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F36C5">
        <w:trPr>
          <w:trHeight w:val="13974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F36C5" w:rsidRDefault="00EF36C5">
            <w:pPr>
              <w:ind w:firstLine="0"/>
              <w:jc w:val="center"/>
              <w:rPr>
                <w:sz w:val="32"/>
              </w:rPr>
            </w:pPr>
          </w:p>
          <w:p w:rsidR="00EF36C5" w:rsidRDefault="00EF36C5">
            <w:pPr>
              <w:pStyle w:val="BodyTextIndent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 ОБЩЕГО И ПРОФЕССИОНАЛЬНОГО </w:t>
            </w:r>
            <w:r>
              <w:rPr>
                <w:b/>
              </w:rPr>
              <w:br/>
              <w:t>ОБРАЗОВАНИЯ РОССИЙСКОЙ ФЕДЕРАЦИИ</w:t>
            </w:r>
            <w:r>
              <w:rPr>
                <w:b/>
              </w:rPr>
              <w:br/>
              <w:t>ТЮМЕНСКИЙ ГОСУДАРСТВЕННЫЙ НЕФТЕГАЗОВЫЙ</w:t>
            </w:r>
            <w:r>
              <w:rPr>
                <w:b/>
              </w:rPr>
              <w:br/>
              <w:t>УНИВЕРСИТЕТ</w:t>
            </w:r>
          </w:p>
          <w:p w:rsidR="00EF36C5" w:rsidRDefault="00EF36C5">
            <w:pPr>
              <w:jc w:val="center"/>
              <w:rPr>
                <w:b/>
              </w:rPr>
            </w:pPr>
          </w:p>
          <w:p w:rsidR="00EF36C5" w:rsidRDefault="00EF36C5">
            <w:pPr>
              <w:ind w:firstLine="5704"/>
            </w:pPr>
            <w:r>
              <w:t>Факультет менеджмента</w:t>
            </w:r>
          </w:p>
          <w:p w:rsidR="00EF36C5" w:rsidRDefault="00EF36C5">
            <w:pPr>
              <w:ind w:firstLine="5704"/>
              <w:jc w:val="left"/>
            </w:pPr>
            <w:r>
              <w:t>Кафедра ОП И ВЭД</w:t>
            </w:r>
          </w:p>
          <w:p w:rsidR="00EF36C5" w:rsidRDefault="00EF36C5">
            <w:pPr>
              <w:ind w:firstLine="5704"/>
              <w:jc w:val="left"/>
            </w:pPr>
          </w:p>
          <w:p w:rsidR="00EF36C5" w:rsidRDefault="00EF36C5">
            <w:pPr>
              <w:ind w:firstLine="0"/>
              <w:jc w:val="center"/>
            </w:pPr>
          </w:p>
          <w:p w:rsidR="00EF36C5" w:rsidRDefault="00EF36C5">
            <w:pPr>
              <w:ind w:firstLine="0"/>
              <w:jc w:val="center"/>
            </w:pPr>
          </w:p>
          <w:p w:rsidR="00EF36C5" w:rsidRDefault="00EF36C5">
            <w:pPr>
              <w:ind w:firstLine="0"/>
              <w:jc w:val="center"/>
            </w:pPr>
          </w:p>
          <w:p w:rsidR="00EF36C5" w:rsidRDefault="00EF36C5">
            <w:pPr>
              <w:ind w:firstLine="0"/>
              <w:jc w:val="center"/>
            </w:pPr>
          </w:p>
          <w:p w:rsidR="00EF36C5" w:rsidRDefault="00EF36C5">
            <w:pPr>
              <w:ind w:firstLine="0"/>
              <w:jc w:val="center"/>
            </w:pPr>
          </w:p>
          <w:p w:rsidR="00EF36C5" w:rsidRDefault="00EF36C5">
            <w:pPr>
              <w:ind w:firstLine="0"/>
              <w:jc w:val="center"/>
            </w:pPr>
          </w:p>
          <w:p w:rsidR="00EF36C5" w:rsidRDefault="00EF36C5">
            <w:pPr>
              <w:ind w:firstLine="0"/>
              <w:jc w:val="center"/>
            </w:pPr>
          </w:p>
          <w:p w:rsidR="00EF36C5" w:rsidRDefault="00EF36C5">
            <w:pPr>
              <w:pStyle w:val="Heading6"/>
            </w:pPr>
            <w:r>
              <w:t>Реферат</w:t>
            </w:r>
          </w:p>
          <w:p w:rsidR="00EF36C5" w:rsidRDefault="00EF36C5">
            <w:pPr>
              <w:ind w:right="-192" w:firstLine="0"/>
            </w:pPr>
          </w:p>
          <w:p w:rsidR="00EF36C5" w:rsidRDefault="00EF36C5">
            <w:pPr>
              <w:ind w:right="-192" w:firstLine="0"/>
              <w:jc w:val="center"/>
            </w:pPr>
            <w:r>
              <w:t>по дисциплине: «Статистика»</w:t>
            </w:r>
          </w:p>
          <w:p w:rsidR="00EF36C5" w:rsidRDefault="00EF36C5">
            <w:pPr>
              <w:ind w:right="-192" w:firstLine="0"/>
              <w:jc w:val="center"/>
            </w:pPr>
            <w:r>
              <w:t>на тему :</w:t>
            </w:r>
          </w:p>
          <w:p w:rsidR="00EF36C5" w:rsidRDefault="00EF36C5">
            <w:pPr>
              <w:ind w:firstLine="0"/>
              <w:jc w:val="center"/>
            </w:pPr>
            <w:r>
              <w:rPr>
                <w:b/>
                <w:sz w:val="44"/>
              </w:rPr>
              <w:t>«Ряды динамики»</w:t>
            </w:r>
          </w:p>
          <w:p w:rsidR="00EF36C5" w:rsidRDefault="00EF36C5">
            <w:pPr>
              <w:ind w:firstLine="0"/>
              <w:jc w:val="center"/>
            </w:pPr>
          </w:p>
          <w:p w:rsidR="00EF36C5" w:rsidRDefault="00EF36C5">
            <w:pPr>
              <w:ind w:firstLine="0"/>
              <w:jc w:val="center"/>
            </w:pPr>
          </w:p>
          <w:p w:rsidR="00EF36C5" w:rsidRDefault="00EF36C5">
            <w:pPr>
              <w:ind w:firstLine="0"/>
              <w:jc w:val="center"/>
            </w:pPr>
          </w:p>
          <w:p w:rsidR="00EF36C5" w:rsidRDefault="00EF36C5">
            <w:pPr>
              <w:jc w:val="center"/>
            </w:pPr>
          </w:p>
          <w:p w:rsidR="00EF36C5" w:rsidRDefault="00EF36C5">
            <w:pPr>
              <w:jc w:val="center"/>
            </w:pPr>
          </w:p>
          <w:p w:rsidR="00EF36C5" w:rsidRDefault="00EF36C5">
            <w:pPr>
              <w:jc w:val="center"/>
            </w:pPr>
          </w:p>
          <w:p w:rsidR="00EF36C5" w:rsidRDefault="00EF36C5">
            <w:pPr>
              <w:ind w:left="6271" w:firstLine="0"/>
              <w:jc w:val="left"/>
            </w:pPr>
            <w:r>
              <w:t>Выполнил: студент</w:t>
            </w:r>
          </w:p>
          <w:p w:rsidR="00EF36C5" w:rsidRDefault="00EF36C5">
            <w:pPr>
              <w:ind w:left="6271" w:firstLine="0"/>
              <w:jc w:val="left"/>
            </w:pPr>
            <w:r>
              <w:t>группы ВЭД-95-1</w:t>
            </w:r>
          </w:p>
          <w:p w:rsidR="00EF36C5" w:rsidRDefault="00EF36C5">
            <w:pPr>
              <w:pStyle w:val="Heading3"/>
              <w:ind w:left="6271" w:firstLine="0"/>
            </w:pPr>
            <w:r>
              <w:t>Иванов Олег</w:t>
            </w:r>
          </w:p>
          <w:p w:rsidR="00EF36C5" w:rsidRDefault="00EF36C5">
            <w:pPr>
              <w:ind w:left="6271" w:firstLine="0"/>
              <w:jc w:val="left"/>
            </w:pPr>
            <w:r>
              <w:t>Проверил: ст. преп.</w:t>
            </w:r>
          </w:p>
          <w:p w:rsidR="00EF36C5" w:rsidRDefault="00EF36C5">
            <w:pPr>
              <w:ind w:left="6271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Дружинина И. В.</w:t>
            </w:r>
          </w:p>
          <w:p w:rsidR="00EF36C5" w:rsidRDefault="00EF36C5">
            <w:pPr>
              <w:jc w:val="center"/>
            </w:pPr>
          </w:p>
          <w:p w:rsidR="00EF36C5" w:rsidRDefault="00EF36C5">
            <w:pPr>
              <w:jc w:val="center"/>
            </w:pPr>
          </w:p>
          <w:p w:rsidR="00EF36C5" w:rsidRDefault="00EF36C5">
            <w:pPr>
              <w:jc w:val="center"/>
            </w:pPr>
          </w:p>
          <w:p w:rsidR="00EF36C5" w:rsidRDefault="00EF36C5">
            <w:pPr>
              <w:jc w:val="center"/>
            </w:pPr>
          </w:p>
          <w:p w:rsidR="00EF36C5" w:rsidRDefault="00EF36C5">
            <w:pPr>
              <w:jc w:val="center"/>
            </w:pPr>
          </w:p>
          <w:p w:rsidR="00EF36C5" w:rsidRDefault="00EF36C5">
            <w:pPr>
              <w:ind w:firstLine="0"/>
              <w:jc w:val="center"/>
            </w:pPr>
          </w:p>
          <w:p w:rsidR="00EF36C5" w:rsidRDefault="00EF36C5">
            <w:pPr>
              <w:ind w:firstLine="0"/>
              <w:jc w:val="center"/>
            </w:pPr>
            <w:r>
              <w:rPr>
                <w:b/>
                <w:sz w:val="40"/>
              </w:rPr>
              <w:t>Тюмень 1999</w:t>
            </w:r>
          </w:p>
        </w:tc>
      </w:tr>
    </w:tbl>
    <w:p w:rsidR="00EF36C5" w:rsidRDefault="00EF36C5">
      <w:pPr>
        <w:ind w:firstLine="709"/>
        <w:rPr>
          <w:rFonts w:ascii="Century" w:hAnsi="Century"/>
          <w:b/>
        </w:rPr>
      </w:pPr>
      <w:r>
        <w:rPr>
          <w:rFonts w:ascii="Century" w:hAnsi="Century"/>
          <w:b/>
        </w:rPr>
        <w:t>1. ПОНЯТИЯ И КЛАССИИКАЦИЯ РЯДОВ ДИНАМИКИ</w:t>
      </w:r>
    </w:p>
    <w:p w:rsidR="00EF36C5" w:rsidRDefault="00EF36C5">
      <w:pPr>
        <w:ind w:firstLine="709"/>
        <w:rPr>
          <w:rFonts w:ascii="Century" w:hAnsi="Century"/>
          <w:b/>
        </w:rPr>
      </w:pPr>
    </w:p>
    <w:p w:rsidR="00EF36C5" w:rsidRDefault="00EF36C5">
      <w:pPr>
        <w:ind w:left="851" w:hanging="142"/>
        <w:rPr>
          <w:rFonts w:ascii="Century" w:hAnsi="Century"/>
        </w:rPr>
      </w:pPr>
      <w:r>
        <w:rPr>
          <w:rFonts w:ascii="Century" w:hAnsi="Century"/>
          <w:b/>
        </w:rPr>
        <w:t xml:space="preserve">1.1 Понятие о статистических рядах динамики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Ряды динамики – статистические данные , отображающие развитие во времени изучаемого явления . Их также называют динамическими рядами , временными рядами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В каждом ряду динамики имеется два основных элемента :</w:t>
      </w:r>
    </w:p>
    <w:p w:rsidR="00EF36C5" w:rsidRDefault="00EF36C5">
      <w:pPr>
        <w:numPr>
          <w:ilvl w:val="0"/>
          <w:numId w:val="1"/>
        </w:numPr>
        <w:ind w:left="709" w:firstLine="0"/>
        <w:rPr>
          <w:rFonts w:ascii="Century" w:hAnsi="Century"/>
        </w:rPr>
      </w:pPr>
      <w:r>
        <w:rPr>
          <w:rFonts w:ascii="Century" w:hAnsi="Century"/>
        </w:rPr>
        <w:t xml:space="preserve">показатель времени </w:t>
      </w:r>
      <w:r>
        <w:rPr>
          <w:rFonts w:ascii="Century" w:hAnsi="Century"/>
          <w:lang w:val="en-US"/>
        </w:rPr>
        <w:t xml:space="preserve">t </w:t>
      </w:r>
      <w:r>
        <w:rPr>
          <w:rFonts w:ascii="Century" w:hAnsi="Century"/>
        </w:rPr>
        <w:t>;</w:t>
      </w:r>
    </w:p>
    <w:p w:rsidR="00EF36C5" w:rsidRDefault="00EF36C5">
      <w:pPr>
        <w:numPr>
          <w:ilvl w:val="0"/>
          <w:numId w:val="1"/>
        </w:numPr>
        <w:ind w:left="709" w:firstLine="0"/>
      </w:pPr>
      <w:r>
        <w:rPr>
          <w:rFonts w:ascii="Century" w:hAnsi="Century"/>
        </w:rPr>
        <w:t xml:space="preserve">соответствующие им уровни развития изучаемого явления </w:t>
      </w:r>
      <w:r>
        <w:rPr>
          <w:rFonts w:ascii="Century" w:hAnsi="Century"/>
          <w:lang w:val="en-US"/>
        </w:rPr>
        <w:t>y</w:t>
      </w:r>
      <w:r>
        <w:rPr>
          <w:rFonts w:ascii="Century" w:hAnsi="Century"/>
        </w:rPr>
        <w:t xml:space="preserve">;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В качестве показаний времени в рядах динамики выступают либо определенные даты (моменты), либо отдельные периоды (годы , кварталы, месяцы, сутки).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Уровни рядов динамики отображают количественную оценку (меру) развития во времени изучаемого явления . Они могут выражаться абсолютными , относительными или средними величинами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Ряды динамики различаются по следующим признакам :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1) По времени . В зависимости от характера изучаемого явления уровни рядов динамики могут относиться или к определенным датам (моментам) времени, или к отдельным периодам . В соответствии с этим ряды динамики подразделяются на моментные и интервальные . </w:t>
      </w:r>
    </w:p>
    <w:p w:rsidR="00EF36C5" w:rsidRDefault="00EF36C5">
      <w:pPr>
        <w:ind w:firstLine="709"/>
        <w:rPr>
          <w:rFonts w:ascii="Century" w:hAnsi="Century"/>
          <w:lang w:val="en-US"/>
        </w:rPr>
      </w:pPr>
      <w:r>
        <w:rPr>
          <w:rFonts w:ascii="Century" w:hAnsi="Century"/>
        </w:rPr>
        <w:t>Моментные ряды динамики отображают состояние изучаемых явлений на определенные даты (моменты) времени . Примером моментного ряда динамики является следующая информация о списочной численности работников магазина в 1991 году (таб. 1):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jc w:val="right"/>
        <w:rPr>
          <w:rFonts w:ascii="Century" w:hAnsi="Century"/>
          <w:lang w:val="en-US"/>
        </w:rPr>
      </w:pPr>
      <w:r>
        <w:rPr>
          <w:rFonts w:ascii="Century" w:hAnsi="Century"/>
        </w:rPr>
        <w:t>Таблица 1</w:t>
      </w:r>
      <w:r>
        <w:rPr>
          <w:rFonts w:ascii="Century" w:hAnsi="Century"/>
          <w:lang w:val="en-US"/>
        </w:rPr>
        <w:t>[]</w:t>
      </w:r>
      <w:r>
        <w:rPr>
          <w:rFonts w:ascii="Century" w:hAnsi="Century"/>
        </w:rPr>
        <w:t xml:space="preserve"> </w:t>
      </w:r>
    </w:p>
    <w:p w:rsidR="00EF36C5" w:rsidRDefault="00EF36C5">
      <w:pPr>
        <w:rPr>
          <w:rFonts w:ascii="Arial" w:hAnsi="Arial"/>
        </w:rPr>
      </w:pPr>
      <w:r>
        <w:rPr>
          <w:rFonts w:ascii="Century" w:hAnsi="Century"/>
        </w:rPr>
        <w:t xml:space="preserve">  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Списочная численность работников магазина в 1991 году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79"/>
        <w:gridCol w:w="1229"/>
        <w:gridCol w:w="1229"/>
        <w:gridCol w:w="1229"/>
        <w:gridCol w:w="1229"/>
        <w:gridCol w:w="1229"/>
      </w:tblGrid>
      <w:tr w:rsidR="00EF36C5"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1.01.91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1.04.91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1.07.91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1.10.91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1.01.92</w:t>
            </w:r>
          </w:p>
        </w:tc>
      </w:tr>
      <w:tr w:rsidR="00EF36C5">
        <w:tc>
          <w:tcPr>
            <w:tcW w:w="2379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Число работников , чел.</w:t>
            </w:r>
          </w:p>
        </w:tc>
        <w:tc>
          <w:tcPr>
            <w:tcW w:w="122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</w:t>
            </w:r>
          </w:p>
        </w:tc>
        <w:tc>
          <w:tcPr>
            <w:tcW w:w="122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</w:t>
            </w:r>
          </w:p>
        </w:tc>
        <w:tc>
          <w:tcPr>
            <w:tcW w:w="122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195</w:t>
            </w:r>
          </w:p>
        </w:tc>
        <w:tc>
          <w:tcPr>
            <w:tcW w:w="122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198</w:t>
            </w:r>
          </w:p>
        </w:tc>
        <w:tc>
          <w:tcPr>
            <w:tcW w:w="1229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</w:tr>
    </w:tbl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Особенностью моментного ряда динамики является то , что в его уровни могут входить одни и те же единицы изучаемой совокупности . Хотя и в моментном ряду есть интервалы – промежутки между соседними в ряду датами , -- величина того или иного конкретного уровня не зависит от продолжительности периода между двумя датами . Так , основная часть персонала магазина , составляющая списочную численность на 1.01.1991 , продолжающая работать в течение данного года , отображена в уровнях последующих периодов . Поэтому при суммировании уровней моментного ряда может возникнуть повторный счет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Посредством моментных рядов динамики в торговле изучаются товарные запасы , состояние кадров , количество оборудования и других показателей , отображающих состояние изучаемых явлений на отдельные даты (моменты) времени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Интервальные ряды динамики отражают итоги развития (функционирования) изучаемых явлений за отдельные периоды (интервалы) времени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Примером интервального ряда могут служить данные о розничном товарообороте магазина в 1987 – 1991 гг. (таб. 2):</w:t>
      </w:r>
    </w:p>
    <w:p w:rsidR="00EF36C5" w:rsidRDefault="00EF36C5">
      <w:pPr>
        <w:ind w:firstLine="709"/>
        <w:jc w:val="right"/>
        <w:rPr>
          <w:rFonts w:ascii="Century" w:hAnsi="Century"/>
        </w:rPr>
      </w:pPr>
      <w:r>
        <w:rPr>
          <w:rFonts w:ascii="Century" w:hAnsi="Century"/>
        </w:rPr>
        <w:t>Таблица 2</w:t>
      </w:r>
      <w:r>
        <w:rPr>
          <w:rFonts w:ascii="Century" w:hAnsi="Century"/>
          <w:lang w:val="en-US"/>
        </w:rPr>
        <w:t>[]</w:t>
      </w:r>
    </w:p>
    <w:p w:rsidR="00EF36C5" w:rsidRDefault="00EF36C5">
      <w:pPr>
        <w:rPr>
          <w:rFonts w:ascii="Arial" w:hAnsi="Arial"/>
        </w:rPr>
      </w:pPr>
      <w:r>
        <w:rPr>
          <w:rFonts w:ascii="Arial" w:hAnsi="Arial"/>
        </w:rPr>
        <w:t>Объем розничного товарооборота магазина в 1987 - 1991 гг.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42"/>
        <w:gridCol w:w="1016"/>
        <w:gridCol w:w="1016"/>
        <w:gridCol w:w="1016"/>
        <w:gridCol w:w="1016"/>
        <w:gridCol w:w="1016"/>
      </w:tblGrid>
      <w:tr w:rsidR="00EF36C5"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Год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1987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1988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1989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1990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1991</w:t>
            </w:r>
          </w:p>
        </w:tc>
      </w:tr>
      <w:tr w:rsidR="00EF36C5">
        <w:tc>
          <w:tcPr>
            <w:tcW w:w="344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Объем розничного товарооборота , тыс. р.</w:t>
            </w:r>
          </w:p>
        </w:tc>
        <w:tc>
          <w:tcPr>
            <w:tcW w:w="10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885.7</w:t>
            </w:r>
          </w:p>
        </w:tc>
        <w:tc>
          <w:tcPr>
            <w:tcW w:w="10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932.6</w:t>
            </w:r>
          </w:p>
        </w:tc>
        <w:tc>
          <w:tcPr>
            <w:tcW w:w="10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980.1</w:t>
            </w:r>
          </w:p>
        </w:tc>
        <w:tc>
          <w:tcPr>
            <w:tcW w:w="10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1028.7</w:t>
            </w:r>
          </w:p>
        </w:tc>
        <w:tc>
          <w:tcPr>
            <w:tcW w:w="101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F36C5" w:rsidRDefault="00EF36C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1088.4</w:t>
            </w:r>
          </w:p>
        </w:tc>
      </w:tr>
    </w:tbl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Каждый уровень интервального ряда уже представляет собой сумму уровней за более короткие промежутки времени . При этом единица совокупности , входящая в состав одного уровня , не входит в состав других уровней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Особенностью интервального ряда динамики является то , что каждый его уровень складывается из данных за более короткие интервалы (субпериоды) времени . Например , суммируя товарооборот за первые три месяца года , получают его объем за </w:t>
      </w:r>
      <w:r>
        <w:rPr>
          <w:rFonts w:ascii="Century" w:hAnsi="Century"/>
          <w:lang w:val="en-US"/>
        </w:rPr>
        <w:t xml:space="preserve">I </w:t>
      </w:r>
      <w:r>
        <w:rPr>
          <w:rFonts w:ascii="Century" w:hAnsi="Century"/>
        </w:rPr>
        <w:t>квартал , а суммируя товарооборот за четыре квартала , получают его величину за год , и т. д. При прочих равных условиях уровень интервального ряда тем больше , чем больше длина интервала , к которому этот уровень относится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Свойство суммирования уровней за последовательные интервалы времени позволяет получить ряды динамики более укрупненных периодов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Посредством интервальных рядов динамики в торговле изучают изменения во времени поступления и реализации товаров , суммы издержек обращения и других показателей , отображающих итоги функционирования изучаемого явления за отдельные периоды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Статистическое отображение изучаемого явления во времени может быть представлено рядами динамики с нарастающими итогами. Их применение обусловлено потребностями отображения результатов развития изучаемых показателей не только за данный отчетный период , но и с учетом предшествующих периодов . При составлении таких рядов производится последовательное суммирование смежных уровней . Этим достигается суммарное обобщение результата развития изучаемого показателя с начала отчетного периода (года , месяца , квартала и т. д.)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Ряды динамики с нарастающими итогами строятся при определении общего объема товарооборота в розничной торговле . Так , обобщением товарно – денежных отчетов за последние операционные периоды (пятидневки , недели , декады и т. д.)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2) По форме представления уровней . Могут быть построены также ряды динамики , уровни которых представляют собой относительные и средние величины . Они также могут быть либо моментными  либо интервальными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В интервальных рядах динамики относительных и средних величин непосредственное суммирование уровней само по себе лишено смысла , так как относительные и средние величины являются производными и исчисляются через деление других величин .</w:t>
      </w:r>
    </w:p>
    <w:p w:rsidR="00EF36C5" w:rsidRDefault="00EF36C5">
      <w:pPr>
        <w:numPr>
          <w:ilvl w:val="0"/>
          <w:numId w:val="2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По расстоянию между датами или интервалам времени выделяют полные или неполные ряды динамики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Полные ряды динамики имеют место тогда , когда даты регистрации или окончания периодов следуют друг за другом с равными интервалами . Это равноотстоящие ряды динамики . Неполные – когда принцип равных интервалов не соблюдается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4) По числу показателей можно выделить изолированные и комплексные (многомерные) ряды динамики . Если ведется анализ во времени одного показателя , имеем изолированный ряд динамики . Комплексный ряд динамики получается в том случае , когда в хронологической последовательности дается система показателей , связанных между собой единством процесса или явления . 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left="851" w:hanging="142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1.2 Требования , предъявляемые к рядам динамики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1) Сопоставимость статистических данных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Основным условием для получения правильных выводов при анализе рядов динамики является сопоставимость его элементов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Ряды динамики формируются в результате сводки и группировки материалов статистического наблюдения . Повторяющиеся во времени ( по отчетным периодам) значения одноименных показателей  в ходе статистической сводки систематизируются в хронологической последовательности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При этом каждый ряд динамики охватывает отдельные обособленные периоды , в которых могут происходить изменения , приводящие к несопоставимости отчетных данных с данными других периодов . Поэтому для анализа ряда динамики необходимо приведение всех составляющих его элементов к сопоставимому виду . Для этого в соответствии с задачами исследования устанавливаются причины , обусловившие несопоставимость анализируемой информации , и применяется соответствующая обработка , позволяющая производить сравнение уровней ряда динамики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Несопоставимость в рядах динамики вызывается различными причинами . Это могут быть разновеликость показаний времени, неоднородность состава изучаемых совокупностей во времени , изменения в методике первичного учета и обобщения исходной информации , различия применяемых в различное время единиц измерения и т. д. 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Так , при изучении динамики товарооборота по внутригодовым периодам несопоставимость возникает при неодинаковой продолжительности показаний времени (месяцев , кварталов , полугодий)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При отсутствии информации о фактическом времени работы для получения сопоставимых среднесуточных показателей используется режимное время работы . Последнее различно в зависимости от выполняемых торговлей функций и обслуживаемого контингента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Для розничной торговли возможны следующие варианты режимного времени : </w:t>
      </w:r>
    </w:p>
    <w:p w:rsidR="00EF36C5" w:rsidRDefault="00EF36C5">
      <w:pPr>
        <w:numPr>
          <w:ilvl w:val="0"/>
          <w:numId w:val="3"/>
        </w:numPr>
        <w:ind w:firstLine="709"/>
        <w:rPr>
          <w:rFonts w:ascii="Century" w:hAnsi="Century"/>
        </w:rPr>
      </w:pPr>
      <w:r>
        <w:rPr>
          <w:rFonts w:ascii="Century" w:hAnsi="Century"/>
        </w:rPr>
        <w:t>Предприятия , работающие без перерыва в праздничные и выходные дни (например , дежурные продуктовые и хлебобулочные магазины , рестораны , кафе) . Их фонд рабочего времени соответствует календарному ;</w:t>
      </w:r>
    </w:p>
    <w:p w:rsidR="00EF36C5" w:rsidRDefault="00EF36C5">
      <w:pPr>
        <w:numPr>
          <w:ilvl w:val="0"/>
          <w:numId w:val="3"/>
        </w:numPr>
        <w:ind w:firstLine="709"/>
        <w:rPr>
          <w:rFonts w:ascii="Century" w:hAnsi="Century"/>
        </w:rPr>
      </w:pPr>
      <w:r>
        <w:rPr>
          <w:rFonts w:ascii="Century" w:hAnsi="Century"/>
        </w:rPr>
        <w:t>Предприятия , не работающие в праздничные дни ( например , городские рынки) . Их фонд рабочего времени меньше календарного на число ежегодных праздничных дней ;</w:t>
      </w:r>
    </w:p>
    <w:p w:rsidR="00EF36C5" w:rsidRDefault="00EF36C5">
      <w:pPr>
        <w:numPr>
          <w:ilvl w:val="0"/>
          <w:numId w:val="3"/>
        </w:numPr>
        <w:ind w:firstLine="709"/>
        <w:rPr>
          <w:rFonts w:ascii="Century" w:hAnsi="Century"/>
        </w:rPr>
      </w:pPr>
      <w:r>
        <w:rPr>
          <w:rFonts w:ascii="Century" w:hAnsi="Century"/>
        </w:rPr>
        <w:t>Предприятия , не работающие в праздничные и общевыходные дни  (например, городские промтоварные магазины , предприятия общественного питания на фабриках , в учреждениях и т. д.) . Величина их рабочего времени зависит от размещения в каждом календарном году праздничных и выходных дней ;</w:t>
      </w:r>
    </w:p>
    <w:p w:rsidR="00EF36C5" w:rsidRDefault="00EF36C5">
      <w:pPr>
        <w:numPr>
          <w:ilvl w:val="0"/>
          <w:numId w:val="3"/>
        </w:num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Предприятия , работающие в отдельные периоды времени , сезоны года (например , городские овощные базары , торговля в местах массового летнего отдыха и т. д.) . </w:t>
      </w:r>
    </w:p>
    <w:p w:rsidR="00EF36C5" w:rsidRDefault="00EF36C5">
      <w:pPr>
        <w:numPr>
          <w:ilvl w:val="0"/>
          <w:numId w:val="4"/>
        </w:num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Величины временных интервалов должны соответствовать интенсивности изучаемых процессов . Чем больше вариация уровней во времени , тем чаще следует делать замеры . Соответственно для стабильных процессов интервалы можно увеличить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Так , переписи населения достаточно проводить один раз в десять лет ; учет национального дохода , урожая ведется один раз в год ; ежедневно регистрируются курсы покупки и продажи валют , и т. д.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3)Числовые уровни рядов динамики должны быть упорядоченными во времени . Не допускается анализ рядов с пропусками отдельных уровней , если же такие пропуски неизбежны , то их восполняют условными расчетными значениями.  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  <w:b/>
        </w:rPr>
        <w:t xml:space="preserve">1.3 Тенденция и колеблемость в рядах динамики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При сравнении уровней разных лет можно отметить , что в целом показатель растет . Однако нередки случаи , когда , например , уровень урожайности предыдущего года оказывается выше , чем в последующем году . Иногда рост по сравнению с предыдущим годом велик , иногда мал . Следовательно , рост наблюдается лишь в среднем , как тенденция . В остальные же годы происходят колебания , отклоняясь от данной основной тенденции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Если рассматривать динамические ряды месячных уровней производства молока , мяса , ряды объема продаж разных видов обуви или одежды , ряды заболеваемости населения , выявляются регулярно повторяющиеся из года в год сезонные колебания уровней . В силу солнечно – земных связей частота полярных сияний , интенсивность гроз , те же изменения урожайности отдельных сельскохозяйственных культур  и ряд других процессов имеют циклическую 10 – 11 летнюю колеблемость . Колебания числа рождений , связанные с потерями в войне , повторяются с угасающей амплитудой через поколения , то есть через 20 – 25 лет.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Тенденция динамики связана с действием долговременно существующих факторов , причин и условий развития , хотя , конечно , после какого – то периода условия могут измениться и породить уже другую тенденцию развития изучаемого объекта . Колебания же , напротив , связаны с действиями краткосрочных или циклических факторов , влияющих на отдельные уровни динамического ряда , и отклоняющих уровни тенденции то в одном , то в другом направлении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Например , тенденция динамики урожайности связана с прогрессом агротехники , с укреплением экономики данной совокупности хозяйств  совершенствованием организации производства . Колеблемость урожайности вызвана чередованием благоприятных по погоде и неблагоприятных лет , циклами солнечной активности и т. д. </w:t>
      </w:r>
    </w:p>
    <w:p w:rsidR="00EF36C5" w:rsidRDefault="00EF36C5">
      <w:pPr>
        <w:ind w:firstLine="709"/>
      </w:pPr>
      <w:r>
        <w:rPr>
          <w:rFonts w:ascii="Century" w:hAnsi="Century"/>
        </w:rPr>
        <w:t xml:space="preserve">При статистическом изучении динамики необходимо четко разделить два ее основных элемента – тенденцию и колеблемость , чтобы дать каждому из них количественную характеристику с помощью специальных показателей . Смешение тенденции и колеблемости ведет к неверным выводам о динамике . </w:t>
      </w:r>
    </w:p>
    <w:p w:rsidR="00EF36C5" w:rsidRDefault="00EF36C5">
      <w:pPr>
        <w:ind w:left="426" w:firstLine="709"/>
        <w:rPr>
          <w:rFonts w:ascii="Century" w:hAnsi="Century"/>
          <w:lang w:val="en-US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  <w:b/>
        </w:rPr>
        <w:t>1.4 Структура ряда динамики . Задачи , решаемые с помощью рядов динамики .  Взаимосвязанные ряды динамики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Всякий ряд динамики теоретически может быть представлен в виде составляющих :</w:t>
      </w:r>
    </w:p>
    <w:p w:rsidR="00EF36C5" w:rsidRDefault="00EF36C5">
      <w:pPr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/>
        </w:rPr>
        <w:t>тренд – основная тенденция развития динамического ряда ( к увеличению или снижению его уровней) ;</w:t>
      </w:r>
    </w:p>
    <w:p w:rsidR="00EF36C5" w:rsidRDefault="00EF36C5">
      <w:pPr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/>
        </w:rPr>
        <w:t>циклические (периодические колебания , в том числе сезонные);</w:t>
      </w:r>
    </w:p>
    <w:p w:rsidR="00EF36C5" w:rsidRDefault="00EF36C5">
      <w:pPr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/>
        </w:rPr>
        <w:t>случайные колебания.</w:t>
      </w:r>
    </w:p>
    <w:p w:rsidR="00EF36C5" w:rsidRDefault="00EF36C5">
      <w:pPr>
        <w:ind w:left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С помощью рядов динамики изучение закономерностей развития  социально – экономических явлений осуществляется в следующих основных направлениях :</w:t>
      </w:r>
    </w:p>
    <w:p w:rsidR="00EF36C5" w:rsidRDefault="00EF36C5">
      <w:pPr>
        <w:numPr>
          <w:ilvl w:val="0"/>
          <w:numId w:val="6"/>
        </w:numPr>
        <w:ind w:left="709" w:firstLine="0"/>
        <w:rPr>
          <w:rFonts w:ascii="Century" w:hAnsi="Century"/>
        </w:rPr>
      </w:pPr>
      <w:r>
        <w:rPr>
          <w:rFonts w:ascii="Century" w:hAnsi="Century"/>
        </w:rPr>
        <w:t>Характеристика уровней развития изучаемых явлений во времени ;</w:t>
      </w:r>
    </w:p>
    <w:p w:rsidR="00EF36C5" w:rsidRDefault="00EF36C5">
      <w:pPr>
        <w:numPr>
          <w:ilvl w:val="0"/>
          <w:numId w:val="6"/>
        </w:numPr>
        <w:ind w:left="709" w:firstLine="0"/>
      </w:pPr>
      <w:r>
        <w:rPr>
          <w:rFonts w:ascii="Century" w:hAnsi="Century"/>
        </w:rPr>
        <w:t>Измерение динамики изучаемых явлений посредством системы статистических показателей ;</w:t>
      </w:r>
    </w:p>
    <w:p w:rsidR="00EF36C5" w:rsidRDefault="00EF36C5">
      <w:pPr>
        <w:numPr>
          <w:ilvl w:val="0"/>
          <w:numId w:val="6"/>
        </w:numPr>
        <w:ind w:left="709" w:firstLine="0"/>
      </w:pPr>
      <w:r>
        <w:rPr>
          <w:rFonts w:ascii="Century" w:hAnsi="Century"/>
        </w:rPr>
        <w:t xml:space="preserve">Выявление и количественная оценка основной тенденции развития (тренда) ; </w:t>
      </w:r>
    </w:p>
    <w:p w:rsidR="00EF36C5" w:rsidRDefault="00EF36C5">
      <w:pPr>
        <w:numPr>
          <w:ilvl w:val="0"/>
          <w:numId w:val="6"/>
        </w:numPr>
        <w:ind w:left="709" w:firstLine="0"/>
      </w:pPr>
      <w:r>
        <w:rPr>
          <w:rFonts w:ascii="Century" w:hAnsi="Century"/>
        </w:rPr>
        <w:t>Изучение периодических колебаний ;</w:t>
      </w:r>
    </w:p>
    <w:p w:rsidR="00EF36C5" w:rsidRDefault="00EF36C5">
      <w:pPr>
        <w:numPr>
          <w:ilvl w:val="0"/>
          <w:numId w:val="6"/>
        </w:numPr>
        <w:ind w:left="709" w:firstLine="0"/>
      </w:pPr>
      <w:r>
        <w:rPr>
          <w:rFonts w:ascii="Century" w:hAnsi="Century"/>
        </w:rPr>
        <w:t xml:space="preserve">Экстраполяция и прогнозирование . </w:t>
      </w:r>
    </w:p>
    <w:p w:rsidR="00EF36C5" w:rsidRDefault="00EF36C5">
      <w:pPr>
        <w:ind w:left="709"/>
        <w:rPr>
          <w:rFonts w:ascii="Century" w:hAnsi="Century"/>
        </w:rPr>
      </w:pPr>
    </w:p>
    <w:p w:rsidR="00EF36C5" w:rsidRDefault="00EF36C5">
      <w:pPr>
        <w:ind w:firstLine="709"/>
      </w:pPr>
      <w:r>
        <w:rPr>
          <w:rFonts w:ascii="Century" w:hAnsi="Century"/>
        </w:rPr>
        <w:t xml:space="preserve">Под взаимосвязанными рядами динамики понимают такие , в которых уровни одного ряда в какой – то степени определяют уровни другого . Например , ряд , отражающий внесение удобрений на 1 га , связан с временным рядом урожайности , ряд уровней средней выработки связан с рядом динамики средней заработной платы , ряд среднегодового поголовья молочного стада определяет годовые уровни надоев молока и т.д. 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  <w:b/>
        </w:rPr>
        <w:t xml:space="preserve">2. ПОКАЗАТЕЛИ , РАССЧИТЫВАЕМЫЕ НА ОСНОВЕ РЯДОВ ДИНАМИКИ 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  <w:b/>
        </w:rPr>
        <w:t xml:space="preserve">2.1Статистические показатели динамики социально – экономических явлений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Для количественной оценки динамики социально – экономических явлений применяются статистические показатели : абсолютные темпы роста и прироста , темпы наращивания и т. д.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В основе расчета показателей рядов динамики лежит сравнение его уровней . В зависимости от применяемого способа сопоставления показатели динамики могут вычисляться на постоянной и переменной базах сравнения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Для расчета показателей динамики на постоянной базе каждый уровень ряда сравнивается с одним и тем же базисным уровнем . Исчисляемые при этом показатели называются базисными . Для расчета показателей динамики на переменной базе каждый последующий уровень ряда сравнивается с предыдущим . Такие показатели называются цепными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Способы расчета показателей динамики рассмотрим на данных товарооборота магазина в 1987 – 1991 гг. (см. таб. 2).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Абсолютный прирост – важнейший статистический показатель динамики , определяется в разностном соотношении , сопоставлении двух уровней ряда динамики в единицах измерения исходной информации . Бывает цепной и базисный : </w:t>
      </w:r>
    </w:p>
    <w:p w:rsidR="00EF36C5" w:rsidRDefault="00EF36C5">
      <w:pPr>
        <w:numPr>
          <w:ilvl w:val="0"/>
          <w:numId w:val="7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Базисный абсолютный прирост  определяется как разность между сравниваемым уровнем и уровнем , принятым за постоянную базу сравнения(формула 1):</w:t>
      </w:r>
    </w:p>
    <w:p w:rsidR="00EF36C5" w:rsidRDefault="00EF36C5">
      <w:pPr>
        <w:rPr>
          <w:rFonts w:ascii="Century" w:hAnsi="Century"/>
        </w:rPr>
      </w:pPr>
    </w:p>
    <w:p w:rsidR="00EF36C5" w:rsidRDefault="00EF36C5">
      <w:pPr>
        <w:rPr>
          <w:rFonts w:ascii="Century" w:hAnsi="Century"/>
        </w:rPr>
      </w:pPr>
      <w:r>
        <w:rPr>
          <w:rFonts w:ascii="Century" w:hAnsi="Century"/>
          <w:lang w:val="en-US"/>
        </w:rPr>
        <w:t xml:space="preserve">                                             </w:t>
      </w:r>
      <w:r>
        <w:rPr>
          <w:rFonts w:ascii="Century" w:hAnsi="Century"/>
        </w:rPr>
        <w:t xml:space="preserve">                                                    </w:t>
      </w:r>
      <w:r>
        <w:rPr>
          <w:rFonts w:ascii="Century" w:hAnsi="Century"/>
          <w:lang w:val="en-US"/>
        </w:rPr>
        <w:t xml:space="preserve">         </w:t>
      </w:r>
      <w:r>
        <w:rPr>
          <w:rFonts w:ascii="Century" w:hAnsi="Century"/>
        </w:rPr>
        <w:t xml:space="preserve">(1)   </w:t>
      </w:r>
      <w:r>
        <w:rPr>
          <w:rFonts w:ascii="Century" w:hAnsi="Century"/>
          <w:lang w:val="en-US"/>
        </w:rPr>
        <w:t xml:space="preserve">                                                              </w:t>
      </w:r>
    </w:p>
    <w:p w:rsidR="00EF36C5" w:rsidRDefault="00EF36C5">
      <w:pPr>
        <w:rPr>
          <w:rFonts w:ascii="Century" w:hAnsi="Century"/>
        </w:rPr>
      </w:pPr>
    </w:p>
    <w:p w:rsidR="00EF36C5" w:rsidRDefault="00EF36C5">
      <w:pPr>
        <w:numPr>
          <w:ilvl w:val="0"/>
          <w:numId w:val="8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Цепной абсолютный прирост  – разность между сравниваемым уровнем и уровнем , который ему предшествует, (формула 2):</w:t>
      </w:r>
    </w:p>
    <w:p w:rsidR="00EF36C5" w:rsidRDefault="00EF36C5">
      <w:pPr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</w:t>
      </w:r>
      <w:r>
        <w:rPr>
          <w:rFonts w:ascii="Century" w:hAnsi="Century"/>
          <w:lang w:val="en-US"/>
        </w:rPr>
        <w:t xml:space="preserve">                                          (2)</w:t>
      </w:r>
    </w:p>
    <w:p w:rsidR="00EF36C5" w:rsidRDefault="00EF36C5">
      <w:pPr>
        <w:ind w:firstLine="709"/>
        <w:rPr>
          <w:rFonts w:ascii="Century" w:hAnsi="Century"/>
          <w:lang w:val="en-US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Абсолютный прирост может иметь и отрицательный знак , показывающий , насколько уровень изучаемого периода ниже базисного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Между базисными и абсолютными приростами существует связь : сумма цепных абсолютных приростов  равна базисному абсолютному приросту последнего ряда динамики   (формула 3):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 (3)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Ускорение – разность между абсолютным приростом за данный период и абсолютным приростом за предыдущий период равной длительности (формула 4):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(4)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Показатель абсолютного ускорения применяется только в цепном варианте , но не в базисном . Отрицательная величина ускорения говорит о  замедлении роста или об ускорении снижения уровней ряда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Темп роста – распространенный статистический показатель динамики . Он характеризует отношение двух уровней ряда и может выражаться в виде коэффициента или в процентах . </w:t>
      </w:r>
    </w:p>
    <w:p w:rsidR="00EF36C5" w:rsidRDefault="00EF36C5">
      <w:pPr>
        <w:numPr>
          <w:ilvl w:val="0"/>
          <w:numId w:val="9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 xml:space="preserve">Базисные темпы роста исчисляются делением сравниваемого уровня  на уровень , принятый за постоянную базу сравнения, по формуле 5 :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                            (5)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numPr>
          <w:ilvl w:val="0"/>
          <w:numId w:val="10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Цепные темпы роста  исчисляются делением сравниваемого уровня  на предыдущий уровень  (формула 6):</w:t>
      </w:r>
    </w:p>
    <w:p w:rsidR="00EF36C5" w:rsidRDefault="00EF36C5">
      <w:pPr>
        <w:rPr>
          <w:rFonts w:ascii="Century" w:hAnsi="Century"/>
        </w:rPr>
      </w:pPr>
      <w:r>
        <w:rPr>
          <w:rFonts w:ascii="Century" w:hAnsi="Century"/>
        </w:rPr>
        <w:t xml:space="preserve">          </w:t>
      </w:r>
    </w:p>
    <w:p w:rsidR="00EF36C5" w:rsidRDefault="00EF36C5">
      <w:pPr>
        <w:ind w:left="7797" w:hanging="7797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              (6)</w:t>
      </w:r>
    </w:p>
    <w:p w:rsidR="00EF36C5" w:rsidRDefault="00EF36C5">
      <w:pPr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Если темп роста больше единицы (или 100%) , то это показывает на увеличение изучаемого уровня по сравнению с базисным . Темп роста ,равный единице (или 100%) , показывает , что уровень изучаемого периода по сравнению с базисным не изменился . Темп роста меньше единицы (или 100%) показывает на уменьшение уровня изучаемого периода по сравнению с базисным. Темп роста всегда имеет положительный знак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Между базисными и цепными темпами роста имеется взаимосвязь : произведение последовательных цепных темпов роста равно базисному темпу роста , а частное от деления последующего базисного темпа роста на предыдущий равно соответствующему цепному темпу роста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Темпы прироста характеризуют абсолютный прирост в относительных величинах . Исчисленный в процентах темп прироста показывает , на сколько процентов изменился сравниваемый уровень по отношению к уровню , принятому за базу сравнения . </w:t>
      </w:r>
    </w:p>
    <w:p w:rsidR="00EF36C5" w:rsidRDefault="00EF36C5">
      <w:pPr>
        <w:numPr>
          <w:ilvl w:val="0"/>
          <w:numId w:val="11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Базисный темп прироста  вычисляется делением сравниваемого базисного абсолютного прироста на уровень , принятый за постоянную базу сравнения (формула 7):</w:t>
      </w:r>
    </w:p>
    <w:p w:rsidR="00EF36C5" w:rsidRDefault="00EF36C5">
      <w:pPr>
        <w:rPr>
          <w:rFonts w:ascii="Century" w:hAnsi="Century"/>
        </w:rPr>
      </w:pPr>
    </w:p>
    <w:p w:rsidR="00EF36C5" w:rsidRDefault="00EF36C5">
      <w:pPr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          (7)</w:t>
      </w:r>
    </w:p>
    <w:p w:rsidR="00EF36C5" w:rsidRDefault="00EF36C5">
      <w:pPr>
        <w:rPr>
          <w:rFonts w:ascii="Century" w:hAnsi="Century"/>
        </w:rPr>
      </w:pPr>
    </w:p>
    <w:p w:rsidR="00EF36C5" w:rsidRDefault="00EF36C5">
      <w:pPr>
        <w:numPr>
          <w:ilvl w:val="0"/>
          <w:numId w:val="12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Цепной темп прироста  -- это  отношение сравниваемого цепного абсолютного прироста  к предыдущему уровню (формула 8):</w:t>
      </w:r>
    </w:p>
    <w:p w:rsidR="00EF36C5" w:rsidRDefault="00EF36C5">
      <w:pPr>
        <w:rPr>
          <w:rFonts w:ascii="Century" w:hAnsi="Century"/>
        </w:rPr>
      </w:pPr>
    </w:p>
    <w:p w:rsidR="00EF36C5" w:rsidRDefault="00EF36C5">
      <w:pPr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=  :                                              (8)   </w:t>
      </w:r>
    </w:p>
    <w:p w:rsidR="00EF36C5" w:rsidRDefault="00EF36C5">
      <w:pPr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Между показателями темпа роста и темпа прироста существует взаимосвязь , выраженная формулами 9 и 10: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(%) = (%) -- 100                                              (9)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(при выражении темпа роста в процентах).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=  -- 1                                                          (10)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(при выражении темпа роста в коэффициентах).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Формулы (7) и (8) используют для нахождения темпов прироста по темпам роста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Важным статистическим показателем динамики социально – экономических процессов является темп наращивания , который в условиях интенсификации экономики измеряет наращивание во времени экономического потенциала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Вычисляются темпы наращивания Тн делением цепных абсолютных приростов  на уровень , принятый за постоянную базу сравнения ,  по формуле 11: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                          (11)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  <w:b/>
        </w:rPr>
        <w:t xml:space="preserve">2.2 Средние показатели в рядах динамики 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Для получения обобщающих показателей динамики социально -- экономических явлений определяются средние величины : средний уровень , средний абсолютный прирост , средний темп роста и прироста и пр.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Средний уровень ряда динамики характеризует типическую величину абсолютных уровней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В интервальных рядах динамики средний уровень у определяется делением суммы уровней на их число </w:t>
      </w:r>
      <w:r>
        <w:rPr>
          <w:rFonts w:ascii="Century" w:hAnsi="Century"/>
          <w:lang w:val="en-US"/>
        </w:rPr>
        <w:t xml:space="preserve">n </w:t>
      </w:r>
      <w:r>
        <w:rPr>
          <w:rFonts w:ascii="Century" w:hAnsi="Century"/>
        </w:rPr>
        <w:t>(формула 12):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          (12)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В моментном ряду динамики с равноотстоящими датами времени средний уровень определяется по формуле 13: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(13)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В моментном ряду динамики с неравноотстоящими датами средний уровень определяется по формуле 14: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,                                 (14)</w:t>
      </w: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>где  – уровни ряда динамики , сохранившиеся без изменения в течение промежутка времени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Средний абсолютный прирост представляет собой обобщенную характеристику индивидуальных абсолютных приростов ряда динамики . Для определения среднего абсолютного прироста  сумма цепных абсолютных приростов делится на их число </w:t>
      </w:r>
      <w:r>
        <w:rPr>
          <w:rFonts w:ascii="Century" w:hAnsi="Century"/>
          <w:lang w:val="en-US"/>
        </w:rPr>
        <w:t>n</w:t>
      </w:r>
      <w:r>
        <w:rPr>
          <w:rFonts w:ascii="Century" w:hAnsi="Century"/>
        </w:rPr>
        <w:t xml:space="preserve"> (формула 15):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(15)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Средний абсолютный прирост может определяться по абсолютным уровням ряда динамики . Для этого определяется разность между конечным и базисным </w:t>
      </w:r>
      <w:r>
        <w:rPr>
          <w:rFonts w:ascii="Century" w:hAnsi="Century"/>
          <w:i/>
        </w:rPr>
        <w:t xml:space="preserve"> </w:t>
      </w:r>
      <w:r>
        <w:rPr>
          <w:rFonts w:ascii="Century" w:hAnsi="Century"/>
        </w:rPr>
        <w:t xml:space="preserve">уровнями изучаемого периода , которая делится на </w:t>
      </w:r>
      <w:r>
        <w:rPr>
          <w:rFonts w:ascii="Century" w:hAnsi="Century"/>
          <w:lang w:val="en-US"/>
        </w:rPr>
        <w:t>m – 1</w:t>
      </w:r>
      <w:r>
        <w:rPr>
          <w:rFonts w:ascii="Century" w:hAnsi="Century"/>
          <w:i/>
          <w:lang w:val="en-US"/>
        </w:rPr>
        <w:t xml:space="preserve"> </w:t>
      </w:r>
      <w:r>
        <w:rPr>
          <w:rFonts w:ascii="Century" w:hAnsi="Century"/>
        </w:rPr>
        <w:t>субпериодов (формула 16):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  (16)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Основываясь на взаимосвязи между цепными и базисными абсолютными приростами , показатель среднего абсолютного прироста можно определить по формуле 17: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      (17)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Средний темп роста – обобщающая характеристика индивидуальных темпов роста ряда динамики . Для определения среднего темпа роста  применяется формула 18: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(18)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где Тр1 , Тр</w:t>
      </w:r>
      <w:r>
        <w:rPr>
          <w:rFonts w:ascii="Century" w:hAnsi="Century"/>
          <w:lang w:val="en-US"/>
        </w:rPr>
        <w:t>2</w:t>
      </w:r>
      <w:r>
        <w:rPr>
          <w:rFonts w:ascii="Century" w:hAnsi="Century"/>
        </w:rPr>
        <w:t xml:space="preserve">  , ... , Тр</w:t>
      </w:r>
      <w:r>
        <w:rPr>
          <w:rFonts w:ascii="Century" w:hAnsi="Century"/>
          <w:lang w:val="en-US"/>
        </w:rPr>
        <w:t xml:space="preserve">n </w:t>
      </w:r>
      <w:r>
        <w:rPr>
          <w:rFonts w:ascii="Century" w:hAnsi="Century"/>
        </w:rPr>
        <w:t xml:space="preserve"> -- индивидуальные (цепные) темпы роста (в коэффициентах), </w:t>
      </w:r>
      <w:r>
        <w:rPr>
          <w:rFonts w:ascii="Century" w:hAnsi="Century"/>
          <w:lang w:val="en-US"/>
        </w:rPr>
        <w:t>n</w:t>
      </w:r>
      <w:r>
        <w:rPr>
          <w:rFonts w:ascii="Century" w:hAnsi="Century"/>
        </w:rPr>
        <w:t xml:space="preserve"> -- число индивидуальных темпов роста.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Средний темп роста можно определить и по абсолютным уровням ряда динамики по формуле 19: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(19)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На основе взаимосвязи между цепными и базисными темпами роста средний темп роста можно определить по формуле 20: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(20)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Средний темп прироста можно определить на основе взаимосвязи между темпами роста и прироста . При наличии данных о средних темпах роста для получения средних темпов прироста используется зависимость , выраженная формулой 21: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     (21)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(при выражении среднего темпа роста в коэффициентах)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</w:t>
      </w:r>
    </w:p>
    <w:p w:rsidR="00EF36C5" w:rsidRDefault="00EF36C5">
      <w:pPr>
        <w:numPr>
          <w:ilvl w:val="0"/>
          <w:numId w:val="13"/>
        </w:numPr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Проверка ряда на наличие тренда. Непосредственное выделение тренда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Изучение тренда включает в себя два основных этапа :</w:t>
      </w:r>
    </w:p>
    <w:p w:rsidR="00EF36C5" w:rsidRDefault="00EF36C5">
      <w:pPr>
        <w:numPr>
          <w:ilvl w:val="0"/>
          <w:numId w:val="14"/>
        </w:numPr>
        <w:rPr>
          <w:rFonts w:ascii="Century" w:hAnsi="Century"/>
        </w:rPr>
      </w:pPr>
      <w:r>
        <w:rPr>
          <w:rFonts w:ascii="Century" w:hAnsi="Century"/>
        </w:rPr>
        <w:t xml:space="preserve">Ряд динамики проверяется на наличие тренда </w:t>
      </w:r>
    </w:p>
    <w:p w:rsidR="00EF36C5" w:rsidRDefault="00EF36C5">
      <w:pPr>
        <w:numPr>
          <w:ilvl w:val="0"/>
          <w:numId w:val="14"/>
        </w:numPr>
        <w:rPr>
          <w:rFonts w:ascii="Century" w:hAnsi="Century"/>
        </w:rPr>
      </w:pPr>
      <w:r>
        <w:rPr>
          <w:rFonts w:ascii="Century" w:hAnsi="Century"/>
        </w:rPr>
        <w:t xml:space="preserve">Производится выравнивание временного ряда и непосредственное выделение тренда с экстраполяцией полученных показателей – результатов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  <w:b/>
        </w:rPr>
        <w:t>Проверка на наличие тренда</w:t>
      </w:r>
      <w:r>
        <w:rPr>
          <w:rFonts w:ascii="Century" w:hAnsi="Century"/>
        </w:rPr>
        <w:t xml:space="preserve"> в ряду динамики может быть осуществлена по нескольким критериям .</w:t>
      </w:r>
    </w:p>
    <w:p w:rsidR="00EF36C5" w:rsidRDefault="00EF36C5">
      <w:pPr>
        <w:numPr>
          <w:ilvl w:val="0"/>
          <w:numId w:val="15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Метод средних . Изучаемый ряд динамики разбивается на несколько интервалов (обычно на два) , для каждого из которых определяется средняя величина () . Выдвигается гипотеза о существенном различии средних . Если эта гипотеза принимается , то признается наличие тренда .</w:t>
      </w:r>
    </w:p>
    <w:p w:rsidR="00EF36C5" w:rsidRDefault="00EF36C5">
      <w:pPr>
        <w:numPr>
          <w:ilvl w:val="0"/>
          <w:numId w:val="15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Фазочастотный критерий знаков первой разности (критерий Валлиса и Мура) . Суть его заключается в следующем : наличие тренда в динамическом ряду утверждается в том случае , если этот ряд не содержит либо содержит в приемлемом количестве фазы – изменение знака разности первого порядка (абсолютного цепного прироста).</w:t>
      </w:r>
    </w:p>
    <w:p w:rsidR="00EF36C5" w:rsidRDefault="00EF36C5">
      <w:pPr>
        <w:numPr>
          <w:ilvl w:val="0"/>
          <w:numId w:val="15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Критерий Кокса и Стюарта . Весь анализируемый ряд динамики разбивают на три равные по числу уровней группы (в том случае , когда число уровней ряда не делится на три , недостающие уровни надо добавить) и сравнивают между собой уровни первой и последней групп .</w:t>
      </w:r>
    </w:p>
    <w:p w:rsidR="00EF36C5" w:rsidRDefault="00EF36C5">
      <w:pPr>
        <w:numPr>
          <w:ilvl w:val="0"/>
          <w:numId w:val="15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Метод серий . По этому способу каждый конкретный уровень временного ряда считается принадлежащим к одному из двух типов : например , если уровень ряда меньше медианного значения , то считается , что он имеет тип А , в противном случае – тип В. Теперь последовательность уровней выступает как последовательность типов . В образовавшейся последовательности типов определяется число серий (серия – любая последовательность элементов одинакового типа , с обоих сторон граничащая с элементами другого типа).</w:t>
      </w:r>
    </w:p>
    <w:p w:rsidR="00EF36C5" w:rsidRDefault="00EF36C5">
      <w:pPr>
        <w:rPr>
          <w:rFonts w:ascii="Century" w:hAnsi="Century"/>
        </w:rPr>
      </w:pPr>
      <w:r>
        <w:rPr>
          <w:rFonts w:ascii="Century" w:hAnsi="Century"/>
        </w:rPr>
        <w:tab/>
        <w:t xml:space="preserve">Если в ряду динамики общая тенденция к росту или снижению отсутствует , то количество серий является случайной величиной , распределенной приближенно по нормальному закону (для </w:t>
      </w:r>
      <w:r>
        <w:rPr>
          <w:rFonts w:ascii="Century" w:hAnsi="Century"/>
          <w:lang w:val="en-US"/>
        </w:rPr>
        <w:t>n &gt;</w:t>
      </w:r>
      <w:r>
        <w:rPr>
          <w:rFonts w:ascii="Century" w:hAnsi="Century"/>
        </w:rPr>
        <w:t xml:space="preserve"> 10) . Следовательно , если закономерности в изменениях уровней нет , то случайная величина </w:t>
      </w:r>
      <w:r>
        <w:rPr>
          <w:rFonts w:ascii="Century" w:hAnsi="Century"/>
          <w:lang w:val="en-US"/>
        </w:rPr>
        <w:t xml:space="preserve">R </w:t>
      </w:r>
      <w:r>
        <w:rPr>
          <w:rFonts w:ascii="Century" w:hAnsi="Century"/>
        </w:rPr>
        <w:t xml:space="preserve">оказывается в доверительном интервале </w:t>
      </w:r>
    </w:p>
    <w:p w:rsidR="00EF36C5" w:rsidRDefault="00EF36C5">
      <w:pPr>
        <w:jc w:val="center"/>
        <w:rPr>
          <w:rFonts w:ascii="Century" w:hAnsi="Century"/>
        </w:rPr>
      </w:pPr>
    </w:p>
    <w:p w:rsidR="00EF36C5" w:rsidRDefault="00EF36C5">
      <w:pPr>
        <w:jc w:val="center"/>
        <w:rPr>
          <w:rFonts w:ascii="Century" w:hAnsi="Century"/>
        </w:rPr>
      </w:pPr>
      <w:r>
        <w:rPr>
          <w:rFonts w:ascii="Century" w:hAnsi="Century"/>
        </w:rPr>
        <w:t>.</w:t>
      </w:r>
    </w:p>
    <w:p w:rsidR="00EF36C5" w:rsidRDefault="00EF36C5">
      <w:pPr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Параметр </w:t>
      </w:r>
      <w:r>
        <w:rPr>
          <w:rFonts w:ascii="Century" w:hAnsi="Century"/>
          <w:lang w:val="en-US"/>
        </w:rPr>
        <w:t xml:space="preserve">t </w:t>
      </w:r>
      <w:r>
        <w:rPr>
          <w:rFonts w:ascii="Century" w:hAnsi="Century"/>
        </w:rPr>
        <w:t>назначается в соответствии с принятым уровнем доверительной вероятности Р.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Среднее число серий вычисляется по формуле 22 : 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.                                  (22)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Среднее квадратическое отклонение числа серий вычисляется по формуле 23 :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.                             (23)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здесь </w:t>
      </w:r>
      <w:r>
        <w:rPr>
          <w:rFonts w:ascii="Century" w:hAnsi="Century"/>
          <w:lang w:val="en-US"/>
        </w:rPr>
        <w:t xml:space="preserve">n -- </w:t>
      </w:r>
      <w:r>
        <w:rPr>
          <w:rFonts w:ascii="Century" w:hAnsi="Century"/>
        </w:rPr>
        <w:t>число уровней ряда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Выражение для доверительного интервала приобретает вид 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Полученные границы доверительного интервала округляют до целых чисел , уменьшая нижнюю границу и увеличивая верхнюю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  <w:b/>
        </w:rPr>
        <w:t xml:space="preserve">Непосредственное выделение тренда </w:t>
      </w:r>
      <w:r>
        <w:rPr>
          <w:rFonts w:ascii="Century" w:hAnsi="Century"/>
        </w:rPr>
        <w:t xml:space="preserve">может быть произведено тремя методами . </w:t>
      </w:r>
    </w:p>
    <w:p w:rsidR="00EF36C5" w:rsidRDefault="00EF36C5">
      <w:pPr>
        <w:numPr>
          <w:ilvl w:val="0"/>
          <w:numId w:val="16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 xml:space="preserve">Укрупнение интервалов . Ряд динамики разделяют на некоторое достаточно большое число равных интервалов . Если средние уровни по интервалам не позволяют увидеть тенденцию развития явления , переходят к расчету уровней за большие промежутки времени , увеличивая длину каждого интервала (одновременно уменьшается количество интервалов) . </w:t>
      </w:r>
    </w:p>
    <w:p w:rsidR="00EF36C5" w:rsidRDefault="00EF36C5">
      <w:pPr>
        <w:numPr>
          <w:ilvl w:val="0"/>
          <w:numId w:val="16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Скользящая средняя . В этом методе исходные уровни ряда заменяются средними величинами , которые получают из данного уровня и нескольких  симметрично его окружающих . Целое число уровней , по которым рассчитывается среднее значение , называют интервалом сглаживания . Интервал может быть нечетным (3,5,7 и т.д. точек) или четным (2,4,6 и т.д. точек).</w:t>
      </w:r>
    </w:p>
    <w:p w:rsidR="00EF36C5" w:rsidRDefault="00EF36C5">
      <w:pPr>
        <w:rPr>
          <w:rFonts w:ascii="Century" w:hAnsi="Century"/>
        </w:rPr>
      </w:pPr>
      <w:r>
        <w:rPr>
          <w:rFonts w:ascii="Century" w:hAnsi="Century"/>
        </w:rPr>
        <w:tab/>
        <w:t>При нечетном сглаживании полученное среднее арифметическое значение закрепляют за серединой расчетного интервала , при четном это делать нельзя . Поэтому при обработке ряда четными интервалами их искусственно делают нечетными , для чего образуют ближайший больший нечетный интервал , но из крайних его уровней берут только 50%.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Недостаток методики сглаживания скользящими средними состоит в условности определения сглаженных уровней для точек в начале и конце ряда . Получают их специальными приемами – расчетом средней арифметической взвешенной . Так , при сглаживании по трем точкам выровненное значение в начале ряда рассчитывается по формуле 24 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.                              (24)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Для последней точки расчет симметричен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При сглаживании по пяти точкам имеем такие уравнения (формулы 25):</w:t>
      </w:r>
    </w:p>
    <w:p w:rsidR="00EF36C5" w:rsidRDefault="00EF36C5">
      <w:pPr>
        <w:spacing w:before="240"/>
        <w:ind w:firstLine="709"/>
        <w:rPr>
          <w:rFonts w:ascii="Century" w:hAnsi="Century"/>
        </w:rPr>
      </w:pPr>
    </w:p>
    <w:p w:rsidR="00EF36C5" w:rsidRDefault="00EF36C5">
      <w:pPr>
        <w:spacing w:before="240"/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(25)</w:t>
      </w:r>
    </w:p>
    <w:p w:rsidR="00EF36C5" w:rsidRDefault="00EF36C5">
      <w:pPr>
        <w:spacing w:before="240"/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Для последних двух точек ряда расчет сглаженных значений полностью симметричен сглаживанию в двух начальных точках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Формулы расчета по скользящей средней выглядят , в частности , следующим образом (формула 26):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для 3--членной   .                                 (26)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numPr>
          <w:ilvl w:val="0"/>
          <w:numId w:val="17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Аналитическое выравнивание . Под этим понимают определение основной проявляющейся во времени тенденции развития изучаемого явления . Развитие предстает перед исследователем как бы в зависимости только от течения времени . В итоге выравнивания временного ряда получают наиболее общий , суммарный , проявляющийся во времени результат действия всех причинных факторов . Отклонение конкретных уровней ряда от уровней , соответствующих общей тенденции , объясняют действием факторов , проявляющихся случайно или циклически . В результате приходят к трендовой модели , выраженной формулой 27:</w:t>
      </w:r>
    </w:p>
    <w:p w:rsidR="00EF36C5" w:rsidRDefault="00EF36C5">
      <w:pPr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,                                     (27)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 xml:space="preserve">где </w:t>
      </w:r>
      <w:r>
        <w:rPr>
          <w:rFonts w:ascii="Century" w:hAnsi="Century"/>
          <w:lang w:val="en-US"/>
        </w:rPr>
        <w:t xml:space="preserve">f(t) – </w:t>
      </w:r>
      <w:r>
        <w:rPr>
          <w:rFonts w:ascii="Century" w:hAnsi="Century"/>
        </w:rPr>
        <w:t>уровень , определяемый тенденцией развития ;</w:t>
      </w: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 xml:space="preserve">        -- случайное и циклическое отклонение от тенденции.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Целью аналитического выравнивания динамического ряда является определение аналитической или графической зависимости </w:t>
      </w:r>
      <w:r>
        <w:rPr>
          <w:rFonts w:ascii="Century" w:hAnsi="Century"/>
          <w:lang w:val="en-US"/>
        </w:rPr>
        <w:t>f(t)</w:t>
      </w:r>
      <w:r>
        <w:rPr>
          <w:rFonts w:ascii="Century" w:hAnsi="Century"/>
        </w:rPr>
        <w:t xml:space="preserve"> . На практике по имеющемуся временному ряду задают вид и находят параметры функции </w:t>
      </w:r>
      <w:r>
        <w:rPr>
          <w:rFonts w:ascii="Century" w:hAnsi="Century"/>
          <w:lang w:val="en-US"/>
        </w:rPr>
        <w:t>f(t)</w:t>
      </w:r>
      <w:r>
        <w:rPr>
          <w:rFonts w:ascii="Century" w:hAnsi="Century"/>
        </w:rPr>
        <w:t xml:space="preserve"> , а затем анализируют поведение отклонений от тенденции. Функцию </w:t>
      </w:r>
      <w:r>
        <w:rPr>
          <w:rFonts w:ascii="Century" w:hAnsi="Century"/>
          <w:lang w:val="en-US"/>
        </w:rPr>
        <w:t>f(t)</w:t>
      </w:r>
      <w:r>
        <w:rPr>
          <w:rFonts w:ascii="Century" w:hAnsi="Century"/>
        </w:rPr>
        <w:t xml:space="preserve"> выбирают таким образом , чтобы она давала содержательное объяснение изучаемого процесса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Чаще всего при выравнивании используются следующий зависимости :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линейная </w:t>
      </w:r>
      <w:r>
        <w:rPr>
          <w:rFonts w:ascii="Century" w:hAnsi="Century"/>
          <w:lang w:val="en-US"/>
        </w:rPr>
        <w:t xml:space="preserve"> </w:t>
      </w:r>
      <w:r>
        <w:rPr>
          <w:rFonts w:ascii="Century" w:hAnsi="Century"/>
        </w:rPr>
        <w:t>;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параболическая ;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экспоненциальная 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или ).</w:t>
      </w:r>
    </w:p>
    <w:p w:rsidR="00EF36C5" w:rsidRDefault="00EF36C5">
      <w:pPr>
        <w:numPr>
          <w:ilvl w:val="0"/>
          <w:numId w:val="18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Линейная зависимость выбирается в тех случаях , когда в исходном временном ряду наблюдаются более или менее постоянные абсолютные и цепные приросты , не проявляющие тенденции ни к увеличению , ни к снижению.</w:t>
      </w:r>
    </w:p>
    <w:p w:rsidR="00EF36C5" w:rsidRDefault="00EF36C5">
      <w:pPr>
        <w:numPr>
          <w:ilvl w:val="0"/>
          <w:numId w:val="18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Параболическая зависимость используется , если абсолютные цепные приросты сами по себе обнаруживают некоторую тенденцию развития , но абсолютные цепные приросты абсолютных цепных приростов (разности второго порядка) никакой тенденции развития не проявляют .</w:t>
      </w:r>
    </w:p>
    <w:p w:rsidR="00EF36C5" w:rsidRDefault="00EF36C5">
      <w:pPr>
        <w:numPr>
          <w:ilvl w:val="0"/>
          <w:numId w:val="18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Экспоненциальные зависимости применяются , если в исходном временном ряду наблюдается либо более или менее постоянный относительный рост (устойчивость цепных темпов роста , темпов прироста , коэффициентов роста) , либо , при отсутствии такого постоянства , -- устойчивость в изменении показателей относительного роста (цепных темпов роста цепных же темпов роста , цепных коэффициентов роста цепных же коэффициентов или темпов роста и т.д.).</w:t>
      </w:r>
    </w:p>
    <w:p w:rsidR="00EF36C5" w:rsidRDefault="00EF36C5">
      <w:pPr>
        <w:rPr>
          <w:rFonts w:ascii="Century" w:hAnsi="Century"/>
        </w:rPr>
      </w:pPr>
      <w:r>
        <w:rPr>
          <w:rFonts w:ascii="Century" w:hAnsi="Century"/>
        </w:rPr>
        <w:tab/>
        <w:t>Оценка параметров () осуществляется следующими методами :</w:t>
      </w:r>
    </w:p>
    <w:p w:rsidR="00EF36C5" w:rsidRDefault="00EF36C5">
      <w:pPr>
        <w:numPr>
          <w:ilvl w:val="0"/>
          <w:numId w:val="19"/>
        </w:numPr>
        <w:rPr>
          <w:rFonts w:ascii="Century" w:hAnsi="Century"/>
        </w:rPr>
      </w:pPr>
      <w:r>
        <w:rPr>
          <w:rFonts w:ascii="Century" w:hAnsi="Century"/>
        </w:rPr>
        <w:t>Методом избранных точек,</w:t>
      </w:r>
    </w:p>
    <w:p w:rsidR="00EF36C5" w:rsidRDefault="00EF36C5">
      <w:pPr>
        <w:numPr>
          <w:ilvl w:val="0"/>
          <w:numId w:val="19"/>
        </w:numPr>
        <w:rPr>
          <w:rFonts w:ascii="Century" w:hAnsi="Century"/>
        </w:rPr>
      </w:pPr>
      <w:r>
        <w:rPr>
          <w:rFonts w:ascii="Century" w:hAnsi="Century"/>
        </w:rPr>
        <w:t>Методом наименьших расстояний,</w:t>
      </w:r>
    </w:p>
    <w:p w:rsidR="00EF36C5" w:rsidRDefault="00EF36C5">
      <w:pPr>
        <w:numPr>
          <w:ilvl w:val="0"/>
          <w:numId w:val="19"/>
        </w:numPr>
        <w:rPr>
          <w:rFonts w:ascii="Century" w:hAnsi="Century"/>
        </w:rPr>
      </w:pPr>
      <w:r>
        <w:rPr>
          <w:rFonts w:ascii="Century" w:hAnsi="Century"/>
        </w:rPr>
        <w:t>Методом наименьших квадратов (МНК)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В большинстве расчетов используется метод наименьших квадратов , который обеспечивает наименьшую сумму квадратов отклонений фактических уровней от выравненных :</w:t>
      </w:r>
    </w:p>
    <w:p w:rsidR="00EF36C5" w:rsidRDefault="00EF36C5">
      <w:pPr>
        <w:ind w:firstLine="709"/>
        <w:jc w:val="center"/>
        <w:rPr>
          <w:rFonts w:ascii="Century" w:hAnsi="Century"/>
        </w:rPr>
      </w:pPr>
      <w:r>
        <w:rPr>
          <w:rFonts w:ascii="Century" w:hAnsi="Century"/>
        </w:rPr>
        <w:t>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Для линейной зависимости () параметр  обычно интерпретации не имеет , но иногда его рассматривают , как обобщенный начальный уровень ряда ; -- сила связи , т. е. параметр , показывающий , насколько изменится результат при изменении времени на единицу . Таким образом , можно представить как постоянный теоретический абсолютный прирост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Построив уравнение регрессии , проводят оценку его надежности . Это делается посредством критерия Фишера (</w:t>
      </w:r>
      <w:r>
        <w:rPr>
          <w:rFonts w:ascii="Century" w:hAnsi="Century"/>
          <w:lang w:val="en-US"/>
        </w:rPr>
        <w:t xml:space="preserve">F) </w:t>
      </w:r>
      <w:r>
        <w:rPr>
          <w:rFonts w:ascii="Century" w:hAnsi="Century"/>
        </w:rPr>
        <w:t>. Фактический уровень () , вычисленный по формуле 28, сравнивается с теоретическим (табличным) значением :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,         (28)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 xml:space="preserve">где </w:t>
      </w:r>
      <w:r>
        <w:rPr>
          <w:rFonts w:ascii="Century" w:hAnsi="Century"/>
          <w:lang w:val="en-US"/>
        </w:rPr>
        <w:t xml:space="preserve">k </w:t>
      </w:r>
      <w:r>
        <w:rPr>
          <w:rFonts w:ascii="Century" w:hAnsi="Century"/>
        </w:rPr>
        <w:t>-- число параметров функции , описывающей тенденцию;</w:t>
      </w: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  <w:lang w:val="en-US"/>
        </w:rPr>
        <w:t xml:space="preserve">n             -- </w:t>
      </w:r>
      <w:r>
        <w:rPr>
          <w:rFonts w:ascii="Century" w:hAnsi="Century"/>
        </w:rPr>
        <w:t>число уровней ряда ;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Остальные необходимые показатели вычисляются по формулам 29 – 31 : </w:t>
      </w:r>
    </w:p>
    <w:p w:rsidR="00EF36C5" w:rsidRDefault="00EF36C5">
      <w:pPr>
        <w:ind w:left="709"/>
        <w:jc w:val="center"/>
        <w:rPr>
          <w:rFonts w:ascii="Century" w:hAnsi="Century"/>
        </w:rPr>
      </w:pP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(29)</w:t>
      </w:r>
    </w:p>
    <w:p w:rsidR="00EF36C5" w:rsidRDefault="00EF36C5">
      <w:pPr>
        <w:ind w:left="709"/>
        <w:jc w:val="center"/>
        <w:rPr>
          <w:rFonts w:ascii="Century" w:hAnsi="Century"/>
        </w:rPr>
      </w:pP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(30)</w:t>
      </w:r>
    </w:p>
    <w:p w:rsidR="00EF36C5" w:rsidRDefault="00EF36C5">
      <w:pPr>
        <w:ind w:left="709"/>
        <w:jc w:val="center"/>
        <w:rPr>
          <w:rFonts w:ascii="Century" w:hAnsi="Century"/>
        </w:rPr>
      </w:pP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(31)</w:t>
      </w:r>
    </w:p>
    <w:p w:rsidR="00EF36C5" w:rsidRDefault="00EF36C5">
      <w:pPr>
        <w:ind w:left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сравнивается с при  степенях свободы и уровне значимости </w:t>
      </w:r>
      <w:r>
        <w:rPr>
          <w:rFonts w:ascii="Century" w:hAnsi="Century"/>
        </w:rPr>
        <w:sym w:font="Symbol" w:char="F061"/>
      </w:r>
      <w:r>
        <w:rPr>
          <w:rFonts w:ascii="Century" w:hAnsi="Century"/>
        </w:rPr>
        <w:t xml:space="preserve"> (обычно </w:t>
      </w:r>
      <w:r>
        <w:rPr>
          <w:rFonts w:ascii="Century" w:hAnsi="Century"/>
        </w:rPr>
        <w:sym w:font="Symbol" w:char="F061"/>
      </w:r>
      <w:r>
        <w:rPr>
          <w:rFonts w:ascii="Century" w:hAnsi="Century"/>
        </w:rPr>
        <w:t xml:space="preserve"> = 0,05). Если </w:t>
      </w:r>
      <w:r>
        <w:rPr>
          <w:rFonts w:ascii="Century" w:hAnsi="Century"/>
          <w:lang w:val="en-US"/>
        </w:rPr>
        <w:t>&gt;</w:t>
      </w:r>
      <w:r>
        <w:rPr>
          <w:rFonts w:ascii="Century" w:hAnsi="Century"/>
        </w:rPr>
        <w:t xml:space="preserve">, то уравнение регрессии значимо , то есть построенная модель адекватна фактической временной тенденции. 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numPr>
          <w:ilvl w:val="0"/>
          <w:numId w:val="20"/>
        </w:numPr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Анализ сезонных колебаний </w:t>
      </w: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>Уровень сезонности оценивается с помощью :</w:t>
      </w:r>
    </w:p>
    <w:p w:rsidR="00EF36C5" w:rsidRDefault="00EF36C5">
      <w:pPr>
        <w:numPr>
          <w:ilvl w:val="0"/>
          <w:numId w:val="21"/>
        </w:numPr>
        <w:rPr>
          <w:rFonts w:ascii="Century" w:hAnsi="Century"/>
        </w:rPr>
      </w:pPr>
      <w:r>
        <w:rPr>
          <w:rFonts w:ascii="Century" w:hAnsi="Century"/>
        </w:rPr>
        <w:t>индексов сезонности ;</w:t>
      </w:r>
    </w:p>
    <w:p w:rsidR="00EF36C5" w:rsidRDefault="00EF36C5">
      <w:pPr>
        <w:numPr>
          <w:ilvl w:val="0"/>
          <w:numId w:val="21"/>
        </w:numPr>
        <w:rPr>
          <w:rFonts w:ascii="Century" w:hAnsi="Century"/>
        </w:rPr>
      </w:pPr>
      <w:r>
        <w:rPr>
          <w:rFonts w:ascii="Century" w:hAnsi="Century"/>
        </w:rPr>
        <w:t>гармонического анализа.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  <w:b/>
        </w:rPr>
        <w:t>Индексы сезонности</w:t>
      </w:r>
      <w:r>
        <w:rPr>
          <w:rFonts w:ascii="Century" w:hAnsi="Century"/>
        </w:rPr>
        <w:t xml:space="preserve"> показывают , во сколько раз фактический уровень ряда в момент или интервал времени </w:t>
      </w:r>
      <w:r>
        <w:rPr>
          <w:rFonts w:ascii="Century" w:hAnsi="Century"/>
          <w:lang w:val="en-US"/>
        </w:rPr>
        <w:t xml:space="preserve">t </w:t>
      </w:r>
      <w:r>
        <w:rPr>
          <w:rFonts w:ascii="Century" w:hAnsi="Century"/>
        </w:rPr>
        <w:t xml:space="preserve">больше среднего уровня либо уровня , вычисляемого по уравнению тенденции </w:t>
      </w:r>
      <w:r>
        <w:rPr>
          <w:rFonts w:ascii="Century" w:hAnsi="Century"/>
          <w:lang w:val="en-US"/>
        </w:rPr>
        <w:t xml:space="preserve">f(t) </w:t>
      </w:r>
      <w:r>
        <w:rPr>
          <w:rFonts w:ascii="Century" w:hAnsi="Century"/>
        </w:rPr>
        <w:t xml:space="preserve">. При анализе сезонности уровни временного ряда показывают развитие явления по месяцам (кварталам) одного или нескольких лет . Для каждого месяца (квартала) получают обобщенный индекс сезонности как среднюю арифметическую из одноименных индексов каждого года . Индексы сезонности – это , по либо уровень  существу , относительные величины координации , когда за базу сравнения принят либо средний уровень ряда , либо уровень тенденции . Способы определения индексов сезонности зависят от наличия или отсутствия основной тенденции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Если тренда нет или он незначителен , то для каждого месяца (квартала) индекс рассчитывается по формуле 32: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       (32)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где -- уровень показателя за месяц (квартал) </w:t>
      </w:r>
      <w:r>
        <w:rPr>
          <w:rFonts w:ascii="Century" w:hAnsi="Century"/>
          <w:lang w:val="en-US"/>
        </w:rPr>
        <w:t xml:space="preserve">t </w:t>
      </w:r>
      <w:r>
        <w:rPr>
          <w:rFonts w:ascii="Century" w:hAnsi="Century"/>
        </w:rPr>
        <w:t>;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-- общий уровень показателя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Как отмечалось выше , для обеспечения устойчивости показателей можно взять больший промежуток времени . В этом случае расчет производится по формулам 33 : 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(33)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>где  -- средний уровень показателя по одноименным месяцам за ряд лет ;</w:t>
      </w: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 xml:space="preserve">          Т     -- число лет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При наличии тренда индекс сезонности определяется на основе методов , исключающих влияние тенденции . Порядок расчета следующий :</w:t>
      </w:r>
    </w:p>
    <w:p w:rsidR="00EF36C5" w:rsidRDefault="00EF36C5">
      <w:pPr>
        <w:numPr>
          <w:ilvl w:val="0"/>
          <w:numId w:val="22"/>
        </w:numPr>
        <w:ind w:left="0" w:firstLine="709"/>
        <w:rPr>
          <w:rFonts w:ascii="Century" w:hAnsi="Century"/>
          <w:lang w:val="en-US"/>
        </w:rPr>
      </w:pPr>
      <w:r>
        <w:rPr>
          <w:rFonts w:ascii="Century" w:hAnsi="Century"/>
        </w:rPr>
        <w:t xml:space="preserve">для каждого уровня определяют выравненные значения по тренду </w:t>
      </w:r>
      <w:r>
        <w:rPr>
          <w:rFonts w:ascii="Century" w:hAnsi="Century"/>
          <w:lang w:val="en-US"/>
        </w:rPr>
        <w:t>f(t);</w:t>
      </w:r>
    </w:p>
    <w:p w:rsidR="00EF36C5" w:rsidRDefault="00EF36C5">
      <w:pPr>
        <w:numPr>
          <w:ilvl w:val="0"/>
          <w:numId w:val="22"/>
        </w:numPr>
        <w:rPr>
          <w:rFonts w:ascii="Century" w:hAnsi="Century"/>
        </w:rPr>
      </w:pPr>
      <w:r>
        <w:rPr>
          <w:rFonts w:ascii="Century" w:hAnsi="Century"/>
        </w:rPr>
        <w:t>рассчитывают отношения ;</w:t>
      </w:r>
    </w:p>
    <w:p w:rsidR="00EF36C5" w:rsidRDefault="00EF36C5">
      <w:pPr>
        <w:numPr>
          <w:ilvl w:val="0"/>
          <w:numId w:val="22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 xml:space="preserve">при необходимости находят среднее из этих отношений для одноименных месяцев (кварталов) по формуле 34 : 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,(Т -- число лет).                 (34)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Другим методом изучения уровня сезонности является </w:t>
      </w:r>
      <w:r>
        <w:rPr>
          <w:rFonts w:ascii="Century" w:hAnsi="Century"/>
          <w:b/>
        </w:rPr>
        <w:t>гармонический анализ</w:t>
      </w:r>
      <w:r>
        <w:rPr>
          <w:rFonts w:ascii="Century" w:hAnsi="Century"/>
        </w:rPr>
        <w:t xml:space="preserve"> . Его выполняют , представляя временной ряд как совокупность гармонических колебательных процессов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Для каждой точки этого ряда справедливо выражение , записанное в виде формулы 35 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(35)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при </w:t>
      </w:r>
      <w:r>
        <w:rPr>
          <w:rFonts w:ascii="Century" w:hAnsi="Century"/>
          <w:lang w:val="en-US"/>
        </w:rPr>
        <w:t>t</w:t>
      </w:r>
      <w:r>
        <w:rPr>
          <w:rFonts w:ascii="Century" w:hAnsi="Century"/>
        </w:rPr>
        <w:t xml:space="preserve"> = 1, 2, 3, ... , Т.</w:t>
      </w:r>
    </w:p>
    <w:p w:rsidR="00EF36C5" w:rsidRDefault="00EF36C5">
      <w:pPr>
        <w:ind w:left="709"/>
        <w:rPr>
          <w:rFonts w:ascii="Century" w:hAnsi="Century"/>
          <w:lang w:val="en-US"/>
        </w:rPr>
      </w:pPr>
      <w:r>
        <w:rPr>
          <w:rFonts w:ascii="Century" w:hAnsi="Century"/>
        </w:rPr>
        <w:t xml:space="preserve">Здесь   -- фактический уровень ряда в момент (интервал) времени </w:t>
      </w:r>
      <w:r>
        <w:rPr>
          <w:rFonts w:ascii="Century" w:hAnsi="Century"/>
          <w:lang w:val="en-US"/>
        </w:rPr>
        <w:t>t;</w:t>
      </w:r>
    </w:p>
    <w:p w:rsidR="00EF36C5" w:rsidRDefault="00EF36C5">
      <w:pPr>
        <w:ind w:left="709"/>
        <w:rPr>
          <w:rFonts w:ascii="Century" w:hAnsi="Century"/>
          <w:lang w:val="en-US"/>
        </w:rPr>
      </w:pPr>
      <w:r>
        <w:rPr>
          <w:rFonts w:ascii="Century" w:hAnsi="Century"/>
          <w:lang w:val="en-US"/>
        </w:rPr>
        <w:t>f(t)</w:t>
      </w:r>
      <w:r>
        <w:rPr>
          <w:rFonts w:ascii="Century" w:hAnsi="Century"/>
        </w:rPr>
        <w:t xml:space="preserve">     – выравненный уровень ряда в тот же момент (интервал) </w:t>
      </w:r>
      <w:r>
        <w:rPr>
          <w:rFonts w:ascii="Century" w:hAnsi="Century"/>
          <w:lang w:val="en-US"/>
        </w:rPr>
        <w:t>t</w:t>
      </w: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 xml:space="preserve">      -- параметры колебательного процесса (гармоники) с номером</w:t>
      </w:r>
      <w:r>
        <w:rPr>
          <w:rFonts w:ascii="Century" w:hAnsi="Century"/>
          <w:lang w:val="en-US"/>
        </w:rPr>
        <w:t xml:space="preserve"> n </w:t>
      </w:r>
      <w:r>
        <w:rPr>
          <w:rFonts w:ascii="Century" w:hAnsi="Century"/>
        </w:rPr>
        <w:t>, в совокупности оценивающие размах (амплитуду) отклонения от общей тенденции и сдвиг колебаний относительно начальной точки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Общее число колебательных процессов , которые можно выделить из ряда , состоящего из Т уровней , равно Т/2. Обычно ограничиваются меньшим числом наиболее важных гармоник . Параметры гармоники с номером </w:t>
      </w:r>
      <w:r>
        <w:rPr>
          <w:rFonts w:ascii="Century" w:hAnsi="Century"/>
          <w:lang w:val="en-US"/>
        </w:rPr>
        <w:t xml:space="preserve">n </w:t>
      </w:r>
      <w:r>
        <w:rPr>
          <w:rFonts w:ascii="Century" w:hAnsi="Century"/>
        </w:rPr>
        <w:t>определяются по формулам 36 –38 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numPr>
          <w:ilvl w:val="0"/>
          <w:numId w:val="23"/>
        </w:numPr>
        <w:rPr>
          <w:rFonts w:ascii="Century" w:hAnsi="Century"/>
        </w:rPr>
      </w:pPr>
      <w:r>
        <w:rPr>
          <w:rFonts w:ascii="Century" w:hAnsi="Century"/>
        </w:rPr>
        <w:t>;                                                                       (36)</w:t>
      </w:r>
    </w:p>
    <w:p w:rsidR="00EF36C5" w:rsidRDefault="00EF36C5">
      <w:pPr>
        <w:numPr>
          <w:ilvl w:val="12"/>
          <w:numId w:val="0"/>
        </w:numPr>
        <w:ind w:left="709"/>
        <w:rPr>
          <w:rFonts w:ascii="Century" w:hAnsi="Century"/>
        </w:rPr>
      </w:pPr>
    </w:p>
    <w:p w:rsidR="00EF36C5" w:rsidRDefault="00EF36C5">
      <w:pPr>
        <w:numPr>
          <w:ilvl w:val="0"/>
          <w:numId w:val="23"/>
        </w:numPr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</w:t>
      </w: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                            (37)</w:t>
      </w: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 xml:space="preserve">      при </w:t>
      </w:r>
      <w:r>
        <w:rPr>
          <w:rFonts w:ascii="Century" w:hAnsi="Century"/>
          <w:lang w:val="en-US"/>
        </w:rPr>
        <w:t>n=1,2,...,(T/2 – 1)</w:t>
      </w:r>
      <w:r>
        <w:rPr>
          <w:rFonts w:ascii="Century" w:hAnsi="Century"/>
        </w:rPr>
        <w:t>;</w:t>
      </w:r>
    </w:p>
    <w:p w:rsidR="00EF36C5" w:rsidRDefault="00EF36C5">
      <w:pPr>
        <w:ind w:left="709"/>
        <w:rPr>
          <w:rFonts w:ascii="Century" w:hAnsi="Century"/>
        </w:rPr>
      </w:pPr>
    </w:p>
    <w:p w:rsidR="00EF36C5" w:rsidRDefault="00EF36C5">
      <w:pPr>
        <w:ind w:left="709"/>
        <w:rPr>
          <w:rFonts w:ascii="Century" w:hAnsi="Century"/>
        </w:rPr>
      </w:pP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>3)                                       (38)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numPr>
          <w:ilvl w:val="0"/>
          <w:numId w:val="24"/>
        </w:numPr>
        <w:rPr>
          <w:rFonts w:ascii="Century" w:hAnsi="Century"/>
          <w:b/>
        </w:rPr>
      </w:pPr>
      <w:r>
        <w:rPr>
          <w:rFonts w:ascii="Century" w:hAnsi="Century"/>
          <w:b/>
        </w:rPr>
        <w:t xml:space="preserve">Анализ взаимосвязанных рядов динамики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В простейших случаях для характеристики взаимосвязи двух или более рядов их приводят к общему основанию , для чего берут в качестве базисных уровни за один и тот же период и исчисляют коэффициенты опережения по темпам роста или прироста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Коэффициенты опережения по темпам роста – это отношение темпов роста (цепных или базисных) одного ряда к соответствующим по времени темпам роста (также цепным или базисным) другого ряда . Аналогично находятся и коэффициенты опережения по темпам прироста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Анализ взаимосвязанных рядов представляет наибольшую сложность при изучении временных последовательностей . Однако нередко совпадение общих тенденций развития может быть вызвано не взаимной связью , а прочими неучитываемыми факторами . Поэтому в сопоставляемых рядах предварительно следует избавиться от влияния существующих в них тенденций , а после этого провести анализ взаимосвязи по отклонениям от тренда . Исследование включает проверку рядов динамики (отклонений) на автокорреляцию и установление связи между признаками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Под автокорреляцией понимается зависимость последующих уровней ряда от предыдущих . Проверка на наличие автокорреляции осуществляется по критерию Дарбина – Уотсона (формула 39) 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,                                (39)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 xml:space="preserve">где -- отклонение фактического уровня ряда в точке </w:t>
      </w:r>
      <w:r>
        <w:rPr>
          <w:rFonts w:ascii="Century" w:hAnsi="Century"/>
          <w:lang w:val="en-US"/>
        </w:rPr>
        <w:t xml:space="preserve">t </w:t>
      </w:r>
      <w:r>
        <w:rPr>
          <w:rFonts w:ascii="Century" w:hAnsi="Century"/>
        </w:rPr>
        <w:t xml:space="preserve">от теоретического (выравненного) значения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При К = 0 имеется полная положительная автокорреляция , при К = 2 автокорреляция отсутствует , при К = 4 – полная отрицательная автокорреляция . Прежде чем оценивать взаимосвязь , автокорреляцию необходимо исключить . Это можно сделать тремя способами . </w:t>
      </w:r>
    </w:p>
    <w:p w:rsidR="00EF36C5" w:rsidRDefault="00EF36C5">
      <w:pPr>
        <w:numPr>
          <w:ilvl w:val="0"/>
          <w:numId w:val="25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Исключение тренда с авторегрессией. Для каждого из взаимосвязанных рядов динамики Х и У получают уравнение тренда (формулы 40) :</w:t>
      </w:r>
    </w:p>
    <w:p w:rsidR="00EF36C5" w:rsidRDefault="00EF36C5">
      <w:pPr>
        <w:ind w:left="709"/>
        <w:jc w:val="center"/>
        <w:rPr>
          <w:rFonts w:ascii="Century" w:hAnsi="Century"/>
        </w:rPr>
      </w:pPr>
      <w:r>
        <w:rPr>
          <w:rFonts w:ascii="Century" w:hAnsi="Century"/>
        </w:rPr>
        <w:t xml:space="preserve"> </w:t>
      </w: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(40)</w:t>
      </w:r>
    </w:p>
    <w:p w:rsidR="00EF36C5" w:rsidRDefault="00EF36C5">
      <w:pPr>
        <w:ind w:left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Далее выполняют переход к новым рядам динамики , построенным из отклонений от трендов , рассчитанным по формулам 41 : 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(41)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Для последовательностей  выполняется проверка на автокорреляцию по критерию Дарбина – Уотсона . Если значение К близко к 2 , то данный ряд отклонений оставляют без изменений . Если же К заметно отличается от 2 , то по такому ряду находят параметры уравнения авторегрессии по формулам 42 :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(42)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Более полные уравнения авторегрессии можно получить на основе анализа автокорреляционной функции , когда определяются число параметров () и соответствующие этим параметрам величины шагов . 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Далее по формуле 43 подсчитываются новые остатки :</w:t>
      </w:r>
    </w:p>
    <w:p w:rsidR="00EF36C5" w:rsidRDefault="00EF36C5">
      <w:pPr>
        <w:ind w:firstLine="709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(</w:t>
      </w:r>
      <w:r>
        <w:rPr>
          <w:rFonts w:ascii="Century" w:hAnsi="Century"/>
          <w:lang w:val="en-US"/>
        </w:rPr>
        <w:t>t</w:t>
      </w:r>
      <w:r>
        <w:rPr>
          <w:rFonts w:ascii="Century" w:hAnsi="Century"/>
        </w:rPr>
        <w:t xml:space="preserve"> = 1, ... , Т)               (43)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rPr>
          <w:rFonts w:ascii="Century" w:hAnsi="Century"/>
        </w:rPr>
      </w:pPr>
      <w:r>
        <w:rPr>
          <w:rFonts w:ascii="Century" w:hAnsi="Century"/>
        </w:rPr>
        <w:t>и , по формуле 44, коэффициент корреляции признаков :</w:t>
      </w:r>
    </w:p>
    <w:p w:rsidR="00EF36C5" w:rsidRDefault="00EF36C5">
      <w:pPr>
        <w:jc w:val="center"/>
        <w:rPr>
          <w:rFonts w:ascii="Century" w:hAnsi="Century"/>
        </w:rPr>
      </w:pPr>
    </w:p>
    <w:p w:rsidR="00EF36C5" w:rsidRDefault="00EF36C5">
      <w:pPr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.                                   (44)</w:t>
      </w:r>
    </w:p>
    <w:p w:rsidR="00EF36C5" w:rsidRDefault="00EF36C5">
      <w:pPr>
        <w:jc w:val="center"/>
        <w:rPr>
          <w:rFonts w:ascii="Century" w:hAnsi="Century"/>
        </w:rPr>
      </w:pPr>
    </w:p>
    <w:p w:rsidR="00EF36C5" w:rsidRDefault="00EF36C5">
      <w:pPr>
        <w:numPr>
          <w:ilvl w:val="0"/>
          <w:numId w:val="26"/>
        </w:numPr>
        <w:ind w:left="0" w:firstLine="709"/>
        <w:rPr>
          <w:rFonts w:ascii="Century" w:hAnsi="Century"/>
        </w:rPr>
      </w:pPr>
      <w:r>
        <w:rPr>
          <w:rFonts w:ascii="Century" w:hAnsi="Century"/>
        </w:rPr>
        <w:t>Корреляция первых разностей . От исходных рядов динамики Х и У переходят к новым , построенным по первым разностям (формулы 45) :</w:t>
      </w:r>
    </w:p>
    <w:p w:rsidR="00EF36C5" w:rsidRDefault="00EF36C5">
      <w:pPr>
        <w:ind w:left="709"/>
        <w:jc w:val="center"/>
        <w:rPr>
          <w:rFonts w:ascii="Century" w:hAnsi="Century"/>
        </w:rPr>
      </w:pPr>
      <w:r>
        <w:rPr>
          <w:rFonts w:ascii="Century" w:hAnsi="Century"/>
        </w:rPr>
        <w:t xml:space="preserve"> </w:t>
      </w: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(45)</w:t>
      </w:r>
    </w:p>
    <w:p w:rsidR="00EF36C5" w:rsidRDefault="00EF36C5">
      <w:pPr>
        <w:ind w:left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По </w:t>
      </w:r>
      <w:r>
        <w:rPr>
          <w:rFonts w:ascii="Century" w:hAnsi="Century"/>
        </w:rPr>
        <w:sym w:font="Symbol" w:char="F044"/>
      </w:r>
      <w:r>
        <w:rPr>
          <w:rFonts w:ascii="Century" w:hAnsi="Century"/>
        </w:rPr>
        <w:t xml:space="preserve">Х и </w:t>
      </w:r>
      <w:r>
        <w:rPr>
          <w:rFonts w:ascii="Century" w:hAnsi="Century"/>
        </w:rPr>
        <w:sym w:font="Symbol" w:char="F044"/>
      </w:r>
      <w:r>
        <w:rPr>
          <w:rFonts w:ascii="Century" w:hAnsi="Century"/>
        </w:rPr>
        <w:t>У определяют по формуле 46 направление и силу связи в регрессии:</w:t>
      </w:r>
    </w:p>
    <w:p w:rsidR="00EF36C5" w:rsidRDefault="00EF36C5">
      <w:pPr>
        <w:ind w:left="709"/>
        <w:jc w:val="center"/>
        <w:rPr>
          <w:rFonts w:ascii="Century" w:hAnsi="Century"/>
        </w:rPr>
      </w:pPr>
    </w:p>
    <w:p w:rsidR="00EF36C5" w:rsidRDefault="00EF36C5">
      <w:pPr>
        <w:ind w:left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(46)</w:t>
      </w:r>
    </w:p>
    <w:p w:rsidR="00EF36C5" w:rsidRDefault="00EF36C5">
      <w:pPr>
        <w:ind w:left="709"/>
        <w:jc w:val="center"/>
        <w:rPr>
          <w:rFonts w:ascii="Century" w:hAnsi="Century"/>
        </w:rPr>
      </w:pPr>
    </w:p>
    <w:p w:rsidR="00EF36C5" w:rsidRDefault="00EF36C5">
      <w:pPr>
        <w:numPr>
          <w:ilvl w:val="0"/>
          <w:numId w:val="27"/>
        </w:numPr>
        <w:rPr>
          <w:rFonts w:ascii="Century" w:hAnsi="Century"/>
        </w:rPr>
      </w:pPr>
      <w:r>
        <w:rPr>
          <w:rFonts w:ascii="Century" w:hAnsi="Century"/>
        </w:rPr>
        <w:t>Включение времени в уравнение связи : .</w:t>
      </w: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В простейших случаях уравнение выглядит следующим образом (формула 47): 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(47)</w:t>
      </w:r>
    </w:p>
    <w:p w:rsidR="00EF36C5" w:rsidRDefault="00EF36C5">
      <w:pPr>
        <w:ind w:firstLine="709"/>
        <w:jc w:val="center"/>
        <w:rPr>
          <w:rFonts w:ascii="Century" w:hAnsi="Century"/>
        </w:rPr>
      </w:pPr>
    </w:p>
    <w:p w:rsidR="00EF36C5" w:rsidRDefault="00EF36C5">
      <w:pPr>
        <w:ind w:firstLine="709"/>
        <w:rPr>
          <w:rFonts w:ascii="Century" w:hAnsi="Century"/>
        </w:rPr>
      </w:pPr>
      <w:r>
        <w:rPr>
          <w:rFonts w:ascii="Century" w:hAnsi="Century"/>
        </w:rPr>
        <w:t>Из перечисленных методов исключения автокорреляции наиболее простым является второй , однако более эффективен первый .</w:t>
      </w:r>
    </w:p>
    <w:p w:rsidR="00EF36C5" w:rsidRDefault="00EF36C5">
      <w:bookmarkStart w:id="0" w:name="_GoBack"/>
      <w:bookmarkEnd w:id="0"/>
    </w:p>
    <w:sectPr w:rsidR="00EF36C5">
      <w:headerReference w:type="even" r:id="rId7"/>
      <w:headerReference w:type="default" r:id="rId8"/>
      <w:footerReference w:type="even" r:id="rId9"/>
      <w:pgSz w:w="11906" w:h="16838"/>
      <w:pgMar w:top="1134" w:right="1134" w:bottom="1418" w:left="1418" w:header="567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6C5" w:rsidRDefault="00EF36C5">
      <w:r>
        <w:separator/>
      </w:r>
    </w:p>
  </w:endnote>
  <w:endnote w:type="continuationSeparator" w:id="0">
    <w:p w:rsidR="00EF36C5" w:rsidRDefault="00EF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panose1 w:val="00000000000000000000"/>
    <w:charset w:val="00"/>
    <w:family w:val="auto"/>
    <w:notTrueType/>
    <w:pitch w:val="default"/>
    <w:sig w:usb0="30BEB32D" w:usb1="30BF33D0" w:usb2="00000000" w:usb3="30BED810" w:csb0="30B50002" w:csb1="30B5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5" w:rsidRDefault="00EF36C5">
    <w:pPr>
      <w:pStyle w:val="Footer"/>
      <w:framePr w:wrap="around" w:vAnchor="text" w:hAnchor="margin" w:xAlign="center" w:y="1"/>
      <w:rPr>
        <w:rStyle w:val="PageNumber"/>
      </w:rPr>
    </w:pPr>
  </w:p>
  <w:p w:rsidR="00EF36C5" w:rsidRDefault="00EF3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6C5" w:rsidRDefault="00EF36C5">
      <w:r>
        <w:separator/>
      </w:r>
    </w:p>
  </w:footnote>
  <w:footnote w:type="continuationSeparator" w:id="0">
    <w:p w:rsidR="00EF36C5" w:rsidRDefault="00EF3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5" w:rsidRDefault="00EF36C5">
    <w:pPr>
      <w:pStyle w:val="Header"/>
      <w:framePr w:wrap="around" w:vAnchor="text" w:hAnchor="margin" w:xAlign="right" w:y="1"/>
      <w:rPr>
        <w:rStyle w:val="PageNumber"/>
      </w:rPr>
    </w:pPr>
  </w:p>
  <w:p w:rsidR="00EF36C5" w:rsidRDefault="00EF36C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5" w:rsidRDefault="00EF36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1</w:t>
    </w:r>
  </w:p>
  <w:p w:rsidR="00EF36C5" w:rsidRDefault="00EF36C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2C0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1">
    <w:nsid w:val="0B126B4B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2">
    <w:nsid w:val="0EAD3B86"/>
    <w:multiLevelType w:val="singleLevel"/>
    <w:tmpl w:val="9C866BD6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3">
    <w:nsid w:val="0F056CE3"/>
    <w:multiLevelType w:val="singleLevel"/>
    <w:tmpl w:val="51EC5254"/>
    <w:lvl w:ilvl="0">
      <w:start w:val="2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4">
    <w:nsid w:val="0FA86036"/>
    <w:multiLevelType w:val="singleLevel"/>
    <w:tmpl w:val="76BEDF4A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5">
    <w:nsid w:val="1C2F6DF0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6">
    <w:nsid w:val="1E141099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7">
    <w:nsid w:val="208C477F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8">
    <w:nsid w:val="28B85AD7"/>
    <w:multiLevelType w:val="singleLevel"/>
    <w:tmpl w:val="51EC5254"/>
    <w:lvl w:ilvl="0">
      <w:start w:val="2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9">
    <w:nsid w:val="2A466764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10">
    <w:nsid w:val="2E0773C3"/>
    <w:multiLevelType w:val="singleLevel"/>
    <w:tmpl w:val="94A03D8E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11">
    <w:nsid w:val="2F1042CA"/>
    <w:multiLevelType w:val="singleLevel"/>
    <w:tmpl w:val="368AC702"/>
    <w:lvl w:ilvl="0">
      <w:start w:val="3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12">
    <w:nsid w:val="33132FAE"/>
    <w:multiLevelType w:val="singleLevel"/>
    <w:tmpl w:val="71E62830"/>
    <w:lvl w:ilvl="0">
      <w:start w:val="4"/>
      <w:numFmt w:val="decimal"/>
      <w:lvlText w:val="2.%1 "/>
      <w:legacy w:legacy="1" w:legacySpace="0" w:legacyIndent="283"/>
      <w:lvlJc w:val="left"/>
      <w:pPr>
        <w:ind w:left="992" w:hanging="283"/>
      </w:pPr>
      <w:rPr>
        <w:rFonts w:ascii="Century" w:hAnsi="Century" w:hint="default"/>
        <w:b/>
        <w:i w:val="0"/>
        <w:sz w:val="28"/>
        <w:u w:val="none"/>
      </w:rPr>
    </w:lvl>
  </w:abstractNum>
  <w:abstractNum w:abstractNumId="13">
    <w:nsid w:val="3D407FD5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14">
    <w:nsid w:val="3ED95C08"/>
    <w:multiLevelType w:val="singleLevel"/>
    <w:tmpl w:val="51EC5254"/>
    <w:lvl w:ilvl="0">
      <w:start w:val="2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15">
    <w:nsid w:val="40664A3C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16">
    <w:nsid w:val="4A417080"/>
    <w:multiLevelType w:val="singleLevel"/>
    <w:tmpl w:val="51EC5254"/>
    <w:lvl w:ilvl="0">
      <w:start w:val="2"/>
      <w:numFmt w:val="decimal"/>
      <w:lvlText w:val="%1) "/>
      <w:legacy w:legacy="1" w:legacySpace="0" w:legacyIndent="283"/>
      <w:lvlJc w:val="left"/>
      <w:rPr>
        <w:rFonts w:ascii="Century" w:hAnsi="Century" w:hint="default"/>
        <w:b w:val="0"/>
        <w:i w:val="0"/>
        <w:sz w:val="28"/>
        <w:u w:val="none"/>
      </w:rPr>
    </w:lvl>
  </w:abstractNum>
  <w:abstractNum w:abstractNumId="17">
    <w:nsid w:val="4EE97CFB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18">
    <w:nsid w:val="584C125A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19">
    <w:nsid w:val="5C085AB6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20">
    <w:nsid w:val="5E342DBF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21">
    <w:nsid w:val="61FF408E"/>
    <w:multiLevelType w:val="singleLevel"/>
    <w:tmpl w:val="71E62830"/>
    <w:lvl w:ilvl="0">
      <w:start w:val="4"/>
      <w:numFmt w:val="decimal"/>
      <w:lvlText w:val="2.%1 "/>
      <w:legacy w:legacy="1" w:legacySpace="0" w:legacyIndent="283"/>
      <w:lvlJc w:val="left"/>
      <w:pPr>
        <w:ind w:left="992" w:hanging="283"/>
      </w:pPr>
      <w:rPr>
        <w:rFonts w:ascii="Century" w:hAnsi="Century" w:hint="default"/>
        <w:b/>
        <w:i w:val="0"/>
        <w:sz w:val="28"/>
        <w:u w:val="none"/>
      </w:rPr>
    </w:lvl>
  </w:abstractNum>
  <w:abstractNum w:abstractNumId="22">
    <w:nsid w:val="666B5EDB"/>
    <w:multiLevelType w:val="singleLevel"/>
    <w:tmpl w:val="814250B2"/>
    <w:lvl w:ilvl="0">
      <w:start w:val="3"/>
      <w:numFmt w:val="decimal"/>
      <w:lvlText w:val="2.%1 "/>
      <w:legacy w:legacy="1" w:legacySpace="0" w:legacyIndent="283"/>
      <w:lvlJc w:val="left"/>
      <w:pPr>
        <w:ind w:left="992" w:hanging="283"/>
      </w:pPr>
      <w:rPr>
        <w:rFonts w:ascii="Century" w:hAnsi="Century" w:hint="default"/>
        <w:b/>
        <w:i w:val="0"/>
        <w:sz w:val="28"/>
        <w:u w:val="none"/>
      </w:rPr>
    </w:lvl>
  </w:abstractNum>
  <w:abstractNum w:abstractNumId="23">
    <w:nsid w:val="6ED47ECD"/>
    <w:multiLevelType w:val="singleLevel"/>
    <w:tmpl w:val="B61A985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24">
    <w:nsid w:val="7057003F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25">
    <w:nsid w:val="7B3B5ED7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26">
    <w:nsid w:val="7F6B0374"/>
    <w:multiLevelType w:val="singleLevel"/>
    <w:tmpl w:val="368AC702"/>
    <w:lvl w:ilvl="0">
      <w:start w:val="3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num w:numId="1">
    <w:abstractNumId w:val="15"/>
  </w:num>
  <w:num w:numId="2">
    <w:abstractNumId w:val="26"/>
  </w:num>
  <w:num w:numId="3">
    <w:abstractNumId w:val="4"/>
  </w:num>
  <w:num w:numId="4">
    <w:abstractNumId w:val="16"/>
  </w:num>
  <w:num w:numId="5">
    <w:abstractNumId w:val="25"/>
  </w:num>
  <w:num w:numId="6">
    <w:abstractNumId w:val="19"/>
  </w:num>
  <w:num w:numId="7">
    <w:abstractNumId w:val="5"/>
  </w:num>
  <w:num w:numId="8">
    <w:abstractNumId w:val="8"/>
  </w:num>
  <w:num w:numId="9">
    <w:abstractNumId w:val="9"/>
  </w:num>
  <w:num w:numId="10">
    <w:abstractNumId w:val="14"/>
  </w:num>
  <w:num w:numId="11">
    <w:abstractNumId w:val="17"/>
  </w:num>
  <w:num w:numId="12">
    <w:abstractNumId w:val="3"/>
  </w:num>
  <w:num w:numId="13">
    <w:abstractNumId w:val="22"/>
  </w:num>
  <w:num w:numId="14">
    <w:abstractNumId w:val="7"/>
  </w:num>
  <w:num w:numId="15">
    <w:abstractNumId w:val="1"/>
  </w:num>
  <w:num w:numId="16">
    <w:abstractNumId w:val="20"/>
  </w:num>
  <w:num w:numId="17">
    <w:abstractNumId w:val="11"/>
  </w:num>
  <w:num w:numId="18">
    <w:abstractNumId w:val="13"/>
  </w:num>
  <w:num w:numId="19">
    <w:abstractNumId w:val="24"/>
  </w:num>
  <w:num w:numId="20">
    <w:abstractNumId w:val="21"/>
  </w:num>
  <w:num w:numId="21">
    <w:abstractNumId w:val="0"/>
  </w:num>
  <w:num w:numId="22">
    <w:abstractNumId w:val="6"/>
  </w:num>
  <w:num w:numId="23">
    <w:abstractNumId w:val="18"/>
  </w:num>
  <w:num w:numId="24">
    <w:abstractNumId w:val="12"/>
  </w:num>
  <w:num w:numId="25">
    <w:abstractNumId w:val="23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190"/>
    <w:rsid w:val="004F4F6F"/>
    <w:rsid w:val="005C4190"/>
    <w:rsid w:val="005D5463"/>
    <w:rsid w:val="00E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E2FF3-09DD-43EB-8FE4-C9E46B9F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567"/>
      <w:jc w:val="both"/>
    </w:pPr>
    <w:rPr>
      <w:color w:val="000000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80" w:after="28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firstLine="0"/>
      <w:jc w:val="center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ind w:firstLine="6554"/>
      <w:jc w:val="left"/>
      <w:outlineLvl w:val="2"/>
    </w:pPr>
    <w:rPr>
      <w:rFonts w:eastAsia="font275"/>
      <w:b/>
      <w:color w:val="auto"/>
      <w:szCs w:val="20"/>
    </w:rPr>
  </w:style>
  <w:style w:type="paragraph" w:styleId="Heading6">
    <w:name w:val="heading 6"/>
    <w:basedOn w:val="Normal"/>
    <w:next w:val="Normal"/>
    <w:qFormat/>
    <w:pPr>
      <w:keepNext/>
      <w:ind w:firstLine="0"/>
      <w:jc w:val="center"/>
      <w:outlineLvl w:val="5"/>
    </w:pPr>
    <w:rPr>
      <w:rFonts w:eastAsia="font275"/>
      <w:b/>
      <w:color w:val="auto"/>
      <w:sz w:val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чный"/>
    <w:basedOn w:val="Normal"/>
    <w:pPr>
      <w:ind w:firstLine="0"/>
      <w:jc w:val="center"/>
    </w:pPr>
    <w:rPr>
      <w:rFonts w:cs="Arial"/>
      <w:bCs/>
      <w:kern w:val="28"/>
      <w:sz w:val="24"/>
      <w:szCs w:val="32"/>
    </w:rPr>
  </w:style>
  <w:style w:type="paragraph" w:styleId="BodyTextIndent">
    <w:name w:val="Body Text Indent"/>
    <w:basedOn w:val="Normal"/>
    <w:semiHidden/>
    <w:rPr>
      <w:rFonts w:eastAsia="font275"/>
      <w:color w:val="auto"/>
      <w:szCs w:val="20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0"/>
      <w:jc w:val="left"/>
      <w:textAlignment w:val="baseline"/>
    </w:pPr>
    <w:rPr>
      <w:color w:val="auto"/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0"/>
      <w:jc w:val="left"/>
      <w:textAlignment w:val="baseline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5302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ФЕДЕРАЦИИТЮМЕНСКИЙ ГОСУДАРСТВЕННЫЙ НЕФТЕГАЗОВЫЙУНИВЕРСИТЕТ</vt:lpstr>
    </vt:vector>
  </TitlesOfParts>
  <Company>SIBGrans</Company>
  <LinksUpToDate>false</LinksUpToDate>
  <CharactersWithSpaces>35454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ФЕДЕРАЦИИТЮМЕНСКИЙ ГОСУДАРСТВЕННЫЙ НЕФТЕГАЗОВЫЙУНИВЕРСИТЕТ</dc:title>
  <dc:subject/>
  <dc:creator>qwert</dc:creator>
  <cp:keywords/>
  <dc:description/>
  <cp:lastModifiedBy>Irina</cp:lastModifiedBy>
  <cp:revision>2</cp:revision>
  <dcterms:created xsi:type="dcterms:W3CDTF">2014-11-29T21:01:00Z</dcterms:created>
  <dcterms:modified xsi:type="dcterms:W3CDTF">2014-11-29T21:01:00Z</dcterms:modified>
</cp:coreProperties>
</file>