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DF" w:rsidRDefault="00E014DF">
      <w:pPr>
        <w:pStyle w:val="41"/>
        <w:spacing w:line="240" w:lineRule="auto"/>
        <w:rPr>
          <w:sz w:val="40"/>
        </w:rPr>
      </w:pPr>
      <w:bookmarkStart w:id="0" w:name="_Toc43476603"/>
      <w:r>
        <w:rPr>
          <w:sz w:val="40"/>
        </w:rPr>
        <w:t>Удмуртский государственный университет</w:t>
      </w:r>
    </w:p>
    <w:p w:rsidR="00E014DF" w:rsidRDefault="00E014DF">
      <w:pPr>
        <w:pStyle w:val="a5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Институт экономики и управления</w:t>
      </w:r>
    </w:p>
    <w:p w:rsidR="00E014DF" w:rsidRDefault="00E014DF">
      <w:pPr>
        <w:pStyle w:val="5"/>
        <w:ind w:firstLine="0"/>
        <w:jc w:val="center"/>
        <w:rPr>
          <w:sz w:val="40"/>
        </w:rPr>
      </w:pPr>
      <w:r>
        <w:rPr>
          <w:sz w:val="40"/>
        </w:rPr>
        <w:t>Кафедра Финансов и учета</w:t>
      </w:r>
    </w:p>
    <w:p w:rsidR="00E014DF" w:rsidRDefault="00E014DF">
      <w:pPr>
        <w:jc w:val="center"/>
        <w:rPr>
          <w:sz w:val="28"/>
          <w:szCs w:val="32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pStyle w:val="6"/>
        <w:rPr>
          <w:sz w:val="56"/>
        </w:rPr>
      </w:pPr>
      <w:r>
        <w:rPr>
          <w:sz w:val="56"/>
        </w:rPr>
        <w:t>РЕФЕРАТ</w:t>
      </w:r>
    </w:p>
    <w:p w:rsidR="00E014DF" w:rsidRDefault="00E014DF">
      <w:pPr>
        <w:jc w:val="center"/>
        <w:rPr>
          <w:sz w:val="28"/>
        </w:rPr>
      </w:pPr>
      <w:r>
        <w:rPr>
          <w:sz w:val="28"/>
        </w:rPr>
        <w:t>По дисциплине «Рынок ценных бумаг»</w:t>
      </w: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pStyle w:val="8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ТЕМА:</w:t>
      </w:r>
    </w:p>
    <w:p w:rsidR="00E014DF" w:rsidRDefault="00E014DF">
      <w:pPr>
        <w:pStyle w:val="8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44"/>
          <w:szCs w:val="28"/>
        </w:rPr>
      </w:pPr>
      <w:r>
        <w:rPr>
          <w:rFonts w:ascii="Times New Roman" w:hAnsi="Times New Roman"/>
          <w:b/>
          <w:bCs/>
          <w:sz w:val="44"/>
          <w:szCs w:val="28"/>
        </w:rPr>
        <w:t>« Рынок ценных бумаг Японии »</w:t>
      </w: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ind w:left="4248"/>
        <w:jc w:val="center"/>
        <w:rPr>
          <w:sz w:val="28"/>
        </w:rPr>
      </w:pPr>
      <w:r>
        <w:rPr>
          <w:sz w:val="28"/>
        </w:rPr>
        <w:t xml:space="preserve">ВЫПОЛНИЛ:  </w:t>
      </w:r>
    </w:p>
    <w:p w:rsidR="00E014DF" w:rsidRDefault="00E014DF">
      <w:pPr>
        <w:ind w:left="4956"/>
        <w:jc w:val="center"/>
        <w:rPr>
          <w:sz w:val="28"/>
        </w:rPr>
      </w:pPr>
      <w:r>
        <w:rPr>
          <w:sz w:val="28"/>
        </w:rPr>
        <w:t xml:space="preserve">  СТУДЕНТ ГР.604-41</w:t>
      </w:r>
    </w:p>
    <w:p w:rsidR="00E014DF" w:rsidRDefault="00E014DF">
      <w:pPr>
        <w:ind w:left="3540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Фахреев Ч.И.</w:t>
      </w:r>
    </w:p>
    <w:p w:rsidR="00E014DF" w:rsidRDefault="00E014DF">
      <w:pPr>
        <w:ind w:left="4956" w:firstLine="708"/>
        <w:jc w:val="center"/>
        <w:rPr>
          <w:sz w:val="28"/>
        </w:rPr>
      </w:pPr>
    </w:p>
    <w:p w:rsidR="00E014DF" w:rsidRDefault="00E014DF">
      <w:pPr>
        <w:ind w:left="5664"/>
        <w:rPr>
          <w:sz w:val="28"/>
        </w:rPr>
      </w:pPr>
      <w:r>
        <w:rPr>
          <w:sz w:val="28"/>
        </w:rPr>
        <w:t xml:space="preserve">ПРОВЕРИЛА: К.Э.Н., доцент, профессор кафедры Финансов и Учета </w:t>
      </w:r>
    </w:p>
    <w:p w:rsidR="00E014DF" w:rsidRDefault="00E014DF">
      <w:pPr>
        <w:pStyle w:val="31"/>
        <w:ind w:left="5664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Иванова А.В.</w:t>
      </w: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jc w:val="center"/>
        <w:rPr>
          <w:sz w:val="28"/>
        </w:rPr>
      </w:pPr>
    </w:p>
    <w:p w:rsidR="00E014DF" w:rsidRDefault="00E014DF">
      <w:pPr>
        <w:tabs>
          <w:tab w:val="center" w:pos="4820"/>
          <w:tab w:val="left" w:pos="6300"/>
        </w:tabs>
        <w:rPr>
          <w:sz w:val="28"/>
        </w:rPr>
      </w:pPr>
      <w:r>
        <w:rPr>
          <w:sz w:val="28"/>
        </w:rPr>
        <w:tab/>
        <w:t>ИЖЕВСК 2003</w:t>
      </w:r>
      <w:r>
        <w:rPr>
          <w:sz w:val="28"/>
        </w:rPr>
        <w:tab/>
      </w:r>
    </w:p>
    <w:p w:rsidR="00E014DF" w:rsidRDefault="00E014DF">
      <w:pPr>
        <w:pStyle w:val="1"/>
      </w:pPr>
      <w:r>
        <w:br w:type="page"/>
      </w:r>
      <w:bookmarkStart w:id="1" w:name="_Toc44511011"/>
      <w:r>
        <w:t>Содержание</w:t>
      </w:r>
      <w:bookmarkEnd w:id="1"/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Содержание</w:t>
      </w:r>
      <w:r>
        <w:rPr>
          <w:noProof/>
          <w:webHidden/>
        </w:rPr>
        <w:tab/>
        <w:t>2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1.Основные исторические тенденции в развитии фондового рынка Японии</w:t>
      </w:r>
      <w:r>
        <w:rPr>
          <w:noProof/>
          <w:webHidden/>
        </w:rPr>
        <w:tab/>
        <w:t>3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2. Особенности организационного устройства биржи</w:t>
      </w:r>
      <w:r>
        <w:rPr>
          <w:noProof/>
          <w:webHidden/>
        </w:rPr>
        <w:tab/>
        <w:t>5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3. Роль инвестиционных институтов в формировании фондового рынка Японии</w:t>
      </w:r>
      <w:r>
        <w:rPr>
          <w:noProof/>
          <w:webHidden/>
        </w:rPr>
        <w:tab/>
        <w:t>13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4. Депозитарно-клиринговая система</w:t>
      </w:r>
      <w:r>
        <w:rPr>
          <w:noProof/>
          <w:webHidden/>
        </w:rPr>
        <w:tab/>
        <w:t>15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5. Развитие системы регулирования фондового рынка Японии</w:t>
      </w:r>
      <w:r>
        <w:rPr>
          <w:noProof/>
          <w:webHidden/>
        </w:rPr>
        <w:tab/>
        <w:t>17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6. Особенности акционерного капитала</w:t>
      </w:r>
      <w:r>
        <w:rPr>
          <w:noProof/>
          <w:webHidden/>
        </w:rPr>
        <w:tab/>
        <w:t>21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7. Рынок облигаций и других долговых ценных бумаг</w:t>
      </w:r>
      <w:r>
        <w:rPr>
          <w:noProof/>
          <w:webHidden/>
        </w:rPr>
        <w:tab/>
        <w:t>27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8. Основные выводы</w:t>
      </w:r>
      <w:r>
        <w:rPr>
          <w:noProof/>
          <w:webHidden/>
        </w:rPr>
        <w:tab/>
        <w:t>29</w:t>
      </w:r>
    </w:p>
    <w:p w:rsidR="00E014DF" w:rsidRDefault="00E014DF">
      <w:pPr>
        <w:pStyle w:val="10"/>
        <w:tabs>
          <w:tab w:val="right" w:leader="dot" w:pos="8778"/>
        </w:tabs>
        <w:rPr>
          <w:noProof/>
        </w:rPr>
      </w:pPr>
      <w:r w:rsidRPr="00CC680C">
        <w:rPr>
          <w:rStyle w:val="a4"/>
          <w:noProof/>
        </w:rPr>
        <w:t>Список использованных источников</w:t>
      </w:r>
      <w:r>
        <w:rPr>
          <w:noProof/>
          <w:webHidden/>
        </w:rPr>
        <w:tab/>
        <w:t>32</w:t>
      </w:r>
    </w:p>
    <w:p w:rsidR="00E014DF" w:rsidRDefault="00E014DF">
      <w:pPr>
        <w:pStyle w:val="1"/>
      </w:pPr>
      <w:r>
        <w:br w:type="page"/>
      </w:r>
      <w:bookmarkStart w:id="2" w:name="_Toc44511012"/>
      <w:r>
        <w:t>1.Основные исторические тенденции в развитии фондового рынка Японии</w:t>
      </w:r>
      <w:bookmarkEnd w:id="0"/>
      <w:bookmarkEnd w:id="2"/>
    </w:p>
    <w:p w:rsidR="00E014DF" w:rsidRDefault="00E014DF"/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1867 - 1868 г.г. в Японии произошла буржуазная революция "мэйдзи исин". Была свергнута власть сёгунов из феодального дома Токугава и восстановлена власть императоров. К власти пришло буржуазно-дворянское правительство во главе японского императора Муцухито, вставшее на путь проведения буржуазных социально-экономических преобразований.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настоящее время в Японии  насчитывается 5 фондовых бирж: в Токио, Осаке, Нагоя, Киото и Саппоро.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Основная - Токийская фондовая биржа организована 15 мая 1878 г., через 10 лет после "буржуазной революции мэйдзи" а первые торги на ней начались 1 июня того же года. Датой основания ныне действующей Токийской фондовой биржи считается 1 апреля 1949 г., а торги на ней начались 16 мая того же года. </w:t>
      </w:r>
    </w:p>
    <w:p w:rsidR="00E014DF" w:rsidRDefault="00E014DF">
      <w:pPr>
        <w:pStyle w:val="20"/>
      </w:pPr>
      <w:r>
        <w:t xml:space="preserve">Все они, кроме биржи в Саппоро, были основаны в том же 1949 г., биржа в Саппоро существует с 1950 г. Кроме вышеперечисленных бирж, в 1949 г. были открыты также биржи в Кобэ, Хиросиме, Фукуоке и Ниигате, но к настоящему времени эти 4 биржи или были расформированы (биржа в Кобэ, 1967 г.), или вошли в состав других бирж (биржи в Фукуоке и Ниигате влились в состав Токийской фондовой биржи в марте 2000 г. ).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Правила торговли, введенные на ТФБ, основывались на правилах торговли Биржи риса, возникшей двумя годами ранее. Вплоть до закрытия ТФБ в 1943 г. правила торговли на фондовых и товарных биржах Японии ничем не различались между собой.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Токийская фондовая биржа -  одна из трех крупнейших бирж мира и по объему торговли успешно конкурирует с Нью-Йоркской фондовой биржей, которую она в 1990 при объеме продаж в 1,2 трлн. долл. даже превзошла. Торговля облигациями ведется в Токио с момента учреждения токийской фондовой биржи. Акции крупнейших торговых компаний Японии, называемых "дзайбацу", начали обращаться на бирже в конце 19 в. Незадолго до окончания Второй мировой войны фондовый рынок временно перестал функционировать, а когда торги возобновились, он уже регулировался рядом законов, принятых во время американской оккупации Японии, среди которых особое место занимает Закон о ценных бумагах и биржах 1948.  До второй мировой войны ТФБ являлась коммерческой организацией, преследующей цель получения прибыли. В 1943 г. она была закрыта, а в 1949 г. были вновь открыты фондовые биржи в Токио и семи других городах страны.</w:t>
      </w:r>
    </w:p>
    <w:p w:rsidR="00E014DF" w:rsidRDefault="00E014DF">
      <w:pPr>
        <w:spacing w:line="360" w:lineRule="auto"/>
        <w:jc w:val="both"/>
        <w:rPr>
          <w:sz w:val="28"/>
        </w:rPr>
      </w:pPr>
    </w:p>
    <w:p w:rsidR="00E014DF" w:rsidRDefault="00E014DF">
      <w:r>
        <w:t xml:space="preserve"> </w:t>
      </w:r>
    </w:p>
    <w:p w:rsidR="00E014DF" w:rsidRDefault="00E014DF">
      <w:pPr>
        <w:pStyle w:val="1"/>
      </w:pPr>
      <w:r>
        <w:br w:type="page"/>
      </w:r>
      <w:bookmarkStart w:id="3" w:name="_Toc43476604"/>
      <w:bookmarkStart w:id="4" w:name="_Toc44511013"/>
      <w:r>
        <w:t>2. Особенности организационного устройства биржи</w:t>
      </w:r>
      <w:bookmarkEnd w:id="3"/>
      <w:bookmarkEnd w:id="4"/>
      <w:r>
        <w:t xml:space="preserve">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Крупнейшим рынком в Японии является Токийская фондовая биржа, на которую приходится примерно 95% оборота по акциям. Крупной биржей является также Осакская фондовая биржа. На остальные 6 фондовых бирж приходится несколько процентов всего оборота. Процентное соотношение японских бирж представлено на Рис. 1</w:t>
      </w:r>
    </w:p>
    <w:p w:rsidR="00E014DF" w:rsidRDefault="00E014DF">
      <w:pPr>
        <w:spacing w:line="360" w:lineRule="auto"/>
        <w:jc w:val="both"/>
        <w:rPr>
          <w:sz w:val="28"/>
        </w:rPr>
      </w:pPr>
    </w:p>
    <w:p w:rsidR="00E014DF" w:rsidRDefault="00041A64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231pt">
            <v:imagedata r:id="rId5" o:title=""/>
          </v:shape>
        </w:pict>
      </w:r>
    </w:p>
    <w:p w:rsidR="00E014DF" w:rsidRDefault="00E014DF">
      <w:pPr>
        <w:spacing w:line="360" w:lineRule="auto"/>
        <w:jc w:val="center"/>
        <w:rPr>
          <w:sz w:val="28"/>
        </w:rPr>
      </w:pPr>
      <w:r>
        <w:t>Рис.1. Соотношение японских бирж по объему торгов (конец 2002 года)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Число фирм-участников Токийской фондовой биржи превышает сотню; некоторые из этих фирм - крупные международные компании по работе с ценными бумагами и инвестиционные банки, такие, как "Морган Стэнли", "Соломон бразерс" и "Джардин Флеминг". Что касается японских фирм-участников биржи, то они, как правило, имеют большое сходство с универсальными американскими инвестиционными банками, причем несколько крупнейших фирм такого рода фактически контролируют фондовый рынок. Так в Таблице 1 представлено количество компаний – участников на основных фондовых биржах Японии.</w:t>
      </w:r>
    </w:p>
    <w:p w:rsidR="00E014DF" w:rsidRDefault="00E014DF">
      <w:pPr>
        <w:spacing w:line="360" w:lineRule="auto"/>
        <w:jc w:val="both"/>
        <w:rPr>
          <w:sz w:val="28"/>
        </w:rPr>
      </w:pP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14DF" w:rsidRDefault="00E014DF">
      <w:pPr>
        <w:spacing w:line="360" w:lineRule="auto"/>
        <w:ind w:left="7080"/>
        <w:jc w:val="both"/>
        <w:rPr>
          <w:sz w:val="28"/>
        </w:rPr>
      </w:pPr>
      <w:r>
        <w:rPr>
          <w:sz w:val="28"/>
        </w:rPr>
        <w:t>Таблица 1</w:t>
      </w:r>
    </w:p>
    <w:p w:rsidR="00E014DF" w:rsidRDefault="00E014D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компаний участников на фондовых биржах Японии (конец 2002г.)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452"/>
        <w:gridCol w:w="1456"/>
        <w:gridCol w:w="1513"/>
        <w:gridCol w:w="1494"/>
        <w:gridCol w:w="1502"/>
      </w:tblGrid>
      <w:tr w:rsidR="00E014DF">
        <w:tc>
          <w:tcPr>
            <w:tcW w:w="16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Токио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Осака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Наиигата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Фукиока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Саппоро</w:t>
            </w:r>
          </w:p>
        </w:tc>
      </w:tr>
      <w:tr w:rsidR="00E014DF">
        <w:tc>
          <w:tcPr>
            <w:tcW w:w="16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Японские участники 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</w:tr>
      <w:tr w:rsidR="00E014DF">
        <w:tc>
          <w:tcPr>
            <w:tcW w:w="16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Иностранные участники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014DF">
        <w:tc>
          <w:tcPr>
            <w:tcW w:w="16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Всего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65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На Токийской фондовой бирже ведется торговля опционами, фьючерсными контрактами и облигациями.</w:t>
      </w:r>
    </w:p>
    <w:p w:rsidR="00E014DF" w:rsidRDefault="00E014DF">
      <w:pPr>
        <w:pStyle w:val="20"/>
      </w:pPr>
      <w:r>
        <w:t>Фондовый рынок Японии занимает 2-е место после фондового рынка США - относительно и долевых, и долговых ценных бумаг. (Таблица 1).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1995 г. объем капитализации в Японии составлял 3,7 трлн. долл. (1/5 мировой), а объем облигационной задолженности - более 4 трлн. долл. В конце 80-х гг. в результате роста курсовой стоимости акций японских эмитентов по объему капитализации Япония заметно опередила США. Стремительный обвал курсов акций на японских биржах в 1991 - 1992 гг. вновь вернул США роль лидера, однако Япония по-прежнему имеет большой отрыв от 3-го по величине фондового рынка Великобритании.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1995 г. объем капитализации в Японии составлял 3,7 трлн. долл. (1/5 мировой), а объем облигационной задолженности - более 4 трлн. долл. В конце 80-х гг. в результате роста курсовой стоимости акций японских эмитентов по объему капитализации Япония заметно опередила США. Стремительный обвал курсов акций на японских биржах в 1991 - 1992 гг. вновь вернул США роль лидера, однако Япония по-прежнему имеет большой отрыв от 3-го по величине фондового рынка Великобритании.</w:t>
      </w: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ind w:left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Таблица </w:t>
      </w:r>
      <w:r>
        <w:rPr>
          <w:sz w:val="28"/>
          <w:lang w:val="en-US"/>
        </w:rPr>
        <w:t>2</w:t>
      </w:r>
    </w:p>
    <w:p w:rsidR="00E014DF" w:rsidRDefault="00E014DF">
      <w:pPr>
        <w:pStyle w:val="2"/>
        <w:rPr>
          <w:rFonts w:ascii="Arial" w:hAnsi="Arial"/>
          <w:sz w:val="18"/>
        </w:rPr>
      </w:pPr>
      <w:bookmarkStart w:id="5" w:name="_Toc43476605"/>
      <w:r>
        <w:rPr>
          <w:rFonts w:ascii="Arial" w:hAnsi="Arial"/>
          <w:sz w:val="18"/>
        </w:rPr>
        <w:t>Структура мирового рынка долговых ценных бумаг и акций</w:t>
      </w:r>
      <w:bookmarkEnd w:id="5"/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4"/>
        <w:gridCol w:w="739"/>
        <w:gridCol w:w="749"/>
        <w:gridCol w:w="797"/>
        <w:gridCol w:w="691"/>
        <w:gridCol w:w="739"/>
        <w:gridCol w:w="739"/>
        <w:gridCol w:w="749"/>
        <w:gridCol w:w="749"/>
        <w:gridCol w:w="691"/>
        <w:gridCol w:w="634"/>
      </w:tblGrid>
      <w:tr w:rsidR="00E014DF">
        <w:trPr>
          <w:cantSplit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Страна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5"/>
              </w:rPr>
              <w:t>Долговые бумаги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5"/>
              </w:rPr>
              <w:t>Акции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Всего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E014D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млрд дол.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  <w:szCs w:val="15"/>
              </w:rPr>
            </w:pPr>
            <w:r>
              <w:rPr>
                <w:rFonts w:ascii="Arial" w:hAnsi="Arial"/>
                <w:sz w:val="18"/>
              </w:rPr>
              <w:t>млрд дол.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млрд дол.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</w:t>
            </w:r>
          </w:p>
        </w:tc>
      </w:tr>
      <w:tr w:rsidR="00E014DF">
        <w:trPr>
          <w:cantSplit/>
          <w:trHeight w:val="4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01.1999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01.2000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01.2001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01.1999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01.2000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01.2001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01.1999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01.2000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01.2001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01.2001</w:t>
            </w:r>
          </w:p>
        </w:tc>
      </w:tr>
      <w:tr w:rsidR="00E014DF">
        <w:trPr>
          <w:trHeight w:val="32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Весь мир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29274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33062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36312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23107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26874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35735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52381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59936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72047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100,0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США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12970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14598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16696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11309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13451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16773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24279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28049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33469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46,0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Япония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4 754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5 198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6 664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2 217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2 496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4 455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6 971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7 694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11 119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15,0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trHeight w:val="40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Германия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2124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2514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2511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825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1094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1432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2949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3608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3943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Великобритания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1074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1219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1393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1996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2373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2955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3070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3592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4348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Франция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1333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1493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1416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674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991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1503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2007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2484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2919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4,0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  <w:tr w:rsidR="00E014DF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Прочие</w:t>
            </w:r>
          </w:p>
          <w:p w:rsidR="00E014DF" w:rsidRDefault="00E014DF">
            <w:pPr>
              <w:pStyle w:val="a6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7019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8040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7632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6086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6469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8617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13105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14509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16249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24"/>
              </w:rPr>
              <w:t>23,0</w:t>
            </w:r>
          </w:p>
          <w:p w:rsidR="00E014DF" w:rsidRDefault="00E014DF">
            <w:pPr>
              <w:pStyle w:val="a6"/>
              <w:ind w:firstLine="0"/>
              <w:jc w:val="left"/>
              <w:rPr>
                <w:rFonts w:ascii="Arial" w:hAnsi="Arial"/>
                <w:sz w:val="18"/>
              </w:rPr>
            </w:pPr>
          </w:p>
        </w:tc>
      </w:tr>
    </w:tbl>
    <w:p w:rsidR="00E014DF" w:rsidRDefault="00E014DF">
      <w:pPr>
        <w:pStyle w:val="10"/>
      </w:pP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Акции крупнейших компаний котируются в рамках т.н. "первой секции" биржи. В разных местах торгового зала первой секции ведется торговля наиболее активно продаваемыми и покупаемыми акциями 150 эмитентов, сгруппированных по отраслям: в одном месте торгуют акциями автомобильных компаний, в другом - компаний электронной промышленности и т.д.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Членами фондовой биржи являются только юридические лиwа брокерско-дилерские фирмы (инвестиционные институты), численность которых согласно уставу составляет 124. При этом 123 из них - так называемые регулярные члены, и 1 - сайтори, представленные на бирже своими сотрудниками. Регулярные члены совершают брокерско-дилерские операции, сайтори выполняют посреднические операции между регулярными членами - их функции напоминают Функции специалистов на фондовых биржах США, но в отличие от последних сайтори запрещено совершать операции за собственный счет. В какой-то мере сайтори напоминают также Франкфуртских курсовых маклеров.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 данным 2002 г. на ТФБ имели листинг акции 2119 различных эмитентов (1-й секции - примерно 3/4,  2-й секции - 1/4). Количество компаний имеющих листинг акций на биржах Японии представлено в Таблице 3</w:t>
      </w:r>
    </w:p>
    <w:p w:rsidR="00E014DF" w:rsidRDefault="00E014DF">
      <w:pPr>
        <w:pStyle w:val="4"/>
      </w:pPr>
      <w:r>
        <w:t>Таблица 3</w:t>
      </w:r>
    </w:p>
    <w:p w:rsidR="00E014DF" w:rsidRDefault="00E014DF">
      <w:pPr>
        <w:ind w:left="6372" w:firstLine="708"/>
        <w:jc w:val="center"/>
        <w:rPr>
          <w:rFonts w:ascii="Arial" w:hAnsi="Arial"/>
          <w:sz w:val="18"/>
        </w:rPr>
      </w:pPr>
    </w:p>
    <w:p w:rsidR="00E014DF" w:rsidRDefault="00E014D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компаний имеющих листинг акций на основных биржах Японии (конец 2002г.)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211"/>
        <w:gridCol w:w="1163"/>
        <w:gridCol w:w="1203"/>
        <w:gridCol w:w="1072"/>
        <w:gridCol w:w="1072"/>
        <w:gridCol w:w="1072"/>
        <w:gridCol w:w="1073"/>
      </w:tblGrid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Компании имеющие листинг акций (котировки)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Имеют котировки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на одной бирже 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Имеют котировки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нескольких биржах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5-ти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биржах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4-х биржах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3-х биржах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2-х биржах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Токио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2,119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1,062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1,057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223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674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Первая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1,495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579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543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Вторая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Mothers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Осака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1,312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367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945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221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564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Первая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859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818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Вторая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Heraqres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Nasdac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Ниигата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186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101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456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52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179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129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Первая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Вторая секция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</w:t>
            </w:r>
          </w:p>
        </w:tc>
      </w:tr>
      <w:tr w:rsidR="00E014DF">
        <w:trPr>
          <w:trHeight w:val="279"/>
        </w:trPr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Фукиока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243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34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209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41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37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26</w:t>
            </w:r>
          </w:p>
        </w:tc>
      </w:tr>
      <w:tr w:rsidR="00E014DF">
        <w:trPr>
          <w:trHeight w:val="212"/>
        </w:trPr>
        <w:tc>
          <w:tcPr>
            <w:tcW w:w="1138" w:type="dxa"/>
            <w:vAlign w:val="center"/>
          </w:tcPr>
          <w:p w:rsidR="00E014DF" w:rsidRDefault="00E014DF">
            <w:pPr>
              <w:pStyle w:val="9"/>
              <w:rPr>
                <w:lang w:val="en-US"/>
              </w:rPr>
            </w:pPr>
            <w:r>
              <w:t>Саппоро</w:t>
            </w:r>
          </w:p>
        </w:tc>
        <w:tc>
          <w:tcPr>
            <w:tcW w:w="1211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167</w:t>
            </w:r>
          </w:p>
        </w:tc>
        <w:tc>
          <w:tcPr>
            <w:tcW w:w="116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15</w:t>
            </w:r>
          </w:p>
        </w:tc>
        <w:tc>
          <w:tcPr>
            <w:tcW w:w="120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152</w:t>
            </w:r>
          </w:p>
        </w:tc>
        <w:tc>
          <w:tcPr>
            <w:tcW w:w="1072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105</w:t>
            </w:r>
          </w:p>
        </w:tc>
        <w:tc>
          <w:tcPr>
            <w:tcW w:w="1072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17</w:t>
            </w:r>
          </w:p>
        </w:tc>
        <w:tc>
          <w:tcPr>
            <w:tcW w:w="1072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9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21</w:t>
            </w:r>
          </w:p>
        </w:tc>
      </w:tr>
      <w:tr w:rsidR="00E014DF">
        <w:tc>
          <w:tcPr>
            <w:tcW w:w="1138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</w:rPr>
              <w:t>Всего</w:t>
            </w:r>
          </w:p>
        </w:tc>
        <w:tc>
          <w:tcPr>
            <w:tcW w:w="1211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2,699</w:t>
            </w:r>
          </w:p>
        </w:tc>
        <w:tc>
          <w:tcPr>
            <w:tcW w:w="116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1,579</w:t>
            </w:r>
          </w:p>
        </w:tc>
        <w:tc>
          <w:tcPr>
            <w:tcW w:w="120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1,090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105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55</w:t>
            </w:r>
          </w:p>
        </w:tc>
        <w:tc>
          <w:tcPr>
            <w:tcW w:w="1072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223</w:t>
            </w:r>
          </w:p>
        </w:tc>
        <w:tc>
          <w:tcPr>
            <w:tcW w:w="1073" w:type="dxa"/>
          </w:tcPr>
          <w:p w:rsidR="00E014DF" w:rsidRDefault="00E014DF">
            <w:pPr>
              <w:jc w:val="center"/>
              <w:rPr>
                <w:rFonts w:ascii="Arial" w:hAnsi="Arial"/>
                <w:b/>
                <w:bCs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lang w:val="en-US"/>
              </w:rPr>
              <w:t>707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течение достаточно длительного времени, вплоть до апреля 1999 г., основным методом торговли 150 наиболее важными акциями являлся открытый двойной аукцион: торговля "с голоса" в биржевой толпе (метод назывался "зараба"). Курс открытия устанавливался залповым методом сайтори на основании накопленных заранее заявок на покупку и продажу - метод "итайозе".</w:t>
      </w:r>
    </w:p>
    <w:p w:rsidR="00E014DF" w:rsidRDefault="00E014DF">
      <w:pPr>
        <w:pStyle w:val="20"/>
      </w:pPr>
      <w:r>
        <w:t>Заявки поступали на биржу из контор фирм-членов по телефону или на терминалы компьютеров и затем передавались сотрудникам фирм, работающим в торговом зале. С 1990 г. на ТФБ действует система автоматической передачи мелких заявок (до 3000 акций) сайтори, которые и исполняют их. Еще раньше для акций 2-й секции (1/3 всех акций прочих эмитентов) была внедрена система CORES (Computer assisted order routing and execution system), позволяющая совершать сделки в автоматизированном режиме, вводя заявки через терминальные устройства. Система была позаимствована у Торонтской фондовой биржи, где она носит название CATS. Аналогичная система была приобретена Парижской фондовой биржей (САС). Благодаря ЭВМ ТФБ способна совершать ежедневно сделки на 5 млрд. акций.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апреле 1999 г. ТФБ отказалась от голосовых торгов, полностью перейдя на компьютерную систему CORES, а также FORES (Floor Order Routing and Execution System). Для торговли фьючерсами и опционами используется электронная система CORES-FOP.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Объем сделок на Токийской Фондовой Бирже представлен в таблице 4</w:t>
      </w:r>
    </w:p>
    <w:p w:rsidR="00E014DF" w:rsidRDefault="00E014DF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  <w:lang w:val="en-US"/>
        </w:rPr>
        <w:t>4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18"/>
          <w:szCs w:val="18"/>
        </w:rPr>
        <w:t xml:space="preserve">Объем сделок по видам инвесторов на Токийской бирже в 2002 году (млрд. йен)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891"/>
        <w:gridCol w:w="990"/>
        <w:gridCol w:w="990"/>
        <w:gridCol w:w="990"/>
        <w:gridCol w:w="991"/>
      </w:tblGrid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pStyle w:val="10"/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Покупка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Продажа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Всего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Абсол. измен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Брокерско-дилерские фирмы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65,449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66,531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131,980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35,8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-1 082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Частные 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27,121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27,466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54,587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14,8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-345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Иностранные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58,857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58,097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116,954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31,7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Страховые компании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1,411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2,239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3,650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-828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Банки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20,907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20,109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41,016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11,1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Инвестиционные фонды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2,725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2,763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5,488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-38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Корпорации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3,796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3,384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7,180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1,9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Прочие 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3,953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3,609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7,562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2,1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</w:t>
            </w:r>
          </w:p>
        </w:tc>
      </w:tr>
      <w:tr w:rsidR="00E014DF">
        <w:trPr>
          <w:jc w:val="center"/>
        </w:trPr>
        <w:tc>
          <w:tcPr>
            <w:tcW w:w="3121" w:type="dxa"/>
          </w:tcPr>
          <w:p w:rsidR="00E014DF" w:rsidRDefault="00E014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</w:t>
            </w:r>
          </w:p>
        </w:tc>
        <w:tc>
          <w:tcPr>
            <w:tcW w:w="737" w:type="dxa"/>
          </w:tcPr>
          <w:p w:rsidR="00E014DF" w:rsidRDefault="00E014DF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184,219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184,198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368,417</w:t>
            </w:r>
          </w:p>
        </w:tc>
        <w:tc>
          <w:tcPr>
            <w:tcW w:w="990" w:type="dxa"/>
          </w:tcPr>
          <w:p w:rsidR="00E014DF" w:rsidRDefault="00E014DF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100,0</w:t>
            </w:r>
          </w:p>
        </w:tc>
        <w:tc>
          <w:tcPr>
            <w:tcW w:w="991" w:type="dxa"/>
          </w:tcPr>
          <w:p w:rsidR="00E014DF" w:rsidRDefault="00E014DF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21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spacing w:line="360" w:lineRule="auto"/>
        <w:jc w:val="right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Включение акций в котировочный лист производится с одобрения Токийской фондовой биржи и министерства финансов; акции могут быть лишены листинга, если компания-эмитент перестает удовлетворять соответствующим требованиям.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Для Токийского фондового рынка рассчитываются два основных индекса курсов акций - "Никкей" и "ТОПИКС". Индекс "Никкей"' (Nikkei - Nikkei Dow Jones Average) - среднеарифметический невзвешенный индекс, рассчитываемый на базе 225 акций 1-и секции ТФБ так же, как промышленный индекс Доу-Джонса (Dow Jones Industrial Average). Впервые индекс был опубликован в 1950 г.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Классический индекс ТОПИКС (TOPIX), рассчитываемый с 1968 г. по всем акциям 1-й секции ТФБ, - среднеарифметическая взвешенная (взвешенный по количеству выпушенных акций). В таблицах 5 и 6 представлена динамика индексов </w:t>
      </w:r>
      <w:r>
        <w:rPr>
          <w:sz w:val="28"/>
          <w:lang w:val="en-US"/>
        </w:rPr>
        <w:t>TOPIX</w:t>
      </w:r>
      <w:r>
        <w:rPr>
          <w:sz w:val="28"/>
        </w:rPr>
        <w:t xml:space="preserve"> и </w:t>
      </w:r>
      <w:r>
        <w:rPr>
          <w:sz w:val="28"/>
          <w:lang w:val="en-US"/>
        </w:rPr>
        <w:t>Nikkei</w:t>
      </w:r>
      <w:r>
        <w:rPr>
          <w:sz w:val="28"/>
        </w:rPr>
        <w:t xml:space="preserve"> 225</w:t>
      </w:r>
    </w:p>
    <w:p w:rsidR="00E014DF" w:rsidRDefault="00E014DF">
      <w:pPr>
        <w:spacing w:line="360" w:lineRule="auto"/>
        <w:ind w:left="6372" w:firstLine="708"/>
        <w:jc w:val="both"/>
        <w:rPr>
          <w:sz w:val="28"/>
        </w:rPr>
      </w:pPr>
      <w:r>
        <w:rPr>
          <w:sz w:val="28"/>
        </w:rPr>
        <w:t>Таблица 5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Динамика индекса </w:t>
      </w:r>
      <w:r>
        <w:rPr>
          <w:rFonts w:ascii="Arial" w:hAnsi="Arial"/>
          <w:sz w:val="18"/>
          <w:szCs w:val="20"/>
          <w:lang w:val="en-US"/>
        </w:rPr>
        <w:t>TOPIX</w:t>
      </w:r>
      <w:r>
        <w:rPr>
          <w:rFonts w:ascii="Arial" w:hAnsi="Arial"/>
          <w:sz w:val="18"/>
          <w:szCs w:val="20"/>
        </w:rPr>
        <w:t xml:space="preserve"> за 1992 – 2002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496"/>
        <w:gridCol w:w="1536"/>
        <w:gridCol w:w="1480"/>
        <w:gridCol w:w="1541"/>
        <w:gridCol w:w="1480"/>
      </w:tblGrid>
      <w:tr w:rsidR="00E014DF">
        <w:trPr>
          <w:cantSplit/>
        </w:trPr>
        <w:tc>
          <w:tcPr>
            <w:tcW w:w="1471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Год</w:t>
            </w:r>
          </w:p>
        </w:tc>
        <w:tc>
          <w:tcPr>
            <w:tcW w:w="1496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TOPIX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(конец года)</w:t>
            </w:r>
          </w:p>
        </w:tc>
        <w:tc>
          <w:tcPr>
            <w:tcW w:w="3016" w:type="dxa"/>
            <w:gridSpan w:val="2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Максимальное значение</w:t>
            </w:r>
          </w:p>
        </w:tc>
        <w:tc>
          <w:tcPr>
            <w:tcW w:w="3021" w:type="dxa"/>
            <w:gridSpan w:val="2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Минимальное значение</w:t>
            </w:r>
          </w:p>
        </w:tc>
      </w:tr>
      <w:tr w:rsidR="00E014DF">
        <w:trPr>
          <w:cantSplit/>
        </w:trPr>
        <w:tc>
          <w:tcPr>
            <w:tcW w:w="1471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6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1992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1,307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1,763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06.01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1,102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18.08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1993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1,439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1,690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03.09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1,250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25.01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1,559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1,712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1,445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04.01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1,577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1,585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1,193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1996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1,471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1,722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1,448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24.12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1997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1,175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1,561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1,130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22.12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1998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1,086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1,300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980.11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15.10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1999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1,722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1,722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1,048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05.01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1,283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1,754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1,255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21.12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2001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1,032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1,440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07.05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988.98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17.12</w:t>
            </w:r>
          </w:p>
        </w:tc>
      </w:tr>
      <w:tr w:rsidR="00E014DF">
        <w:tc>
          <w:tcPr>
            <w:tcW w:w="147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149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843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1,139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24.05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18.12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jc w:val="center"/>
        <w:rPr>
          <w:rFonts w:ascii="Arial" w:hAnsi="Arial"/>
          <w:sz w:val="18"/>
          <w:lang w:val="en-US"/>
        </w:rPr>
      </w:pPr>
    </w:p>
    <w:p w:rsidR="00E014DF" w:rsidRDefault="00E014DF">
      <w:pPr>
        <w:spacing w:line="360" w:lineRule="auto"/>
        <w:ind w:left="6372" w:firstLine="708"/>
        <w:jc w:val="both"/>
        <w:rPr>
          <w:sz w:val="28"/>
        </w:rPr>
      </w:pPr>
      <w:r>
        <w:rPr>
          <w:sz w:val="28"/>
        </w:rPr>
        <w:t>Таблица 6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Динамика индекса </w:t>
      </w:r>
      <w:r>
        <w:rPr>
          <w:rFonts w:ascii="Arial" w:hAnsi="Arial"/>
          <w:sz w:val="18"/>
          <w:szCs w:val="20"/>
          <w:lang w:val="en-US"/>
        </w:rPr>
        <w:t>Nikkei</w:t>
      </w:r>
      <w:r>
        <w:rPr>
          <w:rFonts w:ascii="Arial" w:hAnsi="Arial"/>
          <w:sz w:val="18"/>
          <w:szCs w:val="20"/>
        </w:rPr>
        <w:t xml:space="preserve"> 225 за 1992 – 2002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497"/>
        <w:gridCol w:w="1536"/>
        <w:gridCol w:w="1480"/>
        <w:gridCol w:w="1541"/>
        <w:gridCol w:w="1480"/>
      </w:tblGrid>
      <w:tr w:rsidR="00E014DF">
        <w:trPr>
          <w:cantSplit/>
        </w:trPr>
        <w:tc>
          <w:tcPr>
            <w:tcW w:w="1470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Год</w:t>
            </w:r>
          </w:p>
        </w:tc>
        <w:tc>
          <w:tcPr>
            <w:tcW w:w="1497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Nikkei</w:t>
            </w:r>
            <w:r>
              <w:rPr>
                <w:rFonts w:ascii="Arial" w:hAnsi="Arial"/>
                <w:sz w:val="18"/>
              </w:rPr>
              <w:t xml:space="preserve"> 225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(конец года)</w:t>
            </w:r>
          </w:p>
        </w:tc>
        <w:tc>
          <w:tcPr>
            <w:tcW w:w="3016" w:type="dxa"/>
            <w:gridSpan w:val="2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Максимальное значение</w:t>
            </w:r>
          </w:p>
        </w:tc>
        <w:tc>
          <w:tcPr>
            <w:tcW w:w="3021" w:type="dxa"/>
            <w:gridSpan w:val="2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Минимальное значение</w:t>
            </w:r>
          </w:p>
        </w:tc>
      </w:tr>
      <w:tr w:rsidR="00E014DF">
        <w:trPr>
          <w:cantSplit/>
        </w:trPr>
        <w:tc>
          <w:tcPr>
            <w:tcW w:w="1470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7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Значение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</w:rPr>
              <w:t>Дата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1992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16,924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23,801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06.01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14,309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18.08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1993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17,417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21,148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13.09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16,078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29.11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1994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19,723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21,552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17,369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04.01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1995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19,868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20,011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27.12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14,485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03.07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1996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19,361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22.666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26.06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19,161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24.12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1997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15,258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20,681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16.06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14,755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29.12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1998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13,842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17,264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02.03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12,879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09.10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1999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18,934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18,934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30.12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13,232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05.01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2000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13,785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20,833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12.04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13,423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21.12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2001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10,542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14,529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07.05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9,504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17.09</w:t>
            </w:r>
          </w:p>
        </w:tc>
      </w:tr>
      <w:tr w:rsidR="00E014DF">
        <w:tc>
          <w:tcPr>
            <w:tcW w:w="147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2002</w:t>
            </w:r>
          </w:p>
        </w:tc>
        <w:tc>
          <w:tcPr>
            <w:tcW w:w="149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8,578</w:t>
            </w:r>
          </w:p>
        </w:tc>
        <w:tc>
          <w:tcPr>
            <w:tcW w:w="1536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11,979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23.05</w:t>
            </w:r>
          </w:p>
        </w:tc>
        <w:tc>
          <w:tcPr>
            <w:tcW w:w="154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8,303</w:t>
            </w:r>
          </w:p>
        </w:tc>
        <w:tc>
          <w:tcPr>
            <w:tcW w:w="14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14.11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rPr>
          <w:lang w:val="en-US"/>
        </w:rPr>
      </w:pPr>
      <w:r>
        <w:rPr>
          <w:sz w:val="28"/>
          <w:lang w:val="en-US"/>
        </w:rPr>
        <w:tab/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Японии существует внебиржевая система торговли акциями молодых эмитентов - JASDAQ, смоделированная с НАСДАК. Но объемы торговли в ней минимальны. Рынок акций практически на 100% биржевой, что, в частности, связано с запретом (отмененным лишь в декабре 1998 г.) на торговлю листинговыми акциями на внебиржевом рынке. Рынок облигаций преимущественно внебиржевой.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Членами ТФБ выступают только компании по ценным бумагам. Из 131 члена ТФБ (по состоянию на конец 2002 г.) 108 - брокерско-дилерские фирмы (из них 22 - дочерние компании иностранных финансовых учреждений), имеющие право совершать сделки как за собственный счет, так и по поручению клиентов (регулярные члены), и 1 - так называемый сайтори-член, в функции которого входит прием и исполнение приказов от регулярных членов. Они лишены права совершать сделки за собственный счет (за редким исключением).</w:t>
      </w:r>
    </w:p>
    <w:p w:rsidR="00E014DF" w:rsidRDefault="00E014DF">
      <w:pPr>
        <w:pStyle w:val="20"/>
      </w:pPr>
      <w:r>
        <w:t xml:space="preserve">ТФБ в 90-е годы оставалась одной из немногих ведущих фондовых бирж мира, на которой сохранялись фиксированные комиссионные. Считается, что это являлось одной из причин чрезвычайно высокой прибыльности японских брокерско-дилерских фирм.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До изменений, произошедших в 1994 году Ставка комиссионных зависела от величины сделки и делилась на 10 видов. Максимальная ставка 1,15% (но не ниже 2500 иен) при сделке на сумму менее 1 млн. иен; минимальная - 0,075% + 785 000 иен на сумму свыше 1 млрд. иен.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С 1 апреля 1994 г. фиксированные комиссионные отменены для крупных сделок на сумму свыше 1 млрд. иен. - то есть происходит постепенный отход от фиксированных комиссионных. В начале 2000 года произошла полная отмена фиксированных комиссионных по сделкам на фондовом рынке.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Вплоть до 1986 г. на ТФБ существовал неформальный запрет на участие иностранных членов. Активизация деятельности японских компаний на зарубежных рынках капитала заставила ТФБ открыть двери для иностранцев. Так в таблице 7 представлена динамика иностранных инвестиций в японские ценные бумаги, а Таблица 8 отражает динамику японских инвестиций в иностранные ценные бумаги.</w:t>
      </w:r>
    </w:p>
    <w:p w:rsidR="00E014DF" w:rsidRDefault="00E014DF">
      <w:pPr>
        <w:pStyle w:val="7"/>
        <w:spacing w:line="360" w:lineRule="auto"/>
      </w:pPr>
      <w:r>
        <w:t>Таблица 7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Иностранные инвестиции в японские  ценные бумаги (млрд. йен)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294"/>
        <w:gridCol w:w="1313"/>
        <w:gridCol w:w="1280"/>
        <w:gridCol w:w="1294"/>
        <w:gridCol w:w="1313"/>
        <w:gridCol w:w="1280"/>
      </w:tblGrid>
      <w:tr w:rsidR="00E014DF">
        <w:trPr>
          <w:cantSplit/>
          <w:jc w:val="center"/>
        </w:trPr>
        <w:tc>
          <w:tcPr>
            <w:tcW w:w="1230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Год</w:t>
            </w:r>
          </w:p>
        </w:tc>
        <w:tc>
          <w:tcPr>
            <w:tcW w:w="3887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Акции</w:t>
            </w:r>
          </w:p>
        </w:tc>
        <w:tc>
          <w:tcPr>
            <w:tcW w:w="3887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Облигации</w:t>
            </w:r>
          </w:p>
        </w:tc>
      </w:tr>
      <w:tr w:rsidR="00E014DF">
        <w:trPr>
          <w:cantSplit/>
          <w:jc w:val="center"/>
        </w:trPr>
        <w:tc>
          <w:tcPr>
            <w:tcW w:w="1230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Покупка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Продажа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Баланс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Покупка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Продажа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Баланс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20,608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15,997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4,631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16,463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15,574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1996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27,754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22,646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5,108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21,544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17,670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3,874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1997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32,557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29,245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3,311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24,576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21,778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2,787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31,036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29,111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1,924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24,456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23,628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829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1999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62,038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50,839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11,198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47,287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49,575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-2,287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83,559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83,793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-233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57,101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47,024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10,076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2001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77,901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74,106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3,795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52,290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50,487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1,802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64,437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65,703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-1,266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58,277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61,892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-3,615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jc w:val="center"/>
        <w:rPr>
          <w:rFonts w:ascii="Arial" w:hAnsi="Arial"/>
          <w:sz w:val="18"/>
          <w:lang w:val="en-US"/>
        </w:rPr>
      </w:pPr>
    </w:p>
    <w:p w:rsidR="00E014DF" w:rsidRDefault="00E014DF">
      <w:pPr>
        <w:pStyle w:val="7"/>
        <w:spacing w:line="360" w:lineRule="auto"/>
      </w:pPr>
      <w:r>
        <w:t>Таблица 8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Японские инвестиции в иностранные ценные бумаги (млрд. йен)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294"/>
        <w:gridCol w:w="1313"/>
        <w:gridCol w:w="1280"/>
        <w:gridCol w:w="1294"/>
        <w:gridCol w:w="1313"/>
        <w:gridCol w:w="1280"/>
      </w:tblGrid>
      <w:tr w:rsidR="00E014DF">
        <w:trPr>
          <w:cantSplit/>
          <w:jc w:val="center"/>
        </w:trPr>
        <w:tc>
          <w:tcPr>
            <w:tcW w:w="1230" w:type="dxa"/>
            <w:vMerge w:val="restart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Год</w:t>
            </w:r>
          </w:p>
        </w:tc>
        <w:tc>
          <w:tcPr>
            <w:tcW w:w="3887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Акции</w:t>
            </w:r>
          </w:p>
        </w:tc>
        <w:tc>
          <w:tcPr>
            <w:tcW w:w="3887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Облигации</w:t>
            </w:r>
          </w:p>
        </w:tc>
      </w:tr>
      <w:tr w:rsidR="00E014DF">
        <w:trPr>
          <w:cantSplit/>
          <w:jc w:val="center"/>
        </w:trPr>
        <w:tc>
          <w:tcPr>
            <w:tcW w:w="1230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Покупка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Продажа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Баланс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Покупка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Продажа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Баланс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1995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4,915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4,944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-288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121,243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113,429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7,814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1996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8,709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7,780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149,969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141,572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8,397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1997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13,619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11,977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1,642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177,449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175,421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2,028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16,250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14,407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1,843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161,197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151,773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9,464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1999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19,829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16,161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3,667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90,336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81,772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8,564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22,243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20,040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2,203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92,989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87,730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5,258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2001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17,693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16,193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1,500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140,156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129,919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10,237</w:t>
            </w:r>
          </w:p>
        </w:tc>
      </w:tr>
      <w:tr w:rsidR="00E014DF">
        <w:trPr>
          <w:jc w:val="center"/>
        </w:trPr>
        <w:tc>
          <w:tcPr>
            <w:tcW w:w="123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19,769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15,141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4,628</w:t>
            </w:r>
          </w:p>
        </w:tc>
        <w:tc>
          <w:tcPr>
            <w:tcW w:w="1294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128,158</w:t>
            </w:r>
          </w:p>
        </w:tc>
        <w:tc>
          <w:tcPr>
            <w:tcW w:w="131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119,343</w:t>
            </w:r>
          </w:p>
        </w:tc>
        <w:tc>
          <w:tcPr>
            <w:tcW w:w="128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8,815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bookmarkStart w:id="6" w:name="_Toc43476606"/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rPr>
          <w:lang w:val="en-US"/>
        </w:rPr>
      </w:pPr>
    </w:p>
    <w:p w:rsidR="00E014DF" w:rsidRDefault="00E014DF">
      <w:pPr>
        <w:pStyle w:val="1"/>
      </w:pPr>
      <w:r>
        <w:br w:type="page"/>
      </w:r>
      <w:bookmarkStart w:id="7" w:name="_Toc44511014"/>
      <w:r>
        <w:t>3. Роль инвестиционных институтов в формировании фондового рынка Японии</w:t>
      </w:r>
      <w:bookmarkEnd w:id="6"/>
      <w:bookmarkEnd w:id="7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 Закону о ценных бумагах и биржах (1948 г.), принятому при непосредственном участии американской оккупационной администрации, банкам было запрещено выполнять брокерско-дилерские и андеррайтинговые операции с корпоративными ценными бумагами - этим занимались так называемые инвестиционные дома или брокерско-дилерские фирмы, уже существовавшие в то время, но не игравшие еще заметной роли. Дело в том, что рынок акций, как уже отмечаюсь, был неразвит и бизнес с ценными бумагами не был престижным: "солидные" люди шли в банки.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Демократизация акционерного капитала  резко изменила ситуацию, и почти не известные прежде фирмы, работавшие с ценными бумагами, стали быстро приобретать влияние в экономике.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Деятельность на рынке подлежит государственному лицензированию, которое осуществляет министерство финансов, выдающее лицензии на 4 вида деятельности: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дилерскую,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брокерскую,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андеррайтинговую,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 на совершение "розничных" операций с частными инвесторами.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Большинство фирм имеет лицензии на несколько видов деятельности, а крупнейшие, которые и называются инвестиционными домами, - на все 4. Для них установлен минимальный размер собственного капитала - 3 млрд. иен (примерно 30 млн. долл.).</w:t>
      </w:r>
    </w:p>
    <w:p w:rsidR="00E014DF" w:rsidRDefault="00E014DF">
      <w:pPr>
        <w:pStyle w:val="20"/>
      </w:pPr>
      <w:r>
        <w:t>В настоящее время в Японии действуют примерно 200 фирм - инвестиционных институтов, занимающихся операциями с ценными бумагами, но ведущие позиции на рынке занимают всего 4 компании . Это так называемая "Большая четверка": "Номура", "Дайва", "Ямаичи", "Никко". На них приходится 36% всех операций с акциями, а с учетом 34 более мелких аффилированных фирм - свыше 50%. Еше выше (75%) их доля в оказании услуг по андеррайтингу. На "Большую четверку" приходится 80% торговли облигациями.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"Номура" - крупнейшая из этих 4 компаний - является также крупнейшим инвестиционным институтом в мире, опережая компанию ''Меррилл Линч" - лидера американских компаний. В отдельные годы ее капитализация доходила до 70 млрд. долл., что сравнимо с капитализацией целой страны, например Австралии.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период бума 80-х гг. "Номура'' в отдельные годы получала самые высокие прибыли в Японии, опережая даже таких гигантов, как "Ниссан". В списке 10 корпораций с самыми высокими прибылями оказалась вся "Большая четверка", причем в эту десятку смог войти лишь один банк - "фудзи".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 сути, в Японии на рынке ценных бумаг сложилась олигополия, а "Большая четверка" - своеобразный картель.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заключении можно отметить, что все инвестиционные институты являются членами Японской ассоциации дилеров фондового рынка, объединяющей профессиональных участников, имеющих лицензии министерства финансов.</w:t>
      </w:r>
    </w:p>
    <w:p w:rsidR="00E014DF" w:rsidRDefault="00E014DF"/>
    <w:p w:rsidR="00E014DF" w:rsidRDefault="00E014DF"/>
    <w:p w:rsidR="00E014DF" w:rsidRDefault="00E014DF">
      <w:r>
        <w:t xml:space="preserve"> </w:t>
      </w:r>
    </w:p>
    <w:p w:rsidR="00E014DF" w:rsidRDefault="00E014DF">
      <w:pPr>
        <w:pStyle w:val="1"/>
      </w:pPr>
      <w:r>
        <w:br w:type="page"/>
      </w:r>
      <w:bookmarkStart w:id="8" w:name="_Toc43476607"/>
      <w:bookmarkStart w:id="9" w:name="_Toc44511015"/>
      <w:r>
        <w:t>4. Депозитарно-клиринговая система</w:t>
      </w:r>
      <w:bookmarkEnd w:id="8"/>
      <w:bookmarkEnd w:id="9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Все акции, имеющие котировку на биржах Японии, только именные. Облигации могут быть как именными, так и предъявительскими.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Сертификаты ценных бумаг запрещено вывозить за пределы Японии, поэтому нерезиденты обязаны хранить свои ценные бумаги в одном из японских банков или компаний по ценным бумагам.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Процедура улаживания сделки может производиться следующим способом: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Наиболее распространенный вариант - регулярное исполнение. Поставка осуществляется на 3-й рабочий день после заключения сделки - таким способом осуществляется 99% всех сделок на бирже. Это одна из специфических особенностей фондовых бирж Японии.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2. При кассовой сделке поставка производится в день заключения сделки или на следующий день, если это предусмотрено условиями контракта.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 специальному соглашению поставка производится в определенный участниками сделки день, но не позже 14 дней после его заключения.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Японские фондовые биржи являются не только торговыми площадками, но и расчетно-клиринговыми центрами.</w:t>
      </w:r>
    </w:p>
    <w:p w:rsidR="00E014DF" w:rsidRDefault="00E014DF">
      <w:pPr>
        <w:pStyle w:val="20"/>
      </w:pPr>
      <w:r>
        <w:t>Для улаживания сделок с акциями японских эмитентов каждая из бирж открывает специальный счет в центральном депозитарии - Японском депозитарном центре JASDEC (Japan Securities Depository Centre), созданном в 1984 г.; в 1991 г. этот центр стал единственным депозитарием по национальным акциям, заменив Японскую клиринговую корпорацию по ценным бумагам - депозитарно-клиринговую организацию ТФБ. Последняя, однако, по-прежнему выполняет депозитарно-клиринговые функции по некоторым ценным бумагам, в частности по акциям иностранных эмитентов, варрантам и государственным облигациям, имеющим листинг на ТФБ. Кроме того, корпорация по-прежнему выполняет услуги по определению взаимных обязательств по ценным бумагам (клиринг).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Для улаживания сделок по бездокументарным государственным облигациям используется депозитарно-клнринговая система Банка Японии. Исполнение (улаживание) сделок по государственным облигациям составляет специальный двухнедельный цикл и напоминает аналогичную процедуру на Лондонской фондовой бирже. Статистика дипозитарно-клиринговой системы представлена в Таблице 9</w:t>
      </w:r>
    </w:p>
    <w:p w:rsidR="00E014DF" w:rsidRDefault="00E014DF">
      <w:pPr>
        <w:spacing w:line="360" w:lineRule="auto"/>
        <w:jc w:val="both"/>
        <w:rPr>
          <w:sz w:val="28"/>
        </w:rPr>
      </w:pPr>
    </w:p>
    <w:p w:rsidR="00E014DF" w:rsidRDefault="00E014DF">
      <w:pPr>
        <w:pStyle w:val="7"/>
      </w:pPr>
      <w:r>
        <w:t>Таблица 9</w:t>
      </w:r>
    </w:p>
    <w:p w:rsidR="00E014DF" w:rsidRDefault="00E014D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Данные по клиринговым сделкам на Токийской бирже за 1998-2002 г.г.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950"/>
        <w:gridCol w:w="1162"/>
        <w:gridCol w:w="709"/>
        <w:gridCol w:w="950"/>
        <w:gridCol w:w="1081"/>
        <w:gridCol w:w="709"/>
        <w:gridCol w:w="867"/>
        <w:gridCol w:w="1403"/>
      </w:tblGrid>
      <w:tr w:rsidR="00E014DF">
        <w:trPr>
          <w:cantSplit/>
          <w:jc w:val="center"/>
        </w:trPr>
        <w:tc>
          <w:tcPr>
            <w:tcW w:w="727" w:type="dxa"/>
            <w:vMerge w:val="restart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Год</w:t>
            </w:r>
          </w:p>
        </w:tc>
        <w:tc>
          <w:tcPr>
            <w:tcW w:w="2821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(Внутренние)Японские акции</w:t>
            </w:r>
          </w:p>
        </w:tc>
        <w:tc>
          <w:tcPr>
            <w:tcW w:w="2740" w:type="dxa"/>
            <w:gridSpan w:val="3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Иностранные акции</w:t>
            </w:r>
          </w:p>
        </w:tc>
        <w:tc>
          <w:tcPr>
            <w:tcW w:w="2212" w:type="dxa"/>
            <w:gridSpan w:val="2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Общий клиринговый объем*</w:t>
            </w:r>
          </w:p>
        </w:tc>
      </w:tr>
      <w:tr w:rsidR="00E014DF">
        <w:trPr>
          <w:cantSplit/>
          <w:jc w:val="center"/>
        </w:trPr>
        <w:tc>
          <w:tcPr>
            <w:tcW w:w="727" w:type="dxa"/>
            <w:vMerge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Объем торгов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bCs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)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(млн. акций)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учтенных акций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B</w:t>
            </w:r>
            <w:r>
              <w:rPr>
                <w:rFonts w:ascii="Arial" w:hAnsi="Arial"/>
                <w:sz w:val="18"/>
              </w:rPr>
              <w:t>)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(млн. акций)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lang w:val="en-US"/>
              </w:rPr>
              <w:t>B</w:t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b/>
                <w:bCs/>
                <w:sz w:val="16"/>
                <w:lang w:val="en-US"/>
              </w:rPr>
              <w:t>A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(%)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Объем торгов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bCs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)</w:t>
            </w:r>
          </w:p>
          <w:p w:rsidR="00E014DF" w:rsidRDefault="00E014DF">
            <w:pPr>
              <w:pStyle w:val="a3"/>
            </w:pPr>
            <w:r>
              <w:t>(млн. акций)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учтенных акций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C</w:t>
            </w:r>
            <w:r>
              <w:rPr>
                <w:rFonts w:ascii="Arial" w:hAnsi="Arial"/>
                <w:sz w:val="18"/>
              </w:rPr>
              <w:t>)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(млн. акций)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С</w:t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b/>
                <w:bCs/>
                <w:sz w:val="16"/>
                <w:lang w:val="en-US"/>
              </w:rPr>
              <w:t>D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(%)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Общий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млн. йен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Среднедневной</w:t>
            </w: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</w:p>
          <w:p w:rsidR="00E014DF" w:rsidRDefault="00E014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млн. йен</w:t>
            </w:r>
          </w:p>
        </w:tc>
      </w:tr>
      <w:tr w:rsidR="00E014DF">
        <w:trPr>
          <w:jc w:val="center"/>
        </w:trPr>
        <w:tc>
          <w:tcPr>
            <w:tcW w:w="72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1998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117,403</w:t>
            </w: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71,109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60.6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21.7</w:t>
            </w: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65.2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146,040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591</w:t>
            </w:r>
          </w:p>
        </w:tc>
      </w:tr>
      <w:tr w:rsidR="00E014DF">
        <w:trPr>
          <w:jc w:val="center"/>
        </w:trPr>
        <w:tc>
          <w:tcPr>
            <w:tcW w:w="72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1999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154,761</w:t>
            </w: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89,116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57.6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20.2</w:t>
            </w: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12.3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61.3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234,776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</w:t>
            </w:r>
          </w:p>
        </w:tc>
      </w:tr>
      <w:tr w:rsidR="00E014DF">
        <w:trPr>
          <w:jc w:val="center"/>
        </w:trPr>
        <w:tc>
          <w:tcPr>
            <w:tcW w:w="72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173,765</w:t>
            </w: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98,560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56.7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13.3</w:t>
            </w: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8.1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60.7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309,302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1,247</w:t>
            </w:r>
          </w:p>
        </w:tc>
      </w:tr>
      <w:tr w:rsidR="00E014DF">
        <w:trPr>
          <w:jc w:val="center"/>
        </w:trPr>
        <w:tc>
          <w:tcPr>
            <w:tcW w:w="72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2001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203,471</w:t>
            </w: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110,491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54.3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11.7</w:t>
            </w: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7.2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61.5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248,495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1.010</w:t>
            </w:r>
          </w:p>
        </w:tc>
      </w:tr>
      <w:tr w:rsidR="00E014DF">
        <w:trPr>
          <w:jc w:val="center"/>
        </w:trPr>
        <w:tc>
          <w:tcPr>
            <w:tcW w:w="727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2002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213,403</w:t>
            </w:r>
          </w:p>
        </w:tc>
        <w:tc>
          <w:tcPr>
            <w:tcW w:w="1162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109,435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51.3</w:t>
            </w:r>
          </w:p>
        </w:tc>
        <w:tc>
          <w:tcPr>
            <w:tcW w:w="950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13.3</w:t>
            </w:r>
          </w:p>
        </w:tc>
        <w:tc>
          <w:tcPr>
            <w:tcW w:w="1081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8.8</w:t>
            </w:r>
          </w:p>
        </w:tc>
        <w:tc>
          <w:tcPr>
            <w:tcW w:w="7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66.6</w:t>
            </w:r>
          </w:p>
        </w:tc>
        <w:tc>
          <w:tcPr>
            <w:tcW w:w="809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231,563</w:t>
            </w:r>
          </w:p>
        </w:tc>
        <w:tc>
          <w:tcPr>
            <w:tcW w:w="1403" w:type="dxa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941</w:t>
            </w:r>
          </w:p>
        </w:tc>
      </w:tr>
    </w:tbl>
    <w:p w:rsidR="00E014DF" w:rsidRDefault="00E014D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*Объем указан с учетом облигаций</w:t>
      </w:r>
    </w:p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rPr>
          <w:lang w:val="en-US"/>
        </w:rPr>
      </w:pPr>
    </w:p>
    <w:p w:rsidR="00E014DF" w:rsidRDefault="00E014DF">
      <w:pPr>
        <w:rPr>
          <w:lang w:val="en-US"/>
        </w:rPr>
      </w:pPr>
      <w:r>
        <w:rPr>
          <w:lang w:val="en-US"/>
        </w:rPr>
        <w:t xml:space="preserve"> </w:t>
      </w:r>
    </w:p>
    <w:p w:rsidR="00E014DF" w:rsidRDefault="00E014DF">
      <w:pPr>
        <w:pStyle w:val="1"/>
      </w:pPr>
      <w:r>
        <w:rPr>
          <w:lang w:val="en-US"/>
        </w:rPr>
        <w:br w:type="page"/>
      </w:r>
      <w:bookmarkStart w:id="10" w:name="_Toc43476608"/>
      <w:bookmarkStart w:id="11" w:name="_Toc44511016"/>
      <w:r>
        <w:t>5. Развитие системы регулирования фондового рынка Японии</w:t>
      </w:r>
      <w:bookmarkEnd w:id="10"/>
      <w:bookmarkEnd w:id="11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Организации фондового рынка Японии аналогична американской, что было связано с чисто политическими факторами: оккупацией Японии после второй мировой войны войсками США.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Японии сложилась двухуровневая система регулирования, при которой контроль за рынком осуществлялся как государством (министерством финансов), так и саморегулируемыми организациями.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1948 г. в Японии по образу и подобию Комиссии по ценным бумагам и биржам США была образована (запишите) Комиссия по ценным бумагам Японии. Однако когда американцы ушли, Комиссия в 1951 г. была упразднена, а ее полномочия вместе с персоналом перешли министерству финансов (и полномочия принадлежали ему до появления в 1992 году новой Комиссии по ценным бумагам и биржам).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Стоит упомянуть о тесной связи Минфина Японии с частным сектором. В Японии существует традиция, носящая название "амакудари", согласно которой государственный бюрократ по достижении им пенсионного возраста в 55 лет получает хорошо оплачиваемую должность в частном секторе как вознаграждение за годы, проведенные на относительно низкооплачиваемой работе в государственном учреждении. Существует непосредственная связь между министерством финансов и сообществом брокерско-дилерских фирм именно по этой линии. При этом, однако, стоит иметь в виду, что число сотрудников в управлении ценных бумаг министерства финансов Японии было невелико: всего 150 человек.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При министерстве финансов был создан совещательный орган - совет по ценным бумагам и биржам. Совет состоит из 20 специалистов, связанных с индустрией ценных бумаг, назначаемых министерством на два года. В функции совета входит подготовка рекомендаций для министерства финансов по совершенствованию законодательства по ценным бумагам.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Министерство финансов Японии вообще являлось главным финансовым регулирующим органом в Японии. Его полномочия распространялись также на банки.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июле 1992 г. в Японии появилась новая Комиссия по ценным бумагам и биржам, в функции которой входило наблюдение и контроль за состоянием непосредственно на рынке. В отличие от Комиссии по ценным бумагам и биржам США, японская комиссия являлась аффилированным учреждением министерства финансов, которое по-прежнему выполняло надзорные функции.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Появление комиссии было связано с кризисом на фондовом рынке Японии в 1990 -1991 гг., выявившим серьезные злоупотребления на рынке, манипулирование ценами и использование служебной (внутренней) информации..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 апреля 1993 г. в Японии вошел в силу закон о реформе финансовой системы. Закон частично упразднил барьеры, существовавшие между банками и брокерскими фирмами. На основе этого закона японским банкам (сначала долгосрочного кредита, а затем и прочим) было разрешено осуществлять андеррайтинг твердопроцентных ценных бумаг. </w:t>
      </w:r>
    </w:p>
    <w:p w:rsidR="00E014DF" w:rsidRDefault="00E014DF">
      <w:pPr>
        <w:pStyle w:val="20"/>
      </w:pPr>
      <w:r>
        <w:t>Фактически был отменет закон "О ценных бумагах и биржах" (1948 г.), согласно которому банкам было запрещено выполнять брокерско-дилерские и андеррайтинговые операции с корпоративными ценными бумагами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Одновременно брокерско-дилерским фирмам был открыт доступ к доверительным банковским операциям.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1994 г. Министерство финансов разрешило городским банкам учреждать дочерние компании по торговле ценными бумагами (без права совершать сделки с акциями и производными от них ценными бумагами).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апреле 1998 г. в Японии началась новая широкомасштабная реформа финансовой системы, получившая по аналогии с английской реформой 1986 г. название "Большая встряска" (Big Bang). Реформа рассчитана на несколько лет (1998-2001) и предусматривает поэтапную полную либерализацию финансовой системы. Например, разрешается создавать финансовые холдинговые компании (что после войны было запрещено).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Перечислим некоторые новшества: фирмам разрешено осуществлять брокерские операции с ценными бумагами без государственной лицензии; полностью упраздняются барьеры между банками, компаниями по ценным бумагам и доверительными банками: они получают право заниматься бизнесом друг друга; предусматривается устранение запрета на выполнение банками и компаниями по ценным бумагам услуг страховых компаний, и наоборот. Кроме того, отменяются ограничения на владение акциями листинговых компаний нерезидентами (ранее не более 10%). В то же время ужесточаются наказания за нечестные операции на финансовом рынке. Также отменяется существовавший ранее фактический запрет на выкуп собственных акций корпорациями.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Одним из элементов реформы явилось создание специального регулирующего органа вне министерства финансов, на который возложен контроль над всей финансовой системой страны (175 национальными банками, 93 иностранными банками, 76 страховыми компаниями и 226 брокерско-диперскими фирмами и т.д.),- Агентства финансового надзора (Financial Supervisory Agency). Агентство приступило к работе в июне 1998 г.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Агентство подчинено непосредственно премьер-министру. Министерство финансов будет отвечать за планирование и формулирование финансовой политики в целом и координировать деятельность в области международных финансовых отношений, в первую очередь вопросы, связанные с валютной политикой.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Агентство, как предполагается, будет участвовать в подготовке нормативных документов, касающихся финансовых учреждений, хотя в 1998 г. полной ясности по вопросу о том, как будут распределены между ними обязанности, не было. Банк Японии при этом сохраняет привилегию проверять банки и при необходимости блокировать счета нарушителей, но при этом наложение санкций возложено на Агентство.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 предварительным оценкам, в Агентстве будет работать примерно 400 человек - большей частью (80%) сотрудники, переводимые из министерства финансов. Для сравнения: количество контролеров в США составляет примерно 8000, новый контролирующий орган Великобритании - Ведомство финансового надзора - будет насчитывать 2700 человек (International Capital Markets: Developments, Prospects and Key Policy Issues. P. 126).</w:t>
      </w:r>
    </w:p>
    <w:p w:rsidR="00E014DF" w:rsidRDefault="00E014DF"/>
    <w:p w:rsidR="00E014DF" w:rsidRDefault="00E014DF">
      <w:r>
        <w:t xml:space="preserve"> </w:t>
      </w:r>
    </w:p>
    <w:p w:rsidR="00E014DF" w:rsidRDefault="00E014DF">
      <w:pPr>
        <w:pStyle w:val="1"/>
      </w:pPr>
      <w:r>
        <w:br w:type="page"/>
      </w:r>
      <w:bookmarkStart w:id="12" w:name="_Toc43476609"/>
      <w:bookmarkStart w:id="13" w:name="_Toc44511017"/>
      <w:r>
        <w:t>6. Особенности акционерного капитала</w:t>
      </w:r>
      <w:bookmarkEnd w:id="12"/>
      <w:bookmarkEnd w:id="13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Японский рынок акций отличается большой спецификой. Как правило, акционерный капитал больше развит в тех странах. где у акционеров больше прав. В 1989 г. находящийся в Нью-Йорке научный центр Investor Responsibility Research Center провел специальное исследование прав акционеров в 9 странах (США, Япония, ФРГ, Франция, Великобритания, Италия, Канада, Австралия, Швейцария). В расчет брались 4 показателя: раскрытие корпоративной информации, право голоса, уведомление акционеров о предстоящем собрании, голосование по доверенности. Права акционеров в США были приняты за 100. Япония оказалась на последнем месте с индексом 48.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Центр пришел к выводу, что из всех указанных стран в Японии зашита прав акционеров наименьшая и здесь существует больше всего препятствий для проявления инициативы инвесторов.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Тем не менее при этом по величине капитализации Япония занимает второе место в мире, а по доле капитализации в ВВП (примерно 80-90% в середине 90-х) сравнима с англо-саксонскими странами. Все крупнейшие корпорации и большинство мелких находятся в собственности других корпораций, причем у многих собственников. Корпоративные акционеры владеют акциями прежде всего в стратегических целях - для укрепления долгосрочных связей, завоевания новых клиентов и защиты от нежелательных аутсайдеров. В отличие от Японии в США половина акций в той или иной форме находится в руках физических лиц. Их цель, как правило, состоит в получении больших дивидендов. Поэтому зачастую возможности управляюших проводить долгосрочную политику ограничены. Дело в том, что менеджеры, направляющие слишком большую часть прибыли на накопление в ущерб дивидендам, вскоре становятся свидетелями того, как цена акций их компании падает, а она сама становится объектом для поглощения "корпоративными пиратами". Таким образом, управляющие в США постоянно сталкиваются с проблемой конфликта интересов компании и акционеров.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Японии, где основные акционеры - корпорации, владение акциями, как отмечалось выше, преследует с их стороны иную цель, чем просто получение дивидендов. Конечно, в конечном итоге любого инвестора интересует прибыль, но в данном случае выгода инвестора вытекает из всего комплекса отношений, связанных со статусом акционера. Для корпорации приобретение акций - средство получить кредит, заключить новый контракт или приобрести новую технологию. Взаимоотношения между компанией и ее акционерами основаны на взаимных привилегиях. Во многих случаях две фирмы имеют акции друг друга, чтобы быть уверенными в том, что они находятся у "дружественной организации".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Поэтому если в США акционер считает, что курс акций упадет, он продает свои акции. В Японии - нет, поскольку взаимоотношения с компанией, чьи акции ему принадлежат, могут от этого пострадать.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Хотя организованный фондовый рынок (фондовая биржа) возник в Японии уже через десять лет после революции "мэйдзи", он был слабо связан с потребностями дзайбацу, которые сами контролировали банки и другие финансовые институты. Только в 30-е годы японские холдинги были вынуждены выпустить - акции для более широкого круга инвесторов. Но в целом дзайбацу оставались закрытыми организациями.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Фактически фондовый рынок в традиционном понимании возник в Японии лишь после Второй мировой войны. Американская оккупационная администрация под руководством генерала Дугласа Маккартура провела ликвидацию довоенных дзайбацу с продажей акций широким слоям населения. В 1948 г. японский парламент принял Закон о ценных бумагах и биржах. В его основу легло соответствующее американское законодательство (Закон о ценных бумагах 1933 г. и Закон о фондовых биржах 1934 г.).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Акционерами японских компаний стали миллионы японцев, которым в конце 40-х годов принадлежало примерно 70% всех акций. Это был единственный период в экономической истории современной Японии, когда собственность была действительно демократичной.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Но этот период оказался очень коротким. Корпорации стали восстанавливать свои былые позиции с помощью выкупа акций. Процесс этот имел свою специфику. В отличие от США японским корпорациям запрещено скупать собственные акции. Нельзя создавать и финансовые холдинги. Поэтому для восстановления позиций компании прибегли к взаимному владению акциями.</w:t>
      </w:r>
    </w:p>
    <w:p w:rsidR="00E014DF" w:rsidRDefault="00E014DF">
      <w:pPr>
        <w:pStyle w:val="20"/>
      </w:pPr>
      <w:r>
        <w:t>В итоге в Японии сформировались мощные объединения компаний - финансово-промышленные группы (кейрецу). На долю шести кейрецу приходится примерно четверть всех зарегистрированных акций японских компаний. Четыре из этих кейрецу - потомки довоенных холдингов дзайбацу.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ФПГ - явление, свойственное не только Японии, но здесь они имеют наиболее явные формы, и кроме того, Япония - единственная страна в мире, где публикуются официальные статистические данные о ФПГ.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Три из шести ФПГ - Мицубиси, Мицуи, Сумитомо - сохранили названия своих предшественников, в то время как Ясуда поменяла имя на Фуйо.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Две другие группы, возникшие после 1945 г., развивались на базе банков "Санва банк" и "Дай-ичи кангио банк". Следует отметить, что в отличие от довоенных дзайбацу современные ФПГ не имеют в качестве ядра холдинговую компанию. Согласно Антимонопольному закону 1947 г., принятому под давлением американской оккупационной администрации, нефинансовые компании с активами свыше 30 млрд. иен не могут иметь акции других компаний на сумму большую, чем их собственный акционерный капитал.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Таким ядром выступают банки, хотя и для них есть определенные ограничения. Так, банкам запрещено иметь более 5% акций одной корпорации (с 1951 по 1987 гг. это ограничение составляло 10%). Не более 10% акций одного эмитента могут приобретать страховые компании. В ФПГ входит также страховая компания и множество промышленных и торговых компаний.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Итак, банки находятся в центре "Корпорации Япония", как часто называют японскую экономику. На них приходится о 19.2% акционерного капитала страны. Почти все банки имеют солидный портфель акций, но львиная доля сосредоточена в трех банках долгосрочного кредита, шести городских банках (каждый из которых возглавляет ФПГ) и 7 доверительных банках.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Уже многие годы японские банки занимают первые места в списке крупнейших банков мира (по активам), публикуемым английским журналом The Banker.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Банки долгосрочного кредита - Индустриальный банк Японии, Банк долгосрочного кредита и Японский кредитный банк - после войны обеспечивали основную долю долгосрочного кредитования японской промышленности.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Городские банки, как отмечалось выше, образуют ядро ФПГ. На них приходится примерно 10% акционерного капитала Японии. Тесно связаны с ними (зачастую являются дочерними компаниями) так называемые доверительные банки. На них приходится примерно 3% акций. В основном они выполняют трастовые услуги, включающие управление пенсионными фондами (привилегия, которую они делят с компаниями страхования жизни), и управление инвестиционными трастами (аналог американских инвестиционных компаний).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Страховым компаниям принадлежит 10% акционерного капитала страны. Инвестиционные трасты владеют примерно 3.3% акций. Эти институты коллективного инвестирования управляются в основном Большой четверкой брокерско-дилерских фирм и соответственно находятся в сфере их влияния.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На долю нефинансовых корпораций приходится примерно 21% всех акций. Как отмечалось выше, перекрестное владение акциями представляет собой отличительную особенность Японии. В США крупнейшие корпорации редко являются акционерами других крупнейших корпораций.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Доля иностранных инвесторов в акционерном капитале за 80-е годы снизилась (6,3% в 1983 г. и 4,2% в 1992 г.). Произошло это на фоне либерализации японского законодательства в отношении иностранных инвесторов, традиционно довольно жесткого. В 60-е годы иностранные, особенно американские, инвесторы были весьма активны на рынке японских акций. Но в 80-е годы, когда курсы акций японских эмитентов стали быстро расти, значительная часть пакетов была продана. В 90-е годы после того, как курсовая стоимость акций японских компаний пришла в большее соответствие с базовыми экономическими показателями, иностранцы вновь начали инвестировать средства в японские акции, в результате чего их доля вновь повысилась до 7,4% в 1995 г и до 18,3% в 2002.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Сейчас иностранцам принадлежат крупные пакеты в ряде ведущих японских корпораций. Так, "Дженерал моторз" владеет 40% акций "Исудзу", "Форд" - 24% акций "Мазда", "Крайслер" - 10% акций "Мицубиси моторз" и т. п. Хотя во многих случаях, как, в частности, в вышеприведенных, приобретение акций японских компаний проводилось на взаимной основе и свидетельствует просто о транснационализации капитала.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Более подробно структура акционерного капитала Японии представлена в таблице 10</w:t>
      </w:r>
    </w:p>
    <w:p w:rsidR="00E014DF" w:rsidRDefault="00E014DF">
      <w:pPr>
        <w:pStyle w:val="7"/>
        <w:spacing w:line="360" w:lineRule="auto"/>
      </w:pPr>
      <w:r>
        <w:t>Таблица 10</w:t>
      </w:r>
    </w:p>
    <w:p w:rsidR="00E014DF" w:rsidRDefault="00E014DF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Структура акционерного капитала Японии по видам собственников 03.2000 – 03.2002 г.г.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270"/>
        <w:gridCol w:w="1409"/>
        <w:gridCol w:w="1409"/>
        <w:gridCol w:w="1225"/>
        <w:gridCol w:w="1326"/>
        <w:gridCol w:w="878"/>
      </w:tblGrid>
      <w:tr w:rsidR="00E014DF">
        <w:trPr>
          <w:cantSplit/>
          <w:jc w:val="center"/>
        </w:trPr>
        <w:tc>
          <w:tcPr>
            <w:tcW w:w="1755" w:type="dxa"/>
            <w:vMerge w:val="restart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Виды собственников</w:t>
            </w:r>
          </w:p>
        </w:tc>
        <w:tc>
          <w:tcPr>
            <w:tcW w:w="4088" w:type="dxa"/>
            <w:gridSpan w:val="3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Млрд. йен</w:t>
            </w:r>
          </w:p>
        </w:tc>
        <w:tc>
          <w:tcPr>
            <w:tcW w:w="3429" w:type="dxa"/>
            <w:gridSpan w:val="3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Процентное соотношение</w:t>
            </w:r>
          </w:p>
        </w:tc>
      </w:tr>
      <w:tr w:rsidR="00E014DF">
        <w:trPr>
          <w:cantSplit/>
          <w:jc w:val="center"/>
        </w:trPr>
        <w:tc>
          <w:tcPr>
            <w:tcW w:w="1755" w:type="dxa"/>
            <w:vMerge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03.2000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03.2001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03.2002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03.2000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03.2001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03.2002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Государство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555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0,1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0,2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0,2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Финансовые институты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168,515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138,617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122,483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36,5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39,1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39,4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Корпорации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120,125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77,469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67,578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26,0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21,8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21,8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Брокерско-дилерские фирмы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3,822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2,581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2,170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0,8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0,7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0,7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Частные и прочие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82,988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68,934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61,033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18,0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19,4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19,7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Иностранные инвесторы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85,915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66,574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56,733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18,6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18,8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18,3</w:t>
            </w:r>
          </w:p>
        </w:tc>
      </w:tr>
      <w:tr w:rsidR="00E014DF">
        <w:trPr>
          <w:jc w:val="center"/>
        </w:trPr>
        <w:tc>
          <w:tcPr>
            <w:tcW w:w="175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Всего</w:t>
            </w:r>
          </w:p>
        </w:tc>
        <w:tc>
          <w:tcPr>
            <w:tcW w:w="127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461,923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354,737</w:t>
            </w:r>
          </w:p>
        </w:tc>
        <w:tc>
          <w:tcPr>
            <w:tcW w:w="1409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310,533</w:t>
            </w:r>
          </w:p>
        </w:tc>
        <w:tc>
          <w:tcPr>
            <w:tcW w:w="1225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</w:t>
            </w:r>
          </w:p>
        </w:tc>
        <w:tc>
          <w:tcPr>
            <w:tcW w:w="1326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</w:t>
            </w:r>
          </w:p>
        </w:tc>
        <w:tc>
          <w:tcPr>
            <w:tcW w:w="87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</w:t>
            </w:r>
          </w:p>
        </w:tc>
      </w:tr>
    </w:tbl>
    <w:p w:rsidR="00E014DF" w:rsidRDefault="00E014DF">
      <w:pPr>
        <w:spacing w:line="360" w:lineRule="auto"/>
        <w:jc w:val="right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 </w:t>
      </w:r>
    </w:p>
    <w:p w:rsidR="00E014DF" w:rsidRDefault="00E014DF">
      <w:pPr>
        <w:spacing w:line="360" w:lineRule="auto"/>
        <w:jc w:val="both"/>
        <w:rPr>
          <w:sz w:val="28"/>
          <w:lang w:val="en-US"/>
        </w:rPr>
      </w:pP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Таблице 11 представлены основные показатели биржевых рынков акций развитых стран.</w:t>
      </w:r>
    </w:p>
    <w:p w:rsidR="00E014DF" w:rsidRDefault="00E014DF">
      <w:pPr>
        <w:pStyle w:val="a3"/>
        <w:jc w:val="right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  <w:lang w:val="en-US"/>
        </w:rPr>
        <w:t>11</w:t>
      </w:r>
    </w:p>
    <w:p w:rsidR="00E014DF" w:rsidRDefault="00E014DF">
      <w:pPr>
        <w:pStyle w:val="a3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Основные показатели биржевых рынков акций развитых стран 2000 г.</w:t>
      </w:r>
    </w:p>
    <w:tbl>
      <w:tblPr>
        <w:tblW w:w="78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960"/>
        <w:gridCol w:w="960"/>
        <w:gridCol w:w="960"/>
        <w:gridCol w:w="960"/>
        <w:gridCol w:w="980"/>
      </w:tblGrid>
      <w:tr w:rsidR="00E014DF">
        <w:trPr>
          <w:cantSplit/>
          <w:trHeight w:val="255"/>
          <w:jc w:val="center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Показатель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Страны</w:t>
            </w:r>
          </w:p>
        </w:tc>
      </w:tr>
      <w:tr w:rsidR="00E014DF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США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Велико-британия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Япония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Германия</w:t>
            </w:r>
          </w:p>
        </w:tc>
      </w:tr>
      <w:tr w:rsidR="00E014DF">
        <w:trPr>
          <w:trHeight w:val="510"/>
          <w:jc w:val="center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Капитализация биржевых рынков акций/ВНП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28,4</w:t>
            </w:r>
          </w:p>
        </w:tc>
      </w:tr>
      <w:tr w:rsidR="00E014DF">
        <w:trPr>
          <w:trHeight w:val="765"/>
          <w:jc w:val="center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Внутренний кредит/Капитализация биржевых рынков акций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479,0</w:t>
            </w:r>
          </w:p>
        </w:tc>
      </w:tr>
      <w:tr w:rsidR="00E014DF">
        <w:trPr>
          <w:trHeight w:val="1275"/>
          <w:jc w:val="center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Рыночная стоимость облигаций непогашенных внутренних эмитентов на биржевых рынках/капитализация биржевых рынков акций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285,6</w:t>
            </w:r>
          </w:p>
        </w:tc>
      </w:tr>
    </w:tbl>
    <w:p w:rsidR="00E014DF" w:rsidRDefault="00E014DF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Источник: www.rcb.ru</w:t>
      </w:r>
    </w:p>
    <w:p w:rsidR="00E014DF" w:rsidRDefault="00E014DF"/>
    <w:p w:rsidR="00E014DF" w:rsidRDefault="00E014DF"/>
    <w:p w:rsidR="00E014DF" w:rsidRDefault="00E014DF"/>
    <w:p w:rsidR="00E014DF" w:rsidRDefault="00E014DF"/>
    <w:p w:rsidR="00E014DF" w:rsidRDefault="00E014DF"/>
    <w:p w:rsidR="00E014DF" w:rsidRDefault="00E014DF"/>
    <w:p w:rsidR="00E014DF" w:rsidRDefault="00E014DF">
      <w:pPr>
        <w:pStyle w:val="1"/>
      </w:pPr>
      <w:r>
        <w:br w:type="page"/>
      </w:r>
      <w:bookmarkStart w:id="14" w:name="_Toc43476610"/>
      <w:bookmarkStart w:id="15" w:name="_Toc44511018"/>
      <w:r>
        <w:t>7. Рынок облигаций и других долговых ценных бумаг</w:t>
      </w:r>
      <w:bookmarkEnd w:id="14"/>
      <w:bookmarkEnd w:id="15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Японский облигационный рынок капиталов осуществляет эмиссии для иностранных  заемщиков двумя основными путями: выпуская традиционные, или классические иностранные облигации. Рынок "евробондз" появился в 1963 г. и в возрастающих масштабах стал служить источником привлечения финансовых ресурсов корпорациями и государством многих стран с 1964 г.</w:t>
      </w:r>
    </w:p>
    <w:p w:rsidR="00E014DF" w:rsidRDefault="00E014DF">
      <w:pPr>
        <w:pStyle w:val="20"/>
      </w:pPr>
      <w:r>
        <w:t>При этом на протяжении всей второй половины 60-х и в начале 70-х годов ведущими заемщиками на рынке "еврооблигаций" выступали корпорации США, на долю которых приходилось от 1/4 до 3/5 всей суммы эмиссий. Значительная часть заемного капитала использовалась американскими компаниями для финансирования прироста прямых инвестиций, преимущественно в  странах Западной Европы. Однако в последующие годы доля американских эмитентов начала  снижаться, и в настоящее время ведущими эмитентами на рынке "евробондз" выступают корпорации и финансовые институты Японии и ряда стран Западной Европы. Рынок "евробондз" -  рынок привилегированных заемщиков, куда допускаются преимущественно наиболее надежные заемщики из экономически высоко развитых стран. Развивающиеся страны, как малонадежные должники, имеют весьма ограниченный доступ на этот рынок.</w:t>
      </w:r>
    </w:p>
    <w:p w:rsidR="00E014DF" w:rsidRDefault="00E014DF">
      <w:pPr>
        <w:pStyle w:val="20"/>
      </w:pPr>
      <w:r>
        <w:t>В таблице 8 представлены данные по выпуску облигаций:</w:t>
      </w:r>
    </w:p>
    <w:p w:rsidR="00E014DF" w:rsidRDefault="00E014DF">
      <w:pPr>
        <w:pStyle w:val="20"/>
        <w:jc w:val="right"/>
      </w:pPr>
      <w:r>
        <w:t>Таблица 12</w:t>
      </w:r>
    </w:p>
    <w:p w:rsidR="00E014DF" w:rsidRDefault="00E014D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Данные по выпуску и продаже облигаций на ТФБ за 1998 – 2002 г.г.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580"/>
        <w:gridCol w:w="1107"/>
        <w:gridCol w:w="1643"/>
        <w:gridCol w:w="1073"/>
        <w:gridCol w:w="1858"/>
      </w:tblGrid>
      <w:tr w:rsidR="00E014DF">
        <w:trPr>
          <w:cantSplit/>
        </w:trPr>
        <w:tc>
          <w:tcPr>
            <w:tcW w:w="617" w:type="dxa"/>
            <w:vMerge w:val="restart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Год</w:t>
            </w:r>
          </w:p>
        </w:tc>
        <w:tc>
          <w:tcPr>
            <w:tcW w:w="1580" w:type="dxa"/>
            <w:vMerge w:val="restart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Число эмиссий</w:t>
            </w:r>
          </w:p>
        </w:tc>
        <w:tc>
          <w:tcPr>
            <w:tcW w:w="3823" w:type="dxa"/>
            <w:gridSpan w:val="3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Облигации ( млрд. йен)</w:t>
            </w:r>
          </w:p>
        </w:tc>
        <w:tc>
          <w:tcPr>
            <w:tcW w:w="1858" w:type="dxa"/>
            <w:vMerge w:val="restart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 от продажи и приобретений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(трлн. йен)</w:t>
            </w:r>
          </w:p>
        </w:tc>
      </w:tr>
      <w:tr w:rsidR="00E014DF">
        <w:trPr>
          <w:cantSplit/>
        </w:trPr>
        <w:tc>
          <w:tcPr>
            <w:tcW w:w="617" w:type="dxa"/>
            <w:vMerge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80" w:type="dxa"/>
            <w:vMerge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Гос. облигации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Конвертируемые</w:t>
            </w:r>
          </w:p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облигации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Всего</w:t>
            </w:r>
          </w:p>
        </w:tc>
        <w:tc>
          <w:tcPr>
            <w:tcW w:w="1858" w:type="dxa"/>
            <w:vMerge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014DF">
        <w:tc>
          <w:tcPr>
            <w:tcW w:w="61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1998</w:t>
            </w:r>
          </w:p>
        </w:tc>
        <w:tc>
          <w:tcPr>
            <w:tcW w:w="158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956</w:t>
            </w: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1,856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6,672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8,557</w:t>
            </w:r>
          </w:p>
        </w:tc>
        <w:tc>
          <w:tcPr>
            <w:tcW w:w="185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2,606</w:t>
            </w:r>
          </w:p>
        </w:tc>
      </w:tr>
      <w:tr w:rsidR="00E014DF">
        <w:tc>
          <w:tcPr>
            <w:tcW w:w="61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1999</w:t>
            </w:r>
          </w:p>
        </w:tc>
        <w:tc>
          <w:tcPr>
            <w:tcW w:w="158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840</w:t>
            </w: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28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5,045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5,078</w:t>
            </w:r>
          </w:p>
        </w:tc>
        <w:tc>
          <w:tcPr>
            <w:tcW w:w="185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3,836</w:t>
            </w:r>
          </w:p>
        </w:tc>
      </w:tr>
      <w:tr w:rsidR="00E014DF">
        <w:tc>
          <w:tcPr>
            <w:tcW w:w="61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2000</w:t>
            </w:r>
          </w:p>
        </w:tc>
        <w:tc>
          <w:tcPr>
            <w:tcW w:w="158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823</w:t>
            </w: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22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2,890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2,937</w:t>
            </w:r>
          </w:p>
        </w:tc>
        <w:tc>
          <w:tcPr>
            <w:tcW w:w="185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4,061</w:t>
            </w:r>
          </w:p>
        </w:tc>
      </w:tr>
      <w:tr w:rsidR="00E014DF">
        <w:tc>
          <w:tcPr>
            <w:tcW w:w="61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2001</w:t>
            </w:r>
          </w:p>
        </w:tc>
        <w:tc>
          <w:tcPr>
            <w:tcW w:w="158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753</w:t>
            </w: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2,192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2,198</w:t>
            </w:r>
          </w:p>
        </w:tc>
        <w:tc>
          <w:tcPr>
            <w:tcW w:w="185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4,058</w:t>
            </w:r>
          </w:p>
        </w:tc>
      </w:tr>
      <w:tr w:rsidR="00E014DF">
        <w:tc>
          <w:tcPr>
            <w:tcW w:w="61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2002</w:t>
            </w:r>
          </w:p>
        </w:tc>
        <w:tc>
          <w:tcPr>
            <w:tcW w:w="1580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630</w:t>
            </w:r>
          </w:p>
        </w:tc>
        <w:tc>
          <w:tcPr>
            <w:tcW w:w="1107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</w:t>
            </w:r>
          </w:p>
        </w:tc>
        <w:tc>
          <w:tcPr>
            <w:tcW w:w="164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1,812</w:t>
            </w:r>
          </w:p>
        </w:tc>
        <w:tc>
          <w:tcPr>
            <w:tcW w:w="1073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1,816</w:t>
            </w:r>
          </w:p>
        </w:tc>
        <w:tc>
          <w:tcPr>
            <w:tcW w:w="1858" w:type="dxa"/>
            <w:vAlign w:val="center"/>
          </w:tcPr>
          <w:p w:rsidR="00E014DF" w:rsidRDefault="00E014DF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3,665</w:t>
            </w:r>
          </w:p>
        </w:tc>
      </w:tr>
    </w:tbl>
    <w:p w:rsidR="00E014DF" w:rsidRDefault="00E014DF">
      <w:pPr>
        <w:pStyle w:val="20"/>
        <w:ind w:left="4248"/>
        <w:rPr>
          <w:lang w:val="en-US"/>
        </w:rPr>
      </w:pPr>
      <w:r>
        <w:rPr>
          <w:rFonts w:ascii="Arial" w:hAnsi="Arial"/>
          <w:sz w:val="18"/>
        </w:rPr>
        <w:t>Источник</w:t>
      </w:r>
      <w:r>
        <w:rPr>
          <w:rFonts w:ascii="Arial" w:hAnsi="Arial"/>
          <w:sz w:val="18"/>
          <w:lang w:val="en-US"/>
        </w:rPr>
        <w:t xml:space="preserve"> – Fact Book 2003 Tokyo Stock Exchange</w:t>
      </w:r>
    </w:p>
    <w:p w:rsidR="00E014DF" w:rsidRDefault="00E014DF">
      <w:pPr>
        <w:pStyle w:val="a3"/>
        <w:ind w:left="7080"/>
        <w:jc w:val="left"/>
        <w:rPr>
          <w:rFonts w:ascii="Arial" w:hAnsi="Arial"/>
          <w:sz w:val="18"/>
        </w:rPr>
      </w:pPr>
    </w:p>
    <w:p w:rsidR="00E014DF" w:rsidRDefault="00E014DF">
      <w:pPr>
        <w:pStyle w:val="1"/>
      </w:pPr>
      <w:r>
        <w:br w:type="page"/>
      </w:r>
      <w:bookmarkStart w:id="16" w:name="_Toc43476611"/>
      <w:bookmarkStart w:id="17" w:name="_Toc44511019"/>
      <w:r>
        <w:t>8. Основные выводы</w:t>
      </w:r>
      <w:bookmarkEnd w:id="16"/>
      <w:bookmarkEnd w:id="17"/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Важнейшей тенденцией последних лет на фондовом рынке стала автоматизация торговли ценными бумагами и внедрение на фондовых биржах компьютерных систем. В первую очередь автоматизация затронула систему расчетов и клиринга, которая в настоящее время немыслима без использования мощной вычислительной техники, затем дошла очередь и до внедрения компьютеров непосредственно в процедуру подачи заявок на биржу и, наконец, непосредственно в торговлю.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Голосовые торги сохранялись на ТФБ до апреля 1999 г. В конце 1999 г. из 50 фондовых бирж - членов МФФБ (51-я - Чикагская биржа опционов) только на 17 торговля акциями и облигациями проходила методом "открытого выкрика", причем на большинстве из этих 17 одновременно использовалась и компьютерная система. На всех остальных применялась только компьютерная электронная торговая система. 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Крупнейшим рынком в Японии является Токийская фондовая биржа, на которую приходится примерно 80% оборота по акциям. Крупной биржей является также Осакская фондовая биржа. На остальные 6 фондовых бирж приходится несколько процентов всего оборота.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Японии существует внебиржевая система торговли акциями молодых эмитентов - JASDAQ, смоделированная с НАСДАК. Но объемы торговли в ней минимальны. Рынок акций практически на 100% биржевой, что, в частности, связано с запретом (отмененным лишь в декабре 1998 г.) на торговлю листинговыми акциями на внебиржевом рынке. Рынок облигаций преимущественно внебиржевой.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Членами ТФБ выступают только компании по ценным бумагам. Из 124 членов ТФБ (по состоянию на начало 2000 г.) 123 - брокерско-дилерские фирмы (из них 23 - дочерние компании иностранных финансовых учреждений), имеющие право совершать сделки как за собственный счет, так и по поручению клиентов (регулярные члены), и 1 - так называемый сайтори-член, в функции которого входит прием и исполнение приказов от регулярных членов. Они лишены права совершать сделки за собственный счет (за редким исключением).</w:t>
      </w:r>
    </w:p>
    <w:p w:rsidR="00E014DF" w:rsidRDefault="00E014DF">
      <w:pPr>
        <w:pStyle w:val="20"/>
      </w:pPr>
      <w:r>
        <w:t>В течение достаточно длительного времени, вплоть до апреля 1999 г., основным методом торговли 150 наиболее важными акциями являлся открытый двойной аукцион: торговля "с голоса" в биржевой толпе (метод назывался "зараба"). Курс открытия устанавливался залповым методом сайтори на основании накопленных заранее заявок на покупку и продажу -метод "итайозе" (как на немецких биржах).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Заявки поступали на биржу из контор фирм-членов по телефону или на терминалы компьютеров и затем передавались сотрудникам фирм, работающим в торговом зале. С 1990 г. на ТФБ действует система автоматической передачи мелких заявок (до 3000 акций) сайтори, которые и исполняют их. Еще раньше для акций 2-й секции (1/3 всех акций) была внедрена система CORES (Computer assisted order routing and execution system), позволяющая совершать сделки в автоматизированном режиме, вводя заявки через терминальные устройства. Система была позаимствована у Торонтской фондовой биржи, где она носит название CATS. Аналогичная система была приобретена Парижской фондовой биржей (САС).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В апреле 1999 г. ТФБ отказалась от голосовых торгов, полностью перейдя на компьютерную систему CORES, а также FORES (Floor Order Routing and Execution System). Для торговли фьючерсами и опционами используется электронная система CORES-FOP.</w:t>
      </w:r>
    </w:p>
    <w:p w:rsidR="00E014DF" w:rsidRDefault="00E014DF">
      <w:pPr>
        <w:spacing w:line="360" w:lineRule="auto"/>
        <w:jc w:val="both"/>
        <w:rPr>
          <w:sz w:val="28"/>
        </w:rPr>
      </w:pPr>
      <w:r>
        <w:rPr>
          <w:sz w:val="28"/>
        </w:rPr>
        <w:t>ТФБ в 90-е годы оставалась одной из немногих ведущих фондовых бирж мира, на которой сохранялись фиксированные комиссионные. Лишь с середины 90-х годов происходит постепенный отход от фиксированных комиссионных, который полностью завершился лишь в октябре 1999 г. Вплоть до 1986 г. на ТФБ существовал неформальный запрет на участие иностранных членов. Активизация деятельности японских компаний на зарубежных рынках капитала заставила ТФБ открыть двери для иностранцев.</w:t>
      </w:r>
    </w:p>
    <w:p w:rsidR="00E014DF" w:rsidRDefault="00E014DF">
      <w:r>
        <w:t xml:space="preserve"> </w:t>
      </w:r>
    </w:p>
    <w:p w:rsidR="00E014DF" w:rsidRDefault="00E014DF">
      <w:pPr>
        <w:pStyle w:val="1"/>
      </w:pPr>
      <w:r>
        <w:br w:type="page"/>
      </w:r>
      <w:bookmarkStart w:id="18" w:name="_Toc43476612"/>
      <w:bookmarkStart w:id="19" w:name="_Toc44511020"/>
      <w:r>
        <w:t>Список использованных источников</w:t>
      </w:r>
      <w:bookmarkEnd w:id="18"/>
      <w:bookmarkEnd w:id="19"/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>1.Миркин Я.М. Ценные бумаги и фондовый рынок: профессиональный курс в финансовой Академии при правительстве РФ. -М.: Перспектива, 1996. -532с.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>2. Рубцов Б.Б. Зарубежные фондовые рынки: инструменты, структура, механизм функционирования.  -М.: Инфра-М, 1997. -304с.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>3. Рубцов Б.Б. Мировые фондовые рынки: современное состояние и закономерности развития. -М.: ФА, 2000. -312с.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>4. Биржевое дело: Учебник / Под ред. В.А. Галанова, А.И. Басова. -М.: Финансы и статистика, 1998. -304с.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>5. Рынок ценных бумаг: Учебник / Под ред. В.А. Галанова, А.И. Басова. -М.: Финансы и статистика, 2000.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 xml:space="preserve">6. Миркин Я.М. Традиционные ценности населения и фондовый рынок // 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r>
        <w:rPr>
          <w:sz w:val="28"/>
          <w:lang w:val="en-US"/>
        </w:rPr>
        <w:t>rcb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 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 xml:space="preserve">7.Официальный веб-сайт  инвестиционной компании </w:t>
      </w:r>
      <w:r>
        <w:t>«</w:t>
      </w:r>
      <w:r>
        <w:rPr>
          <w:sz w:val="28"/>
        </w:rPr>
        <w:t>Контрактфинанс</w:t>
      </w:r>
      <w:r>
        <w:t>»</w:t>
      </w:r>
    </w:p>
    <w:p w:rsidR="00E014DF" w:rsidRDefault="00E014DF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8. www. gazeta.ru</w:t>
      </w:r>
    </w:p>
    <w:p w:rsidR="00E014DF" w:rsidRDefault="00E014DF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9. www. uniter.com.by</w:t>
      </w:r>
    </w:p>
    <w:p w:rsidR="00E014DF" w:rsidRDefault="00E014DF">
      <w:pPr>
        <w:spacing w:line="360" w:lineRule="auto"/>
        <w:rPr>
          <w:sz w:val="28"/>
        </w:rPr>
      </w:pPr>
      <w:r>
        <w:rPr>
          <w:sz w:val="28"/>
        </w:rPr>
        <w:t xml:space="preserve">10.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tse</w:t>
      </w:r>
      <w:r>
        <w:rPr>
          <w:sz w:val="28"/>
        </w:rPr>
        <w:t>.</w:t>
      </w:r>
      <w:r>
        <w:rPr>
          <w:sz w:val="28"/>
          <w:lang w:val="en-US"/>
        </w:rPr>
        <w:t>or</w:t>
      </w:r>
      <w:r>
        <w:rPr>
          <w:sz w:val="28"/>
        </w:rPr>
        <w:t>.</w:t>
      </w:r>
      <w:r>
        <w:rPr>
          <w:sz w:val="28"/>
          <w:lang w:val="en-US"/>
        </w:rPr>
        <w:t>jp</w:t>
      </w:r>
      <w:r>
        <w:rPr>
          <w:sz w:val="28"/>
        </w:rPr>
        <w:t xml:space="preserve">   - официальный сайт Токийской Фондовой Биржы</w:t>
      </w:r>
    </w:p>
    <w:p w:rsidR="00E014DF" w:rsidRDefault="00E014DF">
      <w:bookmarkStart w:id="20" w:name="_GoBack"/>
      <w:bookmarkEnd w:id="20"/>
    </w:p>
    <w:sectPr w:rsidR="00E014DF">
      <w:type w:val="continuous"/>
      <w:pgSz w:w="11907" w:h="16840" w:code="9"/>
      <w:pgMar w:top="1140" w:right="1418" w:bottom="1457" w:left="1701" w:header="0" w:footer="0" w:gutter="0"/>
      <w:paperSrc w:first="7" w:other="7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22C"/>
    <w:multiLevelType w:val="hybridMultilevel"/>
    <w:tmpl w:val="5DC2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43FEC"/>
    <w:multiLevelType w:val="hybridMultilevel"/>
    <w:tmpl w:val="1728BD6C"/>
    <w:lvl w:ilvl="0" w:tplc="7088A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A8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A44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9CE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26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C4C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A6A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9CF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340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3EA9"/>
    <w:multiLevelType w:val="hybridMultilevel"/>
    <w:tmpl w:val="49F0F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160D6"/>
    <w:multiLevelType w:val="hybridMultilevel"/>
    <w:tmpl w:val="3E18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2775F"/>
    <w:multiLevelType w:val="hybridMultilevel"/>
    <w:tmpl w:val="62C8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64F19"/>
    <w:multiLevelType w:val="hybridMultilevel"/>
    <w:tmpl w:val="772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82C90"/>
    <w:multiLevelType w:val="hybridMultilevel"/>
    <w:tmpl w:val="77A220EA"/>
    <w:lvl w:ilvl="0" w:tplc="02AE4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F6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8C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DA6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342F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A2C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68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069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41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C22B8"/>
    <w:multiLevelType w:val="hybridMultilevel"/>
    <w:tmpl w:val="ACF60048"/>
    <w:lvl w:ilvl="0" w:tplc="0FC682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45462"/>
    <w:multiLevelType w:val="hybridMultilevel"/>
    <w:tmpl w:val="B1DE2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490A45"/>
    <w:multiLevelType w:val="hybridMultilevel"/>
    <w:tmpl w:val="3348D4B2"/>
    <w:lvl w:ilvl="0" w:tplc="551CA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E1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21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68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25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29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40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CC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22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D667F"/>
    <w:multiLevelType w:val="hybridMultilevel"/>
    <w:tmpl w:val="C12C62EA"/>
    <w:lvl w:ilvl="0" w:tplc="02DE7A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A0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7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28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8D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83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4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0B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A523E"/>
    <w:multiLevelType w:val="hybridMultilevel"/>
    <w:tmpl w:val="9E245A54"/>
    <w:lvl w:ilvl="0" w:tplc="C4349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92E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AEB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A7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E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78F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D0A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100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AA7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C19BF"/>
    <w:multiLevelType w:val="hybridMultilevel"/>
    <w:tmpl w:val="D0968EE2"/>
    <w:lvl w:ilvl="0" w:tplc="1144CB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CD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61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24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C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A8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A3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F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2E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B0A99"/>
    <w:multiLevelType w:val="hybridMultilevel"/>
    <w:tmpl w:val="A4B64F7E"/>
    <w:lvl w:ilvl="0" w:tplc="F488A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83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4F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E3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2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A0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08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E8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80C"/>
    <w:rsid w:val="00041A64"/>
    <w:rsid w:val="00CA5FB3"/>
    <w:rsid w:val="00CC680C"/>
    <w:rsid w:val="00E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05E8A2-F5D9-42BB-BFCA-C1261E7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0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40"/>
      <w:szCs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Bookman Old Style" w:hAnsi="Bookman Old Style"/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41">
    <w:name w:val="заголовок 4"/>
    <w:basedOn w:val="a"/>
    <w:next w:val="a"/>
    <w:pPr>
      <w:keepNext/>
      <w:widowControl w:val="0"/>
      <w:autoSpaceDE w:val="0"/>
      <w:autoSpaceDN w:val="0"/>
      <w:spacing w:before="20" w:line="300" w:lineRule="auto"/>
      <w:jc w:val="center"/>
    </w:pPr>
    <w:rPr>
      <w:sz w:val="20"/>
    </w:rPr>
  </w:style>
  <w:style w:type="paragraph" w:styleId="31">
    <w:name w:val="Body Text Indent 3"/>
    <w:basedOn w:val="a"/>
    <w:semiHidden/>
    <w:pPr>
      <w:ind w:left="6372"/>
      <w:jc w:val="center"/>
    </w:pPr>
    <w:rPr>
      <w:rFonts w:ascii="Arial" w:hAnsi="Arial"/>
      <w:sz w:val="32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sz w:val="28"/>
      <w:szCs w:val="32"/>
    </w:rPr>
  </w:style>
  <w:style w:type="paragraph" w:styleId="a6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right="-283" w:firstLine="567"/>
      <w:jc w:val="both"/>
    </w:pPr>
    <w:rPr>
      <w:color w:val="000000"/>
      <w:sz w:val="27"/>
      <w:szCs w:val="22"/>
    </w:rPr>
  </w:style>
  <w:style w:type="character" w:styleId="a7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к7</Company>
  <LinksUpToDate>false</LinksUpToDate>
  <CharactersWithSpaces>42809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555</dc:creator>
  <cp:keywords/>
  <dc:description/>
  <cp:lastModifiedBy>Irina</cp:lastModifiedBy>
  <cp:revision>2</cp:revision>
  <dcterms:created xsi:type="dcterms:W3CDTF">2014-08-03T13:23:00Z</dcterms:created>
  <dcterms:modified xsi:type="dcterms:W3CDTF">2014-08-03T13:23:00Z</dcterms:modified>
</cp:coreProperties>
</file>