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17" w:rsidRDefault="005F1517" w:rsidP="00127543">
      <w:pPr>
        <w:spacing w:line="360" w:lineRule="auto"/>
        <w:jc w:val="center"/>
        <w:rPr>
          <w:b/>
          <w:bCs/>
          <w:sz w:val="32"/>
          <w:szCs w:val="32"/>
        </w:rPr>
      </w:pPr>
    </w:p>
    <w:p w:rsidR="00127543" w:rsidRDefault="00127543" w:rsidP="00127543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</w:t>
      </w:r>
    </w:p>
    <w:p w:rsidR="00127543" w:rsidRDefault="00127543" w:rsidP="00127543">
      <w:pPr>
        <w:spacing w:line="360" w:lineRule="auto"/>
        <w:ind w:firstLine="567"/>
        <w:jc w:val="center"/>
        <w:rPr>
          <w:sz w:val="28"/>
          <w:szCs w:val="28"/>
        </w:rPr>
      </w:pPr>
    </w:p>
    <w:p w:rsidR="00127543" w:rsidRDefault="00127543" w:rsidP="00127543">
      <w:pPr>
        <w:spacing w:line="360" w:lineRule="auto"/>
        <w:rPr>
          <w:sz w:val="28"/>
          <w:szCs w:val="28"/>
        </w:rPr>
      </w:pPr>
      <w:r w:rsidRPr="00A70B78">
        <w:rPr>
          <w:b/>
          <w:sz w:val="28"/>
          <w:szCs w:val="28"/>
        </w:rPr>
        <w:t>Введение</w:t>
      </w:r>
      <w:r w:rsidR="00A70B78">
        <w:rPr>
          <w:sz w:val="28"/>
          <w:szCs w:val="28"/>
        </w:rPr>
        <w:t>………………………………………………………………………</w:t>
      </w:r>
      <w:r w:rsidR="007131E8">
        <w:rPr>
          <w:sz w:val="28"/>
          <w:szCs w:val="28"/>
        </w:rPr>
        <w:t>…</w:t>
      </w:r>
      <w:r w:rsidR="00A70B78">
        <w:rPr>
          <w:sz w:val="28"/>
          <w:szCs w:val="28"/>
        </w:rPr>
        <w:t>3</w:t>
      </w:r>
    </w:p>
    <w:p w:rsidR="00127543" w:rsidRDefault="00127543" w:rsidP="00127543">
      <w:pPr>
        <w:spacing w:line="360" w:lineRule="auto"/>
        <w:rPr>
          <w:sz w:val="28"/>
          <w:szCs w:val="28"/>
        </w:rPr>
      </w:pPr>
      <w:r w:rsidRPr="00A70B78">
        <w:rPr>
          <w:b/>
          <w:sz w:val="28"/>
          <w:szCs w:val="28"/>
          <w:lang w:val="en-US"/>
        </w:rPr>
        <w:t>I</w:t>
      </w:r>
      <w:r w:rsidR="00A70B78" w:rsidRPr="00A70B78">
        <w:rPr>
          <w:b/>
          <w:sz w:val="28"/>
          <w:szCs w:val="28"/>
        </w:rPr>
        <w:t>. Рынок труда и его структура</w:t>
      </w:r>
      <w:r w:rsidR="00A70B78">
        <w:rPr>
          <w:sz w:val="28"/>
          <w:szCs w:val="28"/>
        </w:rPr>
        <w:t>……………………………………………</w:t>
      </w:r>
      <w:r w:rsidR="007131E8">
        <w:rPr>
          <w:sz w:val="28"/>
          <w:szCs w:val="28"/>
        </w:rPr>
        <w:t>….4</w:t>
      </w:r>
    </w:p>
    <w:p w:rsidR="00127543" w:rsidRDefault="00127543" w:rsidP="00127543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Сущность и специфика рынка труда</w:t>
      </w:r>
      <w:r w:rsidR="00A70B78">
        <w:rPr>
          <w:sz w:val="28"/>
          <w:szCs w:val="28"/>
        </w:rPr>
        <w:t>…………………………………</w:t>
      </w:r>
      <w:r w:rsidR="007131E8">
        <w:rPr>
          <w:sz w:val="28"/>
          <w:szCs w:val="28"/>
        </w:rPr>
        <w:t>…4</w:t>
      </w:r>
    </w:p>
    <w:p w:rsidR="00127543" w:rsidRDefault="00127543" w:rsidP="00127543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Структура рынка труда</w:t>
      </w:r>
      <w:r w:rsidR="00A70B78">
        <w:rPr>
          <w:sz w:val="28"/>
          <w:szCs w:val="28"/>
        </w:rPr>
        <w:t>…………………………………………………</w:t>
      </w:r>
      <w:r w:rsidR="007131E8">
        <w:rPr>
          <w:sz w:val="28"/>
          <w:szCs w:val="28"/>
        </w:rPr>
        <w:t>..5</w:t>
      </w:r>
    </w:p>
    <w:p w:rsidR="00127543" w:rsidRDefault="00127543" w:rsidP="00127543">
      <w:pPr>
        <w:spacing w:line="360" w:lineRule="auto"/>
        <w:rPr>
          <w:sz w:val="28"/>
          <w:szCs w:val="28"/>
        </w:rPr>
      </w:pPr>
      <w:r w:rsidRPr="00A70B78">
        <w:rPr>
          <w:b/>
          <w:sz w:val="28"/>
          <w:szCs w:val="28"/>
          <w:lang w:val="en-US"/>
        </w:rPr>
        <w:t>II</w:t>
      </w:r>
      <w:r w:rsidR="00A70B78" w:rsidRPr="00A70B78">
        <w:rPr>
          <w:b/>
          <w:sz w:val="28"/>
          <w:szCs w:val="28"/>
        </w:rPr>
        <w:t>. Причины и формы безработицы</w:t>
      </w:r>
      <w:r w:rsidR="00A70B78">
        <w:rPr>
          <w:sz w:val="28"/>
          <w:szCs w:val="28"/>
        </w:rPr>
        <w:t>…………………………………………</w:t>
      </w:r>
      <w:r w:rsidR="007131E8">
        <w:rPr>
          <w:sz w:val="28"/>
          <w:szCs w:val="28"/>
        </w:rPr>
        <w:t>10</w:t>
      </w:r>
    </w:p>
    <w:p w:rsidR="00127543" w:rsidRDefault="00127543" w:rsidP="0012754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2.1. Сущность безработицы</w:t>
      </w:r>
      <w:r w:rsidR="007131E8">
        <w:rPr>
          <w:sz w:val="28"/>
          <w:szCs w:val="28"/>
        </w:rPr>
        <w:t>…………………………………………………10</w:t>
      </w:r>
    </w:p>
    <w:p w:rsidR="00127543" w:rsidRDefault="00127543" w:rsidP="00127543">
      <w:pPr>
        <w:pStyle w:val="a5"/>
        <w:spacing w:line="360" w:lineRule="auto"/>
      </w:pPr>
      <w:r>
        <w:t xml:space="preserve">      2.2. Причины и основные формы безработицы</w:t>
      </w:r>
      <w:r w:rsidR="007131E8">
        <w:t>……………………………11</w:t>
      </w:r>
    </w:p>
    <w:p w:rsidR="00127543" w:rsidRDefault="00127543" w:rsidP="00127543">
      <w:pPr>
        <w:spacing w:line="360" w:lineRule="auto"/>
        <w:rPr>
          <w:sz w:val="28"/>
          <w:szCs w:val="28"/>
        </w:rPr>
      </w:pPr>
      <w:r w:rsidRPr="00A70B78">
        <w:rPr>
          <w:b/>
          <w:sz w:val="28"/>
          <w:szCs w:val="28"/>
          <w:lang w:val="en-US"/>
        </w:rPr>
        <w:t>III</w:t>
      </w:r>
      <w:r w:rsidRPr="00A70B78">
        <w:rPr>
          <w:b/>
          <w:sz w:val="28"/>
          <w:szCs w:val="28"/>
        </w:rPr>
        <w:t>. Государс</w:t>
      </w:r>
      <w:r w:rsidR="00A70B78" w:rsidRPr="00A70B78">
        <w:rPr>
          <w:b/>
          <w:sz w:val="28"/>
          <w:szCs w:val="28"/>
        </w:rPr>
        <w:t>твенное регулирование занятости</w:t>
      </w:r>
      <w:r w:rsidR="007131E8">
        <w:rPr>
          <w:sz w:val="28"/>
          <w:szCs w:val="28"/>
        </w:rPr>
        <w:t>……………………………14</w:t>
      </w:r>
    </w:p>
    <w:p w:rsidR="00127543" w:rsidRDefault="00127543" w:rsidP="00127543">
      <w:pPr>
        <w:pStyle w:val="a5"/>
        <w:spacing w:line="360" w:lineRule="auto"/>
      </w:pPr>
      <w:r>
        <w:t xml:space="preserve">      3.1. Государстве</w:t>
      </w:r>
      <w:r w:rsidR="00A70B78">
        <w:t xml:space="preserve">нная политика по регулированию </w:t>
      </w:r>
      <w:r>
        <w:t xml:space="preserve">    </w:t>
      </w:r>
    </w:p>
    <w:p w:rsidR="00127543" w:rsidRDefault="00127543" w:rsidP="00127543">
      <w:pPr>
        <w:pStyle w:val="a5"/>
        <w:spacing w:line="360" w:lineRule="auto"/>
      </w:pPr>
      <w:r>
        <w:t xml:space="preserve">             рынка труда</w:t>
      </w:r>
      <w:r w:rsidR="00A70B78">
        <w:t>……………………………………………………………</w:t>
      </w:r>
      <w:r w:rsidR="007131E8">
        <w:t>...14</w:t>
      </w:r>
    </w:p>
    <w:p w:rsidR="007131E8" w:rsidRDefault="00A70B78" w:rsidP="00127543">
      <w:pPr>
        <w:pStyle w:val="a5"/>
        <w:spacing w:line="360" w:lineRule="auto"/>
      </w:pPr>
      <w:r>
        <w:t xml:space="preserve">      3.2</w:t>
      </w:r>
      <w:r w:rsidR="00127543">
        <w:t>. Биржи труда</w:t>
      </w:r>
      <w:r w:rsidR="007131E8">
        <w:t>……………………………………………………………..15</w:t>
      </w:r>
    </w:p>
    <w:p w:rsidR="007131E8" w:rsidRPr="007131E8" w:rsidRDefault="007131E8" w:rsidP="00127543">
      <w:pPr>
        <w:pStyle w:val="a5"/>
        <w:spacing w:line="360" w:lineRule="auto"/>
      </w:pPr>
      <w:r>
        <w:t xml:space="preserve">      3.3. </w:t>
      </w:r>
      <w:r w:rsidRPr="007131E8">
        <w:rPr>
          <w:bCs/>
        </w:rPr>
        <w:t xml:space="preserve">Ситуация на рынке труда в Республике Казахстан </w:t>
      </w:r>
      <w:r>
        <w:rPr>
          <w:bCs/>
        </w:rPr>
        <w:t>2009 году…….…17</w:t>
      </w:r>
    </w:p>
    <w:p w:rsidR="00127543" w:rsidRDefault="00127543" w:rsidP="00127543">
      <w:pPr>
        <w:spacing w:line="360" w:lineRule="auto"/>
        <w:rPr>
          <w:sz w:val="28"/>
          <w:szCs w:val="28"/>
        </w:rPr>
      </w:pPr>
      <w:r w:rsidRPr="00A70B78">
        <w:rPr>
          <w:b/>
          <w:sz w:val="28"/>
          <w:szCs w:val="28"/>
        </w:rPr>
        <w:t>Заключение</w:t>
      </w:r>
      <w:r w:rsidR="007131E8">
        <w:rPr>
          <w:sz w:val="28"/>
          <w:szCs w:val="28"/>
        </w:rPr>
        <w:t>…………………………………………………………………...…18</w:t>
      </w:r>
    </w:p>
    <w:p w:rsidR="00127543" w:rsidRPr="00A70B78" w:rsidRDefault="00A70B78" w:rsidP="00A70B78">
      <w:pPr>
        <w:spacing w:line="360" w:lineRule="auto"/>
        <w:rPr>
          <w:b/>
          <w:sz w:val="24"/>
          <w:szCs w:val="24"/>
        </w:rPr>
      </w:pPr>
      <w:r w:rsidRPr="00A70B78">
        <w:rPr>
          <w:b/>
          <w:sz w:val="28"/>
          <w:szCs w:val="28"/>
        </w:rPr>
        <w:t>Список использованной литературы.</w:t>
      </w:r>
    </w:p>
    <w:p w:rsidR="00127543" w:rsidRDefault="00127543" w:rsidP="00127543">
      <w:pPr>
        <w:spacing w:line="360" w:lineRule="auto"/>
        <w:rPr>
          <w:sz w:val="24"/>
          <w:szCs w:val="24"/>
        </w:rPr>
      </w:pPr>
    </w:p>
    <w:p w:rsidR="00A70B78" w:rsidRDefault="00A70B78" w:rsidP="00127543">
      <w:pPr>
        <w:spacing w:line="360" w:lineRule="auto"/>
        <w:jc w:val="center"/>
        <w:rPr>
          <w:b/>
          <w:bCs/>
          <w:sz w:val="32"/>
          <w:szCs w:val="32"/>
        </w:rPr>
      </w:pPr>
    </w:p>
    <w:p w:rsidR="00A70B78" w:rsidRDefault="00A70B78" w:rsidP="00127543">
      <w:pPr>
        <w:spacing w:line="360" w:lineRule="auto"/>
        <w:jc w:val="center"/>
        <w:rPr>
          <w:b/>
          <w:bCs/>
          <w:sz w:val="32"/>
          <w:szCs w:val="32"/>
        </w:rPr>
      </w:pPr>
    </w:p>
    <w:p w:rsidR="00A70B78" w:rsidRDefault="00A70B78" w:rsidP="00127543">
      <w:pPr>
        <w:spacing w:line="360" w:lineRule="auto"/>
        <w:jc w:val="center"/>
        <w:rPr>
          <w:b/>
          <w:bCs/>
          <w:sz w:val="32"/>
          <w:szCs w:val="32"/>
        </w:rPr>
      </w:pPr>
    </w:p>
    <w:p w:rsidR="00A70B78" w:rsidRDefault="00A70B78" w:rsidP="00127543">
      <w:pPr>
        <w:spacing w:line="360" w:lineRule="auto"/>
        <w:jc w:val="center"/>
        <w:rPr>
          <w:b/>
          <w:bCs/>
          <w:sz w:val="32"/>
          <w:szCs w:val="32"/>
        </w:rPr>
      </w:pPr>
    </w:p>
    <w:p w:rsidR="00A70B78" w:rsidRDefault="00A70B78" w:rsidP="00127543">
      <w:pPr>
        <w:spacing w:line="360" w:lineRule="auto"/>
        <w:jc w:val="center"/>
        <w:rPr>
          <w:b/>
          <w:bCs/>
          <w:sz w:val="32"/>
          <w:szCs w:val="32"/>
        </w:rPr>
      </w:pPr>
    </w:p>
    <w:p w:rsidR="00A70B78" w:rsidRDefault="00A70B78" w:rsidP="00127543">
      <w:pPr>
        <w:spacing w:line="360" w:lineRule="auto"/>
        <w:jc w:val="center"/>
        <w:rPr>
          <w:b/>
          <w:bCs/>
          <w:sz w:val="32"/>
          <w:szCs w:val="32"/>
        </w:rPr>
      </w:pPr>
    </w:p>
    <w:p w:rsidR="002A0179" w:rsidRDefault="002A0179" w:rsidP="00127543">
      <w:pPr>
        <w:spacing w:line="360" w:lineRule="auto"/>
        <w:jc w:val="center"/>
        <w:rPr>
          <w:b/>
          <w:bCs/>
          <w:sz w:val="32"/>
          <w:szCs w:val="32"/>
        </w:rPr>
      </w:pPr>
    </w:p>
    <w:p w:rsidR="002A0179" w:rsidRDefault="002A0179" w:rsidP="00127543">
      <w:pPr>
        <w:spacing w:line="360" w:lineRule="auto"/>
        <w:jc w:val="center"/>
        <w:rPr>
          <w:b/>
          <w:bCs/>
          <w:sz w:val="32"/>
          <w:szCs w:val="32"/>
        </w:rPr>
      </w:pPr>
    </w:p>
    <w:p w:rsidR="002A0179" w:rsidRDefault="002A0179" w:rsidP="00127543">
      <w:pPr>
        <w:spacing w:line="360" w:lineRule="auto"/>
        <w:jc w:val="center"/>
        <w:rPr>
          <w:b/>
          <w:bCs/>
          <w:sz w:val="32"/>
          <w:szCs w:val="32"/>
        </w:rPr>
      </w:pPr>
    </w:p>
    <w:p w:rsidR="002A0179" w:rsidRDefault="002A0179" w:rsidP="00127543">
      <w:pPr>
        <w:spacing w:line="360" w:lineRule="auto"/>
        <w:jc w:val="center"/>
        <w:rPr>
          <w:b/>
          <w:bCs/>
          <w:sz w:val="32"/>
          <w:szCs w:val="32"/>
        </w:rPr>
      </w:pPr>
    </w:p>
    <w:p w:rsidR="002A0179" w:rsidRDefault="002A0179" w:rsidP="00127543">
      <w:pPr>
        <w:spacing w:line="360" w:lineRule="auto"/>
        <w:jc w:val="center"/>
        <w:rPr>
          <w:b/>
          <w:bCs/>
          <w:sz w:val="32"/>
          <w:szCs w:val="32"/>
        </w:rPr>
      </w:pPr>
    </w:p>
    <w:p w:rsidR="007131E8" w:rsidRDefault="007131E8" w:rsidP="007131E8">
      <w:pPr>
        <w:spacing w:line="360" w:lineRule="auto"/>
        <w:rPr>
          <w:b/>
          <w:bCs/>
          <w:sz w:val="32"/>
          <w:szCs w:val="32"/>
        </w:rPr>
      </w:pPr>
    </w:p>
    <w:p w:rsidR="00FA006C" w:rsidRDefault="00127543" w:rsidP="00FA006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ВВЕДЕНИЕ</w:t>
      </w:r>
    </w:p>
    <w:p w:rsidR="00FA006C" w:rsidRDefault="00FA006C" w:rsidP="00FA006C">
      <w:pPr>
        <w:spacing w:line="360" w:lineRule="auto"/>
        <w:jc w:val="center"/>
        <w:rPr>
          <w:b/>
          <w:bCs/>
          <w:sz w:val="32"/>
          <w:szCs w:val="32"/>
        </w:rPr>
      </w:pPr>
    </w:p>
    <w:p w:rsidR="00FA006C" w:rsidRPr="00FA006C" w:rsidRDefault="00FA006C" w:rsidP="00FA006C">
      <w:pPr>
        <w:spacing w:line="360" w:lineRule="auto"/>
        <w:ind w:firstLine="708"/>
        <w:jc w:val="both"/>
        <w:rPr>
          <w:sz w:val="28"/>
          <w:szCs w:val="28"/>
        </w:rPr>
      </w:pPr>
      <w:r w:rsidRPr="00FA006C">
        <w:rPr>
          <w:sz w:val="28"/>
          <w:szCs w:val="28"/>
        </w:rPr>
        <w:t xml:space="preserve">В системе экономических отношений рынок труда занимает важное место. На этом рынке сталкиваются интересы трудоспособных людей и работодателей, которые представляют государственные, муниципальные, общественные и частные организации. Отношения, складывающиеся на рынке труда, имеют ярко выраженный социально-экономический характер. Они затрагивают насущные потребности большинства населения страны. </w:t>
      </w:r>
    </w:p>
    <w:p w:rsidR="00FA006C" w:rsidRPr="00FA006C" w:rsidRDefault="00FA006C" w:rsidP="00FA006C">
      <w:pPr>
        <w:spacing w:line="360" w:lineRule="auto"/>
        <w:ind w:firstLine="708"/>
        <w:jc w:val="both"/>
        <w:rPr>
          <w:sz w:val="28"/>
          <w:szCs w:val="28"/>
        </w:rPr>
      </w:pPr>
      <w:r w:rsidRPr="00FA006C">
        <w:rPr>
          <w:sz w:val="28"/>
          <w:szCs w:val="28"/>
        </w:rPr>
        <w:t>Через механизм рынка труда устанавливаются уровни занятости населения и оплаты труда. Существенным следствием, происходящих процессов на рынке труда, становится безработица - в целом негативное, но практически неизбежное явление общественной жизни.</w:t>
      </w:r>
    </w:p>
    <w:p w:rsidR="00FA006C" w:rsidRPr="00FA006C" w:rsidRDefault="00FA006C" w:rsidP="00FA006C">
      <w:pPr>
        <w:spacing w:line="360" w:lineRule="auto"/>
        <w:ind w:firstLine="708"/>
        <w:jc w:val="both"/>
        <w:rPr>
          <w:sz w:val="28"/>
          <w:szCs w:val="28"/>
        </w:rPr>
      </w:pPr>
      <w:r w:rsidRPr="00FA006C">
        <w:rPr>
          <w:sz w:val="28"/>
          <w:szCs w:val="28"/>
        </w:rPr>
        <w:t xml:space="preserve">Рынок труда является одним из индикаторов, состояние которого позволяет судить о национальном благополучии, стабильности, эффективности социально-экономических преобразований. Складывающаяся многоукладная экономика и ее структурная перестройка предъявляют новые требования к качеству рабочей силы, ее профессионально-квалификационному составу и уровню подготовки, обостряет конкуренцию между работниками. Тем самым актуализируются задачи выяснения влияния факторов, которые формируют процессы на рынке труда, оценки закономерностей, тенденций и перспектив его развития. </w:t>
      </w:r>
    </w:p>
    <w:p w:rsidR="00FA006C" w:rsidRPr="00FA006C" w:rsidRDefault="00FA006C" w:rsidP="00FA006C">
      <w:pPr>
        <w:spacing w:line="360" w:lineRule="auto"/>
        <w:ind w:firstLine="708"/>
        <w:jc w:val="both"/>
        <w:rPr>
          <w:sz w:val="28"/>
          <w:szCs w:val="28"/>
        </w:rPr>
      </w:pPr>
      <w:r w:rsidRPr="00FA006C">
        <w:rPr>
          <w:sz w:val="28"/>
          <w:szCs w:val="28"/>
        </w:rPr>
        <w:t xml:space="preserve">Занятость населения составляет необходимое условие для его воспроизводства, так как от нее зависят уровень жизни людей, издержки общества на подбор, подготовку, переподготовку и повышение квалификации кадров, на их трудоустройство, на материальную поддержку людей, которые лишились работы. Поэтому, такие проблемы, как занятость населения, безработица, конкурентоспособность рабочей силы и, в целом рынок труда, актуальны для экономики страны и актуальны для рассмотрения. </w:t>
      </w:r>
    </w:p>
    <w:p w:rsidR="00FA006C" w:rsidRDefault="00FA006C" w:rsidP="00FA006C">
      <w:pPr>
        <w:spacing w:line="360" w:lineRule="auto"/>
        <w:rPr>
          <w:b/>
          <w:bCs/>
          <w:sz w:val="32"/>
          <w:szCs w:val="32"/>
        </w:rPr>
      </w:pPr>
    </w:p>
    <w:p w:rsidR="00127543" w:rsidRDefault="00127543" w:rsidP="00FA006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>. РЫНОК ТРУДА И ЕГО СТРУКТУРА</w:t>
      </w:r>
    </w:p>
    <w:p w:rsidR="00127543" w:rsidRDefault="00127543" w:rsidP="00127543">
      <w:pPr>
        <w:spacing w:line="360" w:lineRule="auto"/>
        <w:jc w:val="center"/>
        <w:rPr>
          <w:sz w:val="24"/>
          <w:szCs w:val="24"/>
        </w:rPr>
      </w:pPr>
    </w:p>
    <w:p w:rsidR="00127543" w:rsidRDefault="00127543" w:rsidP="0012754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СУЩНОСТЬ И СПЕЦИФИКА РЫНКА ТРУДА</w:t>
      </w:r>
    </w:p>
    <w:p w:rsidR="00127543" w:rsidRDefault="00127543" w:rsidP="00127543">
      <w:pPr>
        <w:spacing w:line="360" w:lineRule="auto"/>
        <w:ind w:left="567"/>
        <w:jc w:val="center"/>
        <w:rPr>
          <w:sz w:val="24"/>
          <w:szCs w:val="24"/>
        </w:rPr>
      </w:pPr>
    </w:p>
    <w:p w:rsidR="00127543" w:rsidRDefault="00127543" w:rsidP="0012754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Рынок труда </w:t>
      </w:r>
      <w:r>
        <w:rPr>
          <w:sz w:val="28"/>
          <w:szCs w:val="28"/>
        </w:rPr>
        <w:t>представляет собой систему общественных отношений в согласовании интересов работодателей и наемной рабочей силы.</w:t>
      </w:r>
      <w:r>
        <w:rPr>
          <w:b/>
          <w:bCs/>
          <w:sz w:val="28"/>
          <w:szCs w:val="28"/>
        </w:rPr>
        <w:t xml:space="preserve"> </w:t>
      </w:r>
    </w:p>
    <w:p w:rsidR="00127543" w:rsidRDefault="00127543" w:rsidP="0012754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функционировании рынка труда можно отметить несколько принципиальных положений:</w:t>
      </w:r>
    </w:p>
    <w:p w:rsidR="00127543" w:rsidRDefault="00127543" w:rsidP="0012754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Рынок труда – это совокупность экономических отношений между спросом и предложением рабочей силы на рынке труда.</w:t>
      </w:r>
    </w:p>
    <w:p w:rsidR="00127543" w:rsidRDefault="00127543" w:rsidP="0012754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Рынок труда – это место пересечения различных экономических и социальных и интересов и функций.</w:t>
      </w:r>
    </w:p>
    <w:p w:rsidR="00127543" w:rsidRDefault="00127543" w:rsidP="0012754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позиции предприятий рынок труда – это сфера взаимоотношений его сотрудников, т.е. потенциальных или фактических работников, но думающих о переходе на новое место работы в пределах фирмы.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t xml:space="preserve">Рынок труда имеет ряд важных </w:t>
      </w:r>
      <w:r>
        <w:rPr>
          <w:b/>
          <w:bCs/>
        </w:rPr>
        <w:t>особенностей</w:t>
      </w:r>
      <w:r>
        <w:t>, накладывающих отпечаток на его функционирование:</w:t>
      </w:r>
    </w:p>
    <w:p w:rsidR="00127543" w:rsidRDefault="00127543" w:rsidP="00127543">
      <w:pPr>
        <w:pStyle w:val="a5"/>
        <w:numPr>
          <w:ilvl w:val="0"/>
          <w:numId w:val="3"/>
        </w:numPr>
        <w:tabs>
          <w:tab w:val="clear" w:pos="360"/>
          <w:tab w:val="left" w:pos="0"/>
          <w:tab w:val="num" w:pos="927"/>
        </w:tabs>
        <w:spacing w:line="360" w:lineRule="auto"/>
        <w:ind w:left="927"/>
        <w:jc w:val="both"/>
      </w:pPr>
      <w:r>
        <w:t>Неотделимость прав собственности на товар (труд) от его владельца. Труд представляет собой процесс расходования рабочей силы от своего носителя, в процессе купли-продажи труда возникают особые отношения.</w:t>
      </w:r>
    </w:p>
    <w:p w:rsidR="00127543" w:rsidRDefault="00127543" w:rsidP="00127543">
      <w:pPr>
        <w:pStyle w:val="a5"/>
        <w:numPr>
          <w:ilvl w:val="0"/>
          <w:numId w:val="3"/>
        </w:numPr>
        <w:tabs>
          <w:tab w:val="clear" w:pos="360"/>
          <w:tab w:val="left" w:pos="0"/>
          <w:tab w:val="num" w:pos="927"/>
        </w:tabs>
        <w:spacing w:line="360" w:lineRule="auto"/>
        <w:ind w:left="927"/>
        <w:jc w:val="both"/>
      </w:pPr>
      <w:r>
        <w:t>Большая продолжительность контакта продавца и покупателя. Сделка, совершаемая на рынке труда, предполагает начало длительных отношений между продавцом и покупателем.</w:t>
      </w:r>
    </w:p>
    <w:p w:rsidR="00127543" w:rsidRDefault="00127543" w:rsidP="00127543">
      <w:pPr>
        <w:pStyle w:val="a5"/>
        <w:numPr>
          <w:ilvl w:val="0"/>
          <w:numId w:val="3"/>
        </w:numPr>
        <w:tabs>
          <w:tab w:val="clear" w:pos="360"/>
          <w:tab w:val="left" w:pos="0"/>
          <w:tab w:val="num" w:pos="927"/>
        </w:tabs>
        <w:spacing w:line="360" w:lineRule="auto"/>
        <w:ind w:left="927"/>
        <w:jc w:val="both"/>
      </w:pPr>
      <w:r>
        <w:t>Наличие и действие неденежных аспектов сделки. Это прежде всего условия труда, микроклимат в коллективе, перспективы продвижения по службе и профессионального роста.</w:t>
      </w:r>
    </w:p>
    <w:p w:rsidR="00127543" w:rsidRDefault="00127543" w:rsidP="00127543">
      <w:pPr>
        <w:pStyle w:val="a5"/>
        <w:numPr>
          <w:ilvl w:val="0"/>
          <w:numId w:val="3"/>
        </w:numPr>
        <w:tabs>
          <w:tab w:val="clear" w:pos="360"/>
          <w:tab w:val="left" w:pos="0"/>
          <w:tab w:val="num" w:pos="927"/>
        </w:tabs>
        <w:spacing w:line="360" w:lineRule="auto"/>
        <w:ind w:left="927"/>
        <w:jc w:val="both"/>
      </w:pPr>
      <w:r>
        <w:t xml:space="preserve">Наличие большого числа институциональных структур особого рода. К их числу относятся: </w:t>
      </w:r>
    </w:p>
    <w:p w:rsidR="00127543" w:rsidRDefault="00127543" w:rsidP="00127543">
      <w:pPr>
        <w:pStyle w:val="a5"/>
        <w:numPr>
          <w:ilvl w:val="0"/>
          <w:numId w:val="4"/>
        </w:numPr>
        <w:tabs>
          <w:tab w:val="clear" w:pos="1080"/>
          <w:tab w:val="left" w:pos="0"/>
          <w:tab w:val="num" w:pos="1644"/>
        </w:tabs>
        <w:spacing w:line="360" w:lineRule="auto"/>
        <w:ind w:left="1641"/>
        <w:jc w:val="both"/>
      </w:pPr>
      <w:r>
        <w:t xml:space="preserve">система трудового законодательства; </w:t>
      </w:r>
    </w:p>
    <w:p w:rsidR="00127543" w:rsidRDefault="00127543" w:rsidP="00127543">
      <w:pPr>
        <w:pStyle w:val="a5"/>
        <w:numPr>
          <w:ilvl w:val="0"/>
          <w:numId w:val="4"/>
        </w:numPr>
        <w:tabs>
          <w:tab w:val="clear" w:pos="1080"/>
          <w:tab w:val="left" w:pos="0"/>
          <w:tab w:val="num" w:pos="1644"/>
        </w:tabs>
        <w:spacing w:line="360" w:lineRule="auto"/>
        <w:ind w:left="1641"/>
        <w:jc w:val="both"/>
      </w:pPr>
      <w:r>
        <w:t>различные учреждения и службы регулирования занятости, государственные программы в области труда и занятости и т.д.</w:t>
      </w:r>
    </w:p>
    <w:p w:rsidR="00127543" w:rsidRDefault="00127543" w:rsidP="00127543">
      <w:pPr>
        <w:pStyle w:val="a5"/>
        <w:numPr>
          <w:ilvl w:val="0"/>
          <w:numId w:val="3"/>
        </w:numPr>
        <w:tabs>
          <w:tab w:val="clear" w:pos="360"/>
          <w:tab w:val="left" w:pos="0"/>
          <w:tab w:val="num" w:pos="927"/>
        </w:tabs>
        <w:spacing w:line="360" w:lineRule="auto"/>
        <w:ind w:left="927"/>
        <w:jc w:val="both"/>
      </w:pPr>
      <w:r>
        <w:t>Высокая степень индивидуализации сделок. Они отличаются огромным разнообразием, поскольку каждый работник в своем роде уникален, а каждое рабочее место в той или иной мере отличается от другого и предъявляет к претендентам свои специфические требования.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rPr>
          <w:b/>
          <w:bCs/>
          <w:sz w:val="24"/>
          <w:szCs w:val="24"/>
        </w:rPr>
      </w:pPr>
    </w:p>
    <w:p w:rsidR="00127543" w:rsidRDefault="00127543" w:rsidP="00F434CB">
      <w:pPr>
        <w:pStyle w:val="a5"/>
        <w:tabs>
          <w:tab w:val="left" w:pos="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1.2. СТРУКТУРА РЫНКА ТРУДА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center"/>
        <w:rPr>
          <w:b/>
          <w:bCs/>
          <w:sz w:val="24"/>
          <w:szCs w:val="24"/>
        </w:rPr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t>Главными составными частями рынка труда являются совокупное предложение, охватывающее всю наемную силу, и совокупный спрос как общая потребность экономики в наемной рабочей силе. Они составляют совокупный рынок труда (рис. 1.1).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</w:p>
    <w:p w:rsidR="00127543" w:rsidRDefault="00C94EBB" w:rsidP="00127543">
      <w:pPr>
        <w:pStyle w:val="a5"/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>
        <w:pict>
          <v:oval id="_x0000_s1028" style="position:absolute;left:0;text-align:left;margin-left:141pt;margin-top:7pt;width:71.5pt;height:60.5pt;z-index:-251672064" o:allowincell="f" filled="f" strokeweight="1.25pt"/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3.8pt;margin-top:27.4pt;width:113.2pt;height:29.55pt;z-index:251643392" o:allowincell="f" filled="f" stroked="f" strokeweight="1.25pt">
            <v:textbox style="mso-next-textbox:#_x0000_s1027">
              <w:txbxContent>
                <w:p w:rsidR="00127543" w:rsidRDefault="00127543" w:rsidP="00127543">
                  <w:pPr>
                    <w:pStyle w:val="1"/>
                  </w:pPr>
                  <w:r>
                    <w:t xml:space="preserve">  С    УС     П</w:t>
                  </w:r>
                </w:p>
                <w:p w:rsidR="00127543" w:rsidRDefault="00127543" w:rsidP="00127543"/>
              </w:txbxContent>
            </v:textbox>
          </v:shape>
        </w:pict>
      </w:r>
      <w:r>
        <w:pict>
          <v:oval id="_x0000_s1026" style="position:absolute;left:0;text-align:left;margin-left:189.3pt;margin-top:-2.3pt;width:86.7pt;height:75.8pt;z-index:-251674112" o:allowincell="f" filled="f" strokeweight="1.25pt"/>
        </w:pic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Рис. 1.1. Совокупный рынок труда: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sz w:val="24"/>
          <w:szCs w:val="24"/>
        </w:rPr>
        <w:t>С – совокупный спрос на труд;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 – совокупное предложение труда;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УС – удовлетворенный спрос на труд.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  <w:rPr>
          <w:sz w:val="22"/>
          <w:szCs w:val="22"/>
        </w:rPr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t xml:space="preserve">Таким образом, та часть, которую образуется путем пересечения совокупного спроса и совокупного предложения, носит название удовлетворенный спрос на труд. Не пересекающиеся части соответствуют </w:t>
      </w:r>
      <w:r>
        <w:rPr>
          <w:i/>
          <w:iCs/>
        </w:rPr>
        <w:t>текущему рынку</w:t>
      </w:r>
      <w:r>
        <w:t>: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ТР=СР-УС</w:t>
      </w:r>
      <w:r>
        <w:rPr>
          <w:sz w:val="24"/>
          <w:szCs w:val="24"/>
        </w:rPr>
        <w:t xml:space="preserve">, 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rPr>
          <w:sz w:val="24"/>
          <w:szCs w:val="24"/>
        </w:rPr>
        <w:t>где СР – совокупный рынок труда;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ТР – текущий рынок труда.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  <w:rPr>
          <w:sz w:val="22"/>
          <w:szCs w:val="22"/>
        </w:rPr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t>Текущий рынок труда образуется за счет естественного и механического движения рабочей силы и рабочих мест. Он состоит из отдельных элементов:</w:t>
      </w:r>
    </w:p>
    <w:p w:rsidR="00127543" w:rsidRDefault="00127543" w:rsidP="00127543">
      <w:pPr>
        <w:pStyle w:val="a5"/>
        <w:numPr>
          <w:ilvl w:val="0"/>
          <w:numId w:val="5"/>
        </w:numPr>
        <w:tabs>
          <w:tab w:val="left" w:pos="0"/>
          <w:tab w:val="num" w:pos="927"/>
        </w:tabs>
        <w:spacing w:line="360" w:lineRule="auto"/>
        <w:ind w:left="924"/>
        <w:jc w:val="both"/>
      </w:pPr>
      <w:r>
        <w:rPr>
          <w:b/>
          <w:bCs/>
        </w:rPr>
        <w:t>открытый рынок труда</w:t>
      </w:r>
      <w:r>
        <w:t xml:space="preserve"> – это экономически активное население, которое ищет работу и нуждается в подготовке и переподготовке, а также все вакантные рабочие места во всех секторах экономики.</w:t>
      </w:r>
    </w:p>
    <w:p w:rsidR="00127543" w:rsidRDefault="00127543" w:rsidP="00127543">
      <w:pPr>
        <w:pStyle w:val="a5"/>
        <w:numPr>
          <w:ilvl w:val="0"/>
          <w:numId w:val="5"/>
        </w:numPr>
        <w:tabs>
          <w:tab w:val="left" w:pos="0"/>
          <w:tab w:val="num" w:pos="927"/>
        </w:tabs>
        <w:spacing w:line="360" w:lineRule="auto"/>
        <w:ind w:left="924"/>
        <w:jc w:val="both"/>
        <w:rPr>
          <w:sz w:val="24"/>
          <w:szCs w:val="24"/>
        </w:rPr>
      </w:pPr>
      <w:r>
        <w:rPr>
          <w:b/>
          <w:bCs/>
        </w:rPr>
        <w:t>скрытый рынок труда</w:t>
      </w:r>
      <w:r>
        <w:t xml:space="preserve"> – это лица, которые формально заняты в экономике, но в то же время в связи с сокращением производства или же с изменением его структуры могут быть высвобождены</w:t>
      </w:r>
      <w:r>
        <w:rPr>
          <w:sz w:val="24"/>
          <w:szCs w:val="24"/>
        </w:rPr>
        <w:t>.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t>Исходя  из определения и характеристики рынка труда, можно установить его основные элементы:</w:t>
      </w:r>
    </w:p>
    <w:p w:rsidR="00127543" w:rsidRDefault="00127543" w:rsidP="00127543">
      <w:pPr>
        <w:pStyle w:val="a5"/>
        <w:numPr>
          <w:ilvl w:val="0"/>
          <w:numId w:val="6"/>
        </w:numPr>
        <w:tabs>
          <w:tab w:val="clear" w:pos="1080"/>
          <w:tab w:val="left" w:pos="0"/>
          <w:tab w:val="num" w:pos="1437"/>
        </w:tabs>
        <w:spacing w:line="360" w:lineRule="auto"/>
        <w:ind w:left="1434"/>
        <w:jc w:val="both"/>
      </w:pPr>
      <w:r>
        <w:t>субъекты рынка труда;</w:t>
      </w:r>
    </w:p>
    <w:p w:rsidR="00127543" w:rsidRDefault="00127543" w:rsidP="00127543">
      <w:pPr>
        <w:pStyle w:val="a5"/>
        <w:numPr>
          <w:ilvl w:val="0"/>
          <w:numId w:val="6"/>
        </w:numPr>
        <w:tabs>
          <w:tab w:val="clear" w:pos="1080"/>
          <w:tab w:val="left" w:pos="0"/>
          <w:tab w:val="num" w:pos="1437"/>
        </w:tabs>
        <w:spacing w:line="360" w:lineRule="auto"/>
        <w:ind w:left="1434"/>
        <w:jc w:val="both"/>
      </w:pPr>
      <w:r>
        <w:t>правовые аспекты, регламентирующие отношения субъектов на рынке труда;</w:t>
      </w:r>
    </w:p>
    <w:p w:rsidR="00127543" w:rsidRDefault="00127543" w:rsidP="00127543">
      <w:pPr>
        <w:pStyle w:val="a5"/>
        <w:numPr>
          <w:ilvl w:val="0"/>
          <w:numId w:val="6"/>
        </w:numPr>
        <w:tabs>
          <w:tab w:val="clear" w:pos="1080"/>
          <w:tab w:val="left" w:pos="0"/>
          <w:tab w:val="num" w:pos="1437"/>
        </w:tabs>
        <w:spacing w:line="360" w:lineRule="auto"/>
        <w:ind w:left="1434"/>
        <w:jc w:val="both"/>
      </w:pPr>
      <w:r>
        <w:t>конъюнктура рынка;</w:t>
      </w:r>
    </w:p>
    <w:p w:rsidR="00127543" w:rsidRDefault="00127543" w:rsidP="00127543">
      <w:pPr>
        <w:pStyle w:val="a5"/>
        <w:numPr>
          <w:ilvl w:val="0"/>
          <w:numId w:val="6"/>
        </w:numPr>
        <w:tabs>
          <w:tab w:val="clear" w:pos="1080"/>
          <w:tab w:val="left" w:pos="0"/>
          <w:tab w:val="num" w:pos="1437"/>
        </w:tabs>
        <w:spacing w:line="360" w:lineRule="auto"/>
        <w:ind w:left="1434"/>
        <w:jc w:val="both"/>
      </w:pPr>
      <w:r>
        <w:t>службы занятости населения;</w:t>
      </w:r>
    </w:p>
    <w:p w:rsidR="00127543" w:rsidRDefault="00127543" w:rsidP="00127543">
      <w:pPr>
        <w:pStyle w:val="a5"/>
        <w:numPr>
          <w:ilvl w:val="0"/>
          <w:numId w:val="6"/>
        </w:numPr>
        <w:tabs>
          <w:tab w:val="clear" w:pos="1080"/>
          <w:tab w:val="left" w:pos="0"/>
          <w:tab w:val="num" w:pos="1437"/>
        </w:tabs>
        <w:spacing w:line="360" w:lineRule="auto"/>
        <w:ind w:left="1434"/>
        <w:jc w:val="both"/>
      </w:pPr>
      <w:r>
        <w:t>инфраструктура рынка труда;</w:t>
      </w:r>
    </w:p>
    <w:p w:rsidR="00127543" w:rsidRDefault="00127543" w:rsidP="00127543">
      <w:pPr>
        <w:pStyle w:val="a5"/>
        <w:numPr>
          <w:ilvl w:val="0"/>
          <w:numId w:val="6"/>
        </w:numPr>
        <w:tabs>
          <w:tab w:val="clear" w:pos="1080"/>
          <w:tab w:val="left" w:pos="0"/>
          <w:tab w:val="num" w:pos="1437"/>
        </w:tabs>
        <w:spacing w:line="360" w:lineRule="auto"/>
        <w:ind w:left="1434"/>
        <w:jc w:val="both"/>
      </w:pPr>
      <w:r>
        <w:t>система социальной защиты населения и др.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t xml:space="preserve">Основными </w:t>
      </w:r>
      <w:r>
        <w:rPr>
          <w:b/>
          <w:bCs/>
        </w:rPr>
        <w:t>субъектами рынка труда</w:t>
      </w:r>
      <w:r>
        <w:t xml:space="preserve"> являются работодатели и наемные работники. 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rPr>
          <w:b/>
          <w:bCs/>
          <w:i/>
          <w:iCs/>
        </w:rPr>
        <w:t>Работодатель</w:t>
      </w:r>
      <w:r>
        <w:t xml:space="preserve"> – наниматель, который может быть представлен различными "фигурами" в зависимости от узаконенной структуры отношений собственности. Им могут быть государственные предприятия, акционерные общества, общественные организации, колхозы, частные предприятия, хозяйственные ассоциации, кооперативы, совместные предприятия, индивидуальные наниматели и т.п.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rPr>
          <w:b/>
          <w:bCs/>
          <w:i/>
          <w:iCs/>
        </w:rPr>
        <w:t>Наемные работники</w:t>
      </w:r>
      <w:r>
        <w:t xml:space="preserve"> – это свободные трудоспособные граждане, для которых работа по найму является главным источником средств существования и индивидуального воспроизводства. Для работодателей они представляют различную ценность в зависимости от пола, возраста, квалификации, социального статуса и ряда социальных приобретенных качеств (ответственности, исполнительности, дисциплинированности, предприимчивости и др.).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t>Система отношений на рынке труда складывается из трех основных компонентов (рис. 1.2):</w:t>
      </w:r>
    </w:p>
    <w:p w:rsidR="00127543" w:rsidRDefault="00127543" w:rsidP="00127543">
      <w:pPr>
        <w:pStyle w:val="a5"/>
        <w:numPr>
          <w:ilvl w:val="0"/>
          <w:numId w:val="7"/>
        </w:numPr>
        <w:tabs>
          <w:tab w:val="left" w:pos="0"/>
          <w:tab w:val="num" w:pos="927"/>
        </w:tabs>
        <w:spacing w:line="360" w:lineRule="auto"/>
        <w:ind w:left="924"/>
        <w:jc w:val="both"/>
      </w:pPr>
      <w:r>
        <w:t>отношения между наемными работниками и работодателями;</w:t>
      </w:r>
    </w:p>
    <w:p w:rsidR="00127543" w:rsidRDefault="00127543" w:rsidP="00127543">
      <w:pPr>
        <w:pStyle w:val="a5"/>
        <w:numPr>
          <w:ilvl w:val="0"/>
          <w:numId w:val="7"/>
        </w:numPr>
        <w:tabs>
          <w:tab w:val="left" w:pos="0"/>
          <w:tab w:val="num" w:pos="927"/>
        </w:tabs>
        <w:spacing w:line="360" w:lineRule="auto"/>
        <w:ind w:left="924"/>
        <w:jc w:val="both"/>
      </w:pPr>
      <w:r>
        <w:t>отношения между субъектами рынка труда и его представителями (профсоюзы, ассоциации работодателей, службы занятости);</w:t>
      </w:r>
    </w:p>
    <w:p w:rsidR="00127543" w:rsidRDefault="00127543" w:rsidP="00127543">
      <w:pPr>
        <w:pStyle w:val="a5"/>
        <w:numPr>
          <w:ilvl w:val="0"/>
          <w:numId w:val="7"/>
        </w:numPr>
        <w:tabs>
          <w:tab w:val="left" w:pos="0"/>
          <w:tab w:val="num" w:pos="927"/>
        </w:tabs>
        <w:spacing w:line="360" w:lineRule="auto"/>
        <w:ind w:left="924"/>
        <w:jc w:val="both"/>
      </w:pPr>
      <w:r>
        <w:t>отношения между субъектами рынка труда и государством.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</w:p>
    <w:p w:rsidR="00127543" w:rsidRDefault="00C94EBB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pict>
          <v:line id="_x0000_s1034" style="position:absolute;left:0;text-align:left;z-index:251650560;mso-wrap-edited:f" from="2in,48.95pt" to="2in,138.2pt" wrapcoords="0 182 0 1089 0 17607 0 20511 0 21418 0 21418 0 21418 0 21418 0 20511 0 17607 0 3086 0 2360 0 1089 0 182 0 182" strokeweight="1.25pt">
            <v:stroke startarrow="classic" startarrowlength="short" endarrow="classic" endarrowlength="short"/>
            <w10:wrap type="tight"/>
          </v:line>
        </w:pict>
      </w:r>
      <w:r>
        <w:pict>
          <v:line id="_x0000_s1048" style="position:absolute;left:0;text-align:left;flip:y;z-index:251661824;mso-wrap-edited:f" from="18pt,30.95pt" to="18pt,171.7pt" wrapcoords="0 0 0 21485 0 21485 0 0 0 0" strokeweight="1.25pt">
            <w10:wrap type="tight"/>
          </v:line>
        </w:pict>
      </w:r>
      <w:r>
        <w:pict>
          <v:line id="_x0000_s1049" style="position:absolute;left:0;text-align:left;flip:y;z-index:251662848;mso-wrap-edited:f" from="18pt,30.95pt" to="31pt,31.95pt" wrapcoords="11435 -86400 -1271 0 -1271 21600 11435 129600 16518 129600 21600 108000 21600 21600 16518 -86400 11435 -86400" strokeweight="1.25pt">
            <v:stroke endarrow="classic" endarrowlength="short"/>
            <w10:wrap type="tight"/>
          </v:line>
        </w:pict>
      </w:r>
      <w:r>
        <w:pict>
          <v:line id="_x0000_s1035" style="position:absolute;left:0;text-align:left;z-index:251651584;mso-wrap-edited:f" from="351pt,48.95pt" to="351pt,138.2pt" wrapcoords="0 182 0 1089 0 17607 0 20511 0 21418 0 21418 0 21418 0 21418 0 20511 0 17607 0 3086 0 2360 0 1089 0 182 0 182" strokeweight="1.25pt">
            <v:stroke startarrow="classic" startarrowlength="short" endarrow="classic" endarrowlength="short"/>
            <w10:wrap type="tight"/>
          </v:line>
        </w:pict>
      </w:r>
      <w:r>
        <w:pict>
          <v:line id="_x0000_s1041" style="position:absolute;left:0;text-align:left;flip:x;z-index:251656704;mso-wrap-edited:f" from="279pt,48.95pt" to="289.5pt,82.45pt" wrapcoords="-3086 480 -7714 3360 -4629 5760 4629 8160 12343 15840 7714 19200 10800 21120 16971 21120 24686 21120 29314 18240 20057 15840 12343 8160 10800 1920 4629 480 -3086 480" strokeweight="1.25pt">
            <v:stroke startarrow="classic" startarrowlength="short" endarrow="classic" endarrowlength="short"/>
            <w10:wrap type="tight"/>
          </v:line>
        </w:pict>
      </w:r>
      <w:r>
        <w:pict>
          <v:line id="_x0000_s1040" style="position:absolute;left:0;text-align:left;z-index:251655680;mso-wrap-edited:f" from="162pt,48.95pt" to="172.5pt,82.45pt" wrapcoords="-3086 480 -7714 3360 -4629 5760 4629 8160 12343 15840 7714 19200 10800 21120 16971 21120 24686 21120 29314 18240 20057 15840 12343 8160 10800 1920 4629 480 -3086 480" strokeweight="1.25pt">
            <v:stroke startarrow="classic" startarrowlength="short" endarrow="classic" endarrowlength="short"/>
            <w10:wrap type="tight"/>
          </v:line>
        </w:pict>
      </w:r>
      <w:r>
        <w:pict>
          <v:line id="_x0000_s1044" style="position:absolute;left:0;text-align:left;flip:y;z-index:251659776;mso-wrap-edited:f" from="12.75pt,4.35pt" to="353.25pt,4.35pt" wrapcoords="-95 0 -95 0 21648 0 21648 0 -95 0" o:allowincell="f" strokeweight="1.25pt">
            <w10:wrap type="tight"/>
          </v:line>
        </w:pict>
      </w:r>
      <w:r>
        <w:pict>
          <v:line id="_x0000_s1043" style="position:absolute;left:0;text-align:left;flip:y;z-index:251658752;mso-wrap-edited:f" from="11.75pt,3.6pt" to="12.25pt,141.35pt" wrapcoords="-43200 0 -43200 21483 64800 21483 43200 0 -43200 0" o:allowincell="f" strokeweight="1.25pt">
            <w10:wrap type="tight"/>
          </v:line>
        </w:pict>
      </w:r>
      <w:r>
        <w:pict>
          <v:rect id="_x0000_s1031" style="position:absolute;left:0;text-align:left;margin-left:283.5pt;margin-top:15.6pt;width:136.5pt;height:24.75pt;z-index:251647488;mso-wrap-edited:f" wrapcoords="-119 -655 -119 21600 21719 21600 21719 -655 -119 -655" o:allowincell="f" strokeweight="1.25pt">
            <v:textbox style="mso-next-textbox:#_x0000_s1031">
              <w:txbxContent>
                <w:p w:rsidR="00127543" w:rsidRDefault="00127543" w:rsidP="00127543">
                  <w:pPr>
                    <w:pStyle w:val="2"/>
                  </w:pPr>
                  <w:r>
                    <w:t>Работодатели</w:t>
                  </w:r>
                </w:p>
              </w:txbxContent>
            </v:textbox>
            <w10:wrap type="tight"/>
          </v:rect>
        </w:pict>
      </w:r>
      <w:r>
        <w:pict>
          <v:rect id="_x0000_s1029" style="position:absolute;left:0;text-align:left;margin-left:31.5pt;margin-top:15.6pt;width:136.5pt;height:24.75pt;z-index:-251671040;mso-wrap-edited:f" wrapcoords="-119 -655 -119 21600 21719 21600 21719 -655 -119 -655" o:allowincell="f" strokeweight="1.25pt">
            <v:textbox style="mso-next-textbox:#_x0000_s1029">
              <w:txbxContent>
                <w:p w:rsidR="00127543" w:rsidRDefault="00127543" w:rsidP="00127543">
                  <w:pPr>
                    <w:pStyle w:val="2"/>
                  </w:pPr>
                  <w:r>
                    <w:t>Наемные работники</w:t>
                  </w:r>
                </w:p>
              </w:txbxContent>
            </v:textbox>
            <w10:wrap type="tight"/>
          </v:rect>
        </w:pict>
      </w:r>
      <w:r>
        <w:pict>
          <v:line id="_x0000_s1045" style="position:absolute;left:0;text-align:left;z-index:251660800;mso-wrap-edited:f" from="353.75pt,3.85pt" to="353.75pt,14.85pt" wrapcoords="0 0 0 12960 0 18720 0 20160 0 20160 0 20160 0 11520 0 0 0 0" o:allowincell="f" strokeweight="1.25pt">
            <v:stroke endarrow="classic" endarrowlength="short"/>
            <w10:wrap type="tight"/>
          </v:line>
        </w:pict>
      </w:r>
    </w:p>
    <w:p w:rsidR="00127543" w:rsidRDefault="00C94EBB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pict>
          <v:line id="_x0000_s1038" style="position:absolute;left:0;text-align:left;flip:y;z-index:251653632;mso-wrap-edited:f" from="2in,37.55pt" to="154.5pt,71.05pt" wrapcoords="-3086 480 -7714 3360 -4629 5760 4629 8160 12343 15840 7714 19200 10800 21120 16971 21120 24686 21120 29314 18240 20057 15840 12343 8160 10800 1920 4629 480 -3086 480" strokeweight="1.25pt">
            <v:stroke startarrow="classic" startarrowlength="short" endarrow="classic" endarrowlength="short"/>
            <w10:wrap type="tight"/>
          </v:line>
        </w:pict>
      </w:r>
      <w:r>
        <w:pict>
          <v:line id="_x0000_s1039" style="position:absolute;left:0;text-align:left;flip:x y;z-index:251654656;mso-wrap-edited:f" from="252pt,46.55pt" to="262pt,79.3pt" wrapcoords="-3323 491 -8308 3436 -4985 5891 3323 8345 11631 16200 6646 19145 16615 21109 24923 21109 29908 18164 19938 16200 13292 8345 11631 1964 4985 491 -3323 491" strokeweight="1.25pt">
            <v:stroke startarrow="classic" startarrowlength="short" endarrow="classic" endarrowlength="short"/>
            <w10:wrap type="tight"/>
          </v:line>
        </w:pict>
      </w:r>
      <w:r>
        <w:pict>
          <v:rect id="_x0000_s1033" style="position:absolute;left:0;text-align:left;margin-left:153pt;margin-top:10.55pt;width:95.5pt;height:24.75pt;z-index:251649536;mso-wrap-edited:f" wrapcoords="-170 -655 -170 21600 21770 21600 21770 -655 -170 -655" strokeweight="1.25pt">
            <v:textbox style="mso-next-textbox:#_x0000_s1033">
              <w:txbxContent>
                <w:p w:rsidR="00127543" w:rsidRDefault="00127543" w:rsidP="00127543">
                  <w:pPr>
                    <w:pStyle w:val="2"/>
                  </w:pPr>
                  <w:r>
                    <w:t>Государство</w:t>
                  </w:r>
                </w:p>
              </w:txbxContent>
            </v:textbox>
            <w10:wrap type="tight"/>
          </v:rect>
        </w:pict>
      </w:r>
      <w:r>
        <w:pict>
          <v:line id="_x0000_s1036" style="position:absolute;left:0;text-align:left;rotation:90;z-index:251652608;mso-wrap-edited:f" from="47.75pt,-45.5pt" to="48.25pt,69.25pt" wrapcoords="-43200 141 -129600 847 -129600 1412 -43200 2400 -43200 20471 -129600 20753 -43200 21459 64800 21459 151200 20753 64800 20471 129600 847 43200 141 -43200 141" o:allowincell="f" strokeweight="1.25pt">
            <v:stroke startarrow="classic" startarrowlength="short" endarrow="classic" endarrowlength="short"/>
            <w10:wrap type="tight"/>
          </v:line>
        </w:pict>
      </w:r>
    </w:p>
    <w:p w:rsidR="00127543" w:rsidRDefault="00C94EBB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pict>
          <v:line id="_x0000_s1092" style="position:absolute;left:0;text-align:left;flip:x;z-index:251673088;mso-wrap-edited:f" from="-18pt,67.05pt" to="324pt,67.8pt" wrapcoords="-96 0 -96 21600 21648 21600 21648 0 -96 0" strokeweight="1.25pt">
            <w10:wrap type="tight"/>
          </v:line>
        </w:pict>
      </w:r>
      <w:r>
        <w:pict>
          <v:line id="_x0000_s1091" style="position:absolute;left:0;text-align:left;z-index:251672064;mso-wrap-edited:f" from="324pt,49.05pt" to="324pt,67.05pt" wrapcoords="0 1137 0 11368 0 20463 0 20463 0 18189 0 12505 0 1137 0 1137" strokeweight="1.25pt">
            <v:stroke startarrow="classic"/>
            <w10:wrap type="tight"/>
          </v:line>
        </w:pict>
      </w:r>
      <w:r>
        <w:pict>
          <v:line id="_x0000_s1042" style="position:absolute;left:0;text-align:left;z-index:251657728;mso-wrap-edited:f" from="162pt,31.05pt" to="179pt,31.05pt" wrapcoords="14087 0 -939 0 -939 0 14087 0 17843 0 21600 0 21600 0 17843 0 14087 0" strokeweight="1.25pt">
            <v:stroke endarrow="classic" endarrowlength="short"/>
            <w10:wrap type="tight"/>
          </v:line>
        </w:pict>
      </w:r>
      <w:r>
        <w:pict>
          <v:rect id="_x0000_s1030" style="position:absolute;left:0;text-align:left;margin-left:-9pt;margin-top:22.05pt;width:136.5pt;height:24.75pt;z-index:251646464;mso-wrap-edited:f" wrapcoords="-119 -655 -119 21600 21719 21600 21719 -655 -119 -655" strokeweight="1.25pt">
            <v:textbox style="mso-next-textbox:#_x0000_s1030">
              <w:txbxContent>
                <w:p w:rsidR="00127543" w:rsidRDefault="00127543" w:rsidP="00127543">
                  <w:pPr>
                    <w:pStyle w:val="2"/>
                  </w:pPr>
                  <w:r>
                    <w:t>Профсоюзы</w:t>
                  </w:r>
                </w:p>
              </w:txbxContent>
            </v:textbox>
            <w10:wrap type="tight"/>
          </v:rect>
        </w:pict>
      </w:r>
      <w:r>
        <w:pict>
          <v:rect id="_x0000_s1032" style="position:absolute;left:0;text-align:left;margin-left:3in;margin-top:22.05pt;width:189.75pt;height:24.75pt;z-index:251648512;mso-wrap-edited:f" wrapcoords="-85 -655 -85 21600 21685 21600 21685 -655 -85 -655" strokeweight="1.25pt">
            <v:textbox style="mso-next-textbox:#_x0000_s1032">
              <w:txbxContent>
                <w:p w:rsidR="00127543" w:rsidRDefault="00127543" w:rsidP="00127543">
                  <w:pPr>
                    <w:pStyle w:val="2"/>
                  </w:pPr>
                  <w:r>
                    <w:t>Организации  работодателей</w:t>
                  </w:r>
                </w:p>
              </w:txbxContent>
            </v:textbox>
            <w10:wrap type="tight"/>
          </v:rect>
        </w:pict>
      </w:r>
    </w:p>
    <w:p w:rsidR="001E52D3" w:rsidRDefault="001E52D3" w:rsidP="001E52D3">
      <w:pPr>
        <w:pStyle w:val="a5"/>
        <w:tabs>
          <w:tab w:val="left" w:pos="0"/>
        </w:tabs>
        <w:spacing w:line="360" w:lineRule="auto"/>
        <w:ind w:firstLine="567"/>
        <w:jc w:val="center"/>
        <w:rPr>
          <w:b/>
          <w:bCs/>
          <w:i/>
          <w:iCs/>
          <w:sz w:val="24"/>
          <w:szCs w:val="24"/>
        </w:rPr>
      </w:pPr>
    </w:p>
    <w:p w:rsidR="001E52D3" w:rsidRDefault="001E52D3" w:rsidP="001E52D3">
      <w:pPr>
        <w:pStyle w:val="a5"/>
        <w:tabs>
          <w:tab w:val="left" w:pos="0"/>
        </w:tabs>
        <w:spacing w:line="360" w:lineRule="auto"/>
        <w:ind w:firstLine="567"/>
        <w:jc w:val="center"/>
        <w:rPr>
          <w:b/>
          <w:bCs/>
          <w:i/>
          <w:iCs/>
          <w:sz w:val="24"/>
          <w:szCs w:val="24"/>
        </w:rPr>
      </w:pPr>
    </w:p>
    <w:p w:rsidR="00127543" w:rsidRDefault="001E52D3" w:rsidP="001E52D3">
      <w:pPr>
        <w:pStyle w:val="a5"/>
        <w:tabs>
          <w:tab w:val="left" w:pos="0"/>
        </w:tabs>
        <w:spacing w:line="360" w:lineRule="auto"/>
        <w:ind w:firstLine="567"/>
        <w:jc w:val="center"/>
      </w:pPr>
      <w:r>
        <w:rPr>
          <w:b/>
          <w:bCs/>
          <w:i/>
          <w:iCs/>
          <w:sz w:val="24"/>
          <w:szCs w:val="24"/>
        </w:rPr>
        <w:t>Рис. 1.2. Система отношений на рынке труда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</w:p>
    <w:p w:rsidR="001E52D3" w:rsidRDefault="001E52D3" w:rsidP="00127543">
      <w:pPr>
        <w:pStyle w:val="a5"/>
        <w:tabs>
          <w:tab w:val="left" w:pos="0"/>
        </w:tabs>
        <w:spacing w:line="360" w:lineRule="auto"/>
        <w:ind w:firstLine="567"/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</w:pPr>
      <w:r>
        <w:t xml:space="preserve">Наличие и взаимодействие всех элементов рынка труда необходимо для его функционирования. Рынок труда выполняет ряд </w:t>
      </w:r>
      <w:r>
        <w:rPr>
          <w:b/>
          <w:bCs/>
        </w:rPr>
        <w:t>функций</w:t>
      </w:r>
      <w:r>
        <w:t>:</w:t>
      </w:r>
    </w:p>
    <w:p w:rsidR="00127543" w:rsidRDefault="00127543" w:rsidP="00127543">
      <w:pPr>
        <w:pStyle w:val="a5"/>
        <w:numPr>
          <w:ilvl w:val="0"/>
          <w:numId w:val="8"/>
        </w:numPr>
        <w:tabs>
          <w:tab w:val="clear" w:pos="360"/>
          <w:tab w:val="left" w:pos="0"/>
          <w:tab w:val="num" w:pos="927"/>
        </w:tabs>
        <w:spacing w:line="360" w:lineRule="auto"/>
        <w:ind w:left="927"/>
        <w:jc w:val="both"/>
      </w:pPr>
      <w:r>
        <w:t>Организация встречи работодателя и наемных работников.</w:t>
      </w:r>
    </w:p>
    <w:p w:rsidR="00127543" w:rsidRDefault="00127543" w:rsidP="00127543">
      <w:pPr>
        <w:pStyle w:val="a5"/>
        <w:numPr>
          <w:ilvl w:val="0"/>
          <w:numId w:val="8"/>
        </w:numPr>
        <w:tabs>
          <w:tab w:val="clear" w:pos="360"/>
          <w:tab w:val="left" w:pos="0"/>
          <w:tab w:val="num" w:pos="927"/>
        </w:tabs>
        <w:spacing w:line="360" w:lineRule="auto"/>
        <w:ind w:left="927"/>
        <w:jc w:val="both"/>
      </w:pPr>
      <w:r>
        <w:t>Обеспечение конкуренции на рынке труда как между работодателями, так и наемными работниками.</w:t>
      </w:r>
    </w:p>
    <w:p w:rsidR="00127543" w:rsidRDefault="00127543" w:rsidP="00127543">
      <w:pPr>
        <w:pStyle w:val="a5"/>
        <w:numPr>
          <w:ilvl w:val="0"/>
          <w:numId w:val="8"/>
        </w:numPr>
        <w:tabs>
          <w:tab w:val="clear" w:pos="360"/>
          <w:tab w:val="left" w:pos="0"/>
          <w:tab w:val="num" w:pos="927"/>
        </w:tabs>
        <w:spacing w:line="360" w:lineRule="auto"/>
        <w:ind w:left="927"/>
        <w:jc w:val="both"/>
      </w:pPr>
      <w:r>
        <w:t>Установление равновесных ставок заработной платы.</w:t>
      </w:r>
    </w:p>
    <w:p w:rsidR="00127543" w:rsidRDefault="00127543" w:rsidP="00127543">
      <w:pPr>
        <w:pStyle w:val="a5"/>
        <w:numPr>
          <w:ilvl w:val="0"/>
          <w:numId w:val="8"/>
        </w:numPr>
        <w:tabs>
          <w:tab w:val="clear" w:pos="360"/>
          <w:tab w:val="left" w:pos="0"/>
          <w:tab w:val="num" w:pos="927"/>
        </w:tabs>
        <w:spacing w:line="360" w:lineRule="auto"/>
        <w:ind w:left="927"/>
        <w:jc w:val="both"/>
      </w:pPr>
      <w:r>
        <w:t>Решение вопросов занятости населения.</w:t>
      </w:r>
    </w:p>
    <w:p w:rsidR="00127543" w:rsidRDefault="00127543" w:rsidP="00127543">
      <w:pPr>
        <w:pStyle w:val="a5"/>
        <w:numPr>
          <w:ilvl w:val="0"/>
          <w:numId w:val="8"/>
        </w:numPr>
        <w:tabs>
          <w:tab w:val="clear" w:pos="360"/>
          <w:tab w:val="left" w:pos="0"/>
          <w:tab w:val="num" w:pos="927"/>
        </w:tabs>
        <w:spacing w:line="360" w:lineRule="auto"/>
        <w:ind w:left="927"/>
        <w:jc w:val="both"/>
      </w:pPr>
      <w:r>
        <w:t>Осуществление социальной поддержки безработных путем перераспределения рабочей силы в народном хозяйстве между отраслями и сферами производства и обеспечения работой незанятого населения.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rPr>
          <w:b/>
          <w:bCs/>
          <w:i/>
          <w:iCs/>
        </w:rPr>
        <w:t>Конъюнктура рынка</w:t>
      </w:r>
      <w:r>
        <w:t xml:space="preserve"> – это соотношение спроса и предложения в разрезе всех составляющих структур рынка труда. Она складывается в зависимости от </w:t>
      </w:r>
    </w:p>
    <w:p w:rsidR="00127543" w:rsidRDefault="00127543" w:rsidP="00127543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jc w:val="both"/>
      </w:pPr>
      <w:r>
        <w:t>состояния экономики (подъем или спад);</w:t>
      </w:r>
    </w:p>
    <w:p w:rsidR="00127543" w:rsidRDefault="00127543" w:rsidP="00127543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jc w:val="both"/>
      </w:pPr>
      <w:r>
        <w:t>отраслевой структуры хозяйства;</w:t>
      </w:r>
    </w:p>
    <w:p w:rsidR="00127543" w:rsidRDefault="00127543" w:rsidP="00127543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jc w:val="both"/>
      </w:pPr>
      <w:r>
        <w:t>уровня развития технического базиса;</w:t>
      </w:r>
    </w:p>
    <w:p w:rsidR="00127543" w:rsidRDefault="00127543" w:rsidP="00127543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jc w:val="both"/>
      </w:pPr>
      <w:r>
        <w:t>благосостояния (уровень дохода населения, в том числе душевного);</w:t>
      </w:r>
    </w:p>
    <w:p w:rsidR="00127543" w:rsidRDefault="00127543" w:rsidP="00127543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jc w:val="both"/>
      </w:pPr>
      <w:r>
        <w:t>развития рынков товаров, услуг, жилья, ценных бумаг;</w:t>
      </w:r>
    </w:p>
    <w:p w:rsidR="00127543" w:rsidRDefault="00127543" w:rsidP="00127543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jc w:val="both"/>
      </w:pPr>
      <w:r>
        <w:t>состояния социальной и производственной инфраструктуры;</w:t>
      </w:r>
    </w:p>
    <w:p w:rsidR="00127543" w:rsidRDefault="00127543" w:rsidP="00127543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jc w:val="both"/>
      </w:pPr>
      <w:r>
        <w:t>степени развития многоукладности экономики;</w:t>
      </w:r>
    </w:p>
    <w:p w:rsidR="00127543" w:rsidRDefault="00127543" w:rsidP="00127543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jc w:val="both"/>
      </w:pPr>
      <w:r>
        <w:t>меры развития интеграционных связей (отраслевых и территориальных).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t>Кроме того, на нее оказывают влияние демографические, этносоциальные,  политические, экологические и некоторые другие факторы.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t xml:space="preserve">В зависимости от соотношения между спросом и предложением конъюнктура рынка труда может быть трех </w:t>
      </w:r>
      <w:r>
        <w:rPr>
          <w:b/>
          <w:bCs/>
        </w:rPr>
        <w:t>типов</w:t>
      </w:r>
      <w:r>
        <w:t>:</w:t>
      </w:r>
    </w:p>
    <w:p w:rsidR="00127543" w:rsidRDefault="00127543" w:rsidP="00127543">
      <w:pPr>
        <w:pStyle w:val="a5"/>
        <w:numPr>
          <w:ilvl w:val="0"/>
          <w:numId w:val="10"/>
        </w:numPr>
        <w:tabs>
          <w:tab w:val="clear" w:pos="360"/>
          <w:tab w:val="left" w:pos="0"/>
          <w:tab w:val="num" w:pos="927"/>
        </w:tabs>
        <w:spacing w:line="360" w:lineRule="auto"/>
        <w:ind w:left="927"/>
        <w:jc w:val="both"/>
      </w:pPr>
      <w:r>
        <w:t>трудодефицитный, когда рынок труда испытывает недостаток предложения труда;</w:t>
      </w:r>
    </w:p>
    <w:p w:rsidR="00127543" w:rsidRDefault="00127543" w:rsidP="00127543">
      <w:pPr>
        <w:pStyle w:val="a5"/>
        <w:numPr>
          <w:ilvl w:val="0"/>
          <w:numId w:val="10"/>
        </w:numPr>
        <w:tabs>
          <w:tab w:val="clear" w:pos="360"/>
          <w:tab w:val="left" w:pos="0"/>
          <w:tab w:val="num" w:pos="927"/>
        </w:tabs>
        <w:spacing w:line="360" w:lineRule="auto"/>
        <w:ind w:left="927"/>
        <w:jc w:val="both"/>
      </w:pPr>
      <w:r>
        <w:t>трудоизбыточный, когда на рынке труда имеются большое число безработных и соответственно избыток предложения труда;</w:t>
      </w:r>
    </w:p>
    <w:p w:rsidR="00127543" w:rsidRDefault="00127543" w:rsidP="00127543">
      <w:pPr>
        <w:pStyle w:val="a5"/>
        <w:numPr>
          <w:ilvl w:val="0"/>
          <w:numId w:val="10"/>
        </w:numPr>
        <w:tabs>
          <w:tab w:val="clear" w:pos="360"/>
          <w:tab w:val="left" w:pos="0"/>
          <w:tab w:val="num" w:pos="927"/>
        </w:tabs>
        <w:spacing w:line="360" w:lineRule="auto"/>
        <w:ind w:left="927"/>
        <w:jc w:val="both"/>
      </w:pPr>
      <w:r>
        <w:t>равновесный, когда спрос на труд соответствует его предложению.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t>Текущая конъюнктура российского рынка труда характеризуется диспропорциями в соотношении спроса и предложения труда, которые носят застойный характер, что сдерживает движение работников между предприятиями, секторами экономики.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rPr>
          <w:b/>
          <w:bCs/>
          <w:i/>
          <w:iCs/>
        </w:rPr>
        <w:t>Конкуренция</w:t>
      </w:r>
      <w:r>
        <w:t xml:space="preserve"> представляет собой наличие большого числа независимых покупателей и продавцов на рынке труда и возможность для них беспрепятственно входить на рынок труда и покидать его. Конкуренция – неотъемлемая составляющая механизма любого рынка. Чисто конкурентный рынок характеризуется </w:t>
      </w:r>
    </w:p>
    <w:p w:rsidR="00127543" w:rsidRDefault="00127543" w:rsidP="00127543">
      <w:pPr>
        <w:pStyle w:val="a5"/>
        <w:numPr>
          <w:ilvl w:val="0"/>
          <w:numId w:val="11"/>
        </w:numPr>
        <w:tabs>
          <w:tab w:val="left" w:pos="0"/>
          <w:tab w:val="num" w:pos="927"/>
        </w:tabs>
        <w:spacing w:line="360" w:lineRule="auto"/>
        <w:ind w:left="924"/>
        <w:jc w:val="both"/>
      </w:pPr>
      <w:r>
        <w:t>наличием большого числа покупателей (фирм), которые конкурируют друг с другом при найме конкретного вида труда;</w:t>
      </w:r>
    </w:p>
    <w:p w:rsidR="00127543" w:rsidRDefault="00127543" w:rsidP="00127543">
      <w:pPr>
        <w:pStyle w:val="a5"/>
        <w:numPr>
          <w:ilvl w:val="0"/>
          <w:numId w:val="11"/>
        </w:numPr>
        <w:tabs>
          <w:tab w:val="left" w:pos="0"/>
          <w:tab w:val="num" w:pos="927"/>
        </w:tabs>
        <w:spacing w:line="360" w:lineRule="auto"/>
        <w:ind w:left="924"/>
        <w:jc w:val="both"/>
      </w:pPr>
      <w:r>
        <w:t>свой труд предлагают независимо друг от друга многочисленные работники, имеющие равную квалификацию;</w:t>
      </w:r>
    </w:p>
    <w:p w:rsidR="00127543" w:rsidRDefault="00127543" w:rsidP="00127543">
      <w:pPr>
        <w:pStyle w:val="a5"/>
        <w:numPr>
          <w:ilvl w:val="0"/>
          <w:numId w:val="11"/>
        </w:numPr>
        <w:tabs>
          <w:tab w:val="left" w:pos="0"/>
          <w:tab w:val="num" w:pos="927"/>
        </w:tabs>
        <w:spacing w:line="360" w:lineRule="auto"/>
        <w:ind w:left="924"/>
        <w:jc w:val="both"/>
      </w:pPr>
      <w:r>
        <w:t>ни фирмы, ни работники не контролируют и не диктуют ставки заработной платы.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t xml:space="preserve">Для полного функционирования рынку труда требуется развитая инфраструктура. </w:t>
      </w:r>
      <w:r>
        <w:rPr>
          <w:b/>
          <w:bCs/>
          <w:i/>
          <w:iCs/>
        </w:rPr>
        <w:t>Инфраструктура рынка труда</w:t>
      </w:r>
      <w:r>
        <w:t xml:space="preserve"> – это государственные учреждения, негосударственные структуры содействия занятости, кадровые службы предприятий и фирм, общественные организации и фонды и др., обеспечивающие наиболее эффективное взаимодействие между спросом и предложением на рынке труда. Инфраструктура призвана регулировать отношения между работодателем и работником по поводу цены рабочей силы, условий труда, подготовки и переподготовки работников, а также организовывать и регулировать процессы защиты прав работодателей и наемных работников на рынке труда.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</w:p>
    <w:p w:rsidR="00F434CB" w:rsidRDefault="00F434CB" w:rsidP="00F434CB">
      <w:pPr>
        <w:pStyle w:val="a5"/>
        <w:tabs>
          <w:tab w:val="left" w:pos="0"/>
        </w:tabs>
        <w:spacing w:line="360" w:lineRule="auto"/>
      </w:pPr>
    </w:p>
    <w:p w:rsidR="007131E8" w:rsidRDefault="007131E8" w:rsidP="00F434CB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7131E8" w:rsidRDefault="007131E8" w:rsidP="00F434CB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127543" w:rsidRDefault="00127543" w:rsidP="00F434CB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II</w:t>
      </w:r>
      <w:r>
        <w:rPr>
          <w:b/>
          <w:bCs/>
          <w:sz w:val="32"/>
          <w:szCs w:val="32"/>
        </w:rPr>
        <w:t>. ПРИЧИНЫ И ФОРМЫ БЕЗРАБОТИЦЫ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2.1. СУЩНОСТЬ БЕЗРАБОТИЦЫ</w:t>
      </w:r>
    </w:p>
    <w:p w:rsidR="007131E8" w:rsidRDefault="007131E8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</w:rPr>
      </w:pPr>
    </w:p>
    <w:p w:rsidR="00127543" w:rsidRDefault="00127543" w:rsidP="007131E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Безработица</w:t>
      </w:r>
      <w:r>
        <w:rPr>
          <w:i/>
          <w:iCs/>
          <w:sz w:val="28"/>
          <w:szCs w:val="28"/>
        </w:rPr>
        <w:t xml:space="preserve"> –</w:t>
      </w:r>
      <w:r>
        <w:rPr>
          <w:sz w:val="28"/>
          <w:szCs w:val="28"/>
        </w:rPr>
        <w:t xml:space="preserve"> это социально-экономическое явление, при котором часть экономически активного населения (рабочей силы) не занята в производственной сфере. Безработные наряду с занятыми формируют рабочую силу страны. Безработица выступает как превышение предложения рабочей силы над спросом на нее.</w:t>
      </w:r>
    </w:p>
    <w:p w:rsidR="00127543" w:rsidRDefault="00127543" w:rsidP="0012754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безработицы по ее причинам включает четыре основные категории рабочей силы: </w:t>
      </w:r>
    </w:p>
    <w:p w:rsidR="00127543" w:rsidRDefault="00127543" w:rsidP="00127543">
      <w:pPr>
        <w:numPr>
          <w:ilvl w:val="0"/>
          <w:numId w:val="12"/>
        </w:numPr>
        <w:tabs>
          <w:tab w:val="clear" w:pos="1080"/>
          <w:tab w:val="num" w:pos="1437"/>
        </w:tabs>
        <w:spacing w:line="360" w:lineRule="auto"/>
        <w:ind w:left="14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потерявшие работу в результате увольнения; </w:t>
      </w:r>
    </w:p>
    <w:p w:rsidR="00127543" w:rsidRDefault="00127543" w:rsidP="00127543">
      <w:pPr>
        <w:numPr>
          <w:ilvl w:val="0"/>
          <w:numId w:val="12"/>
        </w:numPr>
        <w:tabs>
          <w:tab w:val="clear" w:pos="1080"/>
          <w:tab w:val="num" w:pos="1437"/>
        </w:tabs>
        <w:spacing w:line="360" w:lineRule="auto"/>
        <w:ind w:left="14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добровольно оставившие работу; </w:t>
      </w:r>
    </w:p>
    <w:p w:rsidR="00127543" w:rsidRDefault="00127543" w:rsidP="00127543">
      <w:pPr>
        <w:numPr>
          <w:ilvl w:val="0"/>
          <w:numId w:val="12"/>
        </w:numPr>
        <w:tabs>
          <w:tab w:val="clear" w:pos="1080"/>
          <w:tab w:val="num" w:pos="1437"/>
        </w:tabs>
        <w:spacing w:line="360" w:lineRule="auto"/>
        <w:ind w:left="14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пришедшие на рынок труда после перерыва; </w:t>
      </w:r>
    </w:p>
    <w:p w:rsidR="00127543" w:rsidRDefault="00127543" w:rsidP="00127543">
      <w:pPr>
        <w:numPr>
          <w:ilvl w:val="0"/>
          <w:numId w:val="12"/>
        </w:numPr>
        <w:tabs>
          <w:tab w:val="clear" w:pos="1080"/>
          <w:tab w:val="num" w:pos="1437"/>
        </w:tabs>
        <w:spacing w:line="360" w:lineRule="auto"/>
        <w:ind w:left="14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пришедшие на рынок труда. </w:t>
      </w:r>
    </w:p>
    <w:p w:rsidR="00127543" w:rsidRDefault="00127543" w:rsidP="00127543">
      <w:pPr>
        <w:pStyle w:val="20"/>
        <w:spacing w:line="360" w:lineRule="auto"/>
      </w:pPr>
      <w:r>
        <w:t xml:space="preserve">Существует несколько концепций, трактующих феномен безработицы. </w:t>
      </w:r>
    </w:p>
    <w:p w:rsidR="00127543" w:rsidRDefault="00127543" w:rsidP="0012754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марксистской теории безработицу обычно связывают с процессом накопления капитала, при котором потребность в живом труде (переменном капитале) растет медленнее, чем в машинах и оборудовании (постоянном капитале). </w:t>
      </w:r>
    </w:p>
    <w:p w:rsidR="00127543" w:rsidRDefault="00127543" w:rsidP="0012754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западной экономической науке господствует точка зрения, согласно которой безработица в своей основе отражает экономическую целесообразность использования ресурсов, подобно тому как, степень загрузки производственных мощностей отражает целесообразность и эффективность использования основного капитала. Об этом говорит так называемый естественный уровень безработицы, отражающий структурные диспропорции на рынке труда (между структурой спроса и предложения рабочей силы по квалификации, демографическим, географическим и иным критериям). К естественной безработице относят также так называемую фрикционную безработицу, связанную главным образом с добровольным</w:t>
      </w:r>
      <w:r w:rsidR="007131E8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переходом трудящихся с одной работы на другую и с сезонными колебаниями в спросе на рабочую силу.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  <w:rPr>
          <w:b/>
          <w:bCs/>
        </w:rPr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2.2. ПРИЧИНЫ И ОСНОВНЫЕ ФОРМЫ БЕЗРАБОТИЦЫ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center"/>
        <w:rPr>
          <w:b/>
          <w:bCs/>
        </w:rPr>
      </w:pPr>
    </w:p>
    <w:p w:rsidR="00127543" w:rsidRDefault="00127543" w:rsidP="0012754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Безработица является неотъемлемой чертой рыночной экономики. </w:t>
      </w:r>
      <w:r>
        <w:rPr>
          <w:b/>
          <w:bCs/>
          <w:sz w:val="28"/>
          <w:szCs w:val="28"/>
        </w:rPr>
        <w:t>Причины</w:t>
      </w:r>
      <w:r>
        <w:rPr>
          <w:sz w:val="28"/>
          <w:szCs w:val="28"/>
        </w:rPr>
        <w:t xml:space="preserve"> данного явления разнообразны:</w:t>
      </w:r>
    </w:p>
    <w:p w:rsidR="00127543" w:rsidRDefault="00127543" w:rsidP="00127543">
      <w:pPr>
        <w:numPr>
          <w:ilvl w:val="0"/>
          <w:numId w:val="13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структурные сдвиги в экономике, выражающиеся в том, что внедрение новых технологий, оборудования приводит к сокращению излишней рабочей силы;</w:t>
      </w:r>
    </w:p>
    <w:p w:rsidR="00127543" w:rsidRDefault="00127543" w:rsidP="00127543">
      <w:pPr>
        <w:numPr>
          <w:ilvl w:val="0"/>
          <w:numId w:val="13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экономический спад или депрессия, которые вынуждают работодателей снижать потребность во всех ресурсах, в том числе и трудовых;</w:t>
      </w:r>
    </w:p>
    <w:p w:rsidR="00127543" w:rsidRDefault="00127543" w:rsidP="00127543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политика правительства и профсоюзов в области оплаты труда: повышение минимального размера заработной платы увеличивает издержки производства и тем самым снижает спрос на рабочую силу;</w:t>
      </w:r>
    </w:p>
    <w:p w:rsidR="00127543" w:rsidRDefault="00127543" w:rsidP="00127543">
      <w:pPr>
        <w:numPr>
          <w:ilvl w:val="0"/>
          <w:numId w:val="13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сезонные изменения в уровне производства в отдельных отраслях экономики;</w:t>
      </w:r>
    </w:p>
    <w:p w:rsidR="00127543" w:rsidRDefault="00127543" w:rsidP="00127543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изменения в демографической структуре населения, в частности рост численности населения в трудоспособном возрасте увеличивает спрос на труд и, возрастает вероятность безработицы.</w:t>
      </w:r>
    </w:p>
    <w:p w:rsidR="00127543" w:rsidRDefault="00127543" w:rsidP="0012754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причин безработицы, можно сформулировать ее </w:t>
      </w:r>
      <w:r>
        <w:rPr>
          <w:b/>
          <w:bCs/>
          <w:sz w:val="28"/>
          <w:szCs w:val="28"/>
        </w:rPr>
        <w:t>основные формы</w:t>
      </w:r>
      <w:r>
        <w:rPr>
          <w:sz w:val="28"/>
          <w:szCs w:val="28"/>
        </w:rPr>
        <w:t>.</w:t>
      </w:r>
    </w:p>
    <w:p w:rsidR="00127543" w:rsidRDefault="00127543" w:rsidP="0012754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Фрикционная безработица</w:t>
      </w:r>
      <w:r>
        <w:rPr>
          <w:sz w:val="28"/>
          <w:szCs w:val="28"/>
        </w:rPr>
        <w:t xml:space="preserve"> связана с перемещением людей с одной работы на другую, из одной местности в другую. Причина этой формы безработицы в том, что и люди, и рабочие места неоднородны, поэтому требуется определенное время для "взаимного поиска".</w:t>
      </w:r>
    </w:p>
    <w:p w:rsidR="00127543" w:rsidRDefault="00127543" w:rsidP="0012754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Добровольная безработица</w:t>
      </w:r>
      <w:r>
        <w:rPr>
          <w:sz w:val="28"/>
          <w:szCs w:val="28"/>
        </w:rPr>
        <w:t xml:space="preserve"> связана с увольнением работника по собственному желанию, в связи с неудовлетворительной заработной платой или условиями труда.</w:t>
      </w:r>
    </w:p>
    <w:p w:rsidR="00127543" w:rsidRDefault="00127543" w:rsidP="0012754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Структурная безработица</w:t>
      </w:r>
      <w:r>
        <w:rPr>
          <w:sz w:val="28"/>
          <w:szCs w:val="28"/>
        </w:rPr>
        <w:t xml:space="preserve"> связана с изменением в технологиях, а также с тем, что рынок товаров и услуг постоянно изменяется: появляются новые товары, которые вытесняют старые, не пользующиеся спросом. В этой связи предприятия пересматривают структуру своих ресурсов и, в частности, ресурсов труда. Как правило, внедрение новых технологий приводит к увольнению части рабочей силы либо к переобучению персонала.</w:t>
      </w:r>
    </w:p>
    <w:p w:rsidR="00127543" w:rsidRDefault="00127543" w:rsidP="0012754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Вынужденная безработица</w:t>
      </w:r>
      <w:r>
        <w:rPr>
          <w:sz w:val="28"/>
          <w:szCs w:val="28"/>
        </w:rPr>
        <w:t xml:space="preserve"> связана с сокращением объемов производства.</w:t>
      </w:r>
    </w:p>
    <w:p w:rsidR="00127543" w:rsidRDefault="00127543" w:rsidP="0012754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Институциональная безработица</w:t>
      </w:r>
      <w:r>
        <w:rPr>
          <w:sz w:val="28"/>
          <w:szCs w:val="28"/>
        </w:rPr>
        <w:t xml:space="preserve"> возникает, когда сама организация рынка труда недостаточно эффективна: информация о вакансиях неполна, пособие по безработице завышено, налоги на доходы занижены.</w:t>
      </w:r>
    </w:p>
    <w:p w:rsidR="00127543" w:rsidRDefault="00127543" w:rsidP="0012754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Сезонная безработица</w:t>
      </w:r>
      <w:r>
        <w:rPr>
          <w:sz w:val="28"/>
          <w:szCs w:val="28"/>
        </w:rPr>
        <w:t xml:space="preserve"> связана с неодинаковыми объемами производства, выполняемыми некоторыми отраслями в различные периоды времени, т.е. в одни месяцы спрос на рабочую силу в этих отраслях растет, в другие – уменьшается. К отраслям, для которых характерны сезонные колебания объемов производства, относятся прежде всего сельское хозяйство и строительство.</w:t>
      </w:r>
    </w:p>
    <w:p w:rsidR="00127543" w:rsidRDefault="00127543" w:rsidP="0012754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Циклическая безработица</w:t>
      </w:r>
      <w:r>
        <w:rPr>
          <w:sz w:val="28"/>
          <w:szCs w:val="28"/>
        </w:rPr>
        <w:t xml:space="preserve"> связана с недостаточным совокупным спросом на товары и услуги, который вызывает рост безработицы в тех отраслях, где эти товары производятся.</w:t>
      </w:r>
    </w:p>
    <w:p w:rsidR="00127543" w:rsidRDefault="00127543" w:rsidP="0012754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Скрытая безработица</w:t>
      </w:r>
      <w:r>
        <w:rPr>
          <w:sz w:val="28"/>
          <w:szCs w:val="28"/>
        </w:rPr>
        <w:t xml:space="preserve"> характерна для отечественной экономики. Ее суть заключается в том, что в условиях неполного использования ресурсов предприятия, вызванного экономическим кризисом, предприятия не увольняют работников, а переводят на сокращенный режим рабочего времени (неполная рабочая неделя или рабочий день), либо отправляют в вынужденные неоплачиваемые отпуска. Формально таких работников нельзя признать безработными, однако фактически они являются таковыми.</w:t>
      </w:r>
    </w:p>
    <w:p w:rsidR="00127543" w:rsidRDefault="00127543" w:rsidP="00127543">
      <w:pPr>
        <w:pStyle w:val="20"/>
        <w:spacing w:line="360" w:lineRule="auto"/>
      </w:pPr>
      <w:r>
        <w:rPr>
          <w:u w:val="single"/>
        </w:rPr>
        <w:t>Застойная безработица</w:t>
      </w:r>
      <w:r>
        <w:t>: в любом обществе существует прослойка людей, которые не хотят работать.</w:t>
      </w:r>
    </w:p>
    <w:p w:rsidR="00127543" w:rsidRDefault="00127543" w:rsidP="00127543">
      <w:pPr>
        <w:pStyle w:val="a4"/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Оптимальная безработица – это безработица, уровень которой равен естественной, нормальной. Естественная безработица характеризует наилучший для экономики резерв рабочей силы, способной достаточно быстро совершать межотраслевые и межрегиональные перемещения в зависимости от колебаний спроса и обусловленных им потребностей производства.</w:t>
      </w:r>
    </w:p>
    <w:p w:rsidR="00127543" w:rsidRDefault="00127543" w:rsidP="00127543">
      <w:pPr>
        <w:pStyle w:val="20"/>
        <w:spacing w:line="360" w:lineRule="auto"/>
        <w:rPr>
          <w:rFonts w:ascii="Arial" w:hAnsi="Arial" w:cs="Arial"/>
        </w:rPr>
      </w:pPr>
      <w:r>
        <w:t>Таким образом, безработица является характерной чертой рыночной экономики. Она должна быть поставлена в определенные рамки, в пределах которых достигается режим оптимального роста и состояние экономической стабильности.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  <w:rPr>
          <w:b/>
          <w:bCs/>
        </w:rPr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  <w:rPr>
          <w:b/>
          <w:bCs/>
        </w:rPr>
      </w:pPr>
    </w:p>
    <w:p w:rsidR="00127543" w:rsidRDefault="00127543" w:rsidP="00127543">
      <w:pPr>
        <w:pStyle w:val="20"/>
        <w:spacing w:line="360" w:lineRule="auto"/>
      </w:pPr>
    </w:p>
    <w:p w:rsidR="007131E8" w:rsidRDefault="007131E8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7131E8" w:rsidRDefault="007131E8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7131E8" w:rsidRDefault="007131E8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7131E8" w:rsidRDefault="007131E8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7131E8" w:rsidRDefault="007131E8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7131E8" w:rsidRDefault="007131E8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7131E8" w:rsidRDefault="007131E8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7131E8" w:rsidRDefault="007131E8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7131E8" w:rsidRDefault="007131E8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7131E8" w:rsidRDefault="007131E8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7131E8" w:rsidRDefault="007131E8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7131E8" w:rsidRDefault="007131E8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7131E8" w:rsidRDefault="007131E8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7131E8" w:rsidRDefault="007131E8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III</w:t>
      </w:r>
      <w:r>
        <w:rPr>
          <w:b/>
          <w:bCs/>
          <w:sz w:val="32"/>
          <w:szCs w:val="32"/>
        </w:rPr>
        <w:t>. ГОСУДАРСТВЕННОЕ РЕГУЛИРОВАНИЕ ЗАНЯТОСТИ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jc w:val="center"/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3.1. НАПРАВЛЕНИЯ ГОСУДАРСТВЕННОЙ ПОЛИТИКИ ПО РЕГУЛИРОВАНИЮ РЫНКА ТРУДА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t>Политика регулирования рынка как составная часть экономической политики предусматривает достижения трех основных целей:</w:t>
      </w:r>
    </w:p>
    <w:p w:rsidR="00127543" w:rsidRDefault="00127543" w:rsidP="00127543">
      <w:pPr>
        <w:pStyle w:val="a5"/>
        <w:numPr>
          <w:ilvl w:val="0"/>
          <w:numId w:val="15"/>
        </w:numPr>
        <w:tabs>
          <w:tab w:val="clear" w:pos="360"/>
          <w:tab w:val="left" w:pos="0"/>
          <w:tab w:val="num" w:pos="927"/>
        </w:tabs>
        <w:spacing w:line="360" w:lineRule="auto"/>
        <w:ind w:left="927"/>
        <w:jc w:val="both"/>
      </w:pPr>
      <w:r>
        <w:t>стимулирование структурной перестройки и ускорения процесса перераспределения высвобождаемых работников;</w:t>
      </w:r>
    </w:p>
    <w:p w:rsidR="00127543" w:rsidRDefault="00127543" w:rsidP="00127543">
      <w:pPr>
        <w:pStyle w:val="a5"/>
        <w:numPr>
          <w:ilvl w:val="0"/>
          <w:numId w:val="15"/>
        </w:numPr>
        <w:tabs>
          <w:tab w:val="clear" w:pos="360"/>
          <w:tab w:val="left" w:pos="0"/>
          <w:tab w:val="num" w:pos="927"/>
        </w:tabs>
        <w:spacing w:line="360" w:lineRule="auto"/>
        <w:ind w:left="927"/>
        <w:jc w:val="both"/>
      </w:pPr>
      <w:r>
        <w:t>наиболее быстрое вовлечение безработных в трудовую жизнь;</w:t>
      </w:r>
    </w:p>
    <w:p w:rsidR="00127543" w:rsidRDefault="00127543" w:rsidP="00127543">
      <w:pPr>
        <w:pStyle w:val="a5"/>
        <w:numPr>
          <w:ilvl w:val="0"/>
          <w:numId w:val="15"/>
        </w:numPr>
        <w:tabs>
          <w:tab w:val="clear" w:pos="360"/>
          <w:tab w:val="left" w:pos="0"/>
          <w:tab w:val="num" w:pos="927"/>
        </w:tabs>
        <w:spacing w:line="360" w:lineRule="auto"/>
        <w:ind w:left="927"/>
        <w:jc w:val="both"/>
      </w:pPr>
      <w:r>
        <w:t>предоставление работы каждому, кто ее ищет.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</w:p>
    <w:p w:rsidR="00127543" w:rsidRDefault="00C94EBB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pict>
          <v:rect id="_x0000_s1050" style="position:absolute;left:0;text-align:left;margin-left:127.5pt;margin-top:1.55pt;width:178.5pt;height:41.25pt;z-index:251663872" o:allowincell="f" strokeweight="1.25pt">
            <v:textbox style="mso-next-textbox:#_x0000_s1050">
              <w:txbxContent>
                <w:p w:rsidR="00127543" w:rsidRDefault="00127543" w:rsidP="0012754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Государство</w:t>
                  </w:r>
                </w:p>
                <w:p w:rsidR="00127543" w:rsidRDefault="00127543" w:rsidP="00127543">
                  <w:pPr>
                    <w:jc w:val="center"/>
                  </w:pPr>
                  <w:r>
                    <w:t>на рынке труда</w:t>
                  </w:r>
                </w:p>
              </w:txbxContent>
            </v:textbox>
            <w10:wrap type="square"/>
          </v:rect>
        </w:pic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</w:p>
    <w:p w:rsidR="00127543" w:rsidRDefault="00C94EBB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pict>
          <v:line id="_x0000_s1054" style="position:absolute;left:0;text-align:left;z-index:251667968" from="215.25pt,10.6pt" to="215.25pt,61.6pt" o:allowincell="f" strokeweight="1.25pt">
            <v:stroke endarrow="classic" endarrowlength="short"/>
            <w10:wrap type="square"/>
          </v:line>
        </w:pic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</w:p>
    <w:p w:rsidR="00127543" w:rsidRDefault="00C94EBB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pict>
          <v:line id="_x0000_s1056" style="position:absolute;left:0;text-align:left;z-index:251670016" from="66.25pt,2.4pt" to="66.25pt,29.4pt" o:allowincell="f" strokeweight="1.25pt">
            <v:stroke endarrow="classic" endarrowlength="short"/>
            <w10:wrap type="square"/>
          </v:line>
        </w:pict>
      </w:r>
      <w:r>
        <w:pict>
          <v:line id="_x0000_s1055" style="position:absolute;left:0;text-align:left;flip:y;z-index:251668992" from="66.25pt,2.4pt" to="364.75pt,2.4pt" o:allowincell="f" strokeweight="1.25pt">
            <w10:wrap type="square"/>
          </v:line>
        </w:pict>
      </w:r>
      <w:r>
        <w:pict>
          <v:rect id="_x0000_s1053" style="position:absolute;left:0;text-align:left;margin-left:302.8pt;margin-top:29.8pt;width:127.5pt;height:78.75pt;z-index:251666944" o:allowincell="f" strokeweight="1.25pt">
            <v:textbox style="mso-next-textbox:#_x0000_s1053">
              <w:txbxContent>
                <w:p w:rsidR="00127543" w:rsidRDefault="00127543" w:rsidP="0012754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27543" w:rsidRDefault="00127543" w:rsidP="00127543">
                  <w:pPr>
                    <w:jc w:val="center"/>
                  </w:pPr>
                  <w:r>
                    <w:t>Социальная поддержка</w:t>
                  </w:r>
                </w:p>
              </w:txbxContent>
            </v:textbox>
            <w10:wrap type="square"/>
          </v:rect>
        </w:pict>
      </w:r>
      <w:r>
        <w:pict>
          <v:rect id="_x0000_s1052" style="position:absolute;left:0;text-align:left;margin-left:5.05pt;margin-top:29.8pt;width:127.5pt;height:78.75pt;z-index:251665920" o:allowincell="f" strokeweight="1.25pt">
            <v:textbox style="mso-next-textbox:#_x0000_s1052">
              <w:txbxContent>
                <w:p w:rsidR="00127543" w:rsidRDefault="00127543" w:rsidP="00127543">
                  <w:pPr>
                    <w:jc w:val="center"/>
                  </w:pPr>
                  <w:r>
                    <w:t>Трудоустройство, подготовка  и переподготовка кадров</w:t>
                  </w:r>
                </w:p>
              </w:txbxContent>
            </v:textbox>
            <w10:wrap type="square"/>
          </v:rect>
        </w:pict>
      </w:r>
      <w:r>
        <w:pict>
          <v:rect id="_x0000_s1051" style="position:absolute;left:0;text-align:left;margin-left:153.55pt;margin-top:29.8pt;width:127.5pt;height:78.75pt;z-index:251664896" o:allowincell="f" strokeweight="1.25pt">
            <v:textbox style="mso-next-textbox:#_x0000_s1051">
              <w:txbxContent>
                <w:p w:rsidR="00127543" w:rsidRDefault="00127543" w:rsidP="0012754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Развитие гибкого рынка труда,</w:t>
                  </w:r>
                </w:p>
                <w:p w:rsidR="00127543" w:rsidRDefault="00127543" w:rsidP="00127543">
                  <w:pPr>
                    <w:jc w:val="center"/>
                  </w:pPr>
                  <w:r>
                    <w:t>правовое  обеспечение</w:t>
                  </w:r>
                </w:p>
              </w:txbxContent>
            </v:textbox>
            <w10:wrap type="square"/>
          </v:rect>
        </w:pict>
      </w:r>
      <w:r>
        <w:pict>
          <v:line id="_x0000_s1057" style="position:absolute;left:0;text-align:left;z-index:251671040" from="364.25pt,2.4pt" to="364.25pt,29.4pt" o:allowincell="f" strokeweight="1.25pt">
            <v:stroke endarrow="classic" endarrowlength="short"/>
            <w10:wrap type="square"/>
          </v:line>
        </w:pic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</w:p>
    <w:p w:rsidR="007131E8" w:rsidRDefault="007131E8" w:rsidP="00127543">
      <w:pPr>
        <w:pStyle w:val="a5"/>
        <w:tabs>
          <w:tab w:val="left" w:pos="0"/>
        </w:tabs>
        <w:spacing w:line="360" w:lineRule="auto"/>
        <w:ind w:firstLine="567"/>
        <w:jc w:val="center"/>
        <w:rPr>
          <w:b/>
          <w:bCs/>
          <w:i/>
          <w:iCs/>
          <w:sz w:val="24"/>
          <w:szCs w:val="24"/>
        </w:rPr>
      </w:pPr>
    </w:p>
    <w:p w:rsidR="007131E8" w:rsidRDefault="007131E8" w:rsidP="00127543">
      <w:pPr>
        <w:pStyle w:val="a5"/>
        <w:tabs>
          <w:tab w:val="left" w:pos="0"/>
        </w:tabs>
        <w:spacing w:line="360" w:lineRule="auto"/>
        <w:ind w:firstLine="567"/>
        <w:jc w:val="center"/>
        <w:rPr>
          <w:b/>
          <w:bCs/>
          <w:i/>
          <w:iCs/>
          <w:sz w:val="24"/>
          <w:szCs w:val="24"/>
        </w:rPr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Рис. 3.1. Направления государственной политики на рынке труда.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rPr>
          <w:u w:val="single"/>
        </w:rPr>
        <w:t>Меры</w:t>
      </w:r>
      <w:r>
        <w:t xml:space="preserve"> государственной политики занятости дифференцируются по:</w:t>
      </w:r>
    </w:p>
    <w:p w:rsidR="00127543" w:rsidRDefault="00127543" w:rsidP="00127543">
      <w:pPr>
        <w:pStyle w:val="a5"/>
        <w:numPr>
          <w:ilvl w:val="0"/>
          <w:numId w:val="16"/>
        </w:numPr>
        <w:tabs>
          <w:tab w:val="left" w:pos="0"/>
        </w:tabs>
        <w:spacing w:line="360" w:lineRule="auto"/>
        <w:jc w:val="both"/>
      </w:pPr>
      <w:r>
        <w:t>объекту воздействия (общие и специализированные меры);</w:t>
      </w:r>
    </w:p>
    <w:p w:rsidR="00127543" w:rsidRDefault="00127543" w:rsidP="00127543">
      <w:pPr>
        <w:pStyle w:val="a5"/>
        <w:numPr>
          <w:ilvl w:val="0"/>
          <w:numId w:val="16"/>
        </w:numPr>
        <w:tabs>
          <w:tab w:val="left" w:pos="0"/>
        </w:tabs>
        <w:spacing w:line="360" w:lineRule="auto"/>
        <w:jc w:val="both"/>
      </w:pPr>
      <w:r>
        <w:t>источникам финансирования.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t xml:space="preserve">К </w:t>
      </w:r>
      <w:r>
        <w:rPr>
          <w:u w:val="single"/>
        </w:rPr>
        <w:t>методам</w:t>
      </w:r>
      <w:r>
        <w:t xml:space="preserve"> воздействия на занятость можно отнести:</w:t>
      </w:r>
    </w:p>
    <w:p w:rsidR="00127543" w:rsidRDefault="00127543" w:rsidP="00127543">
      <w:pPr>
        <w:pStyle w:val="a5"/>
        <w:numPr>
          <w:ilvl w:val="0"/>
          <w:numId w:val="17"/>
        </w:numPr>
        <w:tabs>
          <w:tab w:val="left" w:pos="0"/>
        </w:tabs>
        <w:spacing w:line="360" w:lineRule="auto"/>
        <w:jc w:val="both"/>
      </w:pPr>
      <w:r>
        <w:t>прямые (административные): законодательное регулирование, трудовое законодательство, коллективные договоры;</w:t>
      </w:r>
    </w:p>
    <w:p w:rsidR="00127543" w:rsidRDefault="00127543" w:rsidP="00127543">
      <w:pPr>
        <w:pStyle w:val="a5"/>
        <w:numPr>
          <w:ilvl w:val="0"/>
          <w:numId w:val="17"/>
        </w:numPr>
        <w:tabs>
          <w:tab w:val="left" w:pos="0"/>
        </w:tabs>
        <w:spacing w:line="360" w:lineRule="auto"/>
        <w:jc w:val="both"/>
      </w:pPr>
      <w:r>
        <w:t>косвенные (экономические): финансовая, монетарная и фискальная политика.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  <w:r>
        <w:rPr>
          <w:u w:val="single"/>
        </w:rPr>
        <w:t>Типы</w:t>
      </w:r>
      <w:r>
        <w:t xml:space="preserve"> государственного воздействия на занятость:</w:t>
      </w:r>
    </w:p>
    <w:p w:rsidR="00127543" w:rsidRDefault="00127543" w:rsidP="00127543">
      <w:pPr>
        <w:pStyle w:val="a5"/>
        <w:numPr>
          <w:ilvl w:val="0"/>
          <w:numId w:val="18"/>
        </w:numPr>
        <w:tabs>
          <w:tab w:val="left" w:pos="0"/>
        </w:tabs>
        <w:spacing w:line="360" w:lineRule="auto"/>
        <w:jc w:val="both"/>
      </w:pPr>
      <w:r>
        <w:t>пассивный: социальная помощь незанятому населению;</w:t>
      </w:r>
    </w:p>
    <w:p w:rsidR="00127543" w:rsidRDefault="00127543" w:rsidP="00127543">
      <w:pPr>
        <w:pStyle w:val="a5"/>
        <w:numPr>
          <w:ilvl w:val="0"/>
          <w:numId w:val="18"/>
        </w:numPr>
        <w:tabs>
          <w:tab w:val="left" w:pos="0"/>
        </w:tabs>
        <w:spacing w:line="360" w:lineRule="auto"/>
        <w:jc w:val="both"/>
      </w:pPr>
      <w:r>
        <w:t>активный: стимулирование предложения труда, стимулирование спроса на труд, меры по согласованию спроса и предложения (информация, консультативные услуги, профконсультации, разработка программ занятости для низкоконкурентных  групп населения и т.д.), меры помощи регионам и т.д.</w:t>
      </w: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</w:p>
    <w:p w:rsidR="00A70B78" w:rsidRDefault="00A70B78" w:rsidP="00127543">
      <w:pPr>
        <w:pStyle w:val="a5"/>
        <w:tabs>
          <w:tab w:val="left" w:pos="0"/>
        </w:tabs>
        <w:spacing w:line="360" w:lineRule="auto"/>
        <w:ind w:firstLine="567"/>
        <w:jc w:val="both"/>
      </w:pPr>
    </w:p>
    <w:p w:rsidR="00A70B78" w:rsidRDefault="002A0179" w:rsidP="002A0179">
      <w:pPr>
        <w:pStyle w:val="a5"/>
        <w:tabs>
          <w:tab w:val="left" w:pos="0"/>
        </w:tabs>
        <w:spacing w:line="360" w:lineRule="auto"/>
        <w:ind w:firstLine="567"/>
        <w:jc w:val="center"/>
        <w:rPr>
          <w:b/>
        </w:rPr>
      </w:pPr>
      <w:r>
        <w:rPr>
          <w:b/>
        </w:rPr>
        <w:t>3.2</w:t>
      </w:r>
      <w:r w:rsidR="007131E8">
        <w:rPr>
          <w:b/>
        </w:rPr>
        <w:t xml:space="preserve">. </w:t>
      </w:r>
      <w:r w:rsidR="00A70B78">
        <w:rPr>
          <w:b/>
        </w:rPr>
        <w:t>БИРЖА ТРУДА.</w:t>
      </w:r>
    </w:p>
    <w:p w:rsidR="007131E8" w:rsidRPr="00A70B78" w:rsidRDefault="007131E8" w:rsidP="002A0179">
      <w:pPr>
        <w:pStyle w:val="a5"/>
        <w:tabs>
          <w:tab w:val="left" w:pos="0"/>
        </w:tabs>
        <w:spacing w:line="360" w:lineRule="auto"/>
        <w:ind w:firstLine="567"/>
        <w:jc w:val="center"/>
        <w:rPr>
          <w:b/>
        </w:rPr>
      </w:pPr>
    </w:p>
    <w:p w:rsidR="00A70B78" w:rsidRDefault="00A70B78" w:rsidP="00A70B78">
      <w:pPr>
        <w:pStyle w:val="a7"/>
      </w:pPr>
      <w:r>
        <w:t xml:space="preserve">Особое место в системе регулирования рынка труда занимает </w:t>
      </w:r>
      <w:r>
        <w:rPr>
          <w:i/>
        </w:rPr>
        <w:t xml:space="preserve">биржа труда </w:t>
      </w:r>
      <w:r>
        <w:t>(служба занятости, служба содействию найму),являющаяся одной из важных структур рыночного хозяйственного механизма. Она представляет собой специальное учреждение, осуществляющее посреднические функции на рынке рабочей силы. В большинстве стран биржи труда являются государственными и осуществляют свою деятельность под руководством министерства труда или аналогичного ему органа. Вместе с тем на рынке труда наряду с государственными службами занятости функционирует большое число частных посреднических фирм, эффективность деятельности которых очень высока.</w:t>
      </w:r>
    </w:p>
    <w:p w:rsidR="00A70B78" w:rsidRDefault="00A70B78" w:rsidP="00A70B78">
      <w:pPr>
        <w:pStyle w:val="a7"/>
      </w:pPr>
      <w:r>
        <w:t>Основными направлениями деятельности бирж труда являются:</w:t>
      </w:r>
    </w:p>
    <w:p w:rsidR="00A70B78" w:rsidRDefault="00A70B78" w:rsidP="00A70B78">
      <w:pPr>
        <w:pStyle w:val="a7"/>
      </w:pPr>
      <w:r>
        <w:t>1) регистрация безработных;</w:t>
      </w:r>
    </w:p>
    <w:p w:rsidR="00A70B78" w:rsidRDefault="00A70B78" w:rsidP="00A70B78">
      <w:pPr>
        <w:pStyle w:val="a7"/>
      </w:pPr>
      <w:r>
        <w:t>2) регистрация вакантных мест;</w:t>
      </w:r>
    </w:p>
    <w:p w:rsidR="00A70B78" w:rsidRDefault="00A70B78" w:rsidP="00A70B78">
      <w:pPr>
        <w:pStyle w:val="a7"/>
      </w:pPr>
      <w:r>
        <w:t>3) трудоустройство безработных и других лиц, желающих получить работу;</w:t>
      </w:r>
    </w:p>
    <w:p w:rsidR="00A70B78" w:rsidRDefault="00A70B78" w:rsidP="00A70B78">
      <w:pPr>
        <w:pStyle w:val="a7"/>
      </w:pPr>
      <w:r>
        <w:t>4) изучение конъюнктуры рынка труда и предоставление информации о ней;</w:t>
      </w:r>
    </w:p>
    <w:p w:rsidR="00A70B78" w:rsidRDefault="00A70B78" w:rsidP="00A70B78">
      <w:pPr>
        <w:pStyle w:val="a7"/>
      </w:pPr>
      <w:r>
        <w:t>5) тестирование лиц, желающих предложить работу;</w:t>
      </w:r>
    </w:p>
    <w:p w:rsidR="00A70B78" w:rsidRDefault="00A70B78" w:rsidP="00A70B78">
      <w:pPr>
        <w:pStyle w:val="a7"/>
      </w:pPr>
      <w:r>
        <w:t>6) профессиональная ориентация и профессиональная переподготовка безработных;</w:t>
      </w:r>
    </w:p>
    <w:p w:rsidR="00A70B78" w:rsidRDefault="00A70B78" w:rsidP="00A70B78">
      <w:pPr>
        <w:pStyle w:val="a7"/>
      </w:pPr>
      <w:r>
        <w:t>7) выплата пособий.</w:t>
      </w:r>
    </w:p>
    <w:p w:rsidR="00A70B78" w:rsidRDefault="00A70B78" w:rsidP="00A70B78">
      <w:pPr>
        <w:pStyle w:val="a7"/>
        <w:rPr>
          <w:snapToGrid w:val="0"/>
        </w:rPr>
      </w:pPr>
      <w:r>
        <w:rPr>
          <w:snapToGrid w:val="0"/>
        </w:rPr>
        <w:t>Практика показывает, что биржи труда в полной мере могут стать действенным регулятором рынка труда. Биржи труда аккумулируют информацию о рынке труда, его состоянии и пер</w:t>
      </w:r>
      <w:r>
        <w:rPr>
          <w:snapToGrid w:val="0"/>
        </w:rPr>
        <w:softHyphen/>
        <w:t>спективах. Как рыночная структура, биржа труда выполняют мно</w:t>
      </w:r>
      <w:r>
        <w:rPr>
          <w:snapToGrid w:val="0"/>
        </w:rPr>
        <w:softHyphen/>
        <w:t>гообразные функции (рис. 1).</w:t>
      </w:r>
    </w:p>
    <w:p w:rsidR="00A70B78" w:rsidRDefault="00C94EBB" w:rsidP="00A70B78">
      <w:pPr>
        <w:rPr>
          <w:snapToGrid w:val="0"/>
          <w:sz w:val="24"/>
        </w:rPr>
      </w:pPr>
      <w:r>
        <w:rPr>
          <w:snapToGrid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240.75pt" fillcolor="window">
            <v:imagedata r:id="rId7" o:title=""/>
          </v:shape>
        </w:pict>
      </w:r>
    </w:p>
    <w:p w:rsidR="00A70B78" w:rsidRDefault="00A70B78" w:rsidP="00A70B78">
      <w:pPr>
        <w:pStyle w:val="a7"/>
        <w:rPr>
          <w:snapToGrid w:val="0"/>
        </w:rPr>
      </w:pPr>
    </w:p>
    <w:p w:rsidR="00A70B78" w:rsidRDefault="00A70B78" w:rsidP="00A70B78">
      <w:pPr>
        <w:pStyle w:val="a7"/>
        <w:rPr>
          <w:snapToGrid w:val="0"/>
        </w:rPr>
      </w:pPr>
      <w:r>
        <w:rPr>
          <w:snapToGrid w:val="0"/>
        </w:rPr>
        <w:t>Рис.1. Функции биржи труда.</w:t>
      </w:r>
    </w:p>
    <w:p w:rsidR="00A70B78" w:rsidRDefault="00A70B78" w:rsidP="00A70B78">
      <w:pPr>
        <w:pStyle w:val="a7"/>
        <w:rPr>
          <w:snapToGrid w:val="0"/>
        </w:rPr>
      </w:pPr>
    </w:p>
    <w:p w:rsidR="00A70B78" w:rsidRDefault="00A70B78" w:rsidP="00A70B78">
      <w:pPr>
        <w:pStyle w:val="a7"/>
        <w:rPr>
          <w:snapToGrid w:val="0"/>
        </w:rPr>
      </w:pPr>
      <w:r>
        <w:rPr>
          <w:snapToGrid w:val="0"/>
        </w:rPr>
        <w:t>Существуют и другие формы коммерческих структур в области организации занятости населения на негосударственном уровне. На конец 1999 г. в Казахстане насчитывалось около 150 негосударст</w:t>
      </w:r>
      <w:r>
        <w:rPr>
          <w:snapToGrid w:val="0"/>
        </w:rPr>
        <w:softHyphen/>
        <w:t>венных структур занятости и подбора персонала, которые распола</w:t>
      </w:r>
      <w:r>
        <w:rPr>
          <w:snapToGrid w:val="0"/>
        </w:rPr>
        <w:softHyphen/>
        <w:t>гались в различных городах.</w:t>
      </w:r>
    </w:p>
    <w:p w:rsidR="00A70B78" w:rsidRDefault="00A70B78" w:rsidP="00A70B78">
      <w:pPr>
        <w:pStyle w:val="a7"/>
      </w:pPr>
      <w:r>
        <w:t>Большинство экономистов полагают, что проблема безработицы и других диспропорций на рынке труда может быть смягчена только с помощью комбинации различных средств - стимулирования экономического роста, сокращение рабочей недели, создание эффективной системы переподготовки кадров.</w:t>
      </w:r>
    </w:p>
    <w:p w:rsidR="00A70B78" w:rsidRDefault="00A70B78" w:rsidP="00A70B78">
      <w:pPr>
        <w:pStyle w:val="a7"/>
      </w:pPr>
      <w:r>
        <w:t>Таким образом, современное государственное регулирование рынка труда представляет собой комплекс экономических, административных, организационных и иных мер.</w:t>
      </w:r>
    </w:p>
    <w:p w:rsidR="00F760F9" w:rsidRDefault="00F760F9" w:rsidP="00A70B78">
      <w:pPr>
        <w:pStyle w:val="a7"/>
      </w:pPr>
    </w:p>
    <w:p w:rsidR="00F760F9" w:rsidRDefault="007131E8" w:rsidP="00F760F9">
      <w:pPr>
        <w:spacing w:after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 w:rsidR="00F760F9">
        <w:rPr>
          <w:b/>
          <w:bCs/>
          <w:sz w:val="28"/>
          <w:szCs w:val="28"/>
        </w:rPr>
        <w:t>Ситуация на рынке труда в Республике Казахстан в июне 2009 года</w:t>
      </w:r>
    </w:p>
    <w:p w:rsidR="007131E8" w:rsidRDefault="007131E8" w:rsidP="00F760F9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60F9" w:rsidRDefault="00F760F9" w:rsidP="00F760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экономике республики в июне 2009г. (по оценке) были заняты 8,0 млн. человек. Относительно аналогичного периода прошлого года их численность увеличилась на 39,7 тыс. человек или на 0,5%. Численность наемных работников в указанном периоде составила 5,3 млн. человек (65,9% от общего числа занятых). </w:t>
      </w:r>
    </w:p>
    <w:p w:rsidR="00F760F9" w:rsidRDefault="00F760F9" w:rsidP="00F760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безработных в июне месяце  т. г., по оценке, составила 559,2 тыс. человек, уровень безработицы — 6,6%. Официально на 1 июля 2009г. зарегистрированы в органах занятости Министерства труда и социальной защиты населения Республики Казахстан — 92,8 тыс. человек. Доля зарегистрированных безработных составила 1,1% от экономически активного населения, что на 0,4 процентных пункта больше по сравнению с аналогичным показателем прошлого года. </w:t>
      </w:r>
    </w:p>
    <w:p w:rsidR="00F760F9" w:rsidRDefault="00F760F9" w:rsidP="00F760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Безработные— это лица, которые не имели занятия (работы), активно его искали и были готовы приступить к нему. </w:t>
      </w:r>
    </w:p>
    <w:p w:rsidR="00F760F9" w:rsidRDefault="00F760F9" w:rsidP="00F760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Скрытая безработица (вынужденная неполная занятость) — показывает какое количество работников занято в режиме сокращенной рабочей недели или неполного рабочего дня, а также находится в административных отпусках без сохранения заработной платы или с частичной оплатой труда. </w:t>
      </w:r>
    </w:p>
    <w:p w:rsidR="00F760F9" w:rsidRDefault="00F760F9" w:rsidP="00F760F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Уровень скрытой безработицы — доля не полностью (частично) занятых и находящихся в вынужденных отпусках работников в экономически активном населении, измеренная в процентах.</w:t>
      </w:r>
    </w:p>
    <w:p w:rsidR="00F760F9" w:rsidRDefault="00F760F9" w:rsidP="00A70B78">
      <w:pPr>
        <w:pStyle w:val="a7"/>
      </w:pPr>
    </w:p>
    <w:p w:rsidR="00A70B78" w:rsidRDefault="00A70B78" w:rsidP="00127543">
      <w:pPr>
        <w:pStyle w:val="a5"/>
        <w:tabs>
          <w:tab w:val="left" w:pos="0"/>
        </w:tabs>
        <w:spacing w:line="360" w:lineRule="auto"/>
        <w:ind w:firstLine="567"/>
        <w:jc w:val="both"/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</w:p>
    <w:p w:rsidR="00F434CB" w:rsidRDefault="00127543" w:rsidP="007131E8">
      <w:pPr>
        <w:pStyle w:val="a5"/>
        <w:tabs>
          <w:tab w:val="left" w:pos="0"/>
        </w:tabs>
        <w:spacing w:line="360" w:lineRule="auto"/>
        <w:jc w:val="center"/>
      </w:pPr>
      <w:r>
        <w:t>ЗАКЛЮЧЕНИЕ</w:t>
      </w:r>
    </w:p>
    <w:p w:rsidR="00F434CB" w:rsidRPr="00F434CB" w:rsidRDefault="00F434CB" w:rsidP="00F434CB">
      <w:pPr>
        <w:pStyle w:val="96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434CB">
        <w:rPr>
          <w:sz w:val="28"/>
          <w:szCs w:val="28"/>
        </w:rPr>
        <w:t xml:space="preserve">ынок труда - это сфера рыночных отношений, где формируется спрос и предложение на рабочую силу, обеспечивается ее распределение и определение заработной платы на различные виды трудовой деятельности; в широком смысле: </w:t>
      </w:r>
      <w:r>
        <w:rPr>
          <w:sz w:val="28"/>
          <w:szCs w:val="28"/>
        </w:rPr>
        <w:t xml:space="preserve"> </w:t>
      </w:r>
      <w:r w:rsidRPr="00F434CB">
        <w:rPr>
          <w:sz w:val="28"/>
          <w:szCs w:val="28"/>
        </w:rPr>
        <w:t xml:space="preserve">рынок труда - это система общественных отношений (в том числе взаимоотношений наемных работников и работодателей), социальных (в то числе правовых норм и институтов, которые обеспечивают воспроизводство, обмен (куплю-продажу по цене, обусловленной соотношением спроса и предложения) и использование рабочей силы.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34CB">
        <w:rPr>
          <w:sz w:val="28"/>
          <w:szCs w:val="28"/>
        </w:rPr>
        <w:t xml:space="preserve">В приведенном определении к рынку труда относится не только сфера обмена, но и сфера воспроизводства трудового потенциала (это - восполнение способности к труду, поддержание определенного уровня профессиональной подготовки, квалификации, переподготовки и т.д.) и сфера использования рабочей силы (время от времени возникает необходимость корректировки условий оплаты труда, продолжительности и интенсивности труда, соотношения времени труда и отдыха и т.д.). </w:t>
      </w:r>
      <w:r>
        <w:rPr>
          <w:sz w:val="28"/>
          <w:szCs w:val="28"/>
        </w:rPr>
        <w:tab/>
      </w:r>
      <w:r w:rsidRPr="00F434CB">
        <w:rPr>
          <w:sz w:val="28"/>
          <w:szCs w:val="28"/>
        </w:rPr>
        <w:t xml:space="preserve">Исходя из выше приведенного определения рынка труда, составными частями и основными элементами его будут: </w:t>
      </w:r>
    </w:p>
    <w:p w:rsidR="00F434CB" w:rsidRPr="00F434CB" w:rsidRDefault="00F434CB" w:rsidP="00F434CB">
      <w:pPr>
        <w:pStyle w:val="96"/>
        <w:spacing w:line="360" w:lineRule="auto"/>
        <w:jc w:val="both"/>
        <w:rPr>
          <w:sz w:val="28"/>
          <w:szCs w:val="28"/>
        </w:rPr>
      </w:pPr>
      <w:r w:rsidRPr="00F434CB">
        <w:rPr>
          <w:sz w:val="28"/>
          <w:szCs w:val="28"/>
        </w:rPr>
        <w:t xml:space="preserve">1) субъекты рыночных отношений: работодатели и ищущие работу люди; </w:t>
      </w:r>
    </w:p>
    <w:p w:rsidR="00F434CB" w:rsidRPr="00F434CB" w:rsidRDefault="00F434CB" w:rsidP="00F434CB">
      <w:pPr>
        <w:pStyle w:val="96"/>
        <w:spacing w:line="360" w:lineRule="auto"/>
        <w:jc w:val="both"/>
        <w:rPr>
          <w:sz w:val="28"/>
          <w:szCs w:val="28"/>
        </w:rPr>
      </w:pPr>
      <w:r w:rsidRPr="00F434CB">
        <w:rPr>
          <w:sz w:val="28"/>
          <w:szCs w:val="28"/>
        </w:rPr>
        <w:t xml:space="preserve">2) правовые акты, которые регламентируют отношения субъектов рынка труда; </w:t>
      </w:r>
    </w:p>
    <w:p w:rsidR="00F434CB" w:rsidRPr="00F434CB" w:rsidRDefault="00F434CB" w:rsidP="00F434CB">
      <w:pPr>
        <w:pStyle w:val="96"/>
        <w:spacing w:line="360" w:lineRule="auto"/>
        <w:jc w:val="both"/>
        <w:rPr>
          <w:sz w:val="28"/>
          <w:szCs w:val="28"/>
        </w:rPr>
      </w:pPr>
      <w:r w:rsidRPr="00F434CB">
        <w:rPr>
          <w:sz w:val="28"/>
          <w:szCs w:val="28"/>
        </w:rPr>
        <w:t xml:space="preserve">3) конъюнктура рынка труда - соотношение спроса и предложения рабочей силы, определяющая ставки заработной платы на конкретные виды трудовой деятельности и уровень занятости; </w:t>
      </w:r>
    </w:p>
    <w:p w:rsidR="00F434CB" w:rsidRPr="00F434CB" w:rsidRDefault="00F434CB" w:rsidP="00F434CB">
      <w:pPr>
        <w:pStyle w:val="96"/>
        <w:spacing w:line="360" w:lineRule="auto"/>
        <w:jc w:val="both"/>
        <w:rPr>
          <w:sz w:val="28"/>
          <w:szCs w:val="28"/>
        </w:rPr>
      </w:pPr>
      <w:r w:rsidRPr="00F434CB">
        <w:rPr>
          <w:sz w:val="28"/>
          <w:szCs w:val="28"/>
        </w:rPr>
        <w:t xml:space="preserve">4) службы занятости населения; </w:t>
      </w:r>
    </w:p>
    <w:p w:rsidR="00F434CB" w:rsidRPr="00F434CB" w:rsidRDefault="00F434CB" w:rsidP="00F434CB">
      <w:pPr>
        <w:pStyle w:val="96"/>
        <w:spacing w:line="360" w:lineRule="auto"/>
        <w:jc w:val="both"/>
        <w:rPr>
          <w:sz w:val="28"/>
          <w:szCs w:val="28"/>
        </w:rPr>
      </w:pPr>
      <w:r w:rsidRPr="00F434CB">
        <w:rPr>
          <w:sz w:val="28"/>
          <w:szCs w:val="28"/>
        </w:rPr>
        <w:t xml:space="preserve">5) инфраструктура рынка труда: службы профориентации, подготовки и переподготовки работников, фонды занятости, рекламные фирмы и т.д.: </w:t>
      </w:r>
    </w:p>
    <w:p w:rsidR="00F434CB" w:rsidRPr="00F434CB" w:rsidRDefault="00F434CB" w:rsidP="00F434CB">
      <w:pPr>
        <w:pStyle w:val="96"/>
        <w:spacing w:line="360" w:lineRule="auto"/>
        <w:jc w:val="both"/>
        <w:rPr>
          <w:sz w:val="28"/>
          <w:szCs w:val="28"/>
        </w:rPr>
      </w:pPr>
      <w:r w:rsidRPr="00F434CB">
        <w:rPr>
          <w:sz w:val="28"/>
          <w:szCs w:val="28"/>
        </w:rPr>
        <w:t xml:space="preserve">6) система социальных выплат и гарантий для высвобождаемых из производства, безработных; </w:t>
      </w:r>
    </w:p>
    <w:p w:rsidR="00F434CB" w:rsidRPr="00F434CB" w:rsidRDefault="00F434CB" w:rsidP="00F434CB">
      <w:pPr>
        <w:pStyle w:val="96"/>
        <w:spacing w:line="360" w:lineRule="auto"/>
        <w:jc w:val="both"/>
        <w:rPr>
          <w:sz w:val="28"/>
          <w:szCs w:val="28"/>
        </w:rPr>
      </w:pPr>
      <w:r w:rsidRPr="00F434CB">
        <w:rPr>
          <w:sz w:val="28"/>
          <w:szCs w:val="28"/>
        </w:rPr>
        <w:t xml:space="preserve">7) альтернативные временные формы обеспечения занятости: общественные работы, надомный труд, сезонные работы и т.д.; </w:t>
      </w:r>
    </w:p>
    <w:p w:rsidR="00F434CB" w:rsidRPr="00F434CB" w:rsidRDefault="00F434CB" w:rsidP="00F434CB">
      <w:pPr>
        <w:spacing w:line="360" w:lineRule="auto"/>
        <w:ind w:firstLine="708"/>
        <w:jc w:val="both"/>
        <w:rPr>
          <w:rFonts w:ascii="Baltica" w:hAnsi="Baltica"/>
          <w:sz w:val="28"/>
          <w:szCs w:val="28"/>
        </w:rPr>
      </w:pPr>
      <w:r w:rsidRPr="00F434CB">
        <w:rPr>
          <w:rFonts w:ascii="Baltica" w:hAnsi="Baltica"/>
          <w:sz w:val="28"/>
          <w:szCs w:val="28"/>
        </w:rPr>
        <w:t>Достижение высокого уровня занятости - одна из основных целей макроэкономической политики государства. Экономическая система, соз</w:t>
      </w:r>
      <w:r w:rsidRPr="00F434CB">
        <w:rPr>
          <w:rFonts w:ascii="Baltica" w:hAnsi="Baltica"/>
          <w:sz w:val="28"/>
          <w:szCs w:val="28"/>
        </w:rPr>
        <w:softHyphen/>
        <w:t>дающая дополнительное количество рабочих мест, ставит задачу увели</w:t>
      </w:r>
      <w:r w:rsidRPr="00F434CB">
        <w:rPr>
          <w:rFonts w:ascii="Baltica" w:hAnsi="Baltica"/>
          <w:sz w:val="28"/>
          <w:szCs w:val="28"/>
        </w:rPr>
        <w:softHyphen/>
        <w:t>чить количество общественного продукта и тем самым в большей степени удовлетворить материальные потребности населе</w:t>
      </w:r>
      <w:r w:rsidRPr="00F434CB">
        <w:rPr>
          <w:rFonts w:ascii="Baltica" w:hAnsi="Baltica"/>
          <w:sz w:val="28"/>
          <w:szCs w:val="28"/>
        </w:rPr>
        <w:softHyphen/>
        <w:t>ния. При неполном ис</w:t>
      </w:r>
      <w:r w:rsidRPr="00F434CB">
        <w:rPr>
          <w:rFonts w:ascii="Baltica" w:hAnsi="Baltica"/>
          <w:sz w:val="28"/>
          <w:szCs w:val="28"/>
        </w:rPr>
        <w:softHyphen/>
        <w:t>пользовании имеющихся ресурсов рабочей силы система работает не дости</w:t>
      </w:r>
      <w:r w:rsidRPr="00F434CB">
        <w:rPr>
          <w:rFonts w:ascii="Baltica" w:hAnsi="Baltica"/>
          <w:sz w:val="28"/>
          <w:szCs w:val="28"/>
        </w:rPr>
        <w:softHyphen/>
        <w:t>гая границы своих производственных возможностей. Немалый урон без</w:t>
      </w:r>
      <w:r w:rsidRPr="00F434CB">
        <w:rPr>
          <w:rFonts w:ascii="Baltica" w:hAnsi="Baltica"/>
          <w:sz w:val="28"/>
          <w:szCs w:val="28"/>
        </w:rPr>
        <w:softHyphen/>
        <w:t>работица наносит и жизненным интересам людей, не давая им приложить свое умение в том роде деятельности, в каком человек может наибольшим образом проявить себя, или же лишая их таковой возможности, из-за чего люди пе</w:t>
      </w:r>
      <w:r w:rsidRPr="00F434CB">
        <w:rPr>
          <w:rFonts w:ascii="Baltica" w:hAnsi="Baltica"/>
          <w:sz w:val="28"/>
          <w:szCs w:val="28"/>
        </w:rPr>
        <w:softHyphen/>
        <w:t>реносят серьезный психологический стресс. Из вышесказанного можно сделать вывод, что показатель безработицы является одним из клю</w:t>
      </w:r>
      <w:r w:rsidRPr="00F434CB">
        <w:rPr>
          <w:rFonts w:ascii="Baltica" w:hAnsi="Baltica"/>
          <w:sz w:val="28"/>
          <w:szCs w:val="28"/>
        </w:rPr>
        <w:softHyphen/>
        <w:t xml:space="preserve">чевых показателей для определения общего состояния экономики, для оценки ее эффективности. </w:t>
      </w:r>
    </w:p>
    <w:p w:rsidR="00F434CB" w:rsidRDefault="00F434CB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ind w:firstLine="567"/>
        <w:jc w:val="both"/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127543" w:rsidRDefault="00127543" w:rsidP="00127543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127543" w:rsidRDefault="002A0179" w:rsidP="007131E8">
      <w:pPr>
        <w:pStyle w:val="a5"/>
        <w:tabs>
          <w:tab w:val="left" w:pos="0"/>
        </w:tabs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ИСПОЛЬЗОВАННОЙ ЛИТЕРАТУРЫ</w:t>
      </w:r>
    </w:p>
    <w:p w:rsidR="002A0179" w:rsidRDefault="002A0179" w:rsidP="00127543">
      <w:pPr>
        <w:pStyle w:val="a5"/>
        <w:tabs>
          <w:tab w:val="left" w:pos="0"/>
        </w:tabs>
        <w:spacing w:line="360" w:lineRule="auto"/>
        <w:ind w:firstLine="567"/>
        <w:jc w:val="center"/>
      </w:pPr>
    </w:p>
    <w:p w:rsidR="00127543" w:rsidRDefault="00127543" w:rsidP="00127543">
      <w:pPr>
        <w:pStyle w:val="a5"/>
        <w:numPr>
          <w:ilvl w:val="0"/>
          <w:numId w:val="19"/>
        </w:numPr>
        <w:tabs>
          <w:tab w:val="left" w:pos="0"/>
        </w:tabs>
        <w:spacing w:line="360" w:lineRule="auto"/>
        <w:jc w:val="both"/>
      </w:pPr>
      <w:r>
        <w:t xml:space="preserve">Завельский М.Г. "Экономика и социология труда": курс лекций. Москва: Палиолит: Логос, 2001 </w:t>
      </w:r>
    </w:p>
    <w:p w:rsidR="00127543" w:rsidRDefault="00127543" w:rsidP="00127543">
      <w:pPr>
        <w:pStyle w:val="a5"/>
        <w:numPr>
          <w:ilvl w:val="0"/>
          <w:numId w:val="19"/>
        </w:numPr>
        <w:tabs>
          <w:tab w:val="left" w:pos="0"/>
        </w:tabs>
        <w:spacing w:line="360" w:lineRule="auto"/>
        <w:jc w:val="both"/>
      </w:pPr>
      <w:r>
        <w:t>под редакцией профессора Николаевой И.П. "Экономическая теория": учебник для вузов по экономическим специальностям. Москва: Финстатинформ, 1997.</w:t>
      </w:r>
    </w:p>
    <w:p w:rsidR="00127543" w:rsidRDefault="00127543" w:rsidP="00127543">
      <w:pPr>
        <w:pStyle w:val="a5"/>
        <w:numPr>
          <w:ilvl w:val="0"/>
          <w:numId w:val="19"/>
        </w:numPr>
        <w:tabs>
          <w:tab w:val="left" w:pos="0"/>
        </w:tabs>
        <w:spacing w:line="360" w:lineRule="auto"/>
        <w:jc w:val="both"/>
      </w:pPr>
      <w:r>
        <w:t xml:space="preserve">Рощин С.Ю., Разумова Т.О. "Экономика труда (Экономическая теория труда)": учебное пособие. Москва: ИНФРА-М, 2000. </w:t>
      </w:r>
    </w:p>
    <w:p w:rsidR="00127543" w:rsidRDefault="00127543" w:rsidP="00127543">
      <w:pPr>
        <w:pStyle w:val="a5"/>
        <w:numPr>
          <w:ilvl w:val="0"/>
          <w:numId w:val="19"/>
        </w:numPr>
        <w:tabs>
          <w:tab w:val="left" w:pos="0"/>
        </w:tabs>
        <w:spacing w:line="360" w:lineRule="auto"/>
        <w:jc w:val="both"/>
      </w:pPr>
      <w:r>
        <w:t xml:space="preserve">Фишер С., Дорнбуш Р., Шмалензи Р. "Экономика". Москва: Дело, 1999. </w:t>
      </w:r>
    </w:p>
    <w:p w:rsidR="00127543" w:rsidRPr="002A0179" w:rsidRDefault="00127543" w:rsidP="00127543">
      <w:pPr>
        <w:pStyle w:val="a5"/>
        <w:tabs>
          <w:tab w:val="left" w:pos="0"/>
        </w:tabs>
        <w:spacing w:line="360" w:lineRule="auto"/>
        <w:jc w:val="both"/>
      </w:pPr>
    </w:p>
    <w:p w:rsidR="00127543" w:rsidRPr="002A0179" w:rsidRDefault="00127543" w:rsidP="00127543">
      <w:pPr>
        <w:pStyle w:val="a5"/>
        <w:tabs>
          <w:tab w:val="left" w:pos="0"/>
        </w:tabs>
        <w:spacing w:line="360" w:lineRule="auto"/>
        <w:jc w:val="both"/>
      </w:pPr>
    </w:p>
    <w:p w:rsidR="00127543" w:rsidRPr="002A0179" w:rsidRDefault="00127543" w:rsidP="00127543">
      <w:pPr>
        <w:pStyle w:val="a5"/>
        <w:tabs>
          <w:tab w:val="left" w:pos="0"/>
        </w:tabs>
        <w:spacing w:line="360" w:lineRule="auto"/>
        <w:jc w:val="both"/>
      </w:pPr>
    </w:p>
    <w:p w:rsidR="00127543" w:rsidRPr="002A0179" w:rsidRDefault="00127543" w:rsidP="00127543">
      <w:pPr>
        <w:pStyle w:val="a5"/>
        <w:tabs>
          <w:tab w:val="left" w:pos="0"/>
        </w:tabs>
        <w:spacing w:line="360" w:lineRule="auto"/>
        <w:jc w:val="both"/>
      </w:pPr>
    </w:p>
    <w:p w:rsidR="00127543" w:rsidRPr="002A0179" w:rsidRDefault="00127543" w:rsidP="00127543">
      <w:pPr>
        <w:pStyle w:val="a5"/>
        <w:tabs>
          <w:tab w:val="left" w:pos="0"/>
        </w:tabs>
        <w:spacing w:line="360" w:lineRule="auto"/>
        <w:jc w:val="both"/>
      </w:pPr>
    </w:p>
    <w:p w:rsidR="00127543" w:rsidRPr="002A0179" w:rsidRDefault="00127543" w:rsidP="00127543">
      <w:pPr>
        <w:pStyle w:val="a5"/>
        <w:tabs>
          <w:tab w:val="left" w:pos="0"/>
        </w:tabs>
        <w:spacing w:line="360" w:lineRule="auto"/>
        <w:jc w:val="both"/>
      </w:pPr>
    </w:p>
    <w:p w:rsidR="00127543" w:rsidRPr="002A0179" w:rsidRDefault="00127543" w:rsidP="00127543">
      <w:pPr>
        <w:pStyle w:val="a5"/>
        <w:tabs>
          <w:tab w:val="left" w:pos="0"/>
        </w:tabs>
        <w:spacing w:line="360" w:lineRule="auto"/>
        <w:jc w:val="both"/>
      </w:pPr>
    </w:p>
    <w:p w:rsidR="00127543" w:rsidRPr="002A0179" w:rsidRDefault="00127543" w:rsidP="00127543">
      <w:pPr>
        <w:pStyle w:val="a5"/>
        <w:tabs>
          <w:tab w:val="left" w:pos="0"/>
        </w:tabs>
        <w:spacing w:line="360" w:lineRule="auto"/>
        <w:jc w:val="both"/>
      </w:pPr>
    </w:p>
    <w:p w:rsidR="0037340A" w:rsidRPr="002A0179" w:rsidRDefault="0037340A" w:rsidP="00127543">
      <w:pPr>
        <w:spacing w:line="360" w:lineRule="auto"/>
      </w:pPr>
      <w:bookmarkStart w:id="0" w:name="_GoBack"/>
      <w:bookmarkEnd w:id="0"/>
    </w:p>
    <w:sectPr w:rsidR="0037340A" w:rsidRPr="002A0179" w:rsidSect="007131E8">
      <w:footerReference w:type="even" r:id="rId8"/>
      <w:footerReference w:type="default" r:id="rId9"/>
      <w:pgSz w:w="11906" w:h="16838"/>
      <w:pgMar w:top="899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17" w:rsidRDefault="005F1517">
      <w:r>
        <w:separator/>
      </w:r>
    </w:p>
  </w:endnote>
  <w:endnote w:type="continuationSeparator" w:id="0">
    <w:p w:rsidR="005F1517" w:rsidRDefault="005F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1E8" w:rsidRDefault="007131E8" w:rsidP="007131E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31E8" w:rsidRDefault="007131E8" w:rsidP="007131E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1E8" w:rsidRDefault="007131E8" w:rsidP="007131E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1517">
      <w:rPr>
        <w:rStyle w:val="a9"/>
        <w:noProof/>
      </w:rPr>
      <w:t>3</w:t>
    </w:r>
    <w:r>
      <w:rPr>
        <w:rStyle w:val="a9"/>
      </w:rPr>
      <w:fldChar w:fldCharType="end"/>
    </w:r>
  </w:p>
  <w:p w:rsidR="007131E8" w:rsidRDefault="007131E8" w:rsidP="007131E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17" w:rsidRDefault="005F1517">
      <w:r>
        <w:separator/>
      </w:r>
    </w:p>
  </w:footnote>
  <w:footnote w:type="continuationSeparator" w:id="0">
    <w:p w:rsidR="005F1517" w:rsidRDefault="005F1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0A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D93538"/>
    <w:multiLevelType w:val="singleLevel"/>
    <w:tmpl w:val="B1BAC5BA"/>
    <w:lvl w:ilvl="0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cs="Wingdings" w:hint="default"/>
      </w:rPr>
    </w:lvl>
  </w:abstractNum>
  <w:abstractNum w:abstractNumId="2">
    <w:nsid w:val="10FA090C"/>
    <w:multiLevelType w:val="singleLevel"/>
    <w:tmpl w:val="B1BAC5BA"/>
    <w:lvl w:ilvl="0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cs="Wingdings" w:hint="default"/>
      </w:rPr>
    </w:lvl>
  </w:abstractNum>
  <w:abstractNum w:abstractNumId="3">
    <w:nsid w:val="1FEE2421"/>
    <w:multiLevelType w:val="singleLevel"/>
    <w:tmpl w:val="B1BAC5BA"/>
    <w:lvl w:ilvl="0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cs="Wingdings" w:hint="default"/>
      </w:rPr>
    </w:lvl>
  </w:abstractNum>
  <w:abstractNum w:abstractNumId="4">
    <w:nsid w:val="245B68E7"/>
    <w:multiLevelType w:val="singleLevel"/>
    <w:tmpl w:val="B1BAC5BA"/>
    <w:lvl w:ilvl="0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cs="Wingdings" w:hint="default"/>
      </w:rPr>
    </w:lvl>
  </w:abstractNum>
  <w:abstractNum w:abstractNumId="5">
    <w:nsid w:val="24BD1E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5125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31F58D8"/>
    <w:multiLevelType w:val="singleLevel"/>
    <w:tmpl w:val="B1BAC5BA"/>
    <w:lvl w:ilvl="0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cs="Wingdings" w:hint="default"/>
      </w:rPr>
    </w:lvl>
  </w:abstractNum>
  <w:abstractNum w:abstractNumId="8">
    <w:nsid w:val="377B39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9A0619D"/>
    <w:multiLevelType w:val="singleLevel"/>
    <w:tmpl w:val="B1BAC5BA"/>
    <w:lvl w:ilvl="0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cs="Wingdings" w:hint="default"/>
      </w:rPr>
    </w:lvl>
  </w:abstractNum>
  <w:abstractNum w:abstractNumId="10">
    <w:nsid w:val="3B5A3702"/>
    <w:multiLevelType w:val="singleLevel"/>
    <w:tmpl w:val="B1BAC5BA"/>
    <w:lvl w:ilvl="0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cs="Wingdings" w:hint="default"/>
      </w:rPr>
    </w:lvl>
  </w:abstractNum>
  <w:abstractNum w:abstractNumId="11">
    <w:nsid w:val="47EF5F3B"/>
    <w:multiLevelType w:val="singleLevel"/>
    <w:tmpl w:val="B1BAC5BA"/>
    <w:lvl w:ilvl="0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cs="Wingdings" w:hint="default"/>
      </w:rPr>
    </w:lvl>
  </w:abstractNum>
  <w:abstractNum w:abstractNumId="12">
    <w:nsid w:val="4AA434C9"/>
    <w:multiLevelType w:val="multilevel"/>
    <w:tmpl w:val="675CB3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13">
    <w:nsid w:val="59DC18C4"/>
    <w:multiLevelType w:val="singleLevel"/>
    <w:tmpl w:val="F9E2D7BC"/>
    <w:lvl w:ilvl="0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cs="Wingdings" w:hint="default"/>
      </w:rPr>
    </w:lvl>
  </w:abstractNum>
  <w:abstractNum w:abstractNumId="14">
    <w:nsid w:val="5C987B31"/>
    <w:multiLevelType w:val="singleLevel"/>
    <w:tmpl w:val="80E2F94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15">
    <w:nsid w:val="732A5B51"/>
    <w:multiLevelType w:val="singleLevel"/>
    <w:tmpl w:val="E49E2F02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</w:lvl>
  </w:abstractNum>
  <w:abstractNum w:abstractNumId="16">
    <w:nsid w:val="73443B59"/>
    <w:multiLevelType w:val="singleLevel"/>
    <w:tmpl w:val="B1BAC5BA"/>
    <w:lvl w:ilvl="0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cs="Wingdings" w:hint="default"/>
      </w:rPr>
    </w:lvl>
  </w:abstractNum>
  <w:abstractNum w:abstractNumId="17">
    <w:nsid w:val="7383318C"/>
    <w:multiLevelType w:val="singleLevel"/>
    <w:tmpl w:val="B1BAC5BA"/>
    <w:lvl w:ilvl="0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cs="Wingdings" w:hint="default"/>
      </w:rPr>
    </w:lvl>
  </w:abstractNum>
  <w:abstractNum w:abstractNumId="18">
    <w:nsid w:val="7B5A071D"/>
    <w:multiLevelType w:val="singleLevel"/>
    <w:tmpl w:val="9B988C40"/>
    <w:lvl w:ilvl="0">
      <w:start w:val="1"/>
      <w:numFmt w:val="bullet"/>
      <w:lvlText w:val=""/>
      <w:lvlJc w:val="left"/>
      <w:pPr>
        <w:tabs>
          <w:tab w:val="num" w:pos="1040"/>
        </w:tabs>
        <w:ind w:left="0" w:firstLine="680"/>
      </w:pPr>
      <w:rPr>
        <w:rFonts w:ascii="Wingdings" w:hAnsi="Wingdings" w:cs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3"/>
  </w:num>
  <w:num w:numId="5">
    <w:abstractNumId w:val="13"/>
  </w:num>
  <w:num w:numId="6">
    <w:abstractNumId w:val="11"/>
  </w:num>
  <w:num w:numId="7">
    <w:abstractNumId w:val="7"/>
  </w:num>
  <w:num w:numId="8">
    <w:abstractNumId w:val="6"/>
    <w:lvlOverride w:ilvl="0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</w:num>
  <w:num w:numId="11">
    <w:abstractNumId w:val="10"/>
  </w:num>
  <w:num w:numId="12">
    <w:abstractNumId w:val="1"/>
  </w:num>
  <w:num w:numId="13">
    <w:abstractNumId w:val="17"/>
  </w:num>
  <w:num w:numId="14">
    <w:abstractNumId w:val="18"/>
  </w:num>
  <w:num w:numId="15">
    <w:abstractNumId w:val="5"/>
    <w:lvlOverride w:ilvl="0">
      <w:startOverride w:val="1"/>
    </w:lvlOverride>
  </w:num>
  <w:num w:numId="16">
    <w:abstractNumId w:val="9"/>
  </w:num>
  <w:num w:numId="17">
    <w:abstractNumId w:val="2"/>
  </w:num>
  <w:num w:numId="18">
    <w:abstractNumId w:val="4"/>
  </w:num>
  <w:num w:numId="19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7C9"/>
    <w:rsid w:val="000563A6"/>
    <w:rsid w:val="00097033"/>
    <w:rsid w:val="00127543"/>
    <w:rsid w:val="001E52D3"/>
    <w:rsid w:val="002A0179"/>
    <w:rsid w:val="0037340A"/>
    <w:rsid w:val="005F1517"/>
    <w:rsid w:val="007131E8"/>
    <w:rsid w:val="007D7D19"/>
    <w:rsid w:val="00A70B78"/>
    <w:rsid w:val="00A827C9"/>
    <w:rsid w:val="00B53387"/>
    <w:rsid w:val="00C94EBB"/>
    <w:rsid w:val="00E41068"/>
    <w:rsid w:val="00F32CDF"/>
    <w:rsid w:val="00F434CB"/>
    <w:rsid w:val="00F760F9"/>
    <w:rsid w:val="00F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"/>
    <o:shapelayout v:ext="edit">
      <o:idmap v:ext="edit" data="1"/>
    </o:shapelayout>
  </w:shapeDefaults>
  <w:decimalSymbol w:val=","/>
  <w:listSeparator w:val=";"/>
  <w15:chartTrackingRefBased/>
  <w15:docId w15:val="{6D2F086B-2C7A-4430-97CB-52F70B4D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543"/>
    <w:pPr>
      <w:autoSpaceDE w:val="0"/>
      <w:autoSpaceDN w:val="0"/>
    </w:pPr>
  </w:style>
  <w:style w:type="paragraph" w:styleId="1">
    <w:name w:val="heading 1"/>
    <w:basedOn w:val="a"/>
    <w:next w:val="a"/>
    <w:qFormat/>
    <w:rsid w:val="00127543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27543"/>
    <w:pPr>
      <w:keepNext/>
      <w:jc w:val="center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127543"/>
    <w:pPr>
      <w:keepNext/>
      <w:ind w:firstLine="567"/>
      <w:jc w:val="both"/>
      <w:outlineLvl w:val="4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127543"/>
  </w:style>
  <w:style w:type="paragraph" w:styleId="a4">
    <w:name w:val="Body Text"/>
    <w:basedOn w:val="a"/>
    <w:rsid w:val="00127543"/>
    <w:pPr>
      <w:spacing w:line="360" w:lineRule="auto"/>
      <w:ind w:firstLine="720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5">
    <w:name w:val="Body Text Indent"/>
    <w:basedOn w:val="a"/>
    <w:rsid w:val="00127543"/>
    <w:rPr>
      <w:sz w:val="28"/>
      <w:szCs w:val="28"/>
    </w:rPr>
  </w:style>
  <w:style w:type="paragraph" w:styleId="3">
    <w:name w:val="Body Text 3"/>
    <w:basedOn w:val="a"/>
    <w:rsid w:val="00127543"/>
    <w:pPr>
      <w:jc w:val="center"/>
    </w:pPr>
    <w:rPr>
      <w:sz w:val="28"/>
      <w:szCs w:val="28"/>
    </w:rPr>
  </w:style>
  <w:style w:type="paragraph" w:styleId="20">
    <w:name w:val="Body Text Indent 2"/>
    <w:basedOn w:val="a"/>
    <w:rsid w:val="00127543"/>
    <w:pPr>
      <w:ind w:firstLine="567"/>
      <w:jc w:val="both"/>
    </w:pPr>
    <w:rPr>
      <w:sz w:val="28"/>
      <w:szCs w:val="28"/>
    </w:rPr>
  </w:style>
  <w:style w:type="character" w:styleId="a6">
    <w:name w:val="footnote reference"/>
    <w:basedOn w:val="a0"/>
    <w:semiHidden/>
    <w:rsid w:val="00127543"/>
    <w:rPr>
      <w:vertAlign w:val="superscript"/>
    </w:rPr>
  </w:style>
  <w:style w:type="paragraph" w:customStyle="1" w:styleId="a7">
    <w:name w:val="КУРСОВАЯ"/>
    <w:basedOn w:val="a"/>
    <w:rsid w:val="00A70B78"/>
    <w:pPr>
      <w:autoSpaceDE/>
      <w:autoSpaceDN/>
      <w:spacing w:line="360" w:lineRule="auto"/>
      <w:ind w:firstLine="720"/>
      <w:jc w:val="both"/>
    </w:pPr>
    <w:rPr>
      <w:sz w:val="28"/>
    </w:rPr>
  </w:style>
  <w:style w:type="paragraph" w:customStyle="1" w:styleId="96">
    <w:name w:val="стиль96"/>
    <w:basedOn w:val="a"/>
    <w:rsid w:val="00FA006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1">
    <w:name w:val="f1"/>
    <w:basedOn w:val="a0"/>
    <w:rsid w:val="000563A6"/>
  </w:style>
  <w:style w:type="paragraph" w:customStyle="1" w:styleId="jussz12">
    <w:name w:val="jus sz12"/>
    <w:basedOn w:val="a"/>
    <w:rsid w:val="000563A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footer"/>
    <w:basedOn w:val="a"/>
    <w:rsid w:val="007131E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7131E8"/>
  </w:style>
  <w:style w:type="paragraph" w:styleId="aa">
    <w:name w:val="Balloon Text"/>
    <w:basedOn w:val="a"/>
    <w:semiHidden/>
    <w:rsid w:val="00713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3465</Words>
  <Characters>19753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2010-01-26T07:31:00Z</cp:lastPrinted>
  <dcterms:created xsi:type="dcterms:W3CDTF">2014-04-05T15:20:00Z</dcterms:created>
  <dcterms:modified xsi:type="dcterms:W3CDTF">2014-04-05T15:20:00Z</dcterms:modified>
</cp:coreProperties>
</file>