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8A" w:rsidRDefault="00F84B8A">
      <w:pPr>
        <w:jc w:val="center"/>
        <w:rPr>
          <w:b/>
          <w:sz w:val="36"/>
          <w:u w:val="single"/>
          <w:lang w:val="ru-RU"/>
        </w:rPr>
      </w:pPr>
      <w:r>
        <w:rPr>
          <w:b/>
          <w:sz w:val="36"/>
          <w:u w:val="single"/>
          <w:lang w:val="ru-RU"/>
        </w:rPr>
        <w:t>Самореализация личности.</w:t>
      </w:r>
    </w:p>
    <w:p w:rsidR="00F84B8A" w:rsidRDefault="00F84B8A">
      <w:pPr>
        <w:jc w:val="center"/>
        <w:rPr>
          <w:b/>
          <w:sz w:val="36"/>
          <w:u w:val="single"/>
          <w:lang w:val="ru-RU"/>
        </w:rPr>
      </w:pPr>
    </w:p>
    <w:p w:rsidR="00F84B8A" w:rsidRDefault="00F84B8A">
      <w:pPr>
        <w:jc w:val="center"/>
        <w:rPr>
          <w:b/>
          <w:sz w:val="36"/>
          <w:u w:val="single"/>
          <w:lang w:val="ru-RU"/>
        </w:rPr>
      </w:pPr>
    </w:p>
    <w:p w:rsidR="00F84B8A" w:rsidRDefault="00F84B8A">
      <w:pPr>
        <w:jc w:val="center"/>
        <w:rPr>
          <w:lang w:val="ru-RU"/>
        </w:rPr>
      </w:pPr>
    </w:p>
    <w:p w:rsidR="00F84B8A" w:rsidRDefault="00F84B8A">
      <w:pPr>
        <w:jc w:val="center"/>
        <w:rPr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Известно, что наиболее полное  раскрытие способностей человека возможно лишь в общественно значимой деятельности. Причём важно, чтобы осуществление этой деятельности детерминировалось не только извне (обществом), но и внутренней потребностью самой личности. Деятельность личности в этом случае становится самодеятельностью, а реализация её способностей в данной деятельности приобретает характер самореализации.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З. Фрейд был одним из первых, кто попытался увидеть в доминантных инстинктах человека потребность в самореализации. Самореализация, по З.Фрейду, локализуется в бессознательном слое человеческой психики и проявляется в «стремлении к удовольствию», присущем человеку с рождения. Этой инстинктивной потребности в самореализации противостоят навязанные обществом императивные требования культуры (нормы, традиции, правила и т.д.), основная функция которых состоит в цензуре за бессознательным, в подавлении инстинкту подобных потребностей.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Немало страниц посвящает характеристике потребности в самореализации Э.Фромм. Он связывает её с потребностями человека в идентизации и целостности. Человек, отмечает Фрейд, отличается от животного тем, что он стремится выйти за пределы непосредственных утилитарных запросов, хочет знать не только то, что необходимо ему для выживания, но и стремится познать смысл жизни и сущность своего «Я». Эта самореализация достигается индивидом с помощью вырабатываемой им системы ориентаций в общении с другими людьми. Идентизация и есть то «ощущение», которое позволяет индивиду с полным основанием сказать о себе как о «Я», и социальная среда активно влияет на эту потребность. Потребность в самореализации, по Фромму, есть экзистенциальная потребность - психическое состояние, вечное и неизменное в своей основе. Социальные условия способны изменить лишь способы её удовлетворения: она может найти выход в творчестве и в разрушении, в любви и в преступлении и т.д.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 xml:space="preserve">Для мыслителей материалистов, не подлежит сомнению, что стремление человека к самореализации имеет не инстинктивное, а филогенетическое происхождение и, обязано своим существованием «второй человеческой природе», которая включает в себя: </w:t>
      </w:r>
    </w:p>
    <w:p w:rsidR="00F84B8A" w:rsidRDefault="00F84B8A">
      <w:pPr>
        <w:rPr>
          <w:sz w:val="28"/>
          <w:lang w:val="ru-RU"/>
        </w:rPr>
      </w:pPr>
      <w:r>
        <w:rPr>
          <w:sz w:val="28"/>
          <w:lang w:val="ru-RU"/>
        </w:rPr>
        <w:t xml:space="preserve">а) трудовой способ существования; </w:t>
      </w:r>
    </w:p>
    <w:p w:rsidR="00F84B8A" w:rsidRDefault="00F84B8A">
      <w:pPr>
        <w:rPr>
          <w:sz w:val="28"/>
          <w:lang w:val="ru-RU"/>
        </w:rPr>
      </w:pPr>
      <w:r>
        <w:rPr>
          <w:sz w:val="28"/>
          <w:lang w:val="ru-RU"/>
        </w:rPr>
        <w:t xml:space="preserve">б) наличие сознания; </w:t>
      </w:r>
    </w:p>
    <w:p w:rsidR="00F84B8A" w:rsidRDefault="00F84B8A">
      <w:pPr>
        <w:rPr>
          <w:sz w:val="28"/>
          <w:lang w:val="ru-RU"/>
        </w:rPr>
      </w:pPr>
      <w:r>
        <w:rPr>
          <w:sz w:val="28"/>
          <w:lang w:val="ru-RU"/>
        </w:rPr>
        <w:t>в) специфический человеческий вид взаимоотношений между людьми - общение с помощью второй сигнальной системы. Благодаря этому человек стал «общественным животным». Но социальное становление человека сопровождалось формированием и такой фундаментальной, сугубо человеческой потребности, каковой явилось стремление к обособлению. Именно стремление к обособлению, ставшее возможным на определенной исторической ступени развития общества, явилось предпосылкой развития человеческой индивидуальности, а следовательно и потребности в самореализации. Таким образом, отсюда следует, что потребность, стремление к самореализации - родовая потребность человека.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Особенность потребности в самореализации состоит в том, что удовлетворяя её в единичных актах деятельности (например, написание романа, создание художественного произведения) личность никогда не может удовлетворить её полностью.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Удовлетворяя базовую потребность в самореализации в различных видах деятельности, личность преследует свои жизненные цели, находит свое место в системе общественных связей и отношений. Было бы грубой утопией конструировать единую модель самореализации «вообще». Самореализации «вообще» не существует. Конкретные формы, способы, виды самореализации у разных людей различны. В поливалентности потребности в самореализации выявляется и получает развитие богатая человеческая индивидуальность.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Вот почему, говоря о всесторонней и гармонически развитой личности, нужно подчеркивать не только богатство и всесторонность её способностей, но и (что не менее важно) богатство и многообразие потребностей, в удовлетворении которых осуществляется всесторонняя самореализация человека.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Плоды цивилизации и культуры, которыми мы ежедневно пользуемся в повседневной жизни мы воспринимаем как нечто вполне естественное, как результат развития производственных и общественных отношений. Но за таким безликим представлением сокрыто великое множество исследователей и великих мастеров осваивающих мир в процессе своей человеческой деятельности. Именно творческая деятельность наших предшественников и современников лежит в основе прогресса материального и духовного производства.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Творчество является атрибутом человеческой деятельности - это исторически эволюционная форма активности людей, выражающаяся в различных видах деятельности и ведущая к развитию личности. Главный критерий духовного развития человека - это овладение полным и полноценным процессом творчества.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Творчество является производной реализации индивидом уникальных потенций в определенной области. Поэтому между процессом творчества и реализацией способностей человека в общественно значимой деятельности, которая приобретает характер самореализации существует прямая связь.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Таким образом, творческая деятельность - это самодеятельность, охватывающая изменение действительности и самореализацию личности в процессе создания материальных и духовных ценностей, которая способствует расширению пределов человеческих возможностей.</w:t>
      </w: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Не обязательно чтобы все члены общества писали стихи или пели песни, были свободными художниками или играли роль в театре. Тот вид деятельности, в котором лучше всего, свободнее всего проявляется творческий подход, и тот объём, в каком человек может его проявить, зависит от склада личности, от привычек, от особенностей жизненного пути. Объединение всех сущностных сил человека, проявление всех его личностных особенностей в деле способствуют развитию индивидуальности, подчеркивают, наряду с общими для многих признаками, его уникальные и неповторимые черты.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  <w:lang w:val="ru-RU"/>
        </w:rPr>
        <w:t>Если человек освоил творчество в полной мере - и по процессу его течения и по результатам - значит он вышел на уровень духовного развития. Ему доступно переживание моментов единения всех внутренних сил. Если человек вышел на уровень духовного развития, какой бы он деятельность не занимался, остается одно - пожелать ему счастливого пути. И присматриваться к нему хотя бы иногда. Ведь, несомненно, чему нибудь хорошему он да научит.</w:t>
      </w: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rPr>
          <w:sz w:val="28"/>
          <w:lang w:val="ru-RU"/>
        </w:rPr>
      </w:pPr>
    </w:p>
    <w:p w:rsidR="00F84B8A" w:rsidRDefault="00F84B8A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  <w:lang w:val="ru-RU"/>
        </w:rPr>
        <w:t>САМОРЕАЛИЗАЦИЯ ЛИЧНОСТИ: ВЗГЛЯД С ПОЗИЦИЙ ХРИСТИАНСКОЙ ПСИХОЛОГИИ</w:t>
      </w:r>
      <w:r>
        <w:rPr>
          <w:b/>
          <w:sz w:val="28"/>
          <w:u w:val="single"/>
        </w:rPr>
        <w:t>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Христианская психология - это учение о человеке в его духовной динамике, в "духовной брани", в его отношении к Господу.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В центре самореализации личности, как ее понимает гуманистическая психология, лежат понятия, так или иначе связанные с самосознанием. Самосознание может определяться через познание себя, познание своей самости.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Самость - гипотетическое понятие, введенное в психологию </w:t>
      </w:r>
      <w:r>
        <w:rPr>
          <w:sz w:val="28"/>
          <w:u w:val="single"/>
        </w:rPr>
        <w:t>К. Юнгом</w:t>
      </w:r>
      <w:r>
        <w:rPr>
          <w:sz w:val="28"/>
        </w:rPr>
        <w:t>, это есть "центр тотальной, беспредельной и не поддающейся определению психической личности". Сознательное Ego подчинено или включено в самость, наделенную своим голосом, слышимым иногда в моменты интуиции и сновидений. Самоактуализация в этой концепции есть по существу эволюция самости, происходящая в направлении от бессознательного к нравственным идеалам.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Потребность в самореализации - высшая в иерархии потребностей. В результате ее удовлетворения личность становится тем, кем она может и должна стать в этом мире Главное профессиональное предназначение, дело человека совершается вместе с сотворением его личности. Но как человек узнает о своем предназначении''.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Согласно </w:t>
      </w:r>
      <w:r>
        <w:rPr>
          <w:sz w:val="28"/>
          <w:u w:val="single"/>
        </w:rPr>
        <w:t>К. Роджерсу</w:t>
      </w:r>
      <w:r>
        <w:rPr>
          <w:sz w:val="28"/>
        </w:rPr>
        <w:t>, это происходит при открытости человека внутреннему и внешнему опыту, при осознавании всех его сторон. Из множества полусформировавшихся возможностей организм, как мощный компьютер, выбирает ту, которая наиболее точно удовлетворяет внутреннюю потребность, или ту, которая устанавливает более эффективные отношения с окружающим миром, или же другую, которая открывает более простой и удовлетворяющий человека способ восприятия жизни. В этом метафорическом представлении возможности не иерархизированы, акцент делается на свободном выборе среди потенциально равноценных предложений, которые отсеиваются мудрым организмом на основе собственных субъективных критериев.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Взглядам </w:t>
      </w:r>
      <w:r>
        <w:rPr>
          <w:sz w:val="28"/>
          <w:u w:val="single"/>
        </w:rPr>
        <w:t xml:space="preserve">К. Роджерса </w:t>
      </w:r>
      <w:r>
        <w:rPr>
          <w:sz w:val="28"/>
        </w:rPr>
        <w:t xml:space="preserve">близка позиция </w:t>
      </w:r>
      <w:r>
        <w:rPr>
          <w:sz w:val="28"/>
          <w:u w:val="single"/>
        </w:rPr>
        <w:t>А Маслоу</w:t>
      </w:r>
      <w:r>
        <w:rPr>
          <w:sz w:val="28"/>
        </w:rPr>
        <w:t>. Однако последний ощущает недостаточность понятий приспособляемости, адаптации применительно к конструированию личности Он пишет по этому поводу об автономности реализующего себя человека, "наблюдаемые мной здоровые индивиды внешне соглашались с принятыми в обществе нормами, но в душе не придавали им значения. Практически у всех из них я заметил спокойное, добродушное восприятие несовершенств нашей цивилизации в сочетании с более или менее активным, стремлением их исправить. Сейчас я хочу подчеркнуть отстраненность, независимость, самостоятельность характера этих людей, их склонность жить в соответствии с ценностями и правилами, установленными ими самими" (Маслоу А., 1997, с. 223)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Здесь есть даже признание важности не только отстраненности от мира, но и духовного созерцания в этом одиночестве. Однако цель этого созерцания без Бога - снова проникновение в самость, прислушивание к "истинному голосу самости". Предполагается, что в основе в "первичных процессах познания", близких к "здоровому бессознательному" (А. Маслоу), - нормальная, здоровая человеческая природа. Осознание ее потребностей, осознание своей биологической индивидуальности - залог здорового развития. Снова, как у Роджерса, концепция мудрого тела, лучше знающего, в чем нуждается душа.</w:t>
      </w:r>
    </w:p>
    <w:p w:rsidR="00F84B8A" w:rsidRDefault="00F84B8A">
      <w:pPr>
        <w:rPr>
          <w:sz w:val="28"/>
        </w:rPr>
      </w:pPr>
      <w:r>
        <w:rPr>
          <w:sz w:val="28"/>
        </w:rPr>
        <w:t>Самость, самостояние человека - это реализация его суверенного права на выбор, выбор направления развития, жизненных целей и ценностей. Сама по себе реализация этой человеческой прерогативы при осознании всех возможностей, выслушивании звучащих на разные лады голосов, согласно представлениям гуманистической психологии, - залог творческой реализации. В течение жизни свободный выбор есть основное сущностное отношение человека к миру.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Более определенно направление творческого развития личности задается в современных интегративных моделях сознания, пытающихся синтезировать в них научные психологические представления, взгляды различных философских школ, христианскую антропологию, философию буддизма, западный и восточный мистицизм. Главная цель развития эксплицирована это накопление духовно-нравственного потенциала "Есть все основания полагать, что "я" есть лишь словесно-психический способ фиксации восхождения (или ниспадения) нашей подлинной духовно-космической самости (сам-ось) по горной вертикали сознания" (Иванов А. В., 1994, с. 91). Накопление ценностей души происходит в духе неуклонно-поступательного развития, перенесенного в сферу индивидуальной психики, хотя возможность отступления - отрицательного духовного движения - также предусмотрена.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Слабое место гуманистической концепции творческой самореализации человека, очевидно, и состоит в предположении о скрытой мудрости организма и личности, определяющих совершение человеком оптимального выбора при открытости сознания всем слоям опыта. </w:t>
      </w:r>
      <w:r>
        <w:rPr>
          <w:sz w:val="28"/>
          <w:u w:val="single"/>
        </w:rPr>
        <w:t xml:space="preserve">К. Роджерс </w:t>
      </w:r>
      <w:r>
        <w:rPr>
          <w:sz w:val="28"/>
        </w:rPr>
        <w:t>полагает, что человек, как мощный компьютер, выбирает возможности, точно удовлетворяющие внутренние потребности. Предполагается, что точное удовлетворение потребностей - благо для личности и ее социального окружения. Источник добра, имманентный человеческой природе, подсказывает верный выбор. Если самость, высшая и последняя инстанция психики, разумна, то ее голос безошибочен. Важно уметь услышать его подсказку среди других голосов.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Но подскажет ли? Реальность не очень-то вписывается в эту оптимистическую модель. Мир направляет послания истинные и лживые. Внешние сигналы неблагополучного мира преисполнены агрессии, страха и неуверенности. Мир благополучный - сигналы скуки, цинизма и снова - страха. Имеет ли человек, в действительности, внутренний компас в поле таких влияний, надежен ли внутренний компьютер, эта метафора самости? В поле каких воздействий мы пребываем сегодня?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По мнению многих философов, на рубеже второго и третьего тысячелетий заканчивается одна из фаз антропогенеза. Вместе с тем человеческая цивилизация претерпевает крупнейший кризис, характеризуемый как антропологическая катастрофа. Теория прогресса - поступательного развития человечества - с Чернобыльской трагедией потеряла еще одну часть претензий на предсказательную силу. Впервые современное человечество ощутило реальность обратного движения - к распаду. Но ведь атомные электростанции - квинтэссенция научных и технологических достижений. Поэтому "ученые уже больше не только не могут гордиться успехами наук, но и должны видеть инфернально-зловещие стороны своей деятельности, благодаря которой сегодняшний мир не только разрушается, но и погрузился в густую сеть магических взаимозависимостей, страхов, заклинаний" (Горичева Т., 1991, с. 10).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>Уходит в прошлое абсолютная вера во всесилие науки и разума. Современная физика выстроила новую картину мира, поразительно напоминающую знаменитую платоновскую метафору, где человек, пытающийся познать мир, представлен наблюдающим тени от костра в глубине пещеры. "Видимый мир является бледным и неполным отражением более содержательного невидимого мира" (Тростников В., 1980, с. 155). Последний в принципе ненаблюдаем, поскольку описывается волновой функцией, содержащей алгебраически мнимую величину, и к тому же восстанавливается даже по всей совокупности наблюдений неоднозначным образом. Наблюдаемое есть лишь неполное и бледное отражение богатейшей ненаблюдаемой онтологии.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Математика в двух теоремах </w:t>
      </w:r>
      <w:r>
        <w:rPr>
          <w:sz w:val="28"/>
          <w:u w:val="single"/>
        </w:rPr>
        <w:t>Геделя</w:t>
      </w:r>
      <w:r>
        <w:rPr>
          <w:sz w:val="28"/>
        </w:rPr>
        <w:t xml:space="preserve"> показала открытость познавательных моделей - в плане противоречивости их аксиоматики, что означает невозможность алгоритмизации человеческого познания. В биологии теория эволюции видов </w:t>
      </w:r>
      <w:r>
        <w:rPr>
          <w:sz w:val="28"/>
          <w:u w:val="single"/>
        </w:rPr>
        <w:t xml:space="preserve">Ч. Дарвина </w:t>
      </w:r>
      <w:r>
        <w:rPr>
          <w:sz w:val="28"/>
        </w:rPr>
        <w:t>оказалась по крайней мере равносильной по наличию недоказанных исходных допущений креационистской теории происхождения человека.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ab/>
        <w:t xml:space="preserve">Гуманистическая психология обречена искать поиск наиболее глубоких смыслов человеческого существования в обращении к Богу. Но еще раньше </w:t>
      </w:r>
      <w:r>
        <w:rPr>
          <w:sz w:val="28"/>
          <w:u w:val="single"/>
        </w:rPr>
        <w:t>К. Юнг</w:t>
      </w:r>
      <w:r>
        <w:rPr>
          <w:sz w:val="28"/>
        </w:rPr>
        <w:t xml:space="preserve"> в поисках идеи Бога в глубинах бессознательного приходит к выводу об имманентной ее природе: "Идея всемогущего божества присутствует везде, если не признается сознательно, то присутствует бессознательно, ибо это архетип... Поэтому я считаю, что будет разумнее сознательно принять идею Бога, иначе Богом станет кто-нибудь еще, как правило, нечто несуразное и глупое" (цит. по: Мэй Р., 1994, с. 127). Здесь Бог сводится к архетипу коллективного бессознательного. 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sz w:val="28"/>
        </w:rPr>
      </w:pPr>
      <w:r>
        <w:rPr>
          <w:sz w:val="28"/>
        </w:rPr>
        <w:t xml:space="preserve">Однако </w:t>
      </w:r>
      <w:r>
        <w:rPr>
          <w:sz w:val="28"/>
          <w:u w:val="single"/>
        </w:rPr>
        <w:t>Ролло Мэй</w:t>
      </w:r>
      <w:r>
        <w:rPr>
          <w:sz w:val="28"/>
        </w:rPr>
        <w:t xml:space="preserve">, один из основоположников гуманистической психологии, уже не удовлетворен таким зависимым от человека. Его существованием "Чтобы сбалансировать определение </w:t>
      </w:r>
      <w:r>
        <w:rPr>
          <w:sz w:val="28"/>
          <w:u w:val="single"/>
        </w:rPr>
        <w:t>Юнга</w:t>
      </w:r>
      <w:r>
        <w:rPr>
          <w:sz w:val="28"/>
        </w:rPr>
        <w:t xml:space="preserve">, следует подчеркнуть трансцендентность идеи Бога" (Там же, с. 128). Здесь же он добавляет, что чем глубже консультант проникает в тайны психотерапии, тем теснее смыкаются его интересы с вопросами теологии. Просветление личности при психотерапии </w:t>
      </w:r>
      <w:r>
        <w:rPr>
          <w:sz w:val="28"/>
          <w:u w:val="single"/>
        </w:rPr>
        <w:t>Р. Мэй</w:t>
      </w:r>
      <w:r>
        <w:rPr>
          <w:sz w:val="28"/>
        </w:rPr>
        <w:t xml:space="preserve"> называет чудом милости, "милостью Божией".</w:t>
      </w:r>
    </w:p>
    <w:p w:rsidR="00F84B8A" w:rsidRDefault="00F84B8A">
      <w:pPr>
        <w:rPr>
          <w:sz w:val="28"/>
        </w:rPr>
      </w:pPr>
    </w:p>
    <w:p w:rsidR="00F84B8A" w:rsidRDefault="00F84B8A">
      <w:pPr>
        <w:rPr>
          <w:b/>
          <w:sz w:val="28"/>
          <w:u w:val="single"/>
          <w:lang w:val="ru-RU"/>
        </w:rPr>
      </w:pPr>
      <w:r>
        <w:rPr>
          <w:sz w:val="28"/>
        </w:rPr>
        <w:tab/>
        <w:t xml:space="preserve">В таком подходе не артикулирован последний и ответственнейший мысленный шаг - от Бога-идеи к идее Бога живого. Он совершается уже за пределами гуманистической психологии. Ведь стремительным превращением психологии в гуманитарную науку не ограничиваются ее современные метаморфозы. Другое, радикальное преобразование связано с построением христианской психологии. В России этот процесс протекает на фундаменте христианской святоотеческой антропологии, разработанной в лоне православной церкви. В этом отличие основ православной психологии от западной христианской антропологии, использующей идеи научного синтеза, тем более от учений теософского толка, также выстраивающих синтетические концепции. "Богословие Православной Церкви, а оно всегда богословие сотериологическое (сотериология - это учение о спасении души. - В. М.), никогда не вступало в союз с философией с целью построения научного синтеза", - пишет русский богослов и философ </w:t>
      </w:r>
      <w:r>
        <w:rPr>
          <w:sz w:val="28"/>
          <w:u w:val="single"/>
        </w:rPr>
        <w:t xml:space="preserve">В Н. Лосский </w:t>
      </w:r>
      <w:r>
        <w:rPr>
          <w:sz w:val="28"/>
        </w:rPr>
        <w:t>(1991, с. 80). Он же добавляет, что, не связываясь с определенными философскими системами, оно вполне свободно пользуется философскими знаниями. Христианское богословие вполне допускает и глобальные научные теории, в частности теории мироздания, не переходящие положенных им границ, обозначающих пределы возможностей науки. То же можно сказать об отношении христианской антропологии к психологическому знанию.</w:t>
      </w:r>
      <w:bookmarkStart w:id="0" w:name="_GoBack"/>
      <w:bookmarkEnd w:id="0"/>
    </w:p>
    <w:sectPr w:rsidR="00F84B8A">
      <w:footnotePr>
        <w:pos w:val="sectEnd"/>
      </w:footnotePr>
      <w:endnotePr>
        <w:numFmt w:val="decimal"/>
        <w:numStart w:val="0"/>
      </w:endnote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240"/>
    <w:rsid w:val="001A2AC0"/>
    <w:rsid w:val="005D6240"/>
    <w:rsid w:val="008C1A3E"/>
    <w:rsid w:val="00F8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8B9B-0B8A-420F-8246-31356EAE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2405</Words>
  <Characters>13710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Самореализация Личности</vt:lpstr>
    </vt:vector>
  </TitlesOfParts>
  <Manager>bad</Manager>
  <Company>Санкт-Петербургский Колледж Авиационного Приборостроения и Автоматики</Company>
  <LinksUpToDate>false</LinksUpToDate>
  <CharactersWithSpaces>16083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Самореализация Личности</dc:title>
  <dc:subject>Самореализация Личности</dc:subject>
  <dc:creator>bad@newyork.ru</dc:creator>
  <cp:keywords/>
  <dc:description>за эту чуш я получил 4 за весь курс обществознания =) хотя сам ничего не знал %)</dc:description>
  <cp:lastModifiedBy>admin</cp:lastModifiedBy>
  <cp:revision>2</cp:revision>
  <dcterms:created xsi:type="dcterms:W3CDTF">2014-02-09T12:59:00Z</dcterms:created>
  <dcterms:modified xsi:type="dcterms:W3CDTF">2014-02-09T12:59:00Z</dcterms:modified>
  <cp:category>1 курс - обществознание</cp:category>
</cp:coreProperties>
</file>