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A6" w:rsidRDefault="00DA51A6"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9A090F" w:rsidRDefault="009A090F" w:rsidP="009A090F">
      <w:pPr>
        <w:pStyle w:val="ac"/>
        <w:tabs>
          <w:tab w:val="left" w:pos="3108"/>
        </w:tabs>
        <w:spacing w:line="360" w:lineRule="auto"/>
        <w:ind w:firstLine="709"/>
        <w:rPr>
          <w:rFonts w:ascii="Times New Roman" w:hAnsi="Times New Roman"/>
          <w:i w:val="0"/>
          <w:szCs w:val="28"/>
          <w:lang w:val="en-US"/>
        </w:rPr>
      </w:pPr>
    </w:p>
    <w:p w:rsidR="00F32EE1" w:rsidRPr="009A090F" w:rsidRDefault="00F32EE1" w:rsidP="009A090F">
      <w:pPr>
        <w:pStyle w:val="ac"/>
        <w:tabs>
          <w:tab w:val="left" w:pos="3108"/>
        </w:tabs>
        <w:spacing w:line="360" w:lineRule="auto"/>
        <w:ind w:firstLine="709"/>
        <w:jc w:val="center"/>
        <w:rPr>
          <w:rFonts w:ascii="Times New Roman" w:hAnsi="Times New Roman"/>
          <w:b/>
          <w:i w:val="0"/>
          <w:szCs w:val="28"/>
          <w:lang w:val="ru-RU"/>
        </w:rPr>
      </w:pPr>
      <w:r w:rsidRPr="009A090F">
        <w:rPr>
          <w:rFonts w:ascii="Times New Roman" w:hAnsi="Times New Roman"/>
          <w:b/>
          <w:i w:val="0"/>
          <w:szCs w:val="28"/>
          <w:lang w:val="ru-RU"/>
        </w:rPr>
        <w:t>Санация трубопроводо</w:t>
      </w:r>
      <w:r w:rsidR="00E92E7B">
        <w:rPr>
          <w:rFonts w:ascii="Times New Roman" w:hAnsi="Times New Roman"/>
          <w:b/>
          <w:i w:val="0"/>
          <w:szCs w:val="28"/>
          <w:lang w:val="ru-RU"/>
        </w:rPr>
        <w:t>в</w:t>
      </w:r>
      <w:r w:rsidRPr="009A090F">
        <w:rPr>
          <w:rFonts w:ascii="Times New Roman" w:hAnsi="Times New Roman"/>
          <w:b/>
          <w:i w:val="0"/>
          <w:szCs w:val="28"/>
          <w:lang w:val="ru-RU"/>
        </w:rPr>
        <w:t xml:space="preserve"> методом нанесения</w:t>
      </w:r>
    </w:p>
    <w:p w:rsidR="00F32EE1" w:rsidRPr="009A090F" w:rsidRDefault="00F32EE1" w:rsidP="009A090F">
      <w:pPr>
        <w:spacing w:after="0" w:line="360" w:lineRule="auto"/>
        <w:ind w:firstLine="709"/>
        <w:jc w:val="center"/>
        <w:rPr>
          <w:rFonts w:ascii="Times New Roman" w:hAnsi="Times New Roman"/>
          <w:b/>
          <w:i/>
          <w:sz w:val="28"/>
          <w:szCs w:val="28"/>
        </w:rPr>
      </w:pPr>
      <w:r w:rsidRPr="009A090F">
        <w:rPr>
          <w:rFonts w:ascii="Times New Roman" w:hAnsi="Times New Roman"/>
          <w:b/>
          <w:sz w:val="28"/>
          <w:szCs w:val="28"/>
        </w:rPr>
        <w:t>цементно-песчаных покрытий</w:t>
      </w:r>
    </w:p>
    <w:p w:rsidR="009A090F" w:rsidRPr="009A090F" w:rsidRDefault="009A090F"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br w:type="page"/>
      </w:r>
    </w:p>
    <w:p w:rsidR="00184C1B" w:rsidRPr="009A090F" w:rsidRDefault="00184C1B"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Введение</w:t>
      </w:r>
    </w:p>
    <w:p w:rsidR="009A090F" w:rsidRPr="009A090F" w:rsidRDefault="009A090F" w:rsidP="009A090F">
      <w:pPr>
        <w:spacing w:after="0" w:line="360" w:lineRule="auto"/>
        <w:ind w:firstLine="709"/>
        <w:jc w:val="both"/>
        <w:rPr>
          <w:rFonts w:ascii="Times New Roman" w:hAnsi="Times New Roman"/>
          <w:b/>
          <w:i/>
          <w:sz w:val="28"/>
          <w:szCs w:val="28"/>
        </w:rPr>
      </w:pPr>
    </w:p>
    <w:p w:rsidR="009A090F" w:rsidRPr="009A090F" w:rsidRDefault="00184C1B"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Использование трубопроводов из металлических труб на протяжении долгих лет ведет к увеличению риска аварий на трубопроводах. Стальные трубы при контакте с водой подвержены коррозии, в результате которой, на внутренней поверхности трубы образуются отложения, препятствующие нормальной перекачке воды, требующие повышения напора и, соответственно, больших затрат электроэнергии.</w:t>
      </w:r>
    </w:p>
    <w:p w:rsidR="009A090F" w:rsidRPr="009A090F" w:rsidRDefault="00184C1B"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Продолжительная коррозия приводит к последствиям в виде точечного или площадного уменьшения толщины стенки. Также вследствие процессов старения в соединениях трубопроводов, в их уплотняющих системах, или в результате внешнего воздействия, как повреждения, подвижки или сотрясения, могут возникать не герметичности и утечки в трубопроводных сетях. Последствия не герметичностей проявляются в виде повышенных издержек производства из-за понесенных убытков или в виде высоко затратных мероприятий по ликвидации заражения земляного грунта и подземных вод, вызванными негерметичными трубопроводами.</w:t>
      </w:r>
    </w:p>
    <w:p w:rsidR="009A090F" w:rsidRPr="009A090F" w:rsidRDefault="00184C1B"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Помимо этой проблемы существует еще одна проблема – это качество питьевой воды, которая становиться непригодной к употреблению по санитарным нормам. Острой является задача увеличения долговечности труб, применяемых в коммунальном хозяйстве и теплоэнергетике, где срок их службы в зависимости от способа прокладки, условий эксплуатации, вида теплоизоляции и т. п. в 3—5 раз ниже нормативного. Это приводит к значительным потерям энергоресурсов и огромным затратам на ремонт и прокладку трубопроводов, в десятки раз превышающим стоимость применяемых при этом труб. В практической деятельности важно найти наиболее экономичный и практичный путь решения указанных задач, т. е. определить возможности создания безопасных условий для трубопроводов при наименьших затратах на их осуществление. </w:t>
      </w:r>
    </w:p>
    <w:p w:rsidR="00184C1B" w:rsidRPr="009A090F" w:rsidRDefault="00184C1B"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Если ранее для решения этих проблем применяли обычный ремонт или дорогостоящую замену труб, то на сегодняшний день используются технологии санации.</w:t>
      </w:r>
    </w:p>
    <w:p w:rsidR="00184C1B" w:rsidRPr="009A090F" w:rsidRDefault="00184C1B" w:rsidP="009A090F">
      <w:pPr>
        <w:spacing w:after="0" w:line="360" w:lineRule="auto"/>
        <w:ind w:firstLine="709"/>
        <w:jc w:val="both"/>
        <w:rPr>
          <w:rFonts w:ascii="Times New Roman" w:hAnsi="Times New Roman"/>
          <w:b/>
          <w:i/>
          <w:sz w:val="28"/>
          <w:szCs w:val="28"/>
        </w:rPr>
      </w:pPr>
      <w:r w:rsidRPr="009A090F">
        <w:rPr>
          <w:rFonts w:ascii="Times New Roman" w:hAnsi="Times New Roman"/>
          <w:sz w:val="28"/>
          <w:szCs w:val="28"/>
        </w:rPr>
        <w:t>Эти технологии, являясь более дешевой альтернативой замене труб, позволяют работать без серьезных нарушений в дорожном движении, что в крупных городах может являться самым важным фактором при выборе методов производства работ.</w:t>
      </w:r>
    </w:p>
    <w:p w:rsidR="009A090F" w:rsidRDefault="009A090F">
      <w:pPr>
        <w:rPr>
          <w:rFonts w:ascii="Times New Roman" w:hAnsi="Times New Roman"/>
          <w:b/>
          <w:i/>
          <w:sz w:val="28"/>
          <w:szCs w:val="28"/>
        </w:rPr>
      </w:pPr>
      <w:r>
        <w:rPr>
          <w:rFonts w:ascii="Times New Roman" w:hAnsi="Times New Roman"/>
          <w:b/>
          <w:i/>
          <w:sz w:val="28"/>
          <w:szCs w:val="28"/>
        </w:rPr>
        <w:br w:type="page"/>
      </w:r>
    </w:p>
    <w:p w:rsidR="00184C1B" w:rsidRPr="009A090F" w:rsidRDefault="00184C1B"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1.</w:t>
      </w:r>
      <w:r w:rsidR="009A090F">
        <w:rPr>
          <w:rFonts w:ascii="Times New Roman" w:hAnsi="Times New Roman"/>
          <w:b/>
          <w:i/>
          <w:sz w:val="28"/>
          <w:szCs w:val="28"/>
        </w:rPr>
        <w:t>Технологическое описание метода</w:t>
      </w:r>
    </w:p>
    <w:p w:rsidR="009A090F" w:rsidRPr="009A090F" w:rsidRDefault="009A090F" w:rsidP="009A090F">
      <w:pPr>
        <w:spacing w:after="0" w:line="360" w:lineRule="auto"/>
        <w:ind w:firstLine="709"/>
        <w:jc w:val="both"/>
        <w:rPr>
          <w:rFonts w:ascii="Times New Roman" w:hAnsi="Times New Roman"/>
          <w:b/>
          <w:i/>
          <w:sz w:val="28"/>
          <w:szCs w:val="28"/>
        </w:rPr>
      </w:pPr>
    </w:p>
    <w:p w:rsidR="0070239A" w:rsidRPr="009A090F" w:rsidRDefault="0070239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Цементно-песчаные покрытия являются надежным средством ликвидации различного рода дефектов на внутренней поверхности стальных и чугунных труб, а также антикоррозионным материалом.</w:t>
      </w:r>
    </w:p>
    <w:p w:rsidR="0070239A" w:rsidRPr="009A090F" w:rsidRDefault="009534C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Работы проводятся путем нанесения цементно-песчаных покрытий </w:t>
      </w:r>
      <w:r w:rsidR="000701CA" w:rsidRPr="009A090F">
        <w:rPr>
          <w:rFonts w:ascii="Times New Roman" w:hAnsi="Times New Roman"/>
          <w:sz w:val="28"/>
          <w:szCs w:val="28"/>
        </w:rPr>
        <w:t xml:space="preserve">на </w:t>
      </w:r>
      <w:r w:rsidRPr="009A090F">
        <w:rPr>
          <w:rFonts w:ascii="Times New Roman" w:hAnsi="Times New Roman"/>
          <w:sz w:val="28"/>
          <w:szCs w:val="28"/>
        </w:rPr>
        <w:t>стальные и чугунные трубы независимо от давления воды.</w:t>
      </w:r>
    </w:p>
    <w:p w:rsidR="009534CA" w:rsidRPr="009A090F" w:rsidRDefault="009534C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Технология восстановления трубопроводов методом внутреннего цементно-песчаного покрытия является</w:t>
      </w:r>
      <w:r w:rsidR="009A090F">
        <w:rPr>
          <w:rFonts w:ascii="Times New Roman" w:hAnsi="Times New Roman"/>
          <w:sz w:val="28"/>
          <w:szCs w:val="28"/>
        </w:rPr>
        <w:t xml:space="preserve"> </w:t>
      </w:r>
      <w:r w:rsidRPr="009A090F">
        <w:rPr>
          <w:rFonts w:ascii="Times New Roman" w:hAnsi="Times New Roman"/>
          <w:sz w:val="28"/>
          <w:szCs w:val="28"/>
        </w:rPr>
        <w:t>основным методом восстановления трубопроводов в мировой практике. Эта технология является удачной альтернативой дорогостоящей перекладки водопроводных сетей.</w:t>
      </w:r>
    </w:p>
    <w:p w:rsidR="009A090F" w:rsidRPr="009A090F" w:rsidRDefault="009A090F" w:rsidP="009A090F">
      <w:pPr>
        <w:pStyle w:val="a5"/>
        <w:spacing w:before="0" w:beforeAutospacing="0" w:after="0" w:afterAutospacing="0" w:line="360" w:lineRule="auto"/>
        <w:ind w:firstLine="709"/>
        <w:jc w:val="both"/>
        <w:rPr>
          <w:b/>
          <w:i/>
          <w:sz w:val="28"/>
          <w:szCs w:val="28"/>
        </w:rPr>
      </w:pPr>
    </w:p>
    <w:p w:rsidR="000701CA" w:rsidRPr="009A090F" w:rsidRDefault="000701CA" w:rsidP="009A090F">
      <w:pPr>
        <w:pStyle w:val="a5"/>
        <w:spacing w:before="0" w:beforeAutospacing="0" w:after="0" w:afterAutospacing="0" w:line="360" w:lineRule="auto"/>
        <w:ind w:firstLine="709"/>
        <w:jc w:val="both"/>
        <w:rPr>
          <w:b/>
          <w:i/>
          <w:sz w:val="28"/>
          <w:szCs w:val="28"/>
        </w:rPr>
      </w:pPr>
      <w:r w:rsidRPr="009A090F">
        <w:rPr>
          <w:b/>
          <w:i/>
          <w:sz w:val="28"/>
          <w:szCs w:val="28"/>
        </w:rPr>
        <w:t>1.1. Область применения метода</w:t>
      </w:r>
    </w:p>
    <w:p w:rsidR="009A090F" w:rsidRPr="009A090F" w:rsidRDefault="009A090F" w:rsidP="009A090F">
      <w:pPr>
        <w:pStyle w:val="a5"/>
        <w:spacing w:before="0" w:beforeAutospacing="0" w:after="0" w:afterAutospacing="0" w:line="360" w:lineRule="auto"/>
        <w:ind w:firstLine="709"/>
        <w:jc w:val="both"/>
        <w:rPr>
          <w:sz w:val="28"/>
          <w:szCs w:val="28"/>
        </w:rPr>
      </w:pPr>
    </w:p>
    <w:p w:rsidR="003E03C8" w:rsidRPr="009A090F" w:rsidRDefault="0070239A" w:rsidP="009A090F">
      <w:pPr>
        <w:pStyle w:val="a5"/>
        <w:spacing w:before="0" w:beforeAutospacing="0" w:after="0" w:afterAutospacing="0" w:line="360" w:lineRule="auto"/>
        <w:ind w:firstLine="709"/>
        <w:jc w:val="both"/>
        <w:rPr>
          <w:sz w:val="28"/>
          <w:szCs w:val="28"/>
        </w:rPr>
      </w:pPr>
      <w:r w:rsidRPr="009A090F">
        <w:rPr>
          <w:sz w:val="28"/>
          <w:szCs w:val="28"/>
        </w:rPr>
        <w:t>Область применения метода ЦПП широка – диаметры санируемых трубопроводов могут быть от 150 до 1500 мм</w:t>
      </w:r>
      <w:r w:rsidR="009534CA" w:rsidRPr="009A090F">
        <w:rPr>
          <w:sz w:val="28"/>
          <w:szCs w:val="28"/>
        </w:rPr>
        <w:t>,</w:t>
      </w:r>
      <w:r w:rsidRPr="009A090F">
        <w:rPr>
          <w:sz w:val="28"/>
          <w:szCs w:val="28"/>
        </w:rPr>
        <w:t xml:space="preserve"> </w:t>
      </w:r>
      <w:r w:rsidR="009534CA" w:rsidRPr="009A090F">
        <w:rPr>
          <w:sz w:val="28"/>
          <w:szCs w:val="28"/>
        </w:rPr>
        <w:t xml:space="preserve">диапазон наружных диаметров для санации стальных труб 76-2020 мм. </w:t>
      </w:r>
      <w:r w:rsidRPr="009A090F">
        <w:rPr>
          <w:sz w:val="28"/>
          <w:szCs w:val="28"/>
        </w:rPr>
        <w:t>причем величина давления в трубопро</w:t>
      </w:r>
      <w:r w:rsidR="009534CA" w:rsidRPr="009A090F">
        <w:rPr>
          <w:sz w:val="28"/>
          <w:szCs w:val="28"/>
        </w:rPr>
        <w:t>воде не ограничена. Технология внутренней цементно-песчаной облицовки труб эффективно применяется при восстановлении работоспособности (санировании) изношенных подземных стальных и чугунных трубопроводов хозяйственно-питьевого, горячего водоснабжения и напорной канализации</w:t>
      </w:r>
      <w:r w:rsidR="009A090F">
        <w:rPr>
          <w:sz w:val="28"/>
          <w:szCs w:val="28"/>
        </w:rPr>
        <w:t xml:space="preserve"> </w:t>
      </w:r>
      <w:r w:rsidR="003E03C8" w:rsidRPr="009A090F">
        <w:rPr>
          <w:sz w:val="28"/>
          <w:szCs w:val="28"/>
        </w:rPr>
        <w:t>для санирования старых, инкрустированных и корродированных труб, а также как защита от коррозии для новых труб и трубопроводов из стали и чугуна.</w:t>
      </w:r>
      <w:r w:rsidR="009A090F">
        <w:rPr>
          <w:sz w:val="28"/>
          <w:szCs w:val="28"/>
        </w:rPr>
        <w:t xml:space="preserve"> </w:t>
      </w:r>
      <w:r w:rsidR="00C14737" w:rsidRPr="009A090F">
        <w:rPr>
          <w:sz w:val="28"/>
          <w:szCs w:val="28"/>
        </w:rPr>
        <w:t>Работы по нанесению цементно-песчаных покрытий должны включать проведение подготовительных технических мероприятий, а также подготовку и приготовление компонентов смеси. Работы по нанесению цементно-песчаных покрытий не производятся при установившейся среднесуточной температуре наружного воздуха менее 5 °С.</w:t>
      </w:r>
    </w:p>
    <w:p w:rsidR="00032BF0" w:rsidRPr="009A090F" w:rsidRDefault="009534C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Метод используется при любой глубине заложения труб (в грунте или непроходных каналах) и не зависит от типа грунтов, окружающих трубопровод. Он целесообразен при следующих видах повреждений: </w:t>
      </w:r>
    </w:p>
    <w:p w:rsidR="00032BF0" w:rsidRPr="009A090F" w:rsidRDefault="000701CA" w:rsidP="009A090F">
      <w:pPr>
        <w:pStyle w:val="11"/>
        <w:numPr>
          <w:ilvl w:val="0"/>
          <w:numId w:val="9"/>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коррозионные обрастания</w:t>
      </w:r>
    </w:p>
    <w:p w:rsidR="00032BF0" w:rsidRPr="009A090F" w:rsidRDefault="009534CA" w:rsidP="009A090F">
      <w:pPr>
        <w:pStyle w:val="11"/>
        <w:numPr>
          <w:ilvl w:val="0"/>
          <w:numId w:val="9"/>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абразивный износ </w:t>
      </w:r>
    </w:p>
    <w:p w:rsidR="00032BF0" w:rsidRPr="009A090F" w:rsidRDefault="00032BF0"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Н</w:t>
      </w:r>
      <w:r w:rsidR="009534CA" w:rsidRPr="009A090F">
        <w:rPr>
          <w:rFonts w:ascii="Times New Roman" w:hAnsi="Times New Roman"/>
          <w:sz w:val="28"/>
          <w:szCs w:val="28"/>
        </w:rPr>
        <w:t>еэффективен при</w:t>
      </w:r>
      <w:r w:rsidRPr="009A090F">
        <w:rPr>
          <w:rFonts w:ascii="Times New Roman" w:hAnsi="Times New Roman"/>
          <w:sz w:val="28"/>
          <w:szCs w:val="28"/>
        </w:rPr>
        <w:t>:</w:t>
      </w:r>
      <w:r w:rsidR="009534CA" w:rsidRPr="009A090F">
        <w:rPr>
          <w:rFonts w:ascii="Times New Roman" w:hAnsi="Times New Roman"/>
          <w:sz w:val="28"/>
          <w:szCs w:val="28"/>
        </w:rPr>
        <w:t xml:space="preserve"> </w:t>
      </w:r>
    </w:p>
    <w:p w:rsidR="00032BF0" w:rsidRPr="009A090F" w:rsidRDefault="000701CA" w:rsidP="009A090F">
      <w:pPr>
        <w:pStyle w:val="11"/>
        <w:numPr>
          <w:ilvl w:val="0"/>
          <w:numId w:val="10"/>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раскрытых стыках труб</w:t>
      </w:r>
      <w:r w:rsidR="009534CA" w:rsidRPr="009A090F">
        <w:rPr>
          <w:rFonts w:ascii="Times New Roman" w:hAnsi="Times New Roman"/>
          <w:sz w:val="28"/>
          <w:szCs w:val="28"/>
        </w:rPr>
        <w:t xml:space="preserve"> </w:t>
      </w:r>
    </w:p>
    <w:p w:rsidR="00032BF0" w:rsidRPr="009A090F" w:rsidRDefault="00032BF0" w:rsidP="009A090F">
      <w:pPr>
        <w:pStyle w:val="11"/>
        <w:numPr>
          <w:ilvl w:val="0"/>
          <w:numId w:val="10"/>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смещении труб в стыках </w:t>
      </w:r>
    </w:p>
    <w:p w:rsidR="009534CA" w:rsidRPr="009A090F" w:rsidRDefault="000701CA" w:rsidP="009A090F">
      <w:pPr>
        <w:pStyle w:val="11"/>
        <w:numPr>
          <w:ilvl w:val="0"/>
          <w:numId w:val="10"/>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деформации секций труб</w:t>
      </w:r>
    </w:p>
    <w:p w:rsidR="00032BF0" w:rsidRPr="009A090F" w:rsidRDefault="00032BF0" w:rsidP="009A090F">
      <w:pPr>
        <w:pStyle w:val="11"/>
        <w:numPr>
          <w:ilvl w:val="0"/>
          <w:numId w:val="10"/>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при разветвленной сети, включающей трубопроводы разного диаметра, т.к. при нанесении покрытий может произойти закупорка ответвлений (перемычек) с меньшими проходными сечениями</w:t>
      </w:r>
    </w:p>
    <w:p w:rsidR="009534CA" w:rsidRPr="009A090F" w:rsidRDefault="0070239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При этом толщина покрытия может составлять 3–13 мм в зависимости от типа трубопровода (сталь или чугун) и от диаметра</w:t>
      </w:r>
      <w:r w:rsidR="009534CA" w:rsidRPr="009A090F">
        <w:rPr>
          <w:rFonts w:ascii="Times New Roman" w:hAnsi="Times New Roman"/>
          <w:sz w:val="28"/>
          <w:szCs w:val="28"/>
        </w:rPr>
        <w:t>.</w:t>
      </w:r>
      <w:r w:rsidRPr="009A090F">
        <w:rPr>
          <w:rFonts w:ascii="Times New Roman" w:hAnsi="Times New Roman"/>
          <w:sz w:val="28"/>
          <w:szCs w:val="28"/>
        </w:rPr>
        <w:t xml:space="preserve"> </w:t>
      </w:r>
    </w:p>
    <w:p w:rsidR="009534CA" w:rsidRPr="009A090F" w:rsidRDefault="009534CA" w:rsidP="009A090F">
      <w:pPr>
        <w:spacing w:after="0" w:line="360" w:lineRule="auto"/>
        <w:ind w:firstLine="709"/>
        <w:jc w:val="both"/>
        <w:rPr>
          <w:rFonts w:ascii="Times New Roman" w:hAnsi="Times New Roman"/>
          <w:sz w:val="28"/>
          <w:szCs w:val="28"/>
        </w:rPr>
      </w:pPr>
    </w:p>
    <w:p w:rsidR="000701CA" w:rsidRPr="009A090F" w:rsidRDefault="00B45245" w:rsidP="009A090F">
      <w:pPr>
        <w:pStyle w:val="11"/>
        <w:numPr>
          <w:ilvl w:val="1"/>
          <w:numId w:val="3"/>
        </w:numPr>
        <w:spacing w:after="0" w:line="360" w:lineRule="auto"/>
        <w:ind w:left="0" w:firstLine="709"/>
        <w:jc w:val="both"/>
        <w:rPr>
          <w:rFonts w:ascii="Times New Roman" w:hAnsi="Times New Roman"/>
          <w:b/>
          <w:i/>
          <w:sz w:val="28"/>
          <w:szCs w:val="28"/>
        </w:rPr>
      </w:pPr>
      <w:r w:rsidRPr="009A090F">
        <w:rPr>
          <w:rFonts w:ascii="Times New Roman" w:hAnsi="Times New Roman"/>
          <w:b/>
          <w:i/>
          <w:sz w:val="28"/>
          <w:szCs w:val="28"/>
        </w:rPr>
        <w:t>М</w:t>
      </w:r>
      <w:r w:rsidR="009A090F">
        <w:rPr>
          <w:rFonts w:ascii="Times New Roman" w:hAnsi="Times New Roman"/>
          <w:b/>
          <w:i/>
          <w:sz w:val="28"/>
          <w:szCs w:val="28"/>
        </w:rPr>
        <w:t>атериалы</w:t>
      </w:r>
    </w:p>
    <w:p w:rsidR="009A090F" w:rsidRDefault="009A090F" w:rsidP="009A090F">
      <w:pPr>
        <w:spacing w:after="0" w:line="360" w:lineRule="auto"/>
        <w:ind w:firstLine="709"/>
        <w:jc w:val="both"/>
        <w:rPr>
          <w:rFonts w:ascii="Times New Roman" w:hAnsi="Times New Roman"/>
          <w:sz w:val="28"/>
          <w:szCs w:val="28"/>
          <w:lang w:val="en-US"/>
        </w:rPr>
      </w:pPr>
    </w:p>
    <w:p w:rsidR="009534CA" w:rsidRPr="009A090F" w:rsidRDefault="0070239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Материалом являются жидкие цементно-песчаные растворы. </w:t>
      </w:r>
      <w:r w:rsidR="009534CA" w:rsidRPr="009A090F">
        <w:rPr>
          <w:rFonts w:ascii="Times New Roman" w:hAnsi="Times New Roman"/>
          <w:sz w:val="28"/>
          <w:szCs w:val="28"/>
        </w:rPr>
        <w:t>Для приготовления смеси используется портландцемент М 500 и мелкозернистый кварцевый песок.</w:t>
      </w:r>
    </w:p>
    <w:p w:rsidR="00A17F72" w:rsidRPr="009A090F" w:rsidRDefault="00A17F72" w:rsidP="009A090F">
      <w:pPr>
        <w:spacing w:after="0" w:line="360" w:lineRule="auto"/>
        <w:ind w:firstLine="709"/>
        <w:jc w:val="both"/>
        <w:rPr>
          <w:rFonts w:ascii="Times New Roman" w:hAnsi="Times New Roman"/>
          <w:sz w:val="28"/>
          <w:szCs w:val="28"/>
          <w:u w:val="single"/>
        </w:rPr>
      </w:pPr>
      <w:r w:rsidRPr="009A090F">
        <w:rPr>
          <w:rFonts w:ascii="Times New Roman" w:hAnsi="Times New Roman"/>
          <w:sz w:val="28"/>
          <w:szCs w:val="28"/>
          <w:u w:val="single"/>
        </w:rPr>
        <w:t>Технология подготовки компонентов смеси включает в себя следующие операции:</w:t>
      </w:r>
    </w:p>
    <w:p w:rsidR="00A17F72" w:rsidRPr="009A090F" w:rsidRDefault="00A17F72" w:rsidP="009A090F">
      <w:pPr>
        <w:numPr>
          <w:ilvl w:val="0"/>
          <w:numId w:val="14"/>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просеивание песка и цемента через сито; </w:t>
      </w:r>
    </w:p>
    <w:p w:rsidR="00A17F72" w:rsidRPr="009A090F" w:rsidRDefault="00A17F72" w:rsidP="009A090F">
      <w:pPr>
        <w:numPr>
          <w:ilvl w:val="0"/>
          <w:numId w:val="14"/>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затаривание в водонепроницаемые емкости. </w:t>
      </w:r>
    </w:p>
    <w:p w:rsidR="00A17F72" w:rsidRPr="009A090F" w:rsidRDefault="00A17F72" w:rsidP="009A090F">
      <w:pPr>
        <w:spacing w:after="0" w:line="360" w:lineRule="auto"/>
        <w:ind w:firstLine="709"/>
        <w:jc w:val="both"/>
        <w:rPr>
          <w:rFonts w:ascii="Times New Roman" w:hAnsi="Times New Roman"/>
          <w:sz w:val="28"/>
          <w:szCs w:val="28"/>
          <w:u w:val="single"/>
        </w:rPr>
      </w:pPr>
      <w:r w:rsidRPr="009A090F">
        <w:rPr>
          <w:rFonts w:ascii="Times New Roman" w:hAnsi="Times New Roman"/>
          <w:sz w:val="28"/>
          <w:szCs w:val="28"/>
          <w:u w:val="single"/>
        </w:rPr>
        <w:t>Компоненты смеси должны отвечать следующим требованиям:</w:t>
      </w:r>
    </w:p>
    <w:p w:rsidR="00A17F72" w:rsidRPr="009A090F" w:rsidRDefault="00A17F72" w:rsidP="009A090F">
      <w:pPr>
        <w:numPr>
          <w:ilvl w:val="0"/>
          <w:numId w:val="15"/>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Портландцемент – М500 (ГОСТ 10178-85) который не должен содержать комков и химических добавок, иметь густоту цементного теста не более 27% и период схватывания не ранее 60 мин. Удельная эффективная активность радионуклидов должна соответствовать 1-му классу по ГОСТ 30108-94. Не допускается смешивание цементов разных партий и марок, а так же использование вяжущего сроком хранения более 60 суток со дня отгрузки заводом изготовителем. Возможно наличие в составе вяжущего сертифицированных тонкомолотых минеральных добавок (до 10% массы цемента) для повышения физико-химических характеристик покрытия (водонепроницаемости и стойкости к вспучиванию). </w:t>
      </w:r>
    </w:p>
    <w:p w:rsidR="00A17F72" w:rsidRPr="009A090F" w:rsidRDefault="00A17F72" w:rsidP="009A090F">
      <w:pPr>
        <w:numPr>
          <w:ilvl w:val="0"/>
          <w:numId w:val="15"/>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Песок – мелкозернистый кварцевый песок, фракционированный. (ГОСТ 8736-93, ТУ 39-1554-91). Должен иметь крупность зерен не более 1 мм; фракции с размером зерен 0,315….0,63 мм должны составлять не менее 70% массы песка, а фракции размером до 0,315 мм менее 3%. Содержание глинистых, илистых и пылевидных частиц не должно превышать 3% (по массе). Удельная эффективная активность радионуклидов должна соответствовать 1-му классу. </w:t>
      </w:r>
    </w:p>
    <w:p w:rsidR="00A17F72" w:rsidRPr="009A090F" w:rsidRDefault="00A17F72" w:rsidP="009A090F">
      <w:pPr>
        <w:numPr>
          <w:ilvl w:val="0"/>
          <w:numId w:val="15"/>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Вода – должна соответствовать техническим условиям ГОСТ 23732-79 и иметь температуру +10…+30єС, а оптимальное соотношение твердых компонентов цемент-песок должно быть в пределах: по объему от 1:1 до 1:1,2</w:t>
      </w:r>
      <w:r w:rsidR="009A090F">
        <w:rPr>
          <w:rFonts w:ascii="Times New Roman" w:hAnsi="Times New Roman"/>
          <w:sz w:val="28"/>
          <w:szCs w:val="28"/>
        </w:rPr>
        <w:t xml:space="preserve"> </w:t>
      </w:r>
      <w:r w:rsidRPr="009A090F">
        <w:rPr>
          <w:rFonts w:ascii="Times New Roman" w:hAnsi="Times New Roman"/>
          <w:sz w:val="28"/>
          <w:szCs w:val="28"/>
        </w:rPr>
        <w:t xml:space="preserve">и по массе от 1:1,115 до 1:1,338. При этом водоцементное соотношение должно составлять 0,30….0,36. </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Подготовленная к нанесению на внутреннюю поверхность трубопровода цементно-песчаная смесь должна быть хорошо перемешана и однородна. Её подвижность в течении всего времени должна быть в диапазоне 6,5…9,0 (по глубине погружения конуса согласно ГОСТ 5802-86). Перед нанесением на трубопровод смесь должна иметь температуру +10….25єС.</w:t>
      </w:r>
      <w:r w:rsidR="004B53C0" w:rsidRPr="009A090F">
        <w:rPr>
          <w:rFonts w:ascii="Times New Roman" w:hAnsi="Times New Roman"/>
          <w:sz w:val="28"/>
          <w:szCs w:val="28"/>
        </w:rPr>
        <w:t xml:space="preserve"> [7]</w:t>
      </w:r>
    </w:p>
    <w:p w:rsidR="002311E7" w:rsidRPr="009A090F" w:rsidRDefault="002311E7" w:rsidP="009A090F">
      <w:pPr>
        <w:spacing w:after="0" w:line="360" w:lineRule="auto"/>
        <w:ind w:firstLine="709"/>
        <w:jc w:val="both"/>
        <w:rPr>
          <w:rFonts w:ascii="Times New Roman" w:hAnsi="Times New Roman"/>
          <w:sz w:val="28"/>
          <w:szCs w:val="28"/>
        </w:rPr>
      </w:pPr>
    </w:p>
    <w:p w:rsidR="002311E7" w:rsidRPr="009A090F" w:rsidRDefault="000701CA"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1.3</w:t>
      </w:r>
      <w:r w:rsidR="009A090F" w:rsidRPr="009A090F">
        <w:rPr>
          <w:rFonts w:ascii="Times New Roman" w:hAnsi="Times New Roman"/>
          <w:b/>
          <w:i/>
          <w:sz w:val="28"/>
          <w:szCs w:val="28"/>
        </w:rPr>
        <w:t xml:space="preserve"> </w:t>
      </w:r>
      <w:r w:rsidR="009A090F">
        <w:rPr>
          <w:rFonts w:ascii="Times New Roman" w:hAnsi="Times New Roman"/>
          <w:b/>
          <w:i/>
          <w:sz w:val="28"/>
          <w:szCs w:val="28"/>
        </w:rPr>
        <w:t>Обоснование метода применения</w:t>
      </w:r>
    </w:p>
    <w:p w:rsidR="009A090F" w:rsidRPr="009A090F" w:rsidRDefault="009A090F" w:rsidP="009A090F">
      <w:pPr>
        <w:spacing w:after="0" w:line="360" w:lineRule="auto"/>
        <w:ind w:firstLine="709"/>
        <w:jc w:val="both"/>
        <w:rPr>
          <w:rFonts w:ascii="Times New Roman" w:hAnsi="Times New Roman"/>
          <w:b/>
          <w:i/>
          <w:sz w:val="28"/>
          <w:szCs w:val="28"/>
        </w:rPr>
      </w:pP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b/>
          <w:i/>
          <w:sz w:val="28"/>
          <w:szCs w:val="28"/>
        </w:rPr>
        <w:t>К достоинству</w:t>
      </w:r>
      <w:r w:rsidRPr="009A090F">
        <w:rPr>
          <w:rFonts w:ascii="Times New Roman" w:hAnsi="Times New Roman"/>
          <w:sz w:val="28"/>
          <w:szCs w:val="28"/>
        </w:rPr>
        <w:t xml:space="preserve"> метода нанесения цементно-песчаных покрытий можно отнести относительную простоту технического исполнения и низкую стоимость ремонтных работ, которая составляет около 30% стоимости нового строительства. После нанесения цементно-песчаного раствора трубопровод может быть пущен в эксплуатацию через 3-5 суток, т. е. технологический цикл процесса является относительно продолжительным. Покрытие сохраняется стабильным в течение длительного срока эксплуатации (50 лет). На основе своих микробиологических свойств, высокой прочности и связанной с этим</w:t>
      </w:r>
      <w:r w:rsidR="009A090F">
        <w:rPr>
          <w:rFonts w:ascii="Times New Roman" w:hAnsi="Times New Roman"/>
          <w:sz w:val="28"/>
          <w:szCs w:val="28"/>
        </w:rPr>
        <w:t xml:space="preserve"> </w:t>
      </w:r>
      <w:r w:rsidRPr="009A090F">
        <w:rPr>
          <w:rFonts w:ascii="Times New Roman" w:hAnsi="Times New Roman"/>
          <w:sz w:val="28"/>
          <w:szCs w:val="28"/>
        </w:rPr>
        <w:t>сопротивляемости механическим нагрузкам, цементно-песчаное покрытие является идеальным материалом для систем водоснабжения.</w:t>
      </w:r>
    </w:p>
    <w:p w:rsidR="002311E7" w:rsidRPr="009A090F" w:rsidRDefault="002311E7"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Применение этого метода обеспечивает:</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Предотвращение коррозии внутренней поверхности трубопроводов</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Предотвращение минеральных отложений и биологических обрастаний</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Увеличение пропускной способности (улучшение гидравлических характеристик) действующих трубопроводов</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Тонкая и гладкая поверхность облицовки после ее затирки обеспечивает снижение гидравлического сопротивления и потерь напора в трубопроводах при незначительном уменьшении его внутреннего диаметра.</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Снижение потребления электроэнергии для транспортировки перекачиваемой воды</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Устранение утечек воды за счет герметизации свищей и неплотностей стыковых соединений</w:t>
      </w:r>
    </w:p>
    <w:p w:rsidR="002311E7" w:rsidRPr="009A090F" w:rsidRDefault="002311E7" w:rsidP="009A090F">
      <w:pPr>
        <w:pStyle w:val="11"/>
        <w:numPr>
          <w:ilvl w:val="0"/>
          <w:numId w:val="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Сохранение качества в процессе транспортировки по трубам питьевой и высококачественной технологической воды.</w:t>
      </w: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Главное защитное свойство цементного слоя состоит в способности предотвращать коррозию металла. Цементно-песчанный слой представляет собой пористую массу, чем выгодно отличается от других покрытий, где требования герметичности совсем иные. При постоянном контакте с водой в поры покрытия проникает вода, происходит реакция гидратации цемента с образованием раствора гидроокиси кальция (pH 12,6, среда щелочная). Сталь пассивируется за счет образования защитного слоя из окислов железа. </w:t>
      </w:r>
    </w:p>
    <w:p w:rsidR="002311E7" w:rsidRPr="009A090F" w:rsidRDefault="002311E7" w:rsidP="009A090F">
      <w:pPr>
        <w:pStyle w:val="a5"/>
        <w:spacing w:before="0" w:beforeAutospacing="0" w:after="0" w:afterAutospacing="0" w:line="360" w:lineRule="auto"/>
        <w:ind w:firstLine="709"/>
        <w:jc w:val="both"/>
        <w:rPr>
          <w:sz w:val="28"/>
          <w:szCs w:val="28"/>
        </w:rPr>
      </w:pPr>
      <w:r w:rsidRPr="009A090F">
        <w:rPr>
          <w:sz w:val="28"/>
          <w:szCs w:val="28"/>
        </w:rPr>
        <w:t>В таких условиях низколегированная сталь не корродирует. Как видим, к цементному камню требования абсолютного отсутствия пористости можно не применять. Известно, что некоторые виды железобактерий, например моллюск дрейсена, не живут в щелочной среде, и подобные обрастания на цементном покрытии не встречаются. Лабораторные опыты показывают, что даже если при нанесении цементного раствора в защитном слое и образовались трещины, то со временем они затягиваются образующимся при взаимодействии воды и цементного камня карбонатом кальция с достаточными прочностными характеристиками. Технология защиты труб цементно-песчаным раствором позволяет экономить на значительном снижении остаточной концентрации хлора в питьевой воде из-за сокращения потерь на сорбцию окислителя пористыми коррозионными обрастаниями по причине их полного отсутствия.</w:t>
      </w:r>
    </w:p>
    <w:p w:rsidR="002311E7" w:rsidRPr="009A090F" w:rsidRDefault="002311E7"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Проблемы данного метода:</w:t>
      </w: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При интенсивной эксплуатации трубопровода может происходить </w:t>
      </w:r>
      <w:r w:rsidRPr="009A090F">
        <w:rPr>
          <w:rFonts w:ascii="Times New Roman" w:hAnsi="Times New Roman"/>
          <w:i/>
          <w:iCs/>
          <w:sz w:val="28"/>
          <w:szCs w:val="28"/>
        </w:rPr>
        <w:t>механическое</w:t>
      </w:r>
      <w:r w:rsidRPr="009A090F">
        <w:rPr>
          <w:rFonts w:ascii="Times New Roman" w:hAnsi="Times New Roman"/>
          <w:sz w:val="28"/>
          <w:szCs w:val="28"/>
        </w:rPr>
        <w:t xml:space="preserve"> или </w:t>
      </w:r>
      <w:r w:rsidRPr="009A090F">
        <w:rPr>
          <w:rFonts w:ascii="Times New Roman" w:hAnsi="Times New Roman"/>
          <w:i/>
          <w:iCs/>
          <w:sz w:val="28"/>
          <w:szCs w:val="28"/>
        </w:rPr>
        <w:t>химическое</w:t>
      </w:r>
      <w:r w:rsidRPr="009A090F">
        <w:rPr>
          <w:rFonts w:ascii="Times New Roman" w:hAnsi="Times New Roman"/>
          <w:sz w:val="28"/>
          <w:szCs w:val="28"/>
        </w:rPr>
        <w:t xml:space="preserve"> разрушение защитного слоя. </w:t>
      </w: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i/>
          <w:iCs/>
          <w:sz w:val="28"/>
          <w:szCs w:val="28"/>
        </w:rPr>
        <w:t>Механическому</w:t>
      </w:r>
      <w:r w:rsidRPr="009A090F">
        <w:rPr>
          <w:rFonts w:ascii="Times New Roman" w:hAnsi="Times New Roman"/>
          <w:sz w:val="28"/>
          <w:szCs w:val="28"/>
        </w:rPr>
        <w:t xml:space="preserve"> разрушению способствуют следующие факторы:</w:t>
      </w:r>
    </w:p>
    <w:p w:rsidR="002311E7" w:rsidRPr="009A090F" w:rsidRDefault="002311E7" w:rsidP="009A090F">
      <w:pPr>
        <w:numPr>
          <w:ilvl w:val="0"/>
          <w:numId w:val="11"/>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избыточная проницаемость покрытий; </w:t>
      </w:r>
    </w:p>
    <w:p w:rsidR="002311E7" w:rsidRPr="009A090F" w:rsidRDefault="002311E7" w:rsidP="009A090F">
      <w:pPr>
        <w:numPr>
          <w:ilvl w:val="0"/>
          <w:numId w:val="11"/>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появление трещин (в основном в следствии несоблюдения технологии приготовления и нанесения покрытия); </w:t>
      </w:r>
    </w:p>
    <w:p w:rsidR="002311E7" w:rsidRPr="009A090F" w:rsidRDefault="002311E7" w:rsidP="009A090F">
      <w:pPr>
        <w:numPr>
          <w:ilvl w:val="0"/>
          <w:numId w:val="11"/>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эрозия. </w:t>
      </w: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i/>
          <w:iCs/>
          <w:sz w:val="28"/>
          <w:szCs w:val="28"/>
        </w:rPr>
        <w:t xml:space="preserve">Химическое </w:t>
      </w:r>
      <w:r w:rsidRPr="009A090F">
        <w:rPr>
          <w:rFonts w:ascii="Times New Roman" w:hAnsi="Times New Roman"/>
          <w:sz w:val="28"/>
          <w:szCs w:val="28"/>
        </w:rPr>
        <w:t>разрушение может быть вызвано следующими причинами:</w:t>
      </w:r>
    </w:p>
    <w:p w:rsidR="002311E7" w:rsidRPr="009A090F" w:rsidRDefault="002311E7" w:rsidP="009A090F">
      <w:pPr>
        <w:numPr>
          <w:ilvl w:val="0"/>
          <w:numId w:val="1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воздействие различных кислот; </w:t>
      </w:r>
    </w:p>
    <w:p w:rsidR="002311E7" w:rsidRPr="009A090F" w:rsidRDefault="002311E7" w:rsidP="009A090F">
      <w:pPr>
        <w:numPr>
          <w:ilvl w:val="0"/>
          <w:numId w:val="1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воздействие газов (СО</w:t>
      </w:r>
      <w:r w:rsidRPr="009A090F">
        <w:rPr>
          <w:rFonts w:ascii="Times New Roman" w:hAnsi="Times New Roman"/>
          <w:sz w:val="28"/>
          <w:szCs w:val="28"/>
          <w:vertAlign w:val="subscript"/>
        </w:rPr>
        <w:t>2</w:t>
      </w:r>
      <w:r w:rsidRPr="009A090F">
        <w:rPr>
          <w:rFonts w:ascii="Times New Roman" w:hAnsi="Times New Roman"/>
          <w:sz w:val="28"/>
          <w:szCs w:val="28"/>
        </w:rPr>
        <w:t xml:space="preserve">; аммиак и т.п.); </w:t>
      </w:r>
    </w:p>
    <w:p w:rsidR="002311E7" w:rsidRPr="009A090F" w:rsidRDefault="002311E7" w:rsidP="009A090F">
      <w:pPr>
        <w:numPr>
          <w:ilvl w:val="0"/>
          <w:numId w:val="1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воздействие щелочей; </w:t>
      </w:r>
    </w:p>
    <w:p w:rsidR="002311E7" w:rsidRPr="009A090F" w:rsidRDefault="002311E7" w:rsidP="009A090F">
      <w:pPr>
        <w:numPr>
          <w:ilvl w:val="0"/>
          <w:numId w:val="12"/>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биологическая коррозия с образованием сероводорода. </w:t>
      </w:r>
    </w:p>
    <w:p w:rsidR="002311E7" w:rsidRPr="009A090F" w:rsidRDefault="002311E7"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Данные обстоятельства необходимо принимать при принятии решения о реновации трубопровода, т.к. в совокупности может оказаться, что данная технология может быть нецелесообразна, и как итог не будет достигнута конечная цель проекта – восстановление прочностных показателей покрытия и гидравлических характеристик потока.</w:t>
      </w:r>
    </w:p>
    <w:p w:rsidR="009A090F" w:rsidRDefault="009A090F">
      <w:pPr>
        <w:rPr>
          <w:rFonts w:ascii="Times New Roman" w:hAnsi="Times New Roman"/>
          <w:sz w:val="28"/>
          <w:szCs w:val="28"/>
        </w:rPr>
      </w:pPr>
      <w:r>
        <w:rPr>
          <w:rFonts w:ascii="Times New Roman" w:hAnsi="Times New Roman"/>
          <w:sz w:val="28"/>
          <w:szCs w:val="28"/>
        </w:rPr>
        <w:br w:type="page"/>
      </w:r>
    </w:p>
    <w:p w:rsidR="00205451" w:rsidRPr="009A090F" w:rsidRDefault="001D1F8A"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 xml:space="preserve">2. </w:t>
      </w:r>
      <w:r w:rsidR="00A17F72" w:rsidRPr="009A090F">
        <w:rPr>
          <w:rFonts w:ascii="Times New Roman" w:hAnsi="Times New Roman"/>
          <w:b/>
          <w:i/>
          <w:sz w:val="28"/>
          <w:szCs w:val="28"/>
        </w:rPr>
        <w:t>Виды применяемых методов</w:t>
      </w:r>
      <w:r w:rsidRPr="009A090F">
        <w:rPr>
          <w:rFonts w:ascii="Times New Roman" w:hAnsi="Times New Roman"/>
          <w:b/>
          <w:i/>
          <w:sz w:val="28"/>
          <w:szCs w:val="28"/>
        </w:rPr>
        <w:t xml:space="preserve"> санации цементно-песчаным раствором</w:t>
      </w:r>
    </w:p>
    <w:p w:rsidR="009A090F" w:rsidRPr="009A090F" w:rsidRDefault="009A090F" w:rsidP="009A090F">
      <w:pPr>
        <w:spacing w:after="0" w:line="360" w:lineRule="auto"/>
        <w:ind w:firstLine="709"/>
        <w:jc w:val="both"/>
        <w:rPr>
          <w:rFonts w:ascii="Times New Roman" w:hAnsi="Times New Roman"/>
          <w:sz w:val="28"/>
          <w:szCs w:val="28"/>
        </w:rPr>
      </w:pPr>
    </w:p>
    <w:p w:rsidR="005A77D8" w:rsidRDefault="00E7067A" w:rsidP="009A090F">
      <w:pPr>
        <w:spacing w:after="0" w:line="360" w:lineRule="auto"/>
        <w:ind w:firstLine="709"/>
        <w:jc w:val="both"/>
        <w:rPr>
          <w:rFonts w:ascii="Times New Roman" w:hAnsi="Times New Roman"/>
          <w:sz w:val="28"/>
          <w:szCs w:val="28"/>
          <w:lang w:val="en-US"/>
        </w:rPr>
      </w:pPr>
      <w:r w:rsidRPr="009A090F">
        <w:rPr>
          <w:rFonts w:ascii="Times New Roman" w:hAnsi="Times New Roman"/>
          <w:sz w:val="28"/>
          <w:szCs w:val="28"/>
        </w:rPr>
        <w:t>Для выполнения работ по санации трубопроводов методом нанесения цементно-песчаного покрытия (ЦПП) на внутреннюю поверхность труб используются</w:t>
      </w:r>
      <w:r w:rsidR="009A090F">
        <w:rPr>
          <w:rFonts w:ascii="Times New Roman" w:hAnsi="Times New Roman"/>
          <w:sz w:val="28"/>
          <w:szCs w:val="28"/>
        </w:rPr>
        <w:t xml:space="preserve"> </w:t>
      </w:r>
      <w:r w:rsidRPr="009A090F">
        <w:rPr>
          <w:rFonts w:ascii="Times New Roman" w:hAnsi="Times New Roman"/>
          <w:sz w:val="28"/>
          <w:szCs w:val="28"/>
        </w:rPr>
        <w:t xml:space="preserve">три различные технологии: </w:t>
      </w:r>
    </w:p>
    <w:p w:rsidR="009A090F" w:rsidRPr="009A090F" w:rsidRDefault="009A090F" w:rsidP="009A090F">
      <w:pPr>
        <w:spacing w:after="0" w:line="360" w:lineRule="auto"/>
        <w:ind w:firstLine="709"/>
        <w:jc w:val="both"/>
        <w:rPr>
          <w:rFonts w:ascii="Times New Roman" w:hAnsi="Times New Roman"/>
          <w:sz w:val="28"/>
          <w:szCs w:val="28"/>
          <w:lang w:val="en-US"/>
        </w:rPr>
      </w:pPr>
    </w:p>
    <w:p w:rsidR="00E7067A" w:rsidRPr="009A090F" w:rsidRDefault="00E7067A" w:rsidP="009A090F">
      <w:pPr>
        <w:pStyle w:val="11"/>
        <w:numPr>
          <w:ilvl w:val="1"/>
          <w:numId w:val="18"/>
        </w:numPr>
        <w:tabs>
          <w:tab w:val="left" w:pos="426"/>
        </w:tabs>
        <w:spacing w:after="0" w:line="360" w:lineRule="auto"/>
        <w:ind w:left="0" w:firstLine="709"/>
        <w:jc w:val="both"/>
        <w:rPr>
          <w:rFonts w:ascii="Times New Roman" w:hAnsi="Times New Roman"/>
          <w:sz w:val="28"/>
          <w:szCs w:val="28"/>
        </w:rPr>
      </w:pPr>
      <w:r w:rsidRPr="009A090F">
        <w:rPr>
          <w:rFonts w:ascii="Times New Roman" w:hAnsi="Times New Roman"/>
          <w:b/>
          <w:i/>
          <w:sz w:val="28"/>
          <w:szCs w:val="28"/>
        </w:rPr>
        <w:t>Поршневой метод</w:t>
      </w:r>
      <w:r w:rsidRPr="009A090F">
        <w:rPr>
          <w:rFonts w:ascii="Times New Roman" w:hAnsi="Times New Roman"/>
          <w:sz w:val="28"/>
          <w:szCs w:val="28"/>
        </w:rPr>
        <w:t xml:space="preserve"> нанесения покрытия применяется для труб диаметром от 100 до 250 мм. При использовании данного метода работы можно производить из существующих колодцев, длина рабочего участка может достигать до 200 метров при неограниченном количестве стандартно выполненных отводов. Это не маловажно в условиях развитых коммуникаций и городской застройки. При производстве работ используется стандартное оборудование. </w:t>
      </w:r>
    </w:p>
    <w:p w:rsidR="00EB7B4F" w:rsidRPr="009A090F" w:rsidRDefault="00EB7B4F"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Для труб диаметром от 100 до 250мм возможность нанесение цементно-песчаного покрытия (ЦПП) на внутреннюю поверхность трубопроводов поршневым методом на трубы с любым количеством стандартно выполненных отводов протяженностью до 200метров с возможностью производить работы из существующих колодцев. При этом достигается не только антикоррозионная защиты внутренней поверхности трубы, но и герметизация свищей, т.е. устранение утечек</w:t>
      </w:r>
    </w:p>
    <w:p w:rsidR="00E7067A" w:rsidRPr="009A090F" w:rsidRDefault="00E7067A" w:rsidP="009A090F">
      <w:pPr>
        <w:spacing w:after="0" w:line="360" w:lineRule="auto"/>
        <w:ind w:firstLine="709"/>
        <w:jc w:val="both"/>
        <w:rPr>
          <w:rFonts w:ascii="Times New Roman" w:hAnsi="Times New Roman"/>
          <w:i/>
          <w:sz w:val="28"/>
          <w:szCs w:val="28"/>
          <w:u w:val="single"/>
        </w:rPr>
      </w:pPr>
      <w:r w:rsidRPr="009A090F">
        <w:rPr>
          <w:rFonts w:ascii="Times New Roman" w:hAnsi="Times New Roman"/>
          <w:i/>
          <w:sz w:val="28"/>
          <w:szCs w:val="28"/>
          <w:u w:val="single"/>
        </w:rPr>
        <w:t>Принцип поршневого метода нанесения заключается в следующем:</w:t>
      </w:r>
    </w:p>
    <w:p w:rsidR="00E7067A" w:rsidRPr="009A090F" w:rsidRDefault="00E7067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Между двумя поршнями заливается раствор, после чего производится выстрел посредством компрессора. При этом наносится слой раствора от 2 до 4 мм. Нанесение цементно-песчаного покрытия (ЦПП) производится в несколько слоев для достижения необходимой толщины покрытия. </w:t>
      </w:r>
    </w:p>
    <w:p w:rsidR="00E7067A" w:rsidRPr="009A090F" w:rsidRDefault="003940F3" w:rsidP="009A090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w11_1.gif" style="width:287.25pt;height:138.75pt;visibility:visible">
            <v:imagedata r:id="rId7" o:title=""/>
          </v:shape>
        </w:pict>
      </w:r>
    </w:p>
    <w:p w:rsidR="009A090F" w:rsidRPr="009A090F" w:rsidRDefault="00E7067A"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1. Схема нанесения покрытия поршнями.</w:t>
      </w:r>
    </w:p>
    <w:p w:rsidR="009A090F" w:rsidRPr="009A090F" w:rsidRDefault="003940F3" w:rsidP="009A090F">
      <w:pPr>
        <w:spacing w:after="0" w:line="360" w:lineRule="auto"/>
        <w:ind w:firstLine="709"/>
        <w:jc w:val="both"/>
        <w:rPr>
          <w:rFonts w:ascii="Times New Roman" w:hAnsi="Times New Roman"/>
          <w:i/>
          <w:sz w:val="28"/>
          <w:szCs w:val="28"/>
        </w:rPr>
      </w:pPr>
      <w:r>
        <w:rPr>
          <w:noProof/>
        </w:rPr>
        <w:pict>
          <v:shape id="Рисунок 2" o:spid="_x0000_s1026" type="#_x0000_t75" alt="w1_6.jpg" style="position:absolute;left:0;text-align:left;margin-left:37.2pt;margin-top:22.85pt;width:152.25pt;height:114pt;z-index:251656192;visibility:visible">
            <v:imagedata r:id="rId8" o:title=""/>
            <w10:wrap type="square"/>
          </v:shape>
        </w:pict>
      </w:r>
    </w:p>
    <w:p w:rsidR="009A090F" w:rsidRPr="009A090F" w:rsidRDefault="009A090F" w:rsidP="009A090F">
      <w:pPr>
        <w:spacing w:after="0" w:line="360" w:lineRule="auto"/>
        <w:ind w:firstLine="709"/>
        <w:jc w:val="both"/>
        <w:rPr>
          <w:rFonts w:ascii="Times New Roman" w:hAnsi="Times New Roman"/>
          <w:i/>
          <w:sz w:val="28"/>
          <w:szCs w:val="28"/>
        </w:rPr>
      </w:pPr>
    </w:p>
    <w:p w:rsidR="009A090F" w:rsidRPr="009A090F" w:rsidRDefault="009A090F" w:rsidP="009A090F">
      <w:pPr>
        <w:spacing w:after="0" w:line="360" w:lineRule="auto"/>
        <w:ind w:firstLine="709"/>
        <w:jc w:val="both"/>
        <w:rPr>
          <w:rFonts w:ascii="Times New Roman" w:hAnsi="Times New Roman"/>
          <w:i/>
          <w:sz w:val="28"/>
          <w:szCs w:val="28"/>
        </w:rPr>
      </w:pPr>
    </w:p>
    <w:p w:rsidR="009A090F" w:rsidRPr="009A090F" w:rsidRDefault="009A090F" w:rsidP="009A090F">
      <w:pPr>
        <w:spacing w:after="0" w:line="360" w:lineRule="auto"/>
        <w:ind w:firstLine="709"/>
        <w:jc w:val="both"/>
        <w:rPr>
          <w:rFonts w:ascii="Times New Roman" w:hAnsi="Times New Roman"/>
          <w:i/>
          <w:sz w:val="28"/>
          <w:szCs w:val="28"/>
        </w:rPr>
      </w:pPr>
    </w:p>
    <w:p w:rsidR="009A090F" w:rsidRPr="009A090F" w:rsidRDefault="009A090F" w:rsidP="009A090F">
      <w:pPr>
        <w:spacing w:after="0" w:line="360" w:lineRule="auto"/>
        <w:ind w:firstLine="709"/>
        <w:jc w:val="both"/>
        <w:rPr>
          <w:rFonts w:ascii="Times New Roman" w:hAnsi="Times New Roman"/>
          <w:i/>
          <w:sz w:val="28"/>
          <w:szCs w:val="28"/>
        </w:rPr>
      </w:pPr>
    </w:p>
    <w:p w:rsidR="009A090F" w:rsidRPr="009A090F" w:rsidRDefault="009A090F" w:rsidP="009A090F">
      <w:pPr>
        <w:spacing w:after="0" w:line="360" w:lineRule="auto"/>
        <w:ind w:firstLine="709"/>
        <w:jc w:val="both"/>
        <w:rPr>
          <w:rFonts w:ascii="Times New Roman" w:hAnsi="Times New Roman"/>
          <w:i/>
          <w:sz w:val="28"/>
          <w:szCs w:val="28"/>
        </w:rPr>
      </w:pPr>
    </w:p>
    <w:p w:rsidR="00E7067A" w:rsidRPr="009A090F" w:rsidRDefault="001D1F8A"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2. Труба после очисткии и после</w:t>
      </w:r>
      <w:r w:rsidR="009A090F">
        <w:rPr>
          <w:rFonts w:ascii="Times New Roman" w:hAnsi="Times New Roman"/>
          <w:i/>
          <w:sz w:val="28"/>
          <w:szCs w:val="28"/>
        </w:rPr>
        <w:t xml:space="preserve"> </w:t>
      </w:r>
      <w:r w:rsidRPr="009A090F">
        <w:rPr>
          <w:rFonts w:ascii="Times New Roman" w:hAnsi="Times New Roman"/>
          <w:i/>
          <w:sz w:val="28"/>
          <w:szCs w:val="28"/>
        </w:rPr>
        <w:t xml:space="preserve">покрытия поршнями. </w:t>
      </w:r>
    </w:p>
    <w:p w:rsidR="00205451" w:rsidRPr="009A090F" w:rsidRDefault="00205451" w:rsidP="009A090F">
      <w:pPr>
        <w:spacing w:after="0" w:line="360" w:lineRule="auto"/>
        <w:ind w:firstLine="709"/>
        <w:jc w:val="both"/>
        <w:rPr>
          <w:rFonts w:ascii="Times New Roman" w:hAnsi="Times New Roman"/>
          <w:b/>
          <w:i/>
          <w:sz w:val="28"/>
          <w:szCs w:val="28"/>
        </w:rPr>
      </w:pPr>
    </w:p>
    <w:p w:rsidR="00205451" w:rsidRPr="009A090F" w:rsidRDefault="00E7067A" w:rsidP="009A090F">
      <w:pPr>
        <w:pStyle w:val="11"/>
        <w:numPr>
          <w:ilvl w:val="1"/>
          <w:numId w:val="18"/>
        </w:numPr>
        <w:spacing w:after="0" w:line="360" w:lineRule="auto"/>
        <w:ind w:left="0" w:firstLine="709"/>
        <w:jc w:val="both"/>
        <w:rPr>
          <w:rFonts w:ascii="Times New Roman" w:hAnsi="Times New Roman"/>
          <w:sz w:val="28"/>
          <w:szCs w:val="28"/>
        </w:rPr>
      </w:pPr>
      <w:r w:rsidRPr="009A090F">
        <w:rPr>
          <w:rFonts w:ascii="Times New Roman" w:hAnsi="Times New Roman"/>
          <w:b/>
          <w:i/>
          <w:sz w:val="28"/>
          <w:szCs w:val="28"/>
        </w:rPr>
        <w:t>Нанесение покрытия центробежным набрызгом</w:t>
      </w:r>
      <w:r w:rsidR="00205451" w:rsidRPr="009A090F">
        <w:rPr>
          <w:rFonts w:ascii="Times New Roman" w:hAnsi="Times New Roman"/>
          <w:sz w:val="28"/>
          <w:szCs w:val="28"/>
        </w:rPr>
        <w:t xml:space="preserve"> применяется для </w:t>
      </w:r>
      <w:r w:rsidRPr="009A090F">
        <w:rPr>
          <w:rFonts w:ascii="Times New Roman" w:hAnsi="Times New Roman"/>
          <w:sz w:val="28"/>
          <w:szCs w:val="28"/>
        </w:rPr>
        <w:t>труб диаметром более 300 мм.</w:t>
      </w:r>
      <w:r w:rsidR="00205451" w:rsidRPr="009A090F">
        <w:rPr>
          <w:rFonts w:ascii="Times New Roman" w:hAnsi="Times New Roman"/>
          <w:sz w:val="28"/>
          <w:szCs w:val="28"/>
        </w:rPr>
        <w:t xml:space="preserve"> Цементно-песчаное покрытие наносится центробежным методом с помощью пневматической или электрической метательной головки облицовочного агрегата.</w:t>
      </w:r>
    </w:p>
    <w:p w:rsidR="00E7067A" w:rsidRPr="009A090F" w:rsidRDefault="00E7067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Работы при этом производятся из существующих камер или котлованов размером 1,5 – 2 метра. Восстановлению подлежат только прямые участки, длиной не более 120 метров. Для нанесения покрытия используется специализированная техника и оборудование.</w:t>
      </w:r>
      <w:r w:rsidR="005A77D8" w:rsidRPr="009A090F">
        <w:rPr>
          <w:rFonts w:ascii="Times New Roman" w:hAnsi="Times New Roman"/>
          <w:sz w:val="28"/>
          <w:szCs w:val="28"/>
        </w:rPr>
        <w:t xml:space="preserve"> </w:t>
      </w:r>
      <w:r w:rsidRPr="009A090F">
        <w:rPr>
          <w:rFonts w:ascii="Times New Roman" w:hAnsi="Times New Roman"/>
          <w:sz w:val="28"/>
          <w:szCs w:val="28"/>
        </w:rPr>
        <w:t>Данный метод хорошо известен и применяется в мире уже несколько десятилетий.</w:t>
      </w:r>
      <w:r w:rsidR="006B25DC" w:rsidRPr="009A090F">
        <w:rPr>
          <w:rFonts w:ascii="Times New Roman" w:hAnsi="Times New Roman"/>
          <w:sz w:val="28"/>
          <w:szCs w:val="28"/>
        </w:rPr>
        <w:t>[3]</w:t>
      </w:r>
    </w:p>
    <w:p w:rsidR="001D1F8A" w:rsidRPr="009A090F" w:rsidRDefault="003940F3" w:rsidP="009A090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26" type="#_x0000_t75" alt="w11_3.gif" style="width:399pt;height:150.75pt;visibility:visible">
            <v:imagedata r:id="rId9" o:title=""/>
          </v:shape>
        </w:pict>
      </w:r>
    </w:p>
    <w:p w:rsidR="00E7067A" w:rsidRPr="009A090F" w:rsidRDefault="00E7067A" w:rsidP="009A090F">
      <w:pPr>
        <w:spacing w:after="0" w:line="360" w:lineRule="auto"/>
        <w:ind w:firstLine="709"/>
        <w:jc w:val="both"/>
        <w:rPr>
          <w:rFonts w:ascii="Times New Roman" w:hAnsi="Times New Roman"/>
          <w:sz w:val="28"/>
          <w:szCs w:val="28"/>
        </w:rPr>
      </w:pPr>
    </w:p>
    <w:p w:rsidR="00F64084" w:rsidRPr="009A090F" w:rsidRDefault="003940F3" w:rsidP="009A090F">
      <w:pPr>
        <w:spacing w:after="0" w:line="360" w:lineRule="auto"/>
        <w:ind w:firstLine="709"/>
        <w:jc w:val="both"/>
        <w:rPr>
          <w:rFonts w:ascii="Times New Roman" w:hAnsi="Times New Roman"/>
          <w:i/>
          <w:sz w:val="28"/>
          <w:szCs w:val="28"/>
        </w:rPr>
      </w:pPr>
      <w:r>
        <w:rPr>
          <w:rFonts w:ascii="Times New Roman" w:hAnsi="Times New Roman"/>
          <w:i/>
          <w:noProof/>
          <w:sz w:val="28"/>
          <w:szCs w:val="28"/>
        </w:rPr>
        <w:pict>
          <v:shape id="_x0000_i1027" type="#_x0000_t75" style="width:390pt;height:150.75pt;visibility:visible">
            <v:imagedata r:id="rId10" o:title="" gain="109227f" blacklevel="-3277f"/>
          </v:shape>
        </w:pict>
      </w:r>
    </w:p>
    <w:p w:rsidR="00205451" w:rsidRPr="009A090F" w:rsidRDefault="001D1F8A"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3.</w:t>
      </w:r>
      <w:r w:rsidR="00F64084" w:rsidRPr="009A090F">
        <w:rPr>
          <w:rFonts w:ascii="Times New Roman" w:hAnsi="Times New Roman"/>
          <w:i/>
          <w:sz w:val="28"/>
          <w:szCs w:val="28"/>
        </w:rPr>
        <w:t>Схемы</w:t>
      </w:r>
      <w:r w:rsidR="009A090F">
        <w:rPr>
          <w:rFonts w:ascii="Times New Roman" w:hAnsi="Times New Roman"/>
          <w:i/>
          <w:sz w:val="28"/>
          <w:szCs w:val="28"/>
        </w:rPr>
        <w:t xml:space="preserve"> </w:t>
      </w:r>
      <w:r w:rsidR="00E7067A" w:rsidRPr="009A090F">
        <w:rPr>
          <w:rFonts w:ascii="Times New Roman" w:hAnsi="Times New Roman"/>
          <w:i/>
          <w:sz w:val="28"/>
          <w:szCs w:val="28"/>
        </w:rPr>
        <w:t>нанесения покрытия центробежным набрызгом</w:t>
      </w:r>
      <w:r w:rsidRPr="009A090F">
        <w:rPr>
          <w:rFonts w:ascii="Times New Roman" w:hAnsi="Times New Roman"/>
          <w:i/>
          <w:sz w:val="28"/>
          <w:szCs w:val="28"/>
        </w:rPr>
        <w:t>.</w:t>
      </w:r>
    </w:p>
    <w:p w:rsidR="009A090F" w:rsidRPr="009A090F" w:rsidRDefault="009A090F" w:rsidP="009A090F">
      <w:pPr>
        <w:spacing w:after="0" w:line="360" w:lineRule="auto"/>
        <w:ind w:firstLine="709"/>
        <w:jc w:val="both"/>
        <w:rPr>
          <w:rFonts w:ascii="Times New Roman" w:hAnsi="Times New Roman"/>
          <w:i/>
          <w:sz w:val="28"/>
          <w:szCs w:val="28"/>
          <w:u w:val="single"/>
        </w:rPr>
      </w:pPr>
    </w:p>
    <w:p w:rsidR="00205451" w:rsidRPr="009A090F" w:rsidRDefault="00205451" w:rsidP="009A090F">
      <w:pPr>
        <w:spacing w:after="0" w:line="360" w:lineRule="auto"/>
        <w:ind w:firstLine="709"/>
        <w:jc w:val="both"/>
        <w:rPr>
          <w:rFonts w:ascii="Times New Roman" w:hAnsi="Times New Roman"/>
          <w:sz w:val="28"/>
          <w:szCs w:val="28"/>
        </w:rPr>
      </w:pPr>
      <w:r w:rsidRPr="009A090F">
        <w:rPr>
          <w:rFonts w:ascii="Times New Roman" w:hAnsi="Times New Roman"/>
          <w:i/>
          <w:sz w:val="28"/>
          <w:szCs w:val="28"/>
          <w:u w:val="single"/>
        </w:rPr>
        <w:t>Принцип центробежного метода нанесения заключается в следующем:</w:t>
      </w:r>
    </w:p>
    <w:p w:rsidR="00205451" w:rsidRPr="009A090F" w:rsidRDefault="00205451"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Агрегат протаскивают внутри трубопровода с помощью троса и лебедки.</w:t>
      </w:r>
      <w:r w:rsidR="009A090F">
        <w:rPr>
          <w:rFonts w:ascii="Times New Roman" w:hAnsi="Times New Roman"/>
          <w:sz w:val="28"/>
          <w:szCs w:val="28"/>
        </w:rPr>
        <w:t xml:space="preserve"> </w:t>
      </w:r>
      <w:r w:rsidR="0058571B" w:rsidRPr="009A090F">
        <w:rPr>
          <w:rFonts w:ascii="Times New Roman" w:hAnsi="Times New Roman"/>
          <w:sz w:val="28"/>
          <w:szCs w:val="28"/>
        </w:rPr>
        <w:t>На уже очищенный участок трубопровода наносится цементно-песчаное покрытие. После установки на конце санируемого участка трубопровода разбрызгивающего устройства при помощи лебёдки облицовочная головка протягивается с постоянной скоростью в обратном направление. Нанесение раствора происходит при помощи разбрызгивающей головки с электрическим или пневматическим приводом.</w:t>
      </w:r>
      <w:r w:rsidR="009A090F">
        <w:rPr>
          <w:rFonts w:ascii="Times New Roman" w:hAnsi="Times New Roman"/>
          <w:sz w:val="28"/>
          <w:szCs w:val="28"/>
        </w:rPr>
        <w:t xml:space="preserve"> </w:t>
      </w:r>
      <w:r w:rsidRPr="009A090F">
        <w:rPr>
          <w:rFonts w:ascii="Times New Roman" w:hAnsi="Times New Roman"/>
          <w:sz w:val="28"/>
          <w:szCs w:val="28"/>
        </w:rPr>
        <w:t>Одновременно покрытие разглаживается специальным конусом (расправляющий клапан), толщина наносимого слоя раствора зависит от диаметра трубы и колеблется в пределах от 3 до 12 – 16 мм. По окончании работ проводится контрольный осмотр трубопровода, имеющий целью убедится в качественном нанесении покрытия. Длина санируемого участка зависит от диаметра и конфигурации трубопровода и может достигать 240 м.</w:t>
      </w:r>
      <w:r w:rsidR="00032BF0" w:rsidRPr="009A090F">
        <w:rPr>
          <w:rFonts w:ascii="Times New Roman" w:hAnsi="Times New Roman"/>
          <w:sz w:val="28"/>
          <w:szCs w:val="28"/>
        </w:rPr>
        <w:t>[6]</w:t>
      </w:r>
    </w:p>
    <w:p w:rsidR="00205451" w:rsidRPr="009A090F" w:rsidRDefault="003940F3" w:rsidP="009A090F">
      <w:pPr>
        <w:spacing w:after="0" w:line="360" w:lineRule="auto"/>
        <w:ind w:firstLine="709"/>
        <w:jc w:val="both"/>
        <w:rPr>
          <w:rFonts w:ascii="Times New Roman" w:hAnsi="Times New Roman"/>
          <w:i/>
          <w:sz w:val="28"/>
          <w:szCs w:val="28"/>
        </w:rPr>
      </w:pPr>
      <w:r>
        <w:rPr>
          <w:noProof/>
        </w:rPr>
        <w:pict>
          <v:shape id="Рисунок 5" o:spid="_x0000_s1027" type="#_x0000_t75" alt="w11_2.jpg" style="position:absolute;left:0;text-align:left;margin-left:243.45pt;margin-top:1.8pt;width:131.45pt;height:98.25pt;z-index:251658240;visibility:visible">
            <v:imagedata r:id="rId11" o:title=""/>
            <w10:wrap type="square"/>
          </v:shape>
        </w:pict>
      </w:r>
      <w:r>
        <w:rPr>
          <w:noProof/>
        </w:rPr>
        <w:pict>
          <v:shape id="Рисунок 4" o:spid="_x0000_s1028" type="#_x0000_t75" alt="w1_7.jpg" style="position:absolute;left:0;text-align:left;margin-left:43.2pt;margin-top:3.3pt;width:131.25pt;height:98.25pt;z-index:251657216;visibility:visible">
            <v:imagedata r:id="rId12" o:title=""/>
            <w10:wrap type="square"/>
          </v:shape>
        </w:pict>
      </w:r>
    </w:p>
    <w:p w:rsidR="00E7067A" w:rsidRPr="009A090F" w:rsidRDefault="00E7067A" w:rsidP="009A090F">
      <w:pPr>
        <w:spacing w:after="0" w:line="360" w:lineRule="auto"/>
        <w:ind w:firstLine="709"/>
        <w:jc w:val="both"/>
        <w:rPr>
          <w:rFonts w:ascii="Times New Roman" w:hAnsi="Times New Roman"/>
          <w:sz w:val="28"/>
          <w:szCs w:val="28"/>
        </w:rPr>
      </w:pPr>
    </w:p>
    <w:p w:rsidR="001D1F8A" w:rsidRPr="009A090F" w:rsidRDefault="001D1F8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w:t>
      </w:r>
    </w:p>
    <w:p w:rsidR="001D1F8A" w:rsidRPr="009A090F" w:rsidRDefault="001D1F8A" w:rsidP="009A090F">
      <w:pPr>
        <w:spacing w:after="0" w:line="360" w:lineRule="auto"/>
        <w:ind w:firstLine="709"/>
        <w:jc w:val="both"/>
        <w:rPr>
          <w:rFonts w:ascii="Times New Roman" w:hAnsi="Times New Roman"/>
          <w:sz w:val="28"/>
          <w:szCs w:val="28"/>
        </w:rPr>
      </w:pPr>
    </w:p>
    <w:p w:rsidR="001D1F8A" w:rsidRPr="009A090F" w:rsidRDefault="001D1F8A" w:rsidP="009A090F">
      <w:pPr>
        <w:spacing w:after="0" w:line="360" w:lineRule="auto"/>
        <w:ind w:firstLine="709"/>
        <w:jc w:val="both"/>
        <w:rPr>
          <w:rFonts w:ascii="Times New Roman" w:hAnsi="Times New Roman"/>
          <w:sz w:val="28"/>
          <w:szCs w:val="28"/>
        </w:rPr>
      </w:pPr>
    </w:p>
    <w:p w:rsidR="001D1F8A" w:rsidRPr="009A090F" w:rsidRDefault="001D1F8A"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4.</w:t>
      </w:r>
      <w:r w:rsidR="009A090F">
        <w:rPr>
          <w:rFonts w:ascii="Times New Roman" w:hAnsi="Times New Roman"/>
          <w:i/>
          <w:sz w:val="28"/>
          <w:szCs w:val="28"/>
        </w:rPr>
        <w:t xml:space="preserve"> </w:t>
      </w:r>
      <w:r w:rsidR="009A090F">
        <w:rPr>
          <w:rFonts w:ascii="Times New Roman" w:hAnsi="Times New Roman"/>
          <w:i/>
          <w:sz w:val="28"/>
          <w:szCs w:val="28"/>
          <w:lang w:val="en-US"/>
        </w:rPr>
        <w:tab/>
      </w:r>
      <w:r w:rsidR="009A090F">
        <w:rPr>
          <w:rFonts w:ascii="Times New Roman" w:hAnsi="Times New Roman"/>
          <w:i/>
          <w:sz w:val="28"/>
          <w:szCs w:val="28"/>
          <w:lang w:val="en-US"/>
        </w:rPr>
        <w:tab/>
      </w:r>
      <w:r w:rsidR="009A090F">
        <w:rPr>
          <w:rFonts w:ascii="Times New Roman" w:hAnsi="Times New Roman"/>
          <w:i/>
          <w:sz w:val="28"/>
          <w:szCs w:val="28"/>
          <w:lang w:val="en-US"/>
        </w:rPr>
        <w:tab/>
      </w:r>
      <w:r w:rsidR="009A090F">
        <w:rPr>
          <w:rFonts w:ascii="Times New Roman" w:hAnsi="Times New Roman"/>
          <w:i/>
          <w:sz w:val="28"/>
          <w:szCs w:val="28"/>
          <w:lang w:val="en-US"/>
        </w:rPr>
        <w:tab/>
      </w:r>
      <w:r w:rsidR="009A090F">
        <w:rPr>
          <w:rFonts w:ascii="Times New Roman" w:hAnsi="Times New Roman"/>
          <w:i/>
          <w:sz w:val="28"/>
          <w:szCs w:val="28"/>
          <w:lang w:val="en-US"/>
        </w:rPr>
        <w:tab/>
      </w:r>
      <w:r w:rsidRPr="009A090F">
        <w:rPr>
          <w:rFonts w:ascii="Times New Roman" w:hAnsi="Times New Roman"/>
          <w:i/>
          <w:sz w:val="28"/>
          <w:szCs w:val="28"/>
        </w:rPr>
        <w:t>Рисунок 5.</w:t>
      </w:r>
    </w:p>
    <w:p w:rsidR="001D1F8A" w:rsidRPr="009A090F" w:rsidRDefault="00E7067A" w:rsidP="009A090F">
      <w:pPr>
        <w:spacing w:after="0" w:line="360" w:lineRule="auto"/>
        <w:ind w:left="4956" w:hanging="4247"/>
        <w:jc w:val="both"/>
        <w:rPr>
          <w:rFonts w:ascii="Times New Roman" w:hAnsi="Times New Roman"/>
          <w:i/>
          <w:sz w:val="28"/>
          <w:szCs w:val="28"/>
        </w:rPr>
      </w:pPr>
      <w:r w:rsidRPr="009A090F">
        <w:rPr>
          <w:rFonts w:ascii="Times New Roman" w:hAnsi="Times New Roman"/>
          <w:i/>
          <w:sz w:val="28"/>
          <w:szCs w:val="28"/>
        </w:rPr>
        <w:t>Центробежная головка в сборе</w:t>
      </w:r>
      <w:r w:rsidR="001D1F8A" w:rsidRPr="009A090F">
        <w:rPr>
          <w:rFonts w:ascii="Times New Roman" w:hAnsi="Times New Roman"/>
          <w:i/>
          <w:sz w:val="28"/>
          <w:szCs w:val="28"/>
        </w:rPr>
        <w:t>.</w:t>
      </w:r>
      <w:r w:rsidR="009A090F" w:rsidRPr="009A090F">
        <w:rPr>
          <w:rFonts w:ascii="Times New Roman" w:hAnsi="Times New Roman"/>
          <w:i/>
          <w:sz w:val="28"/>
          <w:szCs w:val="28"/>
        </w:rPr>
        <w:tab/>
      </w:r>
      <w:r w:rsidR="009A090F">
        <w:rPr>
          <w:rFonts w:ascii="Times New Roman" w:hAnsi="Times New Roman"/>
          <w:i/>
          <w:sz w:val="28"/>
          <w:szCs w:val="28"/>
        </w:rPr>
        <w:t xml:space="preserve"> </w:t>
      </w:r>
      <w:r w:rsidR="001D1F8A" w:rsidRPr="009A090F">
        <w:rPr>
          <w:rFonts w:ascii="Times New Roman" w:hAnsi="Times New Roman"/>
          <w:i/>
          <w:sz w:val="28"/>
          <w:szCs w:val="28"/>
        </w:rPr>
        <w:t xml:space="preserve">Покрытие нанесённое </w:t>
      </w:r>
      <w:r w:rsidR="00F64084" w:rsidRPr="009A090F">
        <w:rPr>
          <w:rFonts w:ascii="Times New Roman" w:hAnsi="Times New Roman"/>
          <w:i/>
          <w:sz w:val="28"/>
          <w:szCs w:val="28"/>
        </w:rPr>
        <w:t>центробежным</w:t>
      </w:r>
      <w:r w:rsidR="009A090F">
        <w:rPr>
          <w:rFonts w:ascii="Times New Roman" w:hAnsi="Times New Roman"/>
          <w:i/>
          <w:sz w:val="28"/>
          <w:szCs w:val="28"/>
        </w:rPr>
        <w:t xml:space="preserve"> </w:t>
      </w:r>
      <w:r w:rsidR="00F64084" w:rsidRPr="009A090F">
        <w:rPr>
          <w:rFonts w:ascii="Times New Roman" w:hAnsi="Times New Roman"/>
          <w:i/>
          <w:sz w:val="28"/>
          <w:szCs w:val="28"/>
        </w:rPr>
        <w:t>набрызгом.</w:t>
      </w:r>
      <w:r w:rsidR="009A090F">
        <w:rPr>
          <w:rFonts w:ascii="Times New Roman" w:hAnsi="Times New Roman"/>
          <w:i/>
          <w:sz w:val="28"/>
          <w:szCs w:val="28"/>
        </w:rPr>
        <w:t xml:space="preserve"> </w:t>
      </w:r>
    </w:p>
    <w:p w:rsidR="009A090F" w:rsidRPr="009A090F" w:rsidRDefault="009A090F" w:rsidP="009A090F">
      <w:pPr>
        <w:spacing w:after="0" w:line="360" w:lineRule="auto"/>
        <w:ind w:firstLine="709"/>
        <w:jc w:val="both"/>
        <w:rPr>
          <w:rFonts w:ascii="Times New Roman" w:hAnsi="Times New Roman"/>
          <w:i/>
          <w:sz w:val="28"/>
          <w:szCs w:val="28"/>
        </w:rPr>
      </w:pPr>
    </w:p>
    <w:p w:rsidR="00D3454E" w:rsidRPr="00D3454E" w:rsidRDefault="00EB7B4F" w:rsidP="009A090F">
      <w:pPr>
        <w:pStyle w:val="11"/>
        <w:numPr>
          <w:ilvl w:val="1"/>
          <w:numId w:val="18"/>
        </w:numPr>
        <w:spacing w:after="0" w:line="360" w:lineRule="auto"/>
        <w:ind w:left="0" w:firstLine="709"/>
        <w:jc w:val="both"/>
        <w:rPr>
          <w:rFonts w:ascii="Times New Roman" w:hAnsi="Times New Roman"/>
          <w:sz w:val="28"/>
          <w:szCs w:val="28"/>
        </w:rPr>
      </w:pPr>
      <w:r w:rsidRPr="00D3454E">
        <w:rPr>
          <w:rFonts w:ascii="Times New Roman" w:hAnsi="Times New Roman"/>
          <w:sz w:val="28"/>
          <w:szCs w:val="28"/>
        </w:rPr>
        <w:t xml:space="preserve"> </w:t>
      </w:r>
      <w:r w:rsidRPr="00D3454E">
        <w:rPr>
          <w:rFonts w:ascii="Times New Roman" w:hAnsi="Times New Roman"/>
          <w:b/>
          <w:i/>
          <w:sz w:val="28"/>
          <w:szCs w:val="28"/>
        </w:rPr>
        <w:t>Нанесения ЦПП методом центрифугирования</w:t>
      </w:r>
    </w:p>
    <w:p w:rsidR="009A090F" w:rsidRPr="009A090F" w:rsidRDefault="009A090F" w:rsidP="009A090F">
      <w:pPr>
        <w:pStyle w:val="11"/>
        <w:spacing w:after="0" w:line="360" w:lineRule="auto"/>
        <w:ind w:left="709"/>
        <w:jc w:val="both"/>
        <w:rPr>
          <w:rFonts w:ascii="Times New Roman" w:hAnsi="Times New Roman"/>
          <w:sz w:val="28"/>
          <w:szCs w:val="28"/>
        </w:rPr>
      </w:pPr>
    </w:p>
    <w:p w:rsidR="00EB7B4F" w:rsidRPr="009A090F" w:rsidRDefault="00EB7B4F" w:rsidP="00D3454E">
      <w:pPr>
        <w:pStyle w:val="11"/>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Суть метода состоит в том, что в предварительно очищенный механическим способом участок трубопровода вводится разбрызгивающее устройство, которое протягивается через трубопровод при помощи лебедки. В устройство равномерно подается цементно-песчаная смесь и посредством вращения головки устройства набрызгивается на стенки</w:t>
      </w:r>
      <w:r w:rsidR="009A090F">
        <w:rPr>
          <w:rFonts w:ascii="Times New Roman" w:hAnsi="Times New Roman"/>
          <w:sz w:val="28"/>
          <w:szCs w:val="28"/>
        </w:rPr>
        <w:t xml:space="preserve"> </w:t>
      </w:r>
      <w:r w:rsidRPr="009A090F">
        <w:rPr>
          <w:rFonts w:ascii="Times New Roman" w:hAnsi="Times New Roman"/>
          <w:sz w:val="28"/>
          <w:szCs w:val="28"/>
        </w:rPr>
        <w:t xml:space="preserve">старого трубопровода. </w:t>
      </w:r>
    </w:p>
    <w:p w:rsidR="00EB7B4F" w:rsidRPr="009A090F" w:rsidRDefault="00EB7B4F"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Такая операция может быть проведена несколько раз для достижения требуемой толщины стенки. Максимальная длина участка составляет около </w:t>
      </w:r>
    </w:p>
    <w:p w:rsidR="00E7067A" w:rsidRPr="009A090F" w:rsidRDefault="00EB7B4F"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250 м и ограничивается только длиной рабочих тросов и рукавов подачи воздуха и раствора. Наличие в трубопроводе углов поворота более 11°, опусков, подъемов делает невозможным прохождение рабочего органа и устройств прочистки. В данном случае необходимо дополнительное вскрытие трубопровода, что является недостатком указанного метода.</w:t>
      </w:r>
      <w:r w:rsidR="00205451" w:rsidRPr="009A090F">
        <w:rPr>
          <w:rFonts w:ascii="Times New Roman" w:hAnsi="Times New Roman"/>
          <w:sz w:val="28"/>
          <w:szCs w:val="28"/>
        </w:rPr>
        <w:t>[2]</w:t>
      </w:r>
    </w:p>
    <w:p w:rsidR="00D3454E" w:rsidRDefault="00D3454E">
      <w:pPr>
        <w:rPr>
          <w:rFonts w:ascii="Times New Roman" w:hAnsi="Times New Roman"/>
          <w:sz w:val="28"/>
          <w:szCs w:val="28"/>
          <w:lang w:val="en-US"/>
        </w:rPr>
      </w:pPr>
      <w:r>
        <w:rPr>
          <w:rFonts w:ascii="Times New Roman" w:hAnsi="Times New Roman"/>
          <w:sz w:val="28"/>
          <w:szCs w:val="28"/>
          <w:lang w:val="en-US"/>
        </w:rPr>
        <w:br w:type="page"/>
      </w:r>
    </w:p>
    <w:p w:rsidR="00E7067A" w:rsidRPr="009A090F" w:rsidRDefault="003940F3" w:rsidP="009A090F">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0" o:spid="_x0000_i1028" type="#_x0000_t75" alt="st_17_02_06_01.gif" style="width:352.5pt;height:2in;visibility:visible">
            <v:imagedata r:id="rId13" o:title=""/>
          </v:shape>
        </w:pict>
      </w:r>
    </w:p>
    <w:p w:rsidR="00EB7B4F" w:rsidRPr="009A090F" w:rsidRDefault="00EB7B4F"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6. Схема на трубопроводы малого диаметра</w:t>
      </w:r>
    </w:p>
    <w:p w:rsidR="00E7067A" w:rsidRPr="009A090F" w:rsidRDefault="00E7067A"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1 – насос для временного отвода сточной жидкости; 2 – временный запорный орган (задвижка); 3 – лебедка; 4 – подлежащий обработке трубопровод; 5 – трубопровод транспортировки раствора; 6 – дозировочный насос для цементного раствора; 7 – емкость для цементного раствора; 8 – электрошкаф; 9 – разбрызгивающее устройство; 10 – обработанный участок трубы</w:t>
      </w:r>
      <w:r w:rsidR="00EB7B4F" w:rsidRPr="009A090F">
        <w:rPr>
          <w:rFonts w:ascii="Times New Roman" w:hAnsi="Times New Roman"/>
          <w:i/>
          <w:sz w:val="28"/>
          <w:szCs w:val="28"/>
        </w:rPr>
        <w:t>.</w:t>
      </w:r>
    </w:p>
    <w:p w:rsidR="00D3454E" w:rsidRDefault="00D3454E" w:rsidP="009A090F">
      <w:pPr>
        <w:pStyle w:val="a5"/>
        <w:spacing w:before="0" w:beforeAutospacing="0" w:after="0" w:afterAutospacing="0" w:line="360" w:lineRule="auto"/>
        <w:ind w:firstLine="709"/>
        <w:jc w:val="both"/>
        <w:rPr>
          <w:sz w:val="28"/>
          <w:szCs w:val="28"/>
          <w:lang w:val="en-US"/>
        </w:rPr>
      </w:pPr>
    </w:p>
    <w:p w:rsidR="002311E7" w:rsidRPr="009A090F" w:rsidRDefault="002311E7" w:rsidP="009A090F">
      <w:pPr>
        <w:pStyle w:val="a5"/>
        <w:spacing w:before="0" w:beforeAutospacing="0" w:after="0" w:afterAutospacing="0" w:line="360" w:lineRule="auto"/>
        <w:ind w:firstLine="709"/>
        <w:jc w:val="both"/>
        <w:rPr>
          <w:sz w:val="28"/>
          <w:szCs w:val="28"/>
        </w:rPr>
      </w:pPr>
      <w:r w:rsidRPr="009A090F">
        <w:rPr>
          <w:sz w:val="28"/>
          <w:szCs w:val="28"/>
        </w:rPr>
        <w:t>По окончании производства работ металлический трубопровод принимает</w:t>
      </w:r>
      <w:r w:rsidR="009A090F">
        <w:rPr>
          <w:sz w:val="28"/>
          <w:szCs w:val="28"/>
        </w:rPr>
        <w:t xml:space="preserve"> </w:t>
      </w:r>
      <w:r w:rsidRPr="009A090F">
        <w:rPr>
          <w:sz w:val="28"/>
          <w:szCs w:val="28"/>
        </w:rPr>
        <w:t>многослойную конструкцию, внутренняя поверхность которого выполнена из гладкого тонкостенного бетона. Контроль за процессом нанесения оболочек состоит в измерении толщины защитного слоя и проверки качества шлифования.</w:t>
      </w:r>
    </w:p>
    <w:p w:rsidR="00D3454E" w:rsidRDefault="00D3454E">
      <w:pPr>
        <w:rPr>
          <w:rFonts w:ascii="Times New Roman" w:hAnsi="Times New Roman"/>
          <w:sz w:val="28"/>
          <w:szCs w:val="28"/>
        </w:rPr>
      </w:pPr>
      <w:r>
        <w:rPr>
          <w:rFonts w:ascii="Times New Roman" w:hAnsi="Times New Roman"/>
          <w:sz w:val="28"/>
          <w:szCs w:val="28"/>
        </w:rPr>
        <w:br w:type="page"/>
      </w:r>
    </w:p>
    <w:p w:rsidR="00E7067A" w:rsidRPr="00D3454E" w:rsidRDefault="00D3454E" w:rsidP="009A090F">
      <w:pPr>
        <w:spacing w:after="0" w:line="360" w:lineRule="auto"/>
        <w:ind w:firstLine="709"/>
        <w:jc w:val="both"/>
        <w:rPr>
          <w:rFonts w:ascii="Times New Roman" w:hAnsi="Times New Roman"/>
          <w:b/>
          <w:i/>
          <w:sz w:val="28"/>
          <w:szCs w:val="28"/>
          <w:lang w:val="en-US"/>
        </w:rPr>
      </w:pPr>
      <w:r>
        <w:rPr>
          <w:rFonts w:ascii="Times New Roman" w:hAnsi="Times New Roman"/>
          <w:b/>
          <w:i/>
          <w:sz w:val="28"/>
          <w:szCs w:val="28"/>
        </w:rPr>
        <w:t>3.Очистка трубопроводов</w:t>
      </w:r>
    </w:p>
    <w:p w:rsidR="00D3454E" w:rsidRPr="00D3454E" w:rsidRDefault="00D3454E" w:rsidP="009A090F">
      <w:pPr>
        <w:spacing w:after="0" w:line="360" w:lineRule="auto"/>
        <w:ind w:firstLine="709"/>
        <w:jc w:val="both"/>
        <w:rPr>
          <w:rFonts w:ascii="Times New Roman" w:hAnsi="Times New Roman"/>
          <w:b/>
          <w:i/>
          <w:sz w:val="28"/>
          <w:szCs w:val="28"/>
          <w:lang w:val="en-US"/>
        </w:rPr>
      </w:pPr>
    </w:p>
    <w:p w:rsidR="00205451" w:rsidRPr="009A090F" w:rsidRDefault="00205451"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Перед нанесением цементно-песчаного покрытия</w:t>
      </w:r>
      <w:r w:rsidR="009A090F">
        <w:rPr>
          <w:rFonts w:ascii="Times New Roman" w:hAnsi="Times New Roman"/>
          <w:sz w:val="28"/>
          <w:szCs w:val="28"/>
        </w:rPr>
        <w:t xml:space="preserve"> </w:t>
      </w:r>
      <w:r w:rsidRPr="009A090F">
        <w:rPr>
          <w:rFonts w:ascii="Times New Roman" w:hAnsi="Times New Roman"/>
          <w:sz w:val="28"/>
          <w:szCs w:val="28"/>
        </w:rPr>
        <w:t>проводится очистка внутренней поверхности трубы с помощью специальных скребковых устройств.</w:t>
      </w:r>
    </w:p>
    <w:p w:rsidR="00FC7F7E" w:rsidRPr="009A090F" w:rsidRDefault="00FC7F7E"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Технологии очистки:</w:t>
      </w:r>
    </w:p>
    <w:p w:rsidR="00FC7F7E" w:rsidRPr="009A090F" w:rsidRDefault="008E104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Механическая очистка.</w:t>
      </w:r>
    </w:p>
    <w:p w:rsidR="00FC7F7E" w:rsidRPr="009A090F" w:rsidRDefault="00FC7F7E"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Очистка под высоким давлением.</w:t>
      </w:r>
    </w:p>
    <w:p w:rsidR="00FC7F7E" w:rsidRPr="009A090F" w:rsidRDefault="00FC7F7E"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Гидравлическая очистка.</w:t>
      </w:r>
    </w:p>
    <w:p w:rsidR="008E104A" w:rsidRPr="009A090F" w:rsidRDefault="008E104A"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Механическая очистка</w:t>
      </w:r>
    </w:p>
    <w:p w:rsidR="00D3454E" w:rsidRDefault="003406F3" w:rsidP="009A090F">
      <w:pPr>
        <w:spacing w:after="0" w:line="360" w:lineRule="auto"/>
        <w:ind w:firstLine="709"/>
        <w:jc w:val="both"/>
        <w:rPr>
          <w:rFonts w:ascii="Times New Roman" w:hAnsi="Times New Roman"/>
          <w:sz w:val="28"/>
          <w:szCs w:val="28"/>
          <w:lang w:val="en-US"/>
        </w:rPr>
      </w:pPr>
      <w:r w:rsidRPr="009A090F">
        <w:rPr>
          <w:rFonts w:ascii="Times New Roman" w:hAnsi="Times New Roman"/>
          <w:sz w:val="28"/>
          <w:szCs w:val="28"/>
        </w:rPr>
        <w:t> Механические аппараты, использующие спираль или штанги, применяются чаще всего для аварийной и профилактической прочистки сетей, и перед телеинспекцией.</w:t>
      </w:r>
    </w:p>
    <w:p w:rsidR="003406F3" w:rsidRPr="009A090F"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06F3" w:rsidRPr="009A090F">
        <w:rPr>
          <w:rFonts w:ascii="Times New Roman" w:hAnsi="Times New Roman"/>
          <w:sz w:val="28"/>
          <w:szCs w:val="28"/>
        </w:rPr>
        <w:t>Для подготовки трубопроводов к санации применяются протаскиваемые лебедкой скребки и щет</w:t>
      </w:r>
      <w:r w:rsidR="0055667D" w:rsidRPr="009A090F">
        <w:rPr>
          <w:rFonts w:ascii="Times New Roman" w:hAnsi="Times New Roman"/>
          <w:sz w:val="28"/>
          <w:szCs w:val="28"/>
        </w:rPr>
        <w:t>ки соответствующего диаметра.</w:t>
      </w:r>
      <w:r w:rsidR="003406F3" w:rsidRPr="009A090F">
        <w:rPr>
          <w:rFonts w:ascii="Times New Roman" w:hAnsi="Times New Roman"/>
          <w:sz w:val="28"/>
          <w:szCs w:val="28"/>
        </w:rPr>
        <w:t> Достоинствами этого способа очистки являются:</w:t>
      </w:r>
    </w:p>
    <w:p w:rsidR="00D3454E" w:rsidRPr="00D3454E"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06F3" w:rsidRPr="009A090F">
        <w:rPr>
          <w:rFonts w:ascii="Times New Roman" w:hAnsi="Times New Roman"/>
          <w:sz w:val="28"/>
          <w:szCs w:val="28"/>
        </w:rPr>
        <w:t>• минимальный объем подготовительных работ,</w:t>
      </w:r>
    </w:p>
    <w:p w:rsidR="00D3454E" w:rsidRDefault="009A090F" w:rsidP="009A090F">
      <w:pPr>
        <w:spacing w:after="0" w:line="360" w:lineRule="auto"/>
        <w:ind w:firstLine="709"/>
        <w:jc w:val="both"/>
        <w:rPr>
          <w:rFonts w:ascii="Times New Roman" w:hAnsi="Times New Roman"/>
          <w:sz w:val="28"/>
          <w:szCs w:val="28"/>
          <w:lang w:val="en-US"/>
        </w:rPr>
      </w:pPr>
      <w:r>
        <w:rPr>
          <w:rFonts w:ascii="Times New Roman" w:hAnsi="Times New Roman"/>
          <w:sz w:val="28"/>
          <w:szCs w:val="28"/>
        </w:rPr>
        <w:t xml:space="preserve"> </w:t>
      </w:r>
      <w:r w:rsidR="003406F3" w:rsidRPr="009A090F">
        <w:rPr>
          <w:rFonts w:ascii="Times New Roman" w:hAnsi="Times New Roman"/>
          <w:sz w:val="28"/>
          <w:szCs w:val="28"/>
        </w:rPr>
        <w:t>• экологическая чистота и невысокая стоимость оборудования.</w:t>
      </w:r>
    </w:p>
    <w:p w:rsidR="003406F3" w:rsidRPr="009A090F"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06F3" w:rsidRPr="009A090F">
        <w:rPr>
          <w:rFonts w:ascii="Times New Roman" w:hAnsi="Times New Roman"/>
          <w:sz w:val="28"/>
          <w:szCs w:val="28"/>
        </w:rPr>
        <w:t>Существует ряд засоров, с которыми быстро и эффективно можно справиться только этим методом, например корни деревьев.</w:t>
      </w:r>
      <w:r>
        <w:rPr>
          <w:rFonts w:ascii="Times New Roman" w:hAnsi="Times New Roman"/>
          <w:sz w:val="28"/>
          <w:szCs w:val="28"/>
        </w:rPr>
        <w:t xml:space="preserve"> </w:t>
      </w:r>
    </w:p>
    <w:p w:rsidR="008E104A" w:rsidRPr="009A090F" w:rsidRDefault="008E104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Механическая очистка</w:t>
      </w:r>
      <w:r w:rsidR="009A090F">
        <w:rPr>
          <w:rFonts w:ascii="Times New Roman" w:hAnsi="Times New Roman"/>
          <w:sz w:val="28"/>
          <w:szCs w:val="28"/>
        </w:rPr>
        <w:t xml:space="preserve"> </w:t>
      </w:r>
      <w:r w:rsidRPr="009A090F">
        <w:rPr>
          <w:rFonts w:ascii="Times New Roman" w:hAnsi="Times New Roman"/>
          <w:sz w:val="28"/>
          <w:szCs w:val="28"/>
        </w:rPr>
        <w:t>проводится специальными приспособлениями</w:t>
      </w:r>
    </w:p>
    <w:p w:rsidR="008E104A" w:rsidRPr="009A090F" w:rsidRDefault="008E104A" w:rsidP="009A090F">
      <w:pPr>
        <w:pStyle w:val="11"/>
        <w:numPr>
          <w:ilvl w:val="0"/>
          <w:numId w:val="5"/>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«ерши»</w:t>
      </w:r>
    </w:p>
    <w:p w:rsidR="008E104A" w:rsidRPr="009A090F" w:rsidRDefault="008E104A" w:rsidP="009A090F">
      <w:pPr>
        <w:pStyle w:val="11"/>
        <w:numPr>
          <w:ilvl w:val="0"/>
          <w:numId w:val="5"/>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резиновые пыжи</w:t>
      </w:r>
    </w:p>
    <w:p w:rsidR="008E104A" w:rsidRPr="009A090F" w:rsidRDefault="008E104A"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Осуществляется ручным способом для труб диаметром более 600 мм.</w:t>
      </w:r>
    </w:p>
    <w:p w:rsidR="00FB597A" w:rsidRDefault="008E104A" w:rsidP="009A090F">
      <w:pPr>
        <w:spacing w:after="0" w:line="360" w:lineRule="auto"/>
        <w:ind w:firstLine="709"/>
        <w:jc w:val="both"/>
        <w:rPr>
          <w:rFonts w:ascii="Times New Roman" w:hAnsi="Times New Roman"/>
          <w:sz w:val="28"/>
          <w:szCs w:val="28"/>
          <w:lang w:val="en-US"/>
        </w:rPr>
      </w:pPr>
      <w:r w:rsidRPr="009A090F">
        <w:rPr>
          <w:rFonts w:ascii="Times New Roman" w:hAnsi="Times New Roman"/>
          <w:sz w:val="28"/>
          <w:szCs w:val="28"/>
        </w:rPr>
        <w:t>Щётки или «ерши» с металлическими или резиновыми вставками при помощи лебёдки протягиваются через трубопровод</w:t>
      </w:r>
      <w:r w:rsidR="00FB597A" w:rsidRPr="009A090F">
        <w:rPr>
          <w:rFonts w:ascii="Times New Roman" w:hAnsi="Times New Roman"/>
          <w:sz w:val="28"/>
          <w:szCs w:val="28"/>
        </w:rPr>
        <w:t xml:space="preserve"> до полной её очистки</w:t>
      </w:r>
      <w:r w:rsidR="009A090F">
        <w:rPr>
          <w:rFonts w:ascii="Times New Roman" w:hAnsi="Times New Roman"/>
          <w:sz w:val="28"/>
          <w:szCs w:val="28"/>
        </w:rPr>
        <w:t xml:space="preserve"> </w:t>
      </w:r>
      <w:r w:rsidRPr="009A090F">
        <w:rPr>
          <w:rFonts w:ascii="Times New Roman" w:hAnsi="Times New Roman"/>
          <w:sz w:val="28"/>
          <w:szCs w:val="28"/>
        </w:rPr>
        <w:t xml:space="preserve">и уничтожают инкрустацию и отложения. Приспособления, последовательно соединённые с пыжами, транспортируются от одного конца трубы и принимаются на другом. </w:t>
      </w:r>
      <w:r w:rsidR="00FB597A" w:rsidRPr="009A090F">
        <w:rPr>
          <w:rFonts w:ascii="Times New Roman" w:hAnsi="Times New Roman"/>
          <w:sz w:val="28"/>
          <w:szCs w:val="28"/>
        </w:rPr>
        <w:t>Для осушения трубопровода при санации через трубу протягивается поролоновый пыж, главным образом при помощи компрессора, нагнетающего воздух с одной стороны трубопровода.</w:t>
      </w:r>
      <w:r w:rsidR="006B25DC" w:rsidRPr="009A090F">
        <w:rPr>
          <w:rFonts w:ascii="Times New Roman" w:hAnsi="Times New Roman"/>
          <w:sz w:val="28"/>
          <w:szCs w:val="28"/>
        </w:rPr>
        <w:t>[4]</w:t>
      </w:r>
    </w:p>
    <w:p w:rsidR="00D3454E" w:rsidRPr="00D3454E" w:rsidRDefault="00D3454E" w:rsidP="009A090F">
      <w:pPr>
        <w:spacing w:after="0" w:line="360" w:lineRule="auto"/>
        <w:ind w:firstLine="709"/>
        <w:jc w:val="both"/>
        <w:rPr>
          <w:rFonts w:ascii="Times New Roman" w:hAnsi="Times New Roman"/>
          <w:sz w:val="28"/>
          <w:szCs w:val="28"/>
          <w:lang w:val="en-US"/>
        </w:rPr>
      </w:pPr>
    </w:p>
    <w:p w:rsidR="00D3454E" w:rsidRDefault="003940F3" w:rsidP="009A090F">
      <w:pPr>
        <w:spacing w:after="0" w:line="360" w:lineRule="auto"/>
        <w:ind w:firstLine="709"/>
        <w:jc w:val="both"/>
        <w:rPr>
          <w:rFonts w:ascii="Times New Roman" w:hAnsi="Times New Roman"/>
          <w:i/>
          <w:sz w:val="28"/>
          <w:szCs w:val="28"/>
          <w:lang w:val="en-US"/>
        </w:rPr>
      </w:pPr>
      <w:r>
        <w:rPr>
          <w:rFonts w:ascii="Times New Roman" w:hAnsi="Times New Roman"/>
          <w:noProof/>
          <w:sz w:val="28"/>
          <w:szCs w:val="28"/>
        </w:rPr>
        <w:pict>
          <v:shape id="_x0000_i1029" type="#_x0000_t75" style="width:150pt;height:112.5pt;visibility:visible">
            <v:imagedata r:id="rId14" o:title=""/>
          </v:shape>
        </w:pict>
      </w:r>
    </w:p>
    <w:p w:rsidR="006B25DC" w:rsidRDefault="006B25DC" w:rsidP="009A090F">
      <w:pPr>
        <w:spacing w:after="0" w:line="360" w:lineRule="auto"/>
        <w:ind w:firstLine="709"/>
        <w:jc w:val="both"/>
        <w:rPr>
          <w:rFonts w:ascii="Times New Roman" w:hAnsi="Times New Roman"/>
          <w:i/>
          <w:sz w:val="28"/>
          <w:szCs w:val="28"/>
          <w:lang w:val="en-US"/>
        </w:rPr>
      </w:pPr>
      <w:r w:rsidRPr="009A090F">
        <w:rPr>
          <w:rFonts w:ascii="Times New Roman" w:hAnsi="Times New Roman"/>
          <w:i/>
          <w:sz w:val="28"/>
          <w:szCs w:val="28"/>
        </w:rPr>
        <w:t>Рис 7. Скребок для механической очистки.</w:t>
      </w:r>
    </w:p>
    <w:p w:rsidR="00D3454E" w:rsidRPr="00D3454E" w:rsidRDefault="00D3454E" w:rsidP="009A090F">
      <w:pPr>
        <w:spacing w:after="0" w:line="360" w:lineRule="auto"/>
        <w:ind w:firstLine="709"/>
        <w:jc w:val="both"/>
        <w:rPr>
          <w:rFonts w:ascii="Times New Roman" w:hAnsi="Times New Roman"/>
          <w:sz w:val="28"/>
          <w:szCs w:val="28"/>
          <w:lang w:val="en-US"/>
        </w:rPr>
      </w:pPr>
    </w:p>
    <w:p w:rsidR="00FB597A" w:rsidRPr="009A090F" w:rsidRDefault="003940F3" w:rsidP="009A090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0" o:spid="_x0000_i1030" type="#_x0000_t75" alt="10-4.jpg" style="width:418.5pt;height:126pt;visibility:visible">
            <v:imagedata r:id="rId15" o:title=""/>
          </v:shape>
        </w:pict>
      </w:r>
    </w:p>
    <w:p w:rsidR="00FB597A" w:rsidRPr="009A090F" w:rsidRDefault="006B25DC" w:rsidP="009A090F">
      <w:pPr>
        <w:spacing w:after="0" w:line="360" w:lineRule="auto"/>
        <w:ind w:firstLine="709"/>
        <w:jc w:val="both"/>
        <w:rPr>
          <w:rFonts w:ascii="Times New Roman" w:hAnsi="Times New Roman"/>
          <w:i/>
          <w:sz w:val="28"/>
          <w:szCs w:val="28"/>
        </w:rPr>
      </w:pPr>
      <w:r w:rsidRPr="009A090F">
        <w:rPr>
          <w:rFonts w:ascii="Times New Roman" w:hAnsi="Times New Roman"/>
          <w:i/>
          <w:sz w:val="28"/>
          <w:szCs w:val="28"/>
        </w:rPr>
        <w:t>Рисунок 8</w:t>
      </w:r>
      <w:r w:rsidR="00FB597A" w:rsidRPr="009A090F">
        <w:rPr>
          <w:rFonts w:ascii="Times New Roman" w:hAnsi="Times New Roman"/>
          <w:i/>
          <w:sz w:val="28"/>
          <w:szCs w:val="28"/>
        </w:rPr>
        <w:t>. Схема механической очистки трубопровода.</w:t>
      </w:r>
    </w:p>
    <w:p w:rsidR="00D3454E" w:rsidRDefault="00D3454E">
      <w:pPr>
        <w:rPr>
          <w:rFonts w:ascii="Times New Roman" w:hAnsi="Times New Roman"/>
          <w:sz w:val="28"/>
          <w:szCs w:val="28"/>
        </w:rPr>
      </w:pPr>
      <w:r>
        <w:rPr>
          <w:rFonts w:ascii="Times New Roman" w:hAnsi="Times New Roman"/>
          <w:sz w:val="28"/>
          <w:szCs w:val="28"/>
        </w:rPr>
        <w:br w:type="page"/>
      </w:r>
    </w:p>
    <w:p w:rsidR="00A17F72" w:rsidRDefault="0042777D" w:rsidP="009A090F">
      <w:pPr>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4</w:t>
      </w:r>
      <w:r w:rsidR="00A17F72" w:rsidRPr="009A090F">
        <w:rPr>
          <w:rFonts w:ascii="Times New Roman" w:hAnsi="Times New Roman"/>
          <w:b/>
          <w:i/>
          <w:sz w:val="28"/>
          <w:szCs w:val="28"/>
        </w:rPr>
        <w:t>.Техн</w:t>
      </w:r>
      <w:r w:rsidR="00D3454E">
        <w:rPr>
          <w:rFonts w:ascii="Times New Roman" w:hAnsi="Times New Roman"/>
          <w:b/>
          <w:i/>
          <w:sz w:val="28"/>
          <w:szCs w:val="28"/>
        </w:rPr>
        <w:t>ологические особенности санации</w:t>
      </w:r>
    </w:p>
    <w:p w:rsidR="00D3454E" w:rsidRPr="00D3454E" w:rsidRDefault="00D3454E" w:rsidP="009A090F">
      <w:pPr>
        <w:spacing w:after="0" w:line="360" w:lineRule="auto"/>
        <w:ind w:firstLine="709"/>
        <w:jc w:val="both"/>
        <w:rPr>
          <w:rFonts w:ascii="Times New Roman" w:hAnsi="Times New Roman"/>
          <w:b/>
          <w:i/>
          <w:sz w:val="28"/>
          <w:szCs w:val="28"/>
          <w:lang w:val="en-US"/>
        </w:rPr>
      </w:pP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Работы по нанесению ЦПП включают проведение подготовительных технических мероприятий, в том числе, подготовку и приготовление компонентов смеси.</w:t>
      </w:r>
    </w:p>
    <w:p w:rsidR="00A17F72" w:rsidRPr="009A090F" w:rsidRDefault="00A17F72"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Подготовительные работы заключаются в проведении следующих операций:</w:t>
      </w:r>
    </w:p>
    <w:p w:rsidR="00A17F72" w:rsidRPr="009A090F" w:rsidRDefault="00A17F72" w:rsidP="009A090F">
      <w:pPr>
        <w:numPr>
          <w:ilvl w:val="0"/>
          <w:numId w:val="13"/>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раскопка двух котлованов (стартовый и финишный) с вырезкой лазов (при необходимости) или использованием существующих колодцев со снятием фасонных частей, гидрантов и пр. Технологические операции должны заканчиваться обязательным водоотливом (откачкой воды из трубопровода); </w:t>
      </w:r>
    </w:p>
    <w:p w:rsidR="00A17F72" w:rsidRPr="009A090F" w:rsidRDefault="00A17F72" w:rsidP="009A090F">
      <w:pPr>
        <w:numPr>
          <w:ilvl w:val="0"/>
          <w:numId w:val="13"/>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диагностика технического состояния трубопровода; </w:t>
      </w:r>
    </w:p>
    <w:p w:rsidR="00A17F72" w:rsidRPr="009A090F" w:rsidRDefault="00A17F72" w:rsidP="009A090F">
      <w:pPr>
        <w:numPr>
          <w:ilvl w:val="0"/>
          <w:numId w:val="13"/>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определение протяженности технологических захваток (диктуется длинами стандартных рабочих тросов и рукавов, техническими характеристиками растворонасоса); </w:t>
      </w:r>
    </w:p>
    <w:p w:rsidR="00A17F72" w:rsidRPr="009A090F" w:rsidRDefault="00A17F72" w:rsidP="009A090F">
      <w:pPr>
        <w:numPr>
          <w:ilvl w:val="0"/>
          <w:numId w:val="13"/>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очистка поверхности трубопровода. </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В случае непреодолимых для прохождения прочистными снарядами и облицовочными агрегатами препятствий (вертикальные подъемы и опуски, местные углы поворота трассы в плане и по вертикали и другие препятствия, в том числе свищевые клинья, болты и т.д.) необходимо дополнительное вскрытие трубопроводов (устройство лазов) независимо от расположения колодцев в пределах установленной ранее технологической захватки и замена их предварительно облицованными элементам, в том числе фасонными частями.</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Нанесение защитных покрытий в труднодоступных местах производится вручную на месте или в стационарных условиях с последующей перекладкой труб.</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Нанесенные цементно-песчаные покрытия должны соответствовать следующим основным требованиям:</w:t>
      </w:r>
    </w:p>
    <w:p w:rsidR="00A17F72" w:rsidRPr="009A090F" w:rsidRDefault="00A17F72" w:rsidP="009A090F">
      <w:pPr>
        <w:numPr>
          <w:ilvl w:val="0"/>
          <w:numId w:val="16"/>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покрытие должно быть сплошным, поверхность заглаженной (допускаются борозды или гребни с отклонением по глубине до 1,0 мм при выполнении требований по толщине слоя); </w:t>
      </w:r>
    </w:p>
    <w:p w:rsidR="00A17F72" w:rsidRPr="009A090F" w:rsidRDefault="00A17F72" w:rsidP="009A090F">
      <w:pPr>
        <w:numPr>
          <w:ilvl w:val="0"/>
          <w:numId w:val="16"/>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набор прочности ЦПП до 70% должен проходить при температуре покрытия +5….+30єС, влажности 90….100%; </w:t>
      </w:r>
    </w:p>
    <w:p w:rsidR="007F11C0" w:rsidRPr="009A090F" w:rsidRDefault="00A17F72" w:rsidP="009A090F">
      <w:pPr>
        <w:numPr>
          <w:ilvl w:val="0"/>
          <w:numId w:val="16"/>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покрытие на любом участке санированного трубопровода должно иметь среднюю плотность не менее 2200 кг/м</w:t>
      </w:r>
      <w:r w:rsidRPr="009A090F">
        <w:rPr>
          <w:rFonts w:ascii="Times New Roman" w:hAnsi="Times New Roman"/>
          <w:sz w:val="28"/>
          <w:szCs w:val="28"/>
          <w:vertAlign w:val="superscript"/>
        </w:rPr>
        <w:t>3</w:t>
      </w:r>
      <w:r w:rsidRPr="009A090F">
        <w:rPr>
          <w:rFonts w:ascii="Times New Roman" w:hAnsi="Times New Roman"/>
          <w:sz w:val="28"/>
          <w:szCs w:val="28"/>
        </w:rPr>
        <w:t xml:space="preserve"> и прочность на сжатие в возрасте 3 сут. – 30 МПа (70% R28), 7 сут. – 35 МПа (80% R28), и 28 сут. – 45 МПа (100% R28 по ГОСТ 26633-91 и СНиП 82-02-95).</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Непосредственно после санации трубопровода должны производится маркировка и реги</w:t>
      </w:r>
      <w:r w:rsidR="007F11C0" w:rsidRPr="009A090F">
        <w:rPr>
          <w:rFonts w:ascii="Times New Roman" w:hAnsi="Times New Roman"/>
          <w:sz w:val="28"/>
          <w:szCs w:val="28"/>
        </w:rPr>
        <w:t>страция выполненных работ по ТУ</w:t>
      </w:r>
      <w:r w:rsidR="007F11C0" w:rsidRPr="009A090F">
        <w:rPr>
          <w:rFonts w:ascii="Times New Roman" w:hAnsi="Times New Roman"/>
          <w:sz w:val="28"/>
          <w:szCs w:val="28"/>
          <w:lang w:val="uk-UA"/>
        </w:rPr>
        <w:t xml:space="preserve">, </w:t>
      </w:r>
      <w:r w:rsidRPr="009A090F">
        <w:rPr>
          <w:rFonts w:ascii="Times New Roman" w:hAnsi="Times New Roman"/>
          <w:sz w:val="28"/>
          <w:szCs w:val="28"/>
        </w:rPr>
        <w:t xml:space="preserve">согласованным с заказчиком (эксплуатирующей организацией) в установленном порядке. </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После маркировки для равномерного схватывания цемента по всей длине трубопровода он должен подвергаться гермитизации в пределах захватки путем плотной заделки обоих мест вскрытия полиэтиленовой пленкой. Перед сдачей санированного трубопровода в эксплуатацию производится его промывка и дезинфекция.</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Следует отметить, что минимальная толщина защитного слоя определяется минимальным диаметром и материалом труб, а требуемая – возрастом труб, толщиной ее стенок и</w:t>
      </w:r>
      <w:r w:rsidR="009A090F">
        <w:rPr>
          <w:rFonts w:ascii="Times New Roman" w:hAnsi="Times New Roman"/>
          <w:sz w:val="28"/>
          <w:szCs w:val="28"/>
        </w:rPr>
        <w:t xml:space="preserve"> </w:t>
      </w:r>
      <w:r w:rsidRPr="009A090F">
        <w:rPr>
          <w:rFonts w:ascii="Times New Roman" w:hAnsi="Times New Roman"/>
          <w:sz w:val="28"/>
          <w:szCs w:val="28"/>
        </w:rPr>
        <w:t>физическим состоянием (износом и повреждениями). Выбранная толщина защитного слоя достигается определенной скоростью передвижения агрегата (метательной головки) в трубе при постоянных значениях производительности насоса, подающего цементный раствор, и скоростью вращения метательной головки.</w:t>
      </w:r>
      <w:r w:rsidR="00254F09" w:rsidRPr="009A090F">
        <w:rPr>
          <w:rFonts w:ascii="Times New Roman" w:hAnsi="Times New Roman"/>
          <w:sz w:val="28"/>
          <w:szCs w:val="28"/>
        </w:rPr>
        <w:t>[7]</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b/>
          <w:bCs/>
          <w:i/>
          <w:sz w:val="28"/>
          <w:szCs w:val="28"/>
        </w:rPr>
        <w:t>Контроль качества</w:t>
      </w:r>
      <w:r w:rsidRPr="009A090F">
        <w:rPr>
          <w:rFonts w:ascii="Times New Roman" w:hAnsi="Times New Roman"/>
          <w:b/>
          <w:bCs/>
          <w:sz w:val="28"/>
          <w:szCs w:val="28"/>
        </w:rPr>
        <w:t>.</w:t>
      </w:r>
      <w:r w:rsidRPr="009A090F">
        <w:rPr>
          <w:rFonts w:ascii="Times New Roman" w:hAnsi="Times New Roman"/>
          <w:sz w:val="28"/>
          <w:szCs w:val="28"/>
        </w:rPr>
        <w:t xml:space="preserve"> </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Контроль качества санации состоит из контроля качества внутренней защитной изоляции и проведения приемо-сдаточных испытаний.</w:t>
      </w:r>
    </w:p>
    <w:p w:rsidR="00A17F72" w:rsidRPr="009A090F" w:rsidRDefault="00A17F72"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Контроль качества включает в себя:</w:t>
      </w:r>
    </w:p>
    <w:p w:rsidR="00A17F72" w:rsidRPr="009A090F" w:rsidRDefault="00A17F72" w:rsidP="009A090F">
      <w:pPr>
        <w:numPr>
          <w:ilvl w:val="0"/>
          <w:numId w:val="17"/>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визуальный осмотр (при диаметре трубопровода более 900 мм) и телеинспекцию с помощью видеокамер (при диаметре менее 800 мм). Данный осмотр позволяет выделить усадочные трещины, отслоения облицовки, вздутие, пустоты и прочие дефекты, подлежащие ликвидации ручным или механизированным способом с повторным нанесением покрытия; </w:t>
      </w:r>
    </w:p>
    <w:p w:rsidR="00A17F72" w:rsidRPr="009A090F" w:rsidRDefault="00A17F72" w:rsidP="009A090F">
      <w:pPr>
        <w:numPr>
          <w:ilvl w:val="0"/>
          <w:numId w:val="17"/>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измерение толщины защитного слоя путем использования механического способа – прокол специальным щупом неотвердевшего покрытия или ультрозвуковых и электромагнитных толщиномеров; </w:t>
      </w:r>
    </w:p>
    <w:p w:rsidR="00A17F72" w:rsidRPr="009A090F" w:rsidRDefault="00A17F72" w:rsidP="009A090F">
      <w:pPr>
        <w:numPr>
          <w:ilvl w:val="0"/>
          <w:numId w:val="17"/>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измерение механической прочности покрытия (через 72 ч после нанесения раствора); прочность образца (кубика) на сжатие (или на изгиб) должна составлять не менее 22,5 МПа. Проверка прочностных свойств должна производится как минимум однократно при каждом нанесении покрытия; </w:t>
      </w:r>
    </w:p>
    <w:p w:rsidR="00A17F72" w:rsidRPr="009A090F" w:rsidRDefault="00A17F72" w:rsidP="009A090F">
      <w:pPr>
        <w:numPr>
          <w:ilvl w:val="0"/>
          <w:numId w:val="17"/>
        </w:numPr>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гидравлические испытания, т.е. натурные измерения расходов воды и давлений (в том числе, для определения истинного значения коэффициента гидравлического трения).</w:t>
      </w:r>
      <w:r w:rsidR="00254F09" w:rsidRPr="009A090F">
        <w:rPr>
          <w:rFonts w:ascii="Times New Roman" w:hAnsi="Times New Roman"/>
          <w:sz w:val="28"/>
          <w:szCs w:val="28"/>
        </w:rPr>
        <w:t>[7]</w:t>
      </w:r>
      <w:r w:rsidRPr="009A090F">
        <w:rPr>
          <w:rFonts w:ascii="Times New Roman" w:hAnsi="Times New Roman"/>
          <w:sz w:val="28"/>
          <w:szCs w:val="28"/>
        </w:rPr>
        <w:t xml:space="preserve"> </w:t>
      </w:r>
    </w:p>
    <w:p w:rsidR="00D3454E" w:rsidRDefault="00D3454E">
      <w:pPr>
        <w:rPr>
          <w:rFonts w:ascii="Times New Roman" w:hAnsi="Times New Roman"/>
          <w:sz w:val="28"/>
          <w:szCs w:val="28"/>
        </w:rPr>
      </w:pPr>
      <w:r>
        <w:rPr>
          <w:rFonts w:ascii="Times New Roman" w:hAnsi="Times New Roman"/>
          <w:sz w:val="28"/>
          <w:szCs w:val="28"/>
        </w:rPr>
        <w:br w:type="page"/>
      </w:r>
    </w:p>
    <w:p w:rsidR="002319A9" w:rsidRPr="00D3454E" w:rsidRDefault="0042777D" w:rsidP="009A090F">
      <w:pPr>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5</w:t>
      </w:r>
      <w:r w:rsidR="00D3454E">
        <w:rPr>
          <w:rFonts w:ascii="Times New Roman" w:hAnsi="Times New Roman"/>
          <w:b/>
          <w:i/>
          <w:sz w:val="28"/>
          <w:szCs w:val="28"/>
        </w:rPr>
        <w:t>.Телеинспекция</w:t>
      </w:r>
    </w:p>
    <w:p w:rsidR="00D3454E" w:rsidRPr="00D3454E" w:rsidRDefault="00D3454E" w:rsidP="009A090F">
      <w:pPr>
        <w:spacing w:after="0" w:line="360" w:lineRule="auto"/>
        <w:ind w:firstLine="709"/>
        <w:jc w:val="both"/>
        <w:rPr>
          <w:rFonts w:ascii="Times New Roman" w:hAnsi="Times New Roman"/>
          <w:b/>
          <w:i/>
          <w:sz w:val="28"/>
          <w:szCs w:val="28"/>
          <w:lang w:val="en-US"/>
        </w:rPr>
      </w:pPr>
    </w:p>
    <w:p w:rsidR="002319A9" w:rsidRPr="009A090F" w:rsidRDefault="002319A9"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Работы по санации</w:t>
      </w:r>
      <w:r w:rsidR="009A090F">
        <w:rPr>
          <w:rFonts w:ascii="Times New Roman" w:hAnsi="Times New Roman"/>
          <w:sz w:val="28"/>
          <w:szCs w:val="28"/>
        </w:rPr>
        <w:t xml:space="preserve"> </w:t>
      </w:r>
      <w:r w:rsidRPr="009A090F">
        <w:rPr>
          <w:rFonts w:ascii="Times New Roman" w:hAnsi="Times New Roman"/>
          <w:sz w:val="28"/>
          <w:szCs w:val="28"/>
        </w:rPr>
        <w:t>и восстановлению трубопроводов независимо</w:t>
      </w:r>
      <w:r w:rsidR="009A090F">
        <w:rPr>
          <w:rFonts w:ascii="Times New Roman" w:hAnsi="Times New Roman"/>
          <w:sz w:val="28"/>
          <w:szCs w:val="28"/>
        </w:rPr>
        <w:t xml:space="preserve"> </w:t>
      </w:r>
      <w:r w:rsidRPr="009A090F">
        <w:rPr>
          <w:rFonts w:ascii="Times New Roman" w:hAnsi="Times New Roman"/>
          <w:sz w:val="28"/>
          <w:szCs w:val="28"/>
        </w:rPr>
        <w:t>от применяемого метода в обязательном порядке должны предваряться комплексному диагностическому инспекционному контролю трубопровода</w:t>
      </w:r>
      <w:r w:rsidR="009A090F">
        <w:rPr>
          <w:rFonts w:ascii="Times New Roman" w:hAnsi="Times New Roman"/>
          <w:sz w:val="28"/>
          <w:szCs w:val="28"/>
        </w:rPr>
        <w:t xml:space="preserve"> </w:t>
      </w:r>
      <w:r w:rsidRPr="009A090F">
        <w:rPr>
          <w:rFonts w:ascii="Times New Roman" w:hAnsi="Times New Roman"/>
          <w:sz w:val="28"/>
          <w:szCs w:val="28"/>
        </w:rPr>
        <w:t>и его эффективной прочистке. Проведение данных работ является неотъемлемой частью технологии санации.</w:t>
      </w:r>
      <w:r w:rsidR="009A090F">
        <w:rPr>
          <w:rFonts w:ascii="Times New Roman" w:hAnsi="Times New Roman"/>
          <w:sz w:val="28"/>
          <w:szCs w:val="28"/>
        </w:rPr>
        <w:t xml:space="preserve"> </w:t>
      </w:r>
      <w:r w:rsidRPr="009A090F">
        <w:rPr>
          <w:rFonts w:ascii="Times New Roman" w:hAnsi="Times New Roman"/>
          <w:sz w:val="28"/>
          <w:szCs w:val="28"/>
        </w:rPr>
        <w:t>Контроль</w:t>
      </w:r>
      <w:r w:rsidR="009A090F">
        <w:rPr>
          <w:rFonts w:ascii="Times New Roman" w:hAnsi="Times New Roman"/>
          <w:sz w:val="28"/>
          <w:szCs w:val="28"/>
        </w:rPr>
        <w:t xml:space="preserve"> </w:t>
      </w:r>
      <w:r w:rsidRPr="009A090F">
        <w:rPr>
          <w:rFonts w:ascii="Times New Roman" w:hAnsi="Times New Roman"/>
          <w:sz w:val="28"/>
          <w:szCs w:val="28"/>
        </w:rPr>
        <w:t xml:space="preserve">проводится до и после санации (для оценки качества работ). Внутренняя инспекция с целью диагностики состояния водопроводных трубопроводов большого диаметра предусматривает визуальный контроль, а малых диаметров – телеконтроль специальными роботами. </w:t>
      </w:r>
      <w:r w:rsidR="00205451" w:rsidRPr="009A090F">
        <w:rPr>
          <w:rFonts w:ascii="Times New Roman" w:hAnsi="Times New Roman"/>
          <w:sz w:val="28"/>
          <w:szCs w:val="28"/>
        </w:rPr>
        <w:t>Предварительный телевизионный контроль внутренней поверхности трубопровода позволяет точно определить объем работ и выявить дефекты трубопровода.</w:t>
      </w:r>
    </w:p>
    <w:p w:rsidR="002319A9" w:rsidRPr="009A090F"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19A9" w:rsidRPr="009A090F">
        <w:rPr>
          <w:rFonts w:ascii="Times New Roman" w:hAnsi="Times New Roman"/>
          <w:sz w:val="28"/>
          <w:szCs w:val="28"/>
        </w:rPr>
        <w:t>Роботы представляют собой перемещающиеся внутри трубопровода транспортные модули на колесном ходу или салазках, на которых располагается телекамера, а также ремонтные головки (например, заделочная,</w:t>
      </w:r>
      <w:r>
        <w:rPr>
          <w:rFonts w:ascii="Times New Roman" w:hAnsi="Times New Roman"/>
          <w:sz w:val="28"/>
          <w:szCs w:val="28"/>
        </w:rPr>
        <w:t xml:space="preserve"> </w:t>
      </w:r>
      <w:r w:rsidR="002319A9" w:rsidRPr="009A090F">
        <w:rPr>
          <w:rFonts w:ascii="Times New Roman" w:hAnsi="Times New Roman"/>
          <w:sz w:val="28"/>
          <w:szCs w:val="28"/>
        </w:rPr>
        <w:t>или бандажная). Управляются роботы по кабелю длиной до 150 м.</w:t>
      </w:r>
      <w:r>
        <w:rPr>
          <w:rFonts w:ascii="Times New Roman" w:hAnsi="Times New Roman"/>
          <w:sz w:val="28"/>
          <w:szCs w:val="28"/>
        </w:rPr>
        <w:t xml:space="preserve"> </w:t>
      </w:r>
      <w:r w:rsidR="002319A9" w:rsidRPr="009A090F">
        <w:rPr>
          <w:rFonts w:ascii="Times New Roman" w:hAnsi="Times New Roman"/>
          <w:sz w:val="28"/>
          <w:szCs w:val="28"/>
        </w:rPr>
        <w:t>аппаратура управления и пост оператора находятся в специальном микроавтобусе.</w:t>
      </w:r>
      <w:r>
        <w:rPr>
          <w:rFonts w:ascii="Times New Roman" w:hAnsi="Times New Roman"/>
          <w:sz w:val="28"/>
          <w:szCs w:val="28"/>
        </w:rPr>
        <w:t xml:space="preserve"> </w:t>
      </w:r>
      <w:r w:rsidR="002319A9" w:rsidRPr="009A090F">
        <w:rPr>
          <w:rFonts w:ascii="Times New Roman" w:hAnsi="Times New Roman"/>
          <w:sz w:val="28"/>
          <w:szCs w:val="28"/>
        </w:rPr>
        <w:t>Здесь же располагаются кабельный барабан, подъемники, устройства очистки</w:t>
      </w:r>
      <w:r>
        <w:rPr>
          <w:rFonts w:ascii="Times New Roman" w:hAnsi="Times New Roman"/>
          <w:sz w:val="28"/>
          <w:szCs w:val="28"/>
        </w:rPr>
        <w:t xml:space="preserve"> </w:t>
      </w:r>
      <w:r w:rsidR="002319A9" w:rsidRPr="009A090F">
        <w:rPr>
          <w:rFonts w:ascii="Times New Roman" w:hAnsi="Times New Roman"/>
          <w:sz w:val="28"/>
          <w:szCs w:val="28"/>
        </w:rPr>
        <w:t xml:space="preserve">и связи, генератор, бортовой компьютер, видеосистема и прочее оборудование. Робот полностью герметичен и способен работать в частично заполненных водой трубопроводах, что дает ему преимущества перед другими средствами диагностики. </w:t>
      </w:r>
    </w:p>
    <w:p w:rsidR="002319A9" w:rsidRPr="009A090F"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19A9" w:rsidRPr="009A090F">
        <w:rPr>
          <w:rFonts w:ascii="Times New Roman" w:hAnsi="Times New Roman"/>
          <w:sz w:val="28"/>
          <w:szCs w:val="28"/>
        </w:rPr>
        <w:t>Инспекция трубопроводов осуществляется</w:t>
      </w:r>
      <w:r>
        <w:rPr>
          <w:rFonts w:ascii="Times New Roman" w:hAnsi="Times New Roman"/>
          <w:sz w:val="28"/>
          <w:szCs w:val="28"/>
        </w:rPr>
        <w:t xml:space="preserve"> </w:t>
      </w:r>
      <w:r w:rsidR="002319A9" w:rsidRPr="009A090F">
        <w:rPr>
          <w:rFonts w:ascii="Times New Roman" w:hAnsi="Times New Roman"/>
          <w:sz w:val="28"/>
          <w:szCs w:val="28"/>
        </w:rPr>
        <w:t>цветной телекамерой с высокой разрешающей способностью, которая дает богатую информацию о состоянии сети. Телекамера способна</w:t>
      </w:r>
      <w:r>
        <w:rPr>
          <w:rFonts w:ascii="Times New Roman" w:hAnsi="Times New Roman"/>
          <w:sz w:val="28"/>
          <w:szCs w:val="28"/>
        </w:rPr>
        <w:t xml:space="preserve"> </w:t>
      </w:r>
      <w:r w:rsidR="002319A9" w:rsidRPr="009A090F">
        <w:rPr>
          <w:rFonts w:ascii="Times New Roman" w:hAnsi="Times New Roman"/>
          <w:sz w:val="28"/>
          <w:szCs w:val="28"/>
        </w:rPr>
        <w:t>обнаружить даже небольшие трещины и течи, засоры и посторонние предметы, определить точное местоположение и характер</w:t>
      </w:r>
      <w:r>
        <w:rPr>
          <w:rFonts w:ascii="Times New Roman" w:hAnsi="Times New Roman"/>
          <w:sz w:val="28"/>
          <w:szCs w:val="28"/>
        </w:rPr>
        <w:t xml:space="preserve"> </w:t>
      </w:r>
      <w:r w:rsidR="002319A9" w:rsidRPr="009A090F">
        <w:rPr>
          <w:rFonts w:ascii="Times New Roman" w:hAnsi="Times New Roman"/>
          <w:sz w:val="28"/>
          <w:szCs w:val="28"/>
        </w:rPr>
        <w:t xml:space="preserve">дефекта, состояние трубопровода вокруг дефекта. Видеосъемка может производиться круглосуточно и независимо от погодных условий. </w:t>
      </w:r>
    </w:p>
    <w:p w:rsidR="002319A9" w:rsidRPr="009A090F" w:rsidRDefault="009A090F" w:rsidP="009A090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319A9" w:rsidRPr="009A090F">
        <w:rPr>
          <w:rFonts w:ascii="Times New Roman" w:hAnsi="Times New Roman"/>
          <w:sz w:val="28"/>
          <w:szCs w:val="28"/>
        </w:rPr>
        <w:t>Обнаруженные в результате телеинспекции дефекты могут быть сгруппированы в две основные категории:</w:t>
      </w:r>
    </w:p>
    <w:p w:rsidR="002319A9" w:rsidRPr="009A090F" w:rsidRDefault="002319A9"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дефекты структурные (микротрещины, вызывающие локальную эксфильтрацию и инфильтрацию, продольные и круговые трещины, нарушение стыковых соединений</w:t>
      </w:r>
      <w:r w:rsidR="009A090F">
        <w:rPr>
          <w:rFonts w:ascii="Times New Roman" w:hAnsi="Times New Roman"/>
          <w:sz w:val="28"/>
          <w:szCs w:val="28"/>
        </w:rPr>
        <w:t xml:space="preserve"> </w:t>
      </w:r>
      <w:r w:rsidRPr="009A090F">
        <w:rPr>
          <w:rFonts w:ascii="Times New Roman" w:hAnsi="Times New Roman"/>
          <w:sz w:val="28"/>
          <w:szCs w:val="28"/>
        </w:rPr>
        <w:t>в результате старения труб и т.д. );</w:t>
      </w:r>
    </w:p>
    <w:p w:rsidR="002319A9" w:rsidRPr="009A090F" w:rsidRDefault="002319A9"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дефекты, вызванные некачественным монтажом труб (например, прокладкой с малым уклоном)</w:t>
      </w:r>
      <w:r w:rsidR="009A090F">
        <w:rPr>
          <w:rFonts w:ascii="Times New Roman" w:hAnsi="Times New Roman"/>
          <w:sz w:val="28"/>
          <w:szCs w:val="28"/>
        </w:rPr>
        <w:t xml:space="preserve"> </w:t>
      </w:r>
      <w:r w:rsidRPr="009A090F">
        <w:rPr>
          <w:rFonts w:ascii="Times New Roman" w:hAnsi="Times New Roman"/>
          <w:sz w:val="28"/>
          <w:szCs w:val="28"/>
        </w:rPr>
        <w:t>и неудовлетворительной эксплуатацией (деформация, образование ржавщины, биорастений и наносов на внутренней поверхности труб, проникновение корней деревьев внутрь трубопроводов, преждевременное разрушение материала труб и защитных оболочек из-за агрессивного воздействия грунтов и т.д.)</w:t>
      </w:r>
      <w:r w:rsidR="00205451" w:rsidRPr="009A090F">
        <w:rPr>
          <w:rFonts w:ascii="Times New Roman" w:hAnsi="Times New Roman"/>
          <w:sz w:val="28"/>
          <w:szCs w:val="28"/>
        </w:rPr>
        <w:t>[1]</w:t>
      </w:r>
    </w:p>
    <w:p w:rsidR="00F97E0C" w:rsidRPr="009A090F" w:rsidRDefault="006B25DC" w:rsidP="009A090F">
      <w:pPr>
        <w:spacing w:after="0" w:line="360" w:lineRule="auto"/>
        <w:ind w:firstLine="709"/>
        <w:jc w:val="both"/>
        <w:rPr>
          <w:rFonts w:ascii="Times New Roman" w:hAnsi="Times New Roman"/>
          <w:sz w:val="28"/>
          <w:szCs w:val="28"/>
        </w:rPr>
      </w:pPr>
      <w:r w:rsidRPr="009A090F">
        <w:rPr>
          <w:rFonts w:ascii="Times New Roman" w:hAnsi="Times New Roman"/>
          <w:b/>
          <w:bCs/>
          <w:sz w:val="28"/>
          <w:szCs w:val="28"/>
        </w:rPr>
        <w:t>Для диаметров труб 75-300</w:t>
      </w:r>
      <w:r w:rsidRPr="009A090F">
        <w:rPr>
          <w:rFonts w:ascii="Times New Roman" w:hAnsi="Times New Roman"/>
          <w:sz w:val="28"/>
          <w:szCs w:val="28"/>
        </w:rPr>
        <w:t xml:space="preserve"> мм используется телеинспекционная проталкиваемая система GEN-EYE («Видеоглаз»), General Pipe Cleaners</w:t>
      </w:r>
      <w:r w:rsidR="000701CA" w:rsidRPr="009A090F">
        <w:rPr>
          <w:rFonts w:ascii="Times New Roman" w:hAnsi="Times New Roman"/>
          <w:sz w:val="28"/>
          <w:szCs w:val="28"/>
        </w:rPr>
        <w:t xml:space="preserve"> (рис 9)</w:t>
      </w:r>
      <w:r w:rsidR="00F97E0C" w:rsidRPr="009A090F">
        <w:rPr>
          <w:rFonts w:ascii="Times New Roman" w:hAnsi="Times New Roman"/>
          <w:sz w:val="28"/>
          <w:szCs w:val="28"/>
        </w:rPr>
        <w:t>.</w:t>
      </w:r>
    </w:p>
    <w:p w:rsidR="00F97E0C" w:rsidRPr="009A090F" w:rsidRDefault="00F97E0C"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Она состоит из:</w:t>
      </w:r>
    </w:p>
    <w:p w:rsidR="00F97E0C" w:rsidRPr="009A090F" w:rsidRDefault="00F97E0C" w:rsidP="009A090F">
      <w:pPr>
        <w:pStyle w:val="a5"/>
        <w:spacing w:before="0" w:beforeAutospacing="0" w:after="0" w:afterAutospacing="0" w:line="360" w:lineRule="auto"/>
        <w:ind w:firstLine="709"/>
        <w:jc w:val="both"/>
        <w:rPr>
          <w:sz w:val="28"/>
          <w:szCs w:val="28"/>
        </w:rPr>
      </w:pPr>
      <w:r w:rsidRPr="009A090F">
        <w:rPr>
          <w:rStyle w:val="a7"/>
          <w:b w:val="0"/>
          <w:sz w:val="28"/>
          <w:szCs w:val="28"/>
        </w:rPr>
        <w:t>-Видеокамеры</w:t>
      </w:r>
      <w:r w:rsidRPr="009A090F">
        <w:rPr>
          <w:sz w:val="28"/>
          <w:szCs w:val="28"/>
        </w:rPr>
        <w:t xml:space="preserve"> </w:t>
      </w:r>
    </w:p>
    <w:p w:rsidR="00F97E0C" w:rsidRPr="009A090F" w:rsidRDefault="00F97E0C" w:rsidP="009A090F">
      <w:pPr>
        <w:pStyle w:val="a5"/>
        <w:spacing w:before="0" w:beforeAutospacing="0" w:after="0" w:afterAutospacing="0" w:line="360" w:lineRule="auto"/>
        <w:ind w:firstLine="709"/>
        <w:jc w:val="both"/>
        <w:rPr>
          <w:sz w:val="28"/>
          <w:szCs w:val="28"/>
        </w:rPr>
      </w:pPr>
      <w:r w:rsidRPr="009A090F">
        <w:rPr>
          <w:rStyle w:val="a7"/>
          <w:b w:val="0"/>
          <w:sz w:val="28"/>
          <w:szCs w:val="28"/>
        </w:rPr>
        <w:t xml:space="preserve">-Видеопруток </w:t>
      </w:r>
    </w:p>
    <w:p w:rsidR="00F97E0C" w:rsidRPr="009A090F" w:rsidRDefault="00F97E0C" w:rsidP="009A090F">
      <w:pPr>
        <w:pStyle w:val="a5"/>
        <w:spacing w:before="0" w:beforeAutospacing="0" w:after="0" w:afterAutospacing="0" w:line="360" w:lineRule="auto"/>
        <w:ind w:firstLine="709"/>
        <w:jc w:val="both"/>
        <w:rPr>
          <w:sz w:val="28"/>
          <w:szCs w:val="28"/>
        </w:rPr>
      </w:pPr>
      <w:r w:rsidRPr="009A090F">
        <w:rPr>
          <w:rStyle w:val="a7"/>
          <w:b w:val="0"/>
          <w:sz w:val="28"/>
          <w:szCs w:val="28"/>
        </w:rPr>
        <w:t>-Командный блок</w:t>
      </w:r>
      <w:r w:rsidRPr="009A090F">
        <w:rPr>
          <w:sz w:val="28"/>
          <w:szCs w:val="28"/>
        </w:rPr>
        <w:t xml:space="preserve"> </w:t>
      </w:r>
    </w:p>
    <w:p w:rsidR="00F97E0C" w:rsidRDefault="00F97E0C" w:rsidP="009A090F">
      <w:pPr>
        <w:pStyle w:val="a5"/>
        <w:spacing w:before="0" w:beforeAutospacing="0" w:after="0" w:afterAutospacing="0" w:line="360" w:lineRule="auto"/>
        <w:ind w:firstLine="709"/>
        <w:jc w:val="both"/>
        <w:rPr>
          <w:sz w:val="28"/>
          <w:szCs w:val="28"/>
          <w:lang w:val="en-US"/>
        </w:rPr>
      </w:pPr>
      <w:r w:rsidRPr="009A090F">
        <w:rPr>
          <w:rStyle w:val="a7"/>
          <w:b w:val="0"/>
          <w:sz w:val="28"/>
          <w:szCs w:val="28"/>
        </w:rPr>
        <w:t>-Цифровой поисковый локатор. Трассоискатель.</w:t>
      </w:r>
      <w:r w:rsidRPr="009A090F">
        <w:rPr>
          <w:sz w:val="28"/>
          <w:szCs w:val="28"/>
        </w:rPr>
        <w:t xml:space="preserve"> </w:t>
      </w:r>
    </w:p>
    <w:p w:rsidR="00D3454E" w:rsidRPr="00D3454E" w:rsidRDefault="00D3454E" w:rsidP="009A090F">
      <w:pPr>
        <w:pStyle w:val="a5"/>
        <w:spacing w:before="0" w:beforeAutospacing="0" w:after="0" w:afterAutospacing="0" w:line="360" w:lineRule="auto"/>
        <w:ind w:firstLine="709"/>
        <w:jc w:val="both"/>
        <w:rPr>
          <w:sz w:val="28"/>
          <w:szCs w:val="28"/>
          <w:lang w:val="en-US"/>
        </w:rPr>
      </w:pPr>
    </w:p>
    <w:p w:rsidR="00F97E0C" w:rsidRPr="009A090F" w:rsidRDefault="003940F3" w:rsidP="009A090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31" type="#_x0000_t75" style="width:225pt;height:163.5pt;visibility:visible">
            <v:imagedata r:id="rId16" o:title=""/>
          </v:shape>
        </w:pict>
      </w:r>
    </w:p>
    <w:p w:rsidR="00D84A40" w:rsidRPr="009A090F" w:rsidRDefault="00F97E0C" w:rsidP="009A090F">
      <w:pPr>
        <w:pStyle w:val="1"/>
        <w:spacing w:before="0" w:beforeAutospacing="0" w:after="0" w:afterAutospacing="0" w:line="360" w:lineRule="auto"/>
        <w:ind w:firstLine="709"/>
        <w:jc w:val="both"/>
        <w:rPr>
          <w:b w:val="0"/>
          <w:bCs w:val="0"/>
          <w:i/>
          <w:sz w:val="28"/>
          <w:szCs w:val="28"/>
          <w:lang w:val="en-US"/>
        </w:rPr>
      </w:pPr>
      <w:r w:rsidRPr="009A090F">
        <w:rPr>
          <w:b w:val="0"/>
          <w:i/>
          <w:sz w:val="28"/>
          <w:szCs w:val="28"/>
        </w:rPr>
        <w:t>Рис.9. Телеинспекционная система Gen-Eye</w:t>
      </w:r>
      <w:r w:rsidR="009A090F">
        <w:rPr>
          <w:b w:val="0"/>
          <w:i/>
          <w:sz w:val="28"/>
          <w:szCs w:val="28"/>
        </w:rPr>
        <w:t xml:space="preserve"> </w:t>
      </w:r>
      <w:r w:rsidRPr="009A090F">
        <w:rPr>
          <w:b w:val="0"/>
          <w:i/>
          <w:sz w:val="28"/>
          <w:szCs w:val="28"/>
          <w:lang w:val="en-US"/>
        </w:rPr>
        <w:t>GL</w:t>
      </w:r>
      <w:r w:rsidRPr="00D3454E">
        <w:rPr>
          <w:b w:val="0"/>
          <w:i/>
          <w:sz w:val="28"/>
          <w:szCs w:val="28"/>
        </w:rPr>
        <w:t xml:space="preserve"> («</w:t>
      </w:r>
      <w:r w:rsidRPr="009A090F">
        <w:rPr>
          <w:b w:val="0"/>
          <w:i/>
          <w:sz w:val="28"/>
          <w:szCs w:val="28"/>
        </w:rPr>
        <w:t>Видеоглаз</w:t>
      </w:r>
      <w:r w:rsidRPr="00D3454E">
        <w:rPr>
          <w:b w:val="0"/>
          <w:i/>
          <w:sz w:val="28"/>
          <w:szCs w:val="28"/>
        </w:rPr>
        <w:t xml:space="preserve"> </w:t>
      </w:r>
      <w:r w:rsidRPr="009A090F">
        <w:rPr>
          <w:b w:val="0"/>
          <w:i/>
          <w:sz w:val="28"/>
          <w:szCs w:val="28"/>
          <w:lang w:val="en-US"/>
        </w:rPr>
        <w:t>GL</w:t>
      </w:r>
      <w:r w:rsidRPr="00D3454E">
        <w:rPr>
          <w:b w:val="0"/>
          <w:i/>
          <w:sz w:val="28"/>
          <w:szCs w:val="28"/>
        </w:rPr>
        <w:t>»).</w:t>
      </w:r>
      <w:r w:rsidR="009A090F" w:rsidRPr="00D3454E">
        <w:rPr>
          <w:b w:val="0"/>
          <w:i/>
          <w:sz w:val="28"/>
          <w:szCs w:val="28"/>
        </w:rPr>
        <w:t xml:space="preserve"> </w:t>
      </w:r>
    </w:p>
    <w:p w:rsidR="00D3454E" w:rsidRDefault="003940F3" w:rsidP="009A090F">
      <w:pPr>
        <w:spacing w:after="0" w:line="360" w:lineRule="auto"/>
        <w:ind w:firstLine="709"/>
        <w:jc w:val="both"/>
        <w:rPr>
          <w:rFonts w:ascii="Times New Roman" w:hAnsi="Times New Roman"/>
          <w:b/>
          <w:bCs/>
          <w:sz w:val="28"/>
          <w:szCs w:val="28"/>
          <w:lang w:val="en-US"/>
        </w:rPr>
      </w:pPr>
      <w:r>
        <w:rPr>
          <w:noProof/>
        </w:rPr>
        <w:pict>
          <v:shape id="Рисунок 7" o:spid="_x0000_s1029" type="#_x0000_t75" style="position:absolute;left:0;text-align:left;margin-left:43.2pt;margin-top:4.8pt;width:137.6pt;height:165pt;z-index:251659264;visibility:visible">
            <v:imagedata r:id="rId17" o:title=""/>
            <w10:wrap type="square"/>
          </v:shape>
        </w:pict>
      </w: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Default="00D3454E" w:rsidP="009A090F">
      <w:pPr>
        <w:spacing w:after="0" w:line="360" w:lineRule="auto"/>
        <w:ind w:firstLine="709"/>
        <w:jc w:val="both"/>
        <w:rPr>
          <w:rFonts w:ascii="Times New Roman" w:hAnsi="Times New Roman"/>
          <w:b/>
          <w:bCs/>
          <w:sz w:val="28"/>
          <w:szCs w:val="28"/>
          <w:lang w:val="en-US"/>
        </w:rPr>
      </w:pPr>
    </w:p>
    <w:p w:rsidR="00D3454E" w:rsidRPr="00D3454E" w:rsidRDefault="00D3454E" w:rsidP="00D3454E">
      <w:pPr>
        <w:pStyle w:val="1"/>
        <w:spacing w:before="0" w:beforeAutospacing="0" w:after="0" w:afterAutospacing="0" w:line="360" w:lineRule="auto"/>
        <w:ind w:firstLine="709"/>
        <w:jc w:val="both"/>
        <w:rPr>
          <w:b w:val="0"/>
          <w:bCs w:val="0"/>
          <w:i/>
          <w:sz w:val="28"/>
          <w:szCs w:val="28"/>
        </w:rPr>
      </w:pPr>
      <w:r w:rsidRPr="009A090F">
        <w:rPr>
          <w:b w:val="0"/>
          <w:i/>
          <w:sz w:val="28"/>
          <w:szCs w:val="28"/>
        </w:rPr>
        <w:t>Рис. 10.</w:t>
      </w:r>
      <w:r w:rsidRPr="009A090F">
        <w:rPr>
          <w:sz w:val="28"/>
          <w:szCs w:val="28"/>
        </w:rPr>
        <w:t xml:space="preserve"> </w:t>
      </w:r>
      <w:r w:rsidRPr="009A090F">
        <w:rPr>
          <w:rStyle w:val="a7"/>
          <w:i/>
          <w:sz w:val="28"/>
          <w:szCs w:val="28"/>
        </w:rPr>
        <w:t>Переносная система</w:t>
      </w:r>
      <w:r w:rsidRPr="00D3454E">
        <w:rPr>
          <w:rStyle w:val="a7"/>
          <w:i/>
          <w:sz w:val="28"/>
          <w:szCs w:val="28"/>
        </w:rPr>
        <w:t xml:space="preserve"> </w:t>
      </w:r>
      <w:r w:rsidRPr="009A090F">
        <w:rPr>
          <w:rStyle w:val="a7"/>
          <w:i/>
          <w:sz w:val="28"/>
          <w:szCs w:val="28"/>
          <w:lang w:val="en-US"/>
        </w:rPr>
        <w:t>INSPECTOR</w:t>
      </w:r>
      <w:r w:rsidRPr="00D3454E">
        <w:rPr>
          <w:rStyle w:val="a7"/>
          <w:i/>
          <w:sz w:val="28"/>
          <w:szCs w:val="28"/>
        </w:rPr>
        <w:t xml:space="preserve"> </w:t>
      </w:r>
      <w:r w:rsidRPr="009A090F">
        <w:rPr>
          <w:rStyle w:val="a7"/>
          <w:i/>
          <w:sz w:val="28"/>
          <w:szCs w:val="28"/>
          <w:lang w:val="en-US"/>
        </w:rPr>
        <w:t>GENERAL</w:t>
      </w:r>
      <w:r w:rsidRPr="00D3454E">
        <w:rPr>
          <w:rStyle w:val="a7"/>
          <w:sz w:val="28"/>
          <w:szCs w:val="28"/>
        </w:rPr>
        <w:t xml:space="preserve"> </w:t>
      </w:r>
    </w:p>
    <w:p w:rsidR="00D3454E" w:rsidRPr="009A090F" w:rsidRDefault="00D3454E" w:rsidP="00D3454E">
      <w:pPr>
        <w:pStyle w:val="1"/>
        <w:spacing w:before="0" w:beforeAutospacing="0" w:after="0" w:afterAutospacing="0" w:line="360" w:lineRule="auto"/>
        <w:ind w:firstLine="709"/>
        <w:jc w:val="both"/>
        <w:rPr>
          <w:b w:val="0"/>
          <w:i/>
          <w:sz w:val="28"/>
          <w:szCs w:val="28"/>
        </w:rPr>
      </w:pPr>
    </w:p>
    <w:p w:rsidR="006B25DC" w:rsidRPr="009A090F" w:rsidRDefault="006B25DC" w:rsidP="009A090F">
      <w:pPr>
        <w:spacing w:after="0" w:line="360" w:lineRule="auto"/>
        <w:ind w:firstLine="709"/>
        <w:jc w:val="both"/>
        <w:rPr>
          <w:rFonts w:ascii="Times New Roman" w:hAnsi="Times New Roman"/>
          <w:sz w:val="28"/>
          <w:szCs w:val="28"/>
        </w:rPr>
      </w:pPr>
      <w:r w:rsidRPr="009A090F">
        <w:rPr>
          <w:rFonts w:ascii="Times New Roman" w:hAnsi="Times New Roman"/>
          <w:b/>
          <w:bCs/>
          <w:sz w:val="28"/>
          <w:szCs w:val="28"/>
        </w:rPr>
        <w:t>Для диаметров труб более 300 мм</w:t>
      </w:r>
      <w:r w:rsidRPr="009A090F">
        <w:rPr>
          <w:rFonts w:ascii="Times New Roman" w:hAnsi="Times New Roman"/>
          <w:sz w:val="28"/>
          <w:szCs w:val="28"/>
        </w:rPr>
        <w:t xml:space="preserve"> используется роботизированный телеинспекционный комплекс CUES с функцией лазерног</w:t>
      </w:r>
      <w:r w:rsidR="000701CA" w:rsidRPr="009A090F">
        <w:rPr>
          <w:rFonts w:ascii="Times New Roman" w:hAnsi="Times New Roman"/>
          <w:sz w:val="28"/>
          <w:szCs w:val="28"/>
        </w:rPr>
        <w:t>о профилирования и трассировки (рис. 10).</w:t>
      </w:r>
    </w:p>
    <w:p w:rsidR="005A77D8" w:rsidRPr="009A090F" w:rsidRDefault="00F97E0C"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Система включает камеру, транспортер, управление освещением и инструменты диагностики, смонтированные на общем портативном модуле с простым управлением. Центр управления питанием устройства Inspector General представляет из себя цветной ЖК дисплей вывода со встроенными инструментами диагностики диагональю 230 мм, встроенную систему получения данных и микрофоном.</w:t>
      </w:r>
      <w:r w:rsidR="00D84A40" w:rsidRPr="009A090F">
        <w:rPr>
          <w:rFonts w:ascii="Times New Roman" w:hAnsi="Times New Roman"/>
          <w:sz w:val="28"/>
          <w:szCs w:val="28"/>
        </w:rPr>
        <w:t>[5]</w:t>
      </w:r>
    </w:p>
    <w:p w:rsidR="00D3454E" w:rsidRDefault="00D3454E">
      <w:pPr>
        <w:rPr>
          <w:rFonts w:ascii="Times New Roman" w:hAnsi="Times New Roman"/>
          <w:sz w:val="28"/>
          <w:szCs w:val="28"/>
        </w:rPr>
      </w:pPr>
      <w:r>
        <w:rPr>
          <w:rFonts w:ascii="Times New Roman" w:hAnsi="Times New Roman"/>
          <w:sz w:val="28"/>
          <w:szCs w:val="28"/>
        </w:rPr>
        <w:br w:type="page"/>
      </w:r>
    </w:p>
    <w:p w:rsidR="00C20E0A" w:rsidRDefault="0042777D" w:rsidP="009A090F">
      <w:pPr>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6</w:t>
      </w:r>
      <w:r w:rsidR="007F11C0" w:rsidRPr="009A090F">
        <w:rPr>
          <w:rFonts w:ascii="Times New Roman" w:hAnsi="Times New Roman"/>
          <w:b/>
          <w:i/>
          <w:sz w:val="28"/>
          <w:szCs w:val="28"/>
        </w:rPr>
        <w:t>.</w:t>
      </w:r>
      <w:r w:rsidR="00B45245" w:rsidRPr="009A090F">
        <w:rPr>
          <w:rFonts w:ascii="Times New Roman" w:hAnsi="Times New Roman"/>
          <w:b/>
          <w:i/>
          <w:sz w:val="28"/>
          <w:szCs w:val="28"/>
        </w:rPr>
        <w:t xml:space="preserve"> Используемые о</w:t>
      </w:r>
      <w:r w:rsidR="00D3454E">
        <w:rPr>
          <w:rFonts w:ascii="Times New Roman" w:hAnsi="Times New Roman"/>
          <w:b/>
          <w:i/>
          <w:sz w:val="28"/>
          <w:szCs w:val="28"/>
        </w:rPr>
        <w:t>борудование и материалы</w:t>
      </w:r>
    </w:p>
    <w:p w:rsidR="00D3454E" w:rsidRPr="00D3454E" w:rsidRDefault="00D3454E" w:rsidP="009A090F">
      <w:pPr>
        <w:spacing w:after="0" w:line="360" w:lineRule="auto"/>
        <w:ind w:firstLine="709"/>
        <w:jc w:val="both"/>
        <w:rPr>
          <w:rFonts w:ascii="Times New Roman" w:hAnsi="Times New Roman"/>
          <w:b/>
          <w:i/>
          <w:sz w:val="28"/>
          <w:szCs w:val="28"/>
          <w:lang w:val="en-US"/>
        </w:rPr>
      </w:pPr>
    </w:p>
    <w:p w:rsidR="00C20E0A" w:rsidRPr="009A090F" w:rsidRDefault="007F11C0"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Нанесение цементно-песчаных покрытий на внутренние стенки трубопроводов выполняется методом центробежного набрызга с использованием разглаживающих устройств.</w:t>
      </w:r>
      <w:r w:rsidR="00C20E0A" w:rsidRPr="009A090F">
        <w:rPr>
          <w:rFonts w:ascii="Times New Roman" w:hAnsi="Times New Roman"/>
          <w:sz w:val="28"/>
          <w:szCs w:val="28"/>
        </w:rPr>
        <w:t xml:space="preserve"> Расчет производим на 100 м трубопровода для санирование внутренней поверхности трубопроводов цементно-песчаным раствором</w:t>
      </w:r>
      <w:r w:rsidR="009A090F">
        <w:rPr>
          <w:rFonts w:ascii="Times New Roman" w:hAnsi="Times New Roman"/>
          <w:sz w:val="28"/>
          <w:szCs w:val="28"/>
        </w:rPr>
        <w:t xml:space="preserve"> </w:t>
      </w:r>
      <w:r w:rsidR="00C20E0A" w:rsidRPr="009A090F">
        <w:rPr>
          <w:rFonts w:ascii="Times New Roman" w:hAnsi="Times New Roman"/>
          <w:sz w:val="28"/>
          <w:szCs w:val="28"/>
        </w:rPr>
        <w:t>диаметром Dу 400 мм толщиной слоя 7 мм, глубина заложения трубопровода 2 метра.</w:t>
      </w:r>
    </w:p>
    <w:p w:rsidR="007F11C0" w:rsidRPr="009A090F" w:rsidRDefault="00C20E0A" w:rsidP="009A090F">
      <w:pPr>
        <w:spacing w:after="0" w:line="360" w:lineRule="auto"/>
        <w:ind w:firstLine="709"/>
        <w:jc w:val="both"/>
        <w:rPr>
          <w:rFonts w:ascii="Times New Roman" w:hAnsi="Times New Roman"/>
          <w:sz w:val="28"/>
          <w:szCs w:val="28"/>
        </w:rPr>
      </w:pPr>
      <w:r w:rsidRPr="009A090F">
        <w:rPr>
          <w:rFonts w:ascii="Times New Roman" w:hAnsi="Times New Roman"/>
          <w:b/>
          <w:i/>
          <w:sz w:val="28"/>
          <w:szCs w:val="28"/>
        </w:rPr>
        <w:t>Для этого подобран следующий набор оборудования и материалов:</w:t>
      </w:r>
    </w:p>
    <w:p w:rsidR="00C20E0A" w:rsidRPr="009A090F" w:rsidRDefault="00C20E0A" w:rsidP="009A090F">
      <w:pPr>
        <w:pStyle w:val="a5"/>
        <w:spacing w:before="0" w:beforeAutospacing="0" w:after="0" w:afterAutospacing="0" w:line="360" w:lineRule="auto"/>
        <w:ind w:firstLine="709"/>
        <w:jc w:val="both"/>
        <w:rPr>
          <w:i/>
          <w:sz w:val="28"/>
          <w:szCs w:val="28"/>
          <w:u w:val="single"/>
        </w:rPr>
      </w:pPr>
      <w:r w:rsidRPr="009A090F">
        <w:rPr>
          <w:i/>
          <w:sz w:val="28"/>
          <w:szCs w:val="28"/>
          <w:u w:val="single"/>
        </w:rPr>
        <w:t>Машины и механизмы</w:t>
      </w:r>
      <w:r w:rsidR="009A090F">
        <w:rPr>
          <w:i/>
          <w:sz w:val="28"/>
          <w:szCs w:val="28"/>
          <w:u w:val="single"/>
        </w:rPr>
        <w:t xml:space="preserve"> </w:t>
      </w:r>
    </w:p>
    <w:p w:rsidR="00F82678" w:rsidRPr="009A090F" w:rsidRDefault="00F82678" w:rsidP="009A090F">
      <w:pPr>
        <w:pStyle w:val="a5"/>
        <w:numPr>
          <w:ilvl w:val="0"/>
          <w:numId w:val="19"/>
        </w:numPr>
        <w:spacing w:before="0" w:beforeAutospacing="0" w:after="0" w:afterAutospacing="0" w:line="360" w:lineRule="auto"/>
        <w:ind w:left="0" w:firstLine="709"/>
        <w:jc w:val="both"/>
        <w:rPr>
          <w:i/>
          <w:sz w:val="28"/>
          <w:szCs w:val="28"/>
          <w:u w:val="single"/>
        </w:rPr>
      </w:pPr>
      <w:r w:rsidRPr="009A090F">
        <w:rPr>
          <w:sz w:val="28"/>
          <w:szCs w:val="28"/>
        </w:rPr>
        <w:t>Драглайном с вместимостью ковша 0,4</w:t>
      </w:r>
    </w:p>
    <w:p w:rsidR="00CB47AB" w:rsidRPr="009A090F" w:rsidRDefault="004C7DEB" w:rsidP="009A090F">
      <w:pPr>
        <w:pStyle w:val="a5"/>
        <w:numPr>
          <w:ilvl w:val="0"/>
          <w:numId w:val="19"/>
        </w:numPr>
        <w:spacing w:before="0" w:beforeAutospacing="0" w:after="0" w:afterAutospacing="0" w:line="360" w:lineRule="auto"/>
        <w:ind w:left="0" w:firstLine="709"/>
        <w:jc w:val="both"/>
        <w:rPr>
          <w:i/>
          <w:sz w:val="28"/>
          <w:szCs w:val="28"/>
          <w:u w:val="single"/>
        </w:rPr>
      </w:pPr>
      <w:r w:rsidRPr="009A090F">
        <w:rPr>
          <w:sz w:val="28"/>
          <w:szCs w:val="28"/>
        </w:rPr>
        <w:t>Бульдозер БП</w:t>
      </w:r>
      <w:r w:rsidR="00CB47AB" w:rsidRPr="009A090F">
        <w:rPr>
          <w:sz w:val="28"/>
          <w:szCs w:val="28"/>
        </w:rPr>
        <w:t>-362</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 xml:space="preserve">Кран автомобильный грузоподъемностью 10 т </w:t>
      </w:r>
    </w:p>
    <w:p w:rsidR="006E5E14" w:rsidRPr="009A090F" w:rsidRDefault="006E5E14"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Роботизированный телеинспекционный комплекс CUES с функцией лазерного профилирования и трассировки.</w:t>
      </w:r>
    </w:p>
    <w:p w:rsidR="00C20E0A" w:rsidRPr="009A090F" w:rsidRDefault="006E5E14"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Лебедки</w:t>
      </w:r>
      <w:r w:rsidR="001E6DB1" w:rsidRPr="009A090F">
        <w:rPr>
          <w:sz w:val="28"/>
          <w:szCs w:val="28"/>
        </w:rPr>
        <w:t xml:space="preserve"> и ерши.</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 xml:space="preserve">Компрессор "ATLAS COPCO" </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Насосы для водопонижения и водоотлива 4</w:t>
      </w:r>
      <w:r w:rsidR="009A090F">
        <w:rPr>
          <w:sz w:val="28"/>
          <w:szCs w:val="28"/>
        </w:rPr>
        <w:t xml:space="preserve"> </w:t>
      </w:r>
      <w:r w:rsidRPr="009A090F">
        <w:rPr>
          <w:sz w:val="28"/>
          <w:szCs w:val="28"/>
        </w:rPr>
        <w:t xml:space="preserve">кВт </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Электростанция "Хонда"</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 xml:space="preserve">Промывочная машина "СКАНИЯ П112" </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Установка для отсасывания "SISU"</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 xml:space="preserve">Комплекс оборудования облицовочной пневмомашины DNL-3 </w:t>
      </w:r>
    </w:p>
    <w:p w:rsidR="00C20E0A"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Аварийная мастерская на базе автомобиля "Мерседес"</w:t>
      </w:r>
    </w:p>
    <w:p w:rsidR="006E5E14" w:rsidRPr="009A090F" w:rsidRDefault="00C20E0A" w:rsidP="009A090F">
      <w:pPr>
        <w:pStyle w:val="a5"/>
        <w:numPr>
          <w:ilvl w:val="0"/>
          <w:numId w:val="19"/>
        </w:numPr>
        <w:spacing w:before="0" w:beforeAutospacing="0" w:after="0" w:afterAutospacing="0" w:line="360" w:lineRule="auto"/>
        <w:ind w:left="0" w:firstLine="709"/>
        <w:jc w:val="both"/>
        <w:rPr>
          <w:sz w:val="28"/>
          <w:szCs w:val="28"/>
        </w:rPr>
      </w:pPr>
      <w:r w:rsidRPr="009A090F">
        <w:rPr>
          <w:sz w:val="28"/>
          <w:szCs w:val="28"/>
        </w:rPr>
        <w:t xml:space="preserve">Автомобиль бортовой 10 т </w:t>
      </w:r>
    </w:p>
    <w:p w:rsidR="00C20E0A" w:rsidRPr="009A090F" w:rsidRDefault="00C20E0A" w:rsidP="009A090F">
      <w:pPr>
        <w:pStyle w:val="a5"/>
        <w:spacing w:before="0" w:beforeAutospacing="0" w:after="0" w:afterAutospacing="0" w:line="360" w:lineRule="auto"/>
        <w:ind w:firstLine="709"/>
        <w:jc w:val="both"/>
        <w:rPr>
          <w:i/>
          <w:sz w:val="28"/>
          <w:szCs w:val="28"/>
          <w:u w:val="single"/>
        </w:rPr>
      </w:pPr>
      <w:r w:rsidRPr="009A090F">
        <w:rPr>
          <w:i/>
          <w:sz w:val="28"/>
          <w:szCs w:val="28"/>
          <w:u w:val="single"/>
        </w:rPr>
        <w:t>Материалы:</w:t>
      </w:r>
    </w:p>
    <w:p w:rsidR="00C20E0A" w:rsidRPr="009A090F" w:rsidRDefault="00C20E0A" w:rsidP="009A090F">
      <w:pPr>
        <w:pStyle w:val="a5"/>
        <w:numPr>
          <w:ilvl w:val="0"/>
          <w:numId w:val="20"/>
        </w:numPr>
        <w:spacing w:before="0" w:beforeAutospacing="0" w:after="0" w:afterAutospacing="0" w:line="360" w:lineRule="auto"/>
        <w:ind w:left="0" w:firstLine="709"/>
        <w:jc w:val="both"/>
        <w:rPr>
          <w:sz w:val="28"/>
          <w:szCs w:val="28"/>
        </w:rPr>
      </w:pPr>
      <w:r w:rsidRPr="009A090F">
        <w:rPr>
          <w:sz w:val="28"/>
          <w:szCs w:val="28"/>
        </w:rPr>
        <w:t>Песок кварцевый 0,64 м</w:t>
      </w:r>
      <w:r w:rsidR="003940F3">
        <w:rPr>
          <w:noProof/>
          <w:sz w:val="28"/>
          <w:szCs w:val="28"/>
        </w:rPr>
        <w:pict>
          <v:shape id="_x0000_i1032" type="#_x0000_t75" alt="http://www.ksp.assembly.spb.ru/SetPict.gif?nd=8426601&amp;nh=0&amp;pictid=0600000010000J000200000001000000&amp;abs=&amp;crc=" style="width:8.25pt;height:17.25pt;visibility:visible">
            <v:imagedata r:id="rId18" o:title=""/>
          </v:shape>
        </w:pict>
      </w:r>
      <w:r w:rsidRPr="009A090F">
        <w:rPr>
          <w:sz w:val="28"/>
          <w:szCs w:val="28"/>
        </w:rPr>
        <w:t xml:space="preserve"> </w:t>
      </w:r>
    </w:p>
    <w:p w:rsidR="00C20E0A" w:rsidRPr="009A090F" w:rsidRDefault="00C20E0A" w:rsidP="009A090F">
      <w:pPr>
        <w:pStyle w:val="a5"/>
        <w:numPr>
          <w:ilvl w:val="0"/>
          <w:numId w:val="20"/>
        </w:numPr>
        <w:spacing w:before="0" w:beforeAutospacing="0" w:after="0" w:afterAutospacing="0" w:line="360" w:lineRule="auto"/>
        <w:ind w:left="0" w:firstLine="709"/>
        <w:jc w:val="both"/>
        <w:rPr>
          <w:sz w:val="28"/>
          <w:szCs w:val="28"/>
        </w:rPr>
      </w:pPr>
      <w:r w:rsidRPr="009A090F">
        <w:rPr>
          <w:sz w:val="28"/>
          <w:szCs w:val="28"/>
        </w:rPr>
        <w:t>Портландцемент общестроительного назначения безусадочный М</w:t>
      </w:r>
      <w:r w:rsidR="006E5E14" w:rsidRPr="009A090F">
        <w:rPr>
          <w:sz w:val="28"/>
          <w:szCs w:val="28"/>
        </w:rPr>
        <w:t xml:space="preserve"> </w:t>
      </w:r>
      <w:r w:rsidRPr="009A090F">
        <w:rPr>
          <w:sz w:val="28"/>
          <w:szCs w:val="28"/>
        </w:rPr>
        <w:t xml:space="preserve">500 0,84 т </w:t>
      </w:r>
    </w:p>
    <w:p w:rsidR="00C20E0A" w:rsidRPr="009A090F" w:rsidRDefault="00C20E0A" w:rsidP="009A090F">
      <w:pPr>
        <w:pStyle w:val="a5"/>
        <w:numPr>
          <w:ilvl w:val="0"/>
          <w:numId w:val="20"/>
        </w:numPr>
        <w:spacing w:before="0" w:beforeAutospacing="0" w:after="0" w:afterAutospacing="0" w:line="360" w:lineRule="auto"/>
        <w:ind w:left="0" w:firstLine="709"/>
        <w:jc w:val="both"/>
        <w:rPr>
          <w:sz w:val="28"/>
          <w:szCs w:val="28"/>
          <w:vertAlign w:val="superscript"/>
        </w:rPr>
      </w:pPr>
      <w:r w:rsidRPr="009A090F">
        <w:rPr>
          <w:sz w:val="28"/>
          <w:szCs w:val="28"/>
        </w:rPr>
        <w:t>Вода 258,9 м</w:t>
      </w:r>
      <w:r w:rsidRPr="009A090F">
        <w:rPr>
          <w:sz w:val="28"/>
          <w:szCs w:val="28"/>
          <w:vertAlign w:val="superscript"/>
        </w:rPr>
        <w:t>3</w:t>
      </w:r>
    </w:p>
    <w:p w:rsidR="00D84A40" w:rsidRDefault="0042777D" w:rsidP="009A090F">
      <w:pPr>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7</w:t>
      </w:r>
      <w:r w:rsidR="00432C70" w:rsidRPr="009A090F">
        <w:rPr>
          <w:rFonts w:ascii="Times New Roman" w:hAnsi="Times New Roman"/>
          <w:b/>
          <w:i/>
          <w:sz w:val="28"/>
          <w:szCs w:val="28"/>
        </w:rPr>
        <w:t>.</w:t>
      </w:r>
      <w:r w:rsidR="00D3454E">
        <w:rPr>
          <w:rFonts w:ascii="Times New Roman" w:hAnsi="Times New Roman"/>
          <w:b/>
          <w:i/>
          <w:sz w:val="28"/>
          <w:szCs w:val="28"/>
        </w:rPr>
        <w:t>Калькуляция</w:t>
      </w:r>
    </w:p>
    <w:p w:rsidR="00D3454E" w:rsidRPr="00D3454E" w:rsidRDefault="00D3454E" w:rsidP="009A090F">
      <w:pPr>
        <w:spacing w:after="0" w:line="360" w:lineRule="auto"/>
        <w:ind w:firstLine="709"/>
        <w:jc w:val="both"/>
        <w:rPr>
          <w:rFonts w:ascii="Times New Roman" w:hAnsi="Times New Roman"/>
          <w:b/>
          <w:i/>
          <w:sz w:val="28"/>
          <w:szCs w:val="28"/>
          <w:lang w:val="en-US"/>
        </w:rPr>
      </w:pPr>
    </w:p>
    <w:p w:rsidR="005A77D8" w:rsidRPr="009A090F" w:rsidRDefault="005A77D8"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Нормы на облицовку внутренней поверхности трубопроводов цементно-песчаным раствором учитывают промывку трубопроводов протяженностью 50 </w:t>
      </w:r>
      <w:r w:rsidR="0099189D" w:rsidRPr="009A090F">
        <w:rPr>
          <w:rFonts w:ascii="Times New Roman" w:hAnsi="Times New Roman"/>
          <w:sz w:val="28"/>
          <w:szCs w:val="28"/>
        </w:rPr>
        <w:t>м в течение рабочей смены.</w:t>
      </w:r>
      <w:r w:rsidRPr="009A090F">
        <w:rPr>
          <w:rFonts w:ascii="Times New Roman" w:hAnsi="Times New Roman"/>
          <w:sz w:val="28"/>
          <w:szCs w:val="28"/>
        </w:rPr>
        <w:br/>
      </w:r>
      <w:r w:rsidR="009A090F">
        <w:rPr>
          <w:rFonts w:ascii="Times New Roman" w:hAnsi="Times New Roman"/>
          <w:sz w:val="28"/>
          <w:szCs w:val="28"/>
        </w:rPr>
        <w:t xml:space="preserve"> </w:t>
      </w:r>
      <w:r w:rsidRPr="009A090F">
        <w:rPr>
          <w:rFonts w:ascii="Times New Roman" w:hAnsi="Times New Roman"/>
          <w:sz w:val="28"/>
          <w:szCs w:val="28"/>
        </w:rPr>
        <w:t>Нормы включают полный комплекс работ на санацию с учетом перемещения оборудования с участка на участок. Технология производства работ предусматривает работу по санации трубопроводов протяженностью 100 м с трех котлованов.</w:t>
      </w:r>
    </w:p>
    <w:p w:rsidR="0099189D" w:rsidRPr="009A090F" w:rsidRDefault="0099189D" w:rsidP="009A090F">
      <w:pPr>
        <w:spacing w:after="0" w:line="360" w:lineRule="auto"/>
        <w:ind w:firstLine="709"/>
        <w:jc w:val="both"/>
        <w:rPr>
          <w:rFonts w:ascii="Times New Roman" w:hAnsi="Times New Roman"/>
          <w:b/>
          <w:i/>
          <w:sz w:val="28"/>
          <w:szCs w:val="28"/>
          <w:u w:val="single"/>
        </w:rPr>
      </w:pPr>
      <w:r w:rsidRPr="009A090F">
        <w:rPr>
          <w:rFonts w:ascii="Times New Roman" w:hAnsi="Times New Roman"/>
          <w:b/>
          <w:i/>
          <w:sz w:val="28"/>
          <w:szCs w:val="28"/>
          <w:u w:val="single"/>
        </w:rPr>
        <w:t>Состав работ:</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01. Монтаж комплекса механизмов на заранее подготовленных площадках.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02. Подготовка комплекса к работе.</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03. Подключение и отключение агрегата для промывки и растворного узла к источнику водоснабжения.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04. Телевизионное инспекционное обследование трубопровода до начала работ.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05. Прочистка трубопровода</w:t>
      </w:r>
      <w:r w:rsidR="009A090F">
        <w:rPr>
          <w:rFonts w:ascii="Times New Roman" w:hAnsi="Times New Roman"/>
          <w:sz w:val="28"/>
          <w:szCs w:val="28"/>
        </w:rPr>
        <w:t xml:space="preserve"> </w:t>
      </w:r>
      <w:r w:rsidRPr="009A090F">
        <w:rPr>
          <w:rFonts w:ascii="Times New Roman" w:hAnsi="Times New Roman"/>
          <w:sz w:val="28"/>
          <w:szCs w:val="28"/>
        </w:rPr>
        <w:t>ершами с помощью 2 лебедок.</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06. Промывка трубопроводов машиной "СКАНИЯ" с откачкой машиной "SISU".</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07. Погрузка </w:t>
      </w:r>
      <w:r w:rsidR="002157C0" w:rsidRPr="009A090F">
        <w:rPr>
          <w:rFonts w:ascii="Times New Roman" w:hAnsi="Times New Roman"/>
          <w:sz w:val="28"/>
          <w:szCs w:val="28"/>
        </w:rPr>
        <w:t xml:space="preserve">драглайном </w:t>
      </w:r>
      <w:r w:rsidRPr="009A090F">
        <w:rPr>
          <w:rFonts w:ascii="Times New Roman" w:hAnsi="Times New Roman"/>
          <w:sz w:val="28"/>
          <w:szCs w:val="28"/>
        </w:rPr>
        <w:t>шлама на автомобили самосвалы с отвозк</w:t>
      </w:r>
      <w:r w:rsidR="001E6DB1" w:rsidRPr="009A090F">
        <w:rPr>
          <w:rFonts w:ascii="Times New Roman" w:hAnsi="Times New Roman"/>
          <w:sz w:val="28"/>
          <w:szCs w:val="28"/>
        </w:rPr>
        <w:t>ой на городскую свалку</w:t>
      </w:r>
      <w:r w:rsidRPr="009A090F">
        <w:rPr>
          <w:rFonts w:ascii="Times New Roman" w:hAnsi="Times New Roman"/>
          <w:sz w:val="28"/>
          <w:szCs w:val="28"/>
        </w:rPr>
        <w:t>.</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08. Телевизионное инспекционное обследование трубопровода после промывки с одновременной сушкой трубопровода.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09. Протягивание тросов, лебедки, кабелей в ремонтируемый участок.</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 10. Приготовление растворной смеси из кварцевого песка, цемента перекачкой в бункер облицовочной машины.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11. Установка рабочих параметров на растворном узле и лебедке.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12. Контроль и обслуживание насосной установки.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13. Нанесение внутреннего облицовочного слоя с протаскиванием облицовочного агрегата лебедкой.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14. Телевизионное обследование после операции санирования.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15. Контроль нанесения ЦПП.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16. Отсоединение электрокабеля и шлангов от тягового троса. Укладка шлангов. </w:t>
      </w:r>
    </w:p>
    <w:p w:rsidR="0099189D"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 xml:space="preserve">17. Промывка и очистка шлангов, смесительной установки после завершения работы. </w:t>
      </w:r>
    </w:p>
    <w:p w:rsidR="007A0550" w:rsidRPr="009A090F" w:rsidRDefault="0099189D" w:rsidP="009A090F">
      <w:pPr>
        <w:spacing w:after="0" w:line="360" w:lineRule="auto"/>
        <w:ind w:firstLine="709"/>
        <w:jc w:val="both"/>
        <w:rPr>
          <w:rFonts w:ascii="Times New Roman" w:hAnsi="Times New Roman"/>
          <w:sz w:val="28"/>
          <w:szCs w:val="28"/>
        </w:rPr>
      </w:pPr>
      <w:r w:rsidRPr="009A090F">
        <w:rPr>
          <w:rFonts w:ascii="Times New Roman" w:hAnsi="Times New Roman"/>
          <w:sz w:val="28"/>
          <w:szCs w:val="28"/>
        </w:rPr>
        <w:t>18. Демонтаж комплекса механизмов с погрузкой и перевозкой на следующий участок работ.</w:t>
      </w:r>
      <w:r w:rsidR="004B53C0" w:rsidRPr="009A090F">
        <w:rPr>
          <w:rFonts w:ascii="Times New Roman" w:hAnsi="Times New Roman"/>
          <w:sz w:val="28"/>
          <w:szCs w:val="28"/>
        </w:rPr>
        <w:t>[8]</w:t>
      </w:r>
    </w:p>
    <w:p w:rsidR="006E5E14" w:rsidRPr="009A090F" w:rsidRDefault="006E5E14" w:rsidP="009A090F">
      <w:pPr>
        <w:spacing w:after="0" w:line="360" w:lineRule="auto"/>
        <w:ind w:firstLine="709"/>
        <w:jc w:val="both"/>
        <w:rPr>
          <w:rFonts w:ascii="Times New Roman" w:hAnsi="Times New Roman"/>
          <w:b/>
          <w:i/>
          <w:sz w:val="28"/>
          <w:szCs w:val="28"/>
        </w:rPr>
      </w:pPr>
    </w:p>
    <w:p w:rsidR="00D84A40" w:rsidRPr="009A090F" w:rsidRDefault="006E5E14"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Калькуляция затрат труда</w:t>
      </w:r>
      <w:r w:rsidR="009A090F">
        <w:rPr>
          <w:rFonts w:ascii="Times New Roman" w:hAnsi="Times New Roman"/>
          <w:b/>
          <w:i/>
          <w:sz w:val="28"/>
          <w:szCs w:val="28"/>
        </w:rPr>
        <w:t xml:space="preserve"> </w:t>
      </w:r>
      <w:r w:rsidRPr="009A090F">
        <w:rPr>
          <w:rFonts w:ascii="Times New Roman" w:hAnsi="Times New Roman"/>
          <w:b/>
          <w:i/>
          <w:sz w:val="28"/>
          <w:szCs w:val="28"/>
        </w:rPr>
        <w:t>Таблица 1</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670"/>
        <w:gridCol w:w="2356"/>
        <w:gridCol w:w="970"/>
        <w:gridCol w:w="1068"/>
        <w:gridCol w:w="688"/>
        <w:gridCol w:w="1016"/>
        <w:gridCol w:w="1802"/>
        <w:gridCol w:w="416"/>
        <w:gridCol w:w="345"/>
      </w:tblGrid>
      <w:tr w:rsidR="000A0F92" w:rsidRPr="00D3454E" w:rsidTr="000C5D59">
        <w:trPr>
          <w:trHeight w:val="172"/>
          <w:jc w:val="center"/>
        </w:trPr>
        <w:tc>
          <w:tcPr>
            <w:tcW w:w="545" w:type="dxa"/>
            <w:vMerge w:val="restart"/>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w:t>
            </w:r>
          </w:p>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п/п</w:t>
            </w:r>
          </w:p>
        </w:tc>
        <w:tc>
          <w:tcPr>
            <w:tcW w:w="670" w:type="dxa"/>
            <w:vMerge w:val="restart"/>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Обоснование ЕНиР</w:t>
            </w:r>
          </w:p>
        </w:tc>
        <w:tc>
          <w:tcPr>
            <w:tcW w:w="2356" w:type="dxa"/>
            <w:vMerge w:val="restart"/>
            <w:textDirection w:val="btLr"/>
          </w:tcPr>
          <w:p w:rsidR="00F82678" w:rsidRPr="00D3454E" w:rsidRDefault="00F82678" w:rsidP="00D3454E">
            <w:pPr>
              <w:spacing w:after="0" w:line="360" w:lineRule="auto"/>
              <w:rPr>
                <w:rFonts w:ascii="Times New Roman" w:hAnsi="Times New Roman"/>
                <w:sz w:val="20"/>
                <w:szCs w:val="20"/>
              </w:rPr>
            </w:pPr>
          </w:p>
          <w:p w:rsidR="00F82678" w:rsidRPr="00D3454E" w:rsidRDefault="00F82678" w:rsidP="00D3454E">
            <w:pPr>
              <w:spacing w:after="0" w:line="360" w:lineRule="auto"/>
              <w:rPr>
                <w:rFonts w:ascii="Times New Roman" w:hAnsi="Times New Roman"/>
                <w:sz w:val="20"/>
                <w:szCs w:val="20"/>
              </w:rPr>
            </w:pPr>
          </w:p>
          <w:p w:rsidR="00F82678" w:rsidRPr="00D3454E" w:rsidRDefault="00F82678" w:rsidP="00D3454E">
            <w:pPr>
              <w:spacing w:after="0" w:line="360" w:lineRule="auto"/>
              <w:rPr>
                <w:rFonts w:ascii="Times New Roman" w:hAnsi="Times New Roman"/>
                <w:sz w:val="20"/>
                <w:szCs w:val="20"/>
              </w:rPr>
            </w:pPr>
          </w:p>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Описание работ и условий производства</w:t>
            </w:r>
          </w:p>
        </w:tc>
        <w:tc>
          <w:tcPr>
            <w:tcW w:w="2037" w:type="dxa"/>
            <w:gridSpan w:val="2"/>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Объем работ</w:t>
            </w:r>
          </w:p>
        </w:tc>
        <w:tc>
          <w:tcPr>
            <w:tcW w:w="1704" w:type="dxa"/>
            <w:gridSpan w:val="2"/>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Трудозатраты</w:t>
            </w:r>
            <w:r w:rsidR="00AC3E3B" w:rsidRPr="00D3454E">
              <w:rPr>
                <w:rFonts w:ascii="Times New Roman" w:hAnsi="Times New Roman"/>
                <w:sz w:val="20"/>
                <w:szCs w:val="20"/>
              </w:rPr>
              <w:t xml:space="preserve"> чел.ч.</w:t>
            </w:r>
          </w:p>
        </w:tc>
        <w:tc>
          <w:tcPr>
            <w:tcW w:w="2563" w:type="dxa"/>
            <w:gridSpan w:val="3"/>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Состав звена</w:t>
            </w:r>
          </w:p>
        </w:tc>
      </w:tr>
      <w:tr w:rsidR="000A0F92" w:rsidRPr="00D3454E" w:rsidTr="000C5D59">
        <w:trPr>
          <w:cantSplit/>
          <w:trHeight w:val="624"/>
          <w:jc w:val="center"/>
        </w:trPr>
        <w:tc>
          <w:tcPr>
            <w:tcW w:w="545" w:type="dxa"/>
            <w:vMerge/>
          </w:tcPr>
          <w:p w:rsidR="000A0F92" w:rsidRPr="00D3454E" w:rsidRDefault="000A0F92" w:rsidP="00D3454E">
            <w:pPr>
              <w:spacing w:after="0" w:line="360" w:lineRule="auto"/>
              <w:rPr>
                <w:rFonts w:ascii="Times New Roman" w:hAnsi="Times New Roman"/>
                <w:sz w:val="20"/>
                <w:szCs w:val="20"/>
              </w:rPr>
            </w:pPr>
          </w:p>
        </w:tc>
        <w:tc>
          <w:tcPr>
            <w:tcW w:w="670" w:type="dxa"/>
            <w:vMerge/>
          </w:tcPr>
          <w:p w:rsidR="000A0F92" w:rsidRPr="00D3454E" w:rsidRDefault="000A0F92" w:rsidP="00D3454E">
            <w:pPr>
              <w:spacing w:after="0" w:line="360" w:lineRule="auto"/>
              <w:rPr>
                <w:rFonts w:ascii="Times New Roman" w:hAnsi="Times New Roman"/>
                <w:sz w:val="20"/>
                <w:szCs w:val="20"/>
              </w:rPr>
            </w:pPr>
          </w:p>
        </w:tc>
        <w:tc>
          <w:tcPr>
            <w:tcW w:w="2356" w:type="dxa"/>
            <w:vMerge/>
          </w:tcPr>
          <w:p w:rsidR="000A0F92" w:rsidRPr="00D3454E" w:rsidRDefault="000A0F92" w:rsidP="00D3454E">
            <w:pPr>
              <w:spacing w:after="0" w:line="360" w:lineRule="auto"/>
              <w:rPr>
                <w:rFonts w:ascii="Times New Roman" w:hAnsi="Times New Roman"/>
                <w:sz w:val="20"/>
                <w:szCs w:val="20"/>
              </w:rPr>
            </w:pPr>
          </w:p>
        </w:tc>
        <w:tc>
          <w:tcPr>
            <w:tcW w:w="970"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Ед.изм</w:t>
            </w:r>
          </w:p>
        </w:tc>
        <w:tc>
          <w:tcPr>
            <w:tcW w:w="1068"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Кол-во</w:t>
            </w:r>
          </w:p>
        </w:tc>
        <w:tc>
          <w:tcPr>
            <w:tcW w:w="688"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На 1 ч-ка</w:t>
            </w:r>
          </w:p>
        </w:tc>
        <w:tc>
          <w:tcPr>
            <w:tcW w:w="1016"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На весь объем</w:t>
            </w:r>
          </w:p>
        </w:tc>
        <w:tc>
          <w:tcPr>
            <w:tcW w:w="1802" w:type="dxa"/>
          </w:tcPr>
          <w:p w:rsidR="00F82678" w:rsidRPr="00D3454E" w:rsidRDefault="009A090F" w:rsidP="00D3454E">
            <w:pPr>
              <w:spacing w:after="0" w:line="360" w:lineRule="auto"/>
              <w:rPr>
                <w:rFonts w:ascii="Times New Roman" w:hAnsi="Times New Roman"/>
                <w:sz w:val="20"/>
                <w:szCs w:val="20"/>
              </w:rPr>
            </w:pPr>
            <w:r w:rsidRPr="00D3454E">
              <w:rPr>
                <w:rFonts w:ascii="Times New Roman" w:hAnsi="Times New Roman"/>
                <w:sz w:val="20"/>
                <w:szCs w:val="20"/>
              </w:rPr>
              <w:t xml:space="preserve"> </w:t>
            </w:r>
          </w:p>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Профессия</w:t>
            </w:r>
          </w:p>
        </w:tc>
        <w:tc>
          <w:tcPr>
            <w:tcW w:w="416"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Разряд</w:t>
            </w:r>
          </w:p>
        </w:tc>
        <w:tc>
          <w:tcPr>
            <w:tcW w:w="345" w:type="dxa"/>
            <w:textDirection w:val="btLr"/>
          </w:tcPr>
          <w:p w:rsidR="000A0F92" w:rsidRPr="00D3454E" w:rsidRDefault="000A0F92" w:rsidP="00D3454E">
            <w:pPr>
              <w:spacing w:after="0" w:line="360" w:lineRule="auto"/>
              <w:rPr>
                <w:rFonts w:ascii="Times New Roman" w:hAnsi="Times New Roman"/>
                <w:sz w:val="20"/>
                <w:szCs w:val="20"/>
              </w:rPr>
            </w:pPr>
            <w:r w:rsidRPr="00D3454E">
              <w:rPr>
                <w:rFonts w:ascii="Times New Roman" w:hAnsi="Times New Roman"/>
                <w:sz w:val="20"/>
                <w:szCs w:val="20"/>
              </w:rPr>
              <w:t>Численность</w:t>
            </w:r>
          </w:p>
        </w:tc>
      </w:tr>
      <w:tr w:rsidR="00645A4F" w:rsidRPr="00D3454E" w:rsidTr="000C5D59">
        <w:trPr>
          <w:cantSplit/>
          <w:trHeight w:val="468"/>
          <w:jc w:val="center"/>
        </w:trPr>
        <w:tc>
          <w:tcPr>
            <w:tcW w:w="545"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1</w:t>
            </w:r>
          </w:p>
        </w:tc>
        <w:tc>
          <w:tcPr>
            <w:tcW w:w="670" w:type="dxa"/>
            <w:textDirection w:val="btLr"/>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Е-2-1</w:t>
            </w:r>
          </w:p>
        </w:tc>
        <w:tc>
          <w:tcPr>
            <w:tcW w:w="2356" w:type="dxa"/>
          </w:tcPr>
          <w:p w:rsidR="00645A4F" w:rsidRPr="00D3454E" w:rsidRDefault="00645A4F"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Разработка грунта котлована</w:t>
            </w:r>
            <w:r w:rsidR="00AC3E3B" w:rsidRPr="00D3454E">
              <w:rPr>
                <w:rFonts w:ascii="Times New Roman" w:hAnsi="Times New Roman"/>
                <w:sz w:val="20"/>
                <w:szCs w:val="20"/>
              </w:rPr>
              <w:t xml:space="preserve"> драглайном с вместимостью ковша 0,4 м</w:t>
            </w:r>
            <w:r w:rsidR="00AC3E3B" w:rsidRPr="00D3454E">
              <w:rPr>
                <w:rFonts w:ascii="Times New Roman" w:hAnsi="Times New Roman"/>
                <w:sz w:val="20"/>
                <w:szCs w:val="20"/>
                <w:vertAlign w:val="superscript"/>
              </w:rPr>
              <w:t>3</w:t>
            </w:r>
          </w:p>
        </w:tc>
        <w:tc>
          <w:tcPr>
            <w:tcW w:w="970" w:type="dxa"/>
          </w:tcPr>
          <w:p w:rsidR="00645A4F" w:rsidRPr="00D3454E" w:rsidRDefault="00645A4F" w:rsidP="00D3454E">
            <w:pPr>
              <w:spacing w:after="0" w:line="360" w:lineRule="auto"/>
              <w:rPr>
                <w:rFonts w:ascii="Times New Roman" w:hAnsi="Times New Roman"/>
                <w:sz w:val="20"/>
                <w:szCs w:val="20"/>
              </w:rPr>
            </w:pPr>
          </w:p>
          <w:p w:rsidR="00645A4F" w:rsidRPr="00D3454E" w:rsidRDefault="00645A4F"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100м</w:t>
            </w:r>
            <w:r w:rsidRPr="00D3454E">
              <w:rPr>
                <w:rFonts w:ascii="Times New Roman" w:hAnsi="Times New Roman"/>
                <w:sz w:val="20"/>
                <w:szCs w:val="20"/>
                <w:vertAlign w:val="superscript"/>
              </w:rPr>
              <w:t>3</w:t>
            </w:r>
          </w:p>
        </w:tc>
        <w:tc>
          <w:tcPr>
            <w:tcW w:w="1068" w:type="dxa"/>
            <w:textDirection w:val="btLr"/>
          </w:tcPr>
          <w:p w:rsidR="00645A4F" w:rsidRPr="00D3454E" w:rsidRDefault="00645A4F" w:rsidP="00D3454E">
            <w:pPr>
              <w:spacing w:after="0" w:line="360" w:lineRule="auto"/>
              <w:rPr>
                <w:rFonts w:ascii="Times New Roman" w:hAnsi="Times New Roman"/>
                <w:sz w:val="20"/>
                <w:szCs w:val="20"/>
              </w:rPr>
            </w:pPr>
          </w:p>
          <w:p w:rsidR="00645A4F" w:rsidRPr="00D3454E" w:rsidRDefault="00797B60"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1,5*</w:t>
            </w:r>
            <w:r w:rsidR="008C06D1" w:rsidRPr="00D3454E">
              <w:rPr>
                <w:rFonts w:ascii="Times New Roman" w:hAnsi="Times New Roman"/>
                <w:sz w:val="20"/>
                <w:szCs w:val="20"/>
              </w:rPr>
              <w:t xml:space="preserve"> </w:t>
            </w:r>
            <w:r w:rsidRPr="00D3454E">
              <w:rPr>
                <w:rFonts w:ascii="Times New Roman" w:hAnsi="Times New Roman"/>
                <w:sz w:val="20"/>
                <w:szCs w:val="20"/>
              </w:rPr>
              <w:t>1,5*2</w:t>
            </w:r>
            <w:r w:rsidR="00AC3E3B" w:rsidRPr="00D3454E">
              <w:rPr>
                <w:rFonts w:ascii="Times New Roman" w:hAnsi="Times New Roman"/>
                <w:sz w:val="20"/>
                <w:szCs w:val="20"/>
              </w:rPr>
              <w:t>*3/100=0,</w:t>
            </w:r>
            <w:r w:rsidRPr="00D3454E">
              <w:rPr>
                <w:rFonts w:ascii="Times New Roman" w:hAnsi="Times New Roman"/>
                <w:sz w:val="20"/>
                <w:szCs w:val="20"/>
              </w:rPr>
              <w:t>135</w:t>
            </w:r>
            <w:r w:rsidR="00AC3E3B" w:rsidRPr="00D3454E">
              <w:rPr>
                <w:rFonts w:ascii="Times New Roman" w:hAnsi="Times New Roman"/>
                <w:sz w:val="20"/>
                <w:szCs w:val="20"/>
              </w:rPr>
              <w:t>м</w:t>
            </w:r>
            <w:r w:rsidR="00AC3E3B" w:rsidRPr="00D3454E">
              <w:rPr>
                <w:rFonts w:ascii="Times New Roman" w:hAnsi="Times New Roman"/>
                <w:sz w:val="20"/>
                <w:szCs w:val="20"/>
                <w:vertAlign w:val="superscript"/>
              </w:rPr>
              <w:t>3</w:t>
            </w:r>
          </w:p>
        </w:tc>
        <w:tc>
          <w:tcPr>
            <w:tcW w:w="688" w:type="dxa"/>
          </w:tcPr>
          <w:p w:rsidR="00645A4F" w:rsidRPr="00D3454E" w:rsidRDefault="00645A4F" w:rsidP="00D3454E">
            <w:pPr>
              <w:spacing w:after="0" w:line="360" w:lineRule="auto"/>
              <w:rPr>
                <w:rFonts w:ascii="Times New Roman" w:hAnsi="Times New Roman"/>
                <w:sz w:val="20"/>
                <w:szCs w:val="20"/>
              </w:rPr>
            </w:pPr>
          </w:p>
          <w:p w:rsidR="00645A4F" w:rsidRPr="00D3454E" w:rsidRDefault="00645A4F" w:rsidP="00D3454E">
            <w:pPr>
              <w:spacing w:after="0" w:line="360" w:lineRule="auto"/>
              <w:rPr>
                <w:rFonts w:ascii="Times New Roman" w:hAnsi="Times New Roman"/>
                <w:sz w:val="20"/>
                <w:szCs w:val="20"/>
              </w:rPr>
            </w:pPr>
          </w:p>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2,9</w:t>
            </w:r>
          </w:p>
        </w:tc>
        <w:tc>
          <w:tcPr>
            <w:tcW w:w="1016" w:type="dxa"/>
            <w:textDirection w:val="btLr"/>
          </w:tcPr>
          <w:p w:rsidR="00645A4F" w:rsidRPr="00D3454E" w:rsidRDefault="00645A4F" w:rsidP="00D3454E">
            <w:pPr>
              <w:spacing w:after="0" w:line="360" w:lineRule="auto"/>
              <w:rPr>
                <w:rFonts w:ascii="Times New Roman" w:hAnsi="Times New Roman"/>
                <w:sz w:val="20"/>
                <w:szCs w:val="20"/>
              </w:rPr>
            </w:pPr>
          </w:p>
          <w:p w:rsidR="00AC3E3B" w:rsidRPr="00D3454E" w:rsidRDefault="00AC3E3B" w:rsidP="00D3454E">
            <w:pPr>
              <w:spacing w:after="0" w:line="360" w:lineRule="auto"/>
              <w:rPr>
                <w:rFonts w:ascii="Times New Roman" w:hAnsi="Times New Roman"/>
                <w:sz w:val="20"/>
                <w:szCs w:val="20"/>
              </w:rPr>
            </w:pPr>
          </w:p>
          <w:p w:rsidR="00AC3E3B"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0,</w:t>
            </w:r>
            <w:r w:rsidR="00797B60" w:rsidRPr="00D3454E">
              <w:rPr>
                <w:rFonts w:ascii="Times New Roman" w:hAnsi="Times New Roman"/>
                <w:sz w:val="20"/>
                <w:szCs w:val="20"/>
              </w:rPr>
              <w:t>135</w:t>
            </w:r>
            <w:r w:rsidRPr="00D3454E">
              <w:rPr>
                <w:rFonts w:ascii="Times New Roman" w:hAnsi="Times New Roman"/>
                <w:sz w:val="20"/>
                <w:szCs w:val="20"/>
              </w:rPr>
              <w:t>*</w:t>
            </w:r>
            <w:r w:rsidR="008C06D1" w:rsidRPr="00D3454E">
              <w:rPr>
                <w:rFonts w:ascii="Times New Roman" w:hAnsi="Times New Roman"/>
                <w:sz w:val="20"/>
                <w:szCs w:val="20"/>
              </w:rPr>
              <w:t xml:space="preserve"> </w:t>
            </w:r>
            <w:r w:rsidRPr="00D3454E">
              <w:rPr>
                <w:rFonts w:ascii="Times New Roman" w:hAnsi="Times New Roman"/>
                <w:sz w:val="20"/>
                <w:szCs w:val="20"/>
              </w:rPr>
              <w:t>2,9=0,</w:t>
            </w:r>
            <w:r w:rsidR="00797B60" w:rsidRPr="00D3454E">
              <w:rPr>
                <w:rFonts w:ascii="Times New Roman" w:hAnsi="Times New Roman"/>
                <w:sz w:val="20"/>
                <w:szCs w:val="20"/>
              </w:rPr>
              <w:t>392</w:t>
            </w:r>
          </w:p>
        </w:tc>
        <w:tc>
          <w:tcPr>
            <w:tcW w:w="1802"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tc>
        <w:tc>
          <w:tcPr>
            <w:tcW w:w="416"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6</w:t>
            </w:r>
          </w:p>
        </w:tc>
        <w:tc>
          <w:tcPr>
            <w:tcW w:w="345"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r w:rsidR="00645A4F" w:rsidRPr="00D3454E" w:rsidTr="000C5D59">
        <w:trPr>
          <w:cantSplit/>
          <w:trHeight w:val="410"/>
          <w:jc w:val="center"/>
        </w:trPr>
        <w:tc>
          <w:tcPr>
            <w:tcW w:w="545"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2</w:t>
            </w:r>
          </w:p>
        </w:tc>
        <w:tc>
          <w:tcPr>
            <w:tcW w:w="670" w:type="dxa"/>
            <w:textDirection w:val="btLr"/>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Монтаж комплекса механизмов краном автомобильным грузоподъемностью 10 т</w:t>
            </w:r>
          </w:p>
        </w:tc>
        <w:tc>
          <w:tcPr>
            <w:tcW w:w="970"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 установка</w:t>
            </w:r>
          </w:p>
        </w:tc>
        <w:tc>
          <w:tcPr>
            <w:tcW w:w="1068"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w:t>
            </w:r>
          </w:p>
        </w:tc>
        <w:tc>
          <w:tcPr>
            <w:tcW w:w="688"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14</w:t>
            </w:r>
          </w:p>
        </w:tc>
        <w:tc>
          <w:tcPr>
            <w:tcW w:w="1016"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14</w:t>
            </w:r>
          </w:p>
        </w:tc>
        <w:tc>
          <w:tcPr>
            <w:tcW w:w="1802"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Монтажники</w:t>
            </w:r>
          </w:p>
        </w:tc>
        <w:tc>
          <w:tcPr>
            <w:tcW w:w="416"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6</w:t>
            </w:r>
          </w:p>
          <w:p w:rsidR="00AC3E3B"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4</w:t>
            </w:r>
          </w:p>
          <w:p w:rsidR="00AC3E3B"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645A4F"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AC3E3B"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AC3E3B" w:rsidRPr="00D3454E" w:rsidRDefault="00AC3E3B"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AC3E3B" w:rsidRPr="00D3454E" w:rsidRDefault="00AC3E3B" w:rsidP="00D3454E">
            <w:pPr>
              <w:spacing w:after="0" w:line="360" w:lineRule="auto"/>
              <w:rPr>
                <w:rFonts w:ascii="Times New Roman" w:hAnsi="Times New Roman"/>
                <w:sz w:val="20"/>
                <w:szCs w:val="20"/>
              </w:rPr>
            </w:pPr>
          </w:p>
        </w:tc>
      </w:tr>
      <w:tr w:rsidR="00645A4F" w:rsidRPr="00D3454E" w:rsidTr="000C5D59">
        <w:trPr>
          <w:cantSplit/>
          <w:trHeight w:val="472"/>
          <w:jc w:val="center"/>
        </w:trPr>
        <w:tc>
          <w:tcPr>
            <w:tcW w:w="545"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670" w:type="dxa"/>
            <w:textDirection w:val="btLr"/>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Телевизионное инспекци</w:t>
            </w:r>
            <w:r w:rsidR="00BD6B0D" w:rsidRPr="00D3454E">
              <w:rPr>
                <w:rFonts w:ascii="Times New Roman" w:hAnsi="Times New Roman"/>
                <w:sz w:val="20"/>
                <w:szCs w:val="20"/>
              </w:rPr>
              <w:t xml:space="preserve">онное обследование трубопровода </w:t>
            </w:r>
            <w:r w:rsidRPr="00D3454E">
              <w:rPr>
                <w:rFonts w:ascii="Times New Roman" w:hAnsi="Times New Roman"/>
                <w:sz w:val="20"/>
                <w:szCs w:val="20"/>
              </w:rPr>
              <w:t>до начала работ</w:t>
            </w:r>
          </w:p>
        </w:tc>
        <w:tc>
          <w:tcPr>
            <w:tcW w:w="970"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1м</w:t>
            </w:r>
          </w:p>
        </w:tc>
        <w:tc>
          <w:tcPr>
            <w:tcW w:w="1068" w:type="dxa"/>
          </w:tcPr>
          <w:p w:rsidR="00645A4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300</w:t>
            </w:r>
          </w:p>
        </w:tc>
        <w:tc>
          <w:tcPr>
            <w:tcW w:w="688"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0,39</w:t>
            </w:r>
          </w:p>
        </w:tc>
        <w:tc>
          <w:tcPr>
            <w:tcW w:w="1016" w:type="dxa"/>
          </w:tcPr>
          <w:p w:rsidR="00645A4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117</w:t>
            </w:r>
          </w:p>
        </w:tc>
        <w:tc>
          <w:tcPr>
            <w:tcW w:w="1802"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Монтажник</w:t>
            </w:r>
          </w:p>
          <w:p w:rsidR="0051779E"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Оператор</w:t>
            </w:r>
          </w:p>
        </w:tc>
        <w:tc>
          <w:tcPr>
            <w:tcW w:w="416"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3</w:t>
            </w:r>
          </w:p>
          <w:p w:rsidR="0051779E" w:rsidRPr="00D3454E" w:rsidRDefault="0051779E"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w:t>
            </w:r>
          </w:p>
        </w:tc>
        <w:tc>
          <w:tcPr>
            <w:tcW w:w="345"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51779E" w:rsidRPr="00D3454E" w:rsidRDefault="0051779E"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r w:rsidR="00645A4F" w:rsidRPr="00D3454E" w:rsidTr="000C5D59">
        <w:trPr>
          <w:cantSplit/>
          <w:trHeight w:val="494"/>
          <w:jc w:val="center"/>
        </w:trPr>
        <w:tc>
          <w:tcPr>
            <w:tcW w:w="545" w:type="dxa"/>
          </w:tcPr>
          <w:p w:rsidR="00645A4F" w:rsidRPr="00D3454E" w:rsidRDefault="00645A4F" w:rsidP="00D3454E">
            <w:pPr>
              <w:spacing w:after="0" w:line="360" w:lineRule="auto"/>
              <w:rPr>
                <w:rFonts w:ascii="Times New Roman" w:hAnsi="Times New Roman"/>
                <w:sz w:val="20"/>
                <w:szCs w:val="20"/>
              </w:rPr>
            </w:pPr>
            <w:r w:rsidRPr="00D3454E">
              <w:rPr>
                <w:rFonts w:ascii="Times New Roman" w:hAnsi="Times New Roman"/>
                <w:sz w:val="20"/>
                <w:szCs w:val="20"/>
              </w:rPr>
              <w:t>4</w:t>
            </w:r>
          </w:p>
        </w:tc>
        <w:tc>
          <w:tcPr>
            <w:tcW w:w="670" w:type="dxa"/>
            <w:textDirection w:val="btLr"/>
          </w:tcPr>
          <w:p w:rsidR="00645A4F"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645A4F"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Прочистка трубопровода</w:t>
            </w:r>
            <w:r w:rsidR="009A090F" w:rsidRPr="00D3454E">
              <w:rPr>
                <w:rFonts w:ascii="Times New Roman" w:hAnsi="Times New Roman"/>
                <w:sz w:val="20"/>
                <w:szCs w:val="20"/>
              </w:rPr>
              <w:t xml:space="preserve"> </w:t>
            </w:r>
            <w:r w:rsidRPr="00D3454E">
              <w:rPr>
                <w:rFonts w:ascii="Times New Roman" w:hAnsi="Times New Roman"/>
                <w:sz w:val="20"/>
                <w:szCs w:val="20"/>
              </w:rPr>
              <w:t>ершами с помощью 2 лебедок</w:t>
            </w:r>
          </w:p>
        </w:tc>
        <w:tc>
          <w:tcPr>
            <w:tcW w:w="970" w:type="dxa"/>
          </w:tcPr>
          <w:p w:rsidR="00645A4F" w:rsidRPr="00D3454E" w:rsidRDefault="00645A4F"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1</w:t>
            </w:r>
            <w:r w:rsidR="00F13EE8" w:rsidRPr="00D3454E">
              <w:rPr>
                <w:rFonts w:ascii="Times New Roman" w:hAnsi="Times New Roman"/>
                <w:sz w:val="20"/>
                <w:szCs w:val="20"/>
              </w:rPr>
              <w:t>00</w:t>
            </w:r>
            <w:r w:rsidRPr="00D3454E">
              <w:rPr>
                <w:rFonts w:ascii="Times New Roman" w:hAnsi="Times New Roman"/>
                <w:sz w:val="20"/>
                <w:szCs w:val="20"/>
              </w:rPr>
              <w:t>м</w:t>
            </w:r>
            <w:r w:rsidRPr="00D3454E">
              <w:rPr>
                <w:rFonts w:ascii="Times New Roman" w:hAnsi="Times New Roman"/>
                <w:sz w:val="20"/>
                <w:szCs w:val="20"/>
                <w:vertAlign w:val="superscript"/>
              </w:rPr>
              <w:t>3</w:t>
            </w:r>
          </w:p>
        </w:tc>
        <w:tc>
          <w:tcPr>
            <w:tcW w:w="1068" w:type="dxa"/>
            <w:textDirection w:val="btLr"/>
          </w:tcPr>
          <w:p w:rsidR="0051779E" w:rsidRPr="00D3454E" w:rsidRDefault="0051779E" w:rsidP="00D3454E">
            <w:pPr>
              <w:spacing w:after="0" w:line="360" w:lineRule="auto"/>
              <w:rPr>
                <w:rFonts w:ascii="Times New Roman" w:hAnsi="Times New Roman"/>
                <w:sz w:val="20"/>
                <w:szCs w:val="20"/>
              </w:rPr>
            </w:pPr>
          </w:p>
          <w:p w:rsidR="0051779E"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0,4</w:t>
            </w:r>
            <w:r w:rsidRPr="00D3454E">
              <w:rPr>
                <w:rFonts w:ascii="Times New Roman" w:hAnsi="Times New Roman"/>
                <w:sz w:val="20"/>
                <w:szCs w:val="20"/>
                <w:vertAlign w:val="superscript"/>
              </w:rPr>
              <w:t>2</w:t>
            </w:r>
            <w:r w:rsidRPr="00D3454E">
              <w:rPr>
                <w:rFonts w:ascii="Times New Roman" w:hAnsi="Times New Roman"/>
                <w:sz w:val="20"/>
                <w:szCs w:val="20"/>
              </w:rPr>
              <w:t>*3,14/4*100=12,56м</w:t>
            </w:r>
            <w:r w:rsidRPr="00D3454E">
              <w:rPr>
                <w:rFonts w:ascii="Times New Roman" w:hAnsi="Times New Roman"/>
                <w:sz w:val="20"/>
                <w:szCs w:val="20"/>
                <w:vertAlign w:val="superscript"/>
              </w:rPr>
              <w:t>3</w:t>
            </w:r>
          </w:p>
        </w:tc>
        <w:tc>
          <w:tcPr>
            <w:tcW w:w="688" w:type="dxa"/>
          </w:tcPr>
          <w:p w:rsidR="00645A4F" w:rsidRPr="00D3454E" w:rsidRDefault="00645A4F"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r w:rsidRPr="00D3454E">
              <w:rPr>
                <w:rFonts w:ascii="Times New Roman" w:hAnsi="Times New Roman"/>
                <w:sz w:val="20"/>
                <w:szCs w:val="20"/>
              </w:rPr>
              <w:t>1,6</w:t>
            </w:r>
          </w:p>
        </w:tc>
        <w:tc>
          <w:tcPr>
            <w:tcW w:w="1016" w:type="dxa"/>
          </w:tcPr>
          <w:p w:rsidR="00645A4F" w:rsidRPr="00D3454E" w:rsidRDefault="00645A4F" w:rsidP="00D3454E">
            <w:pPr>
              <w:spacing w:after="0" w:line="360" w:lineRule="auto"/>
              <w:rPr>
                <w:rFonts w:ascii="Times New Roman" w:hAnsi="Times New Roman"/>
                <w:sz w:val="20"/>
                <w:szCs w:val="20"/>
              </w:rPr>
            </w:pPr>
          </w:p>
          <w:p w:rsidR="0051779E" w:rsidRPr="00D3454E" w:rsidRDefault="0051779E" w:rsidP="00D3454E">
            <w:pPr>
              <w:spacing w:after="0" w:line="360" w:lineRule="auto"/>
              <w:rPr>
                <w:rFonts w:ascii="Times New Roman" w:hAnsi="Times New Roman"/>
                <w:sz w:val="20"/>
                <w:szCs w:val="20"/>
              </w:rPr>
            </w:pPr>
          </w:p>
          <w:p w:rsidR="0051779E"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0,2</w:t>
            </w:r>
          </w:p>
        </w:tc>
        <w:tc>
          <w:tcPr>
            <w:tcW w:w="1802" w:type="dxa"/>
          </w:tcPr>
          <w:p w:rsidR="00645A4F"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Монтажник наружных трубопроводов</w:t>
            </w:r>
          </w:p>
          <w:p w:rsidR="00F13EE8"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tc>
        <w:tc>
          <w:tcPr>
            <w:tcW w:w="416" w:type="dxa"/>
          </w:tcPr>
          <w:p w:rsidR="00645A4F" w:rsidRPr="00D3454E" w:rsidRDefault="006C4965" w:rsidP="00D3454E">
            <w:pPr>
              <w:spacing w:after="0" w:line="360" w:lineRule="auto"/>
              <w:rPr>
                <w:rFonts w:ascii="Times New Roman" w:hAnsi="Times New Roman"/>
                <w:sz w:val="20"/>
                <w:szCs w:val="20"/>
              </w:rPr>
            </w:pPr>
            <w:r w:rsidRPr="00D3454E">
              <w:rPr>
                <w:rFonts w:ascii="Times New Roman" w:hAnsi="Times New Roman"/>
                <w:sz w:val="20"/>
                <w:szCs w:val="20"/>
              </w:rPr>
              <w:t>5</w:t>
            </w:r>
          </w:p>
          <w:p w:rsidR="00F13EE8" w:rsidRPr="00D3454E" w:rsidRDefault="00F13EE8" w:rsidP="00D3454E">
            <w:pPr>
              <w:spacing w:after="0" w:line="360" w:lineRule="auto"/>
              <w:rPr>
                <w:rFonts w:ascii="Times New Roman" w:hAnsi="Times New Roman"/>
                <w:sz w:val="20"/>
                <w:szCs w:val="20"/>
              </w:rPr>
            </w:pPr>
          </w:p>
          <w:p w:rsidR="00F13EE8" w:rsidRPr="00D3454E" w:rsidRDefault="00F13EE8" w:rsidP="00D3454E">
            <w:pPr>
              <w:spacing w:after="0" w:line="360" w:lineRule="auto"/>
              <w:rPr>
                <w:rFonts w:ascii="Times New Roman" w:hAnsi="Times New Roman"/>
                <w:sz w:val="20"/>
                <w:szCs w:val="20"/>
              </w:rPr>
            </w:pPr>
          </w:p>
          <w:p w:rsidR="00F13EE8" w:rsidRPr="00D3454E" w:rsidRDefault="00BD6213"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645A4F"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F13EE8" w:rsidRPr="00D3454E" w:rsidRDefault="00F13EE8" w:rsidP="00D3454E">
            <w:pPr>
              <w:spacing w:after="0" w:line="360" w:lineRule="auto"/>
              <w:rPr>
                <w:rFonts w:ascii="Times New Roman" w:hAnsi="Times New Roman"/>
                <w:sz w:val="20"/>
                <w:szCs w:val="20"/>
              </w:rPr>
            </w:pPr>
          </w:p>
          <w:p w:rsidR="00F13EE8" w:rsidRPr="00D3454E" w:rsidRDefault="00F13EE8" w:rsidP="00D3454E">
            <w:pPr>
              <w:spacing w:after="0" w:line="360" w:lineRule="auto"/>
              <w:rPr>
                <w:rFonts w:ascii="Times New Roman" w:hAnsi="Times New Roman"/>
                <w:sz w:val="20"/>
                <w:szCs w:val="20"/>
              </w:rPr>
            </w:pPr>
          </w:p>
          <w:p w:rsidR="00F13EE8" w:rsidRPr="00D3454E" w:rsidRDefault="00F13EE8" w:rsidP="00D3454E">
            <w:pPr>
              <w:spacing w:after="0" w:line="360" w:lineRule="auto"/>
              <w:rPr>
                <w:rFonts w:ascii="Times New Roman" w:hAnsi="Times New Roman"/>
                <w:sz w:val="20"/>
                <w:szCs w:val="20"/>
              </w:rPr>
            </w:pPr>
            <w:r w:rsidRPr="00D3454E">
              <w:rPr>
                <w:rFonts w:ascii="Times New Roman" w:hAnsi="Times New Roman"/>
                <w:sz w:val="20"/>
                <w:szCs w:val="20"/>
              </w:rPr>
              <w:t>2</w:t>
            </w:r>
          </w:p>
        </w:tc>
      </w:tr>
      <w:tr w:rsidR="008C06D1" w:rsidRPr="00D3454E" w:rsidTr="000C5D59">
        <w:trPr>
          <w:cantSplit/>
          <w:trHeight w:val="605"/>
          <w:jc w:val="center"/>
        </w:trPr>
        <w:tc>
          <w:tcPr>
            <w:tcW w:w="545"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5</w:t>
            </w:r>
          </w:p>
        </w:tc>
        <w:tc>
          <w:tcPr>
            <w:tcW w:w="670" w:type="dxa"/>
            <w:textDirection w:val="btLr"/>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Промывка трубопровода промывочной машиной на базе автомобиля "Мерседес"</w:t>
            </w:r>
          </w:p>
        </w:tc>
        <w:tc>
          <w:tcPr>
            <w:tcW w:w="970"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1 установка</w:t>
            </w:r>
          </w:p>
        </w:tc>
        <w:tc>
          <w:tcPr>
            <w:tcW w:w="1068"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1</w:t>
            </w:r>
          </w:p>
        </w:tc>
        <w:tc>
          <w:tcPr>
            <w:tcW w:w="688"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41</w:t>
            </w:r>
          </w:p>
        </w:tc>
        <w:tc>
          <w:tcPr>
            <w:tcW w:w="101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41</w:t>
            </w:r>
          </w:p>
        </w:tc>
        <w:tc>
          <w:tcPr>
            <w:tcW w:w="1802"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Монтажник наружных трубопроводов</w:t>
            </w:r>
          </w:p>
          <w:p w:rsidR="008C06D1" w:rsidRPr="00D3454E" w:rsidRDefault="008C06D1" w:rsidP="00D3454E">
            <w:pPr>
              <w:spacing w:after="0" w:line="360" w:lineRule="auto"/>
              <w:rPr>
                <w:rFonts w:ascii="Times New Roman" w:hAnsi="Times New Roman"/>
                <w:sz w:val="20"/>
                <w:szCs w:val="20"/>
              </w:rPr>
            </w:pP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p w:rsidR="008C06D1" w:rsidRPr="00D3454E" w:rsidRDefault="008C06D1" w:rsidP="00D3454E">
            <w:pPr>
              <w:spacing w:after="0" w:line="360" w:lineRule="auto"/>
              <w:rPr>
                <w:rFonts w:ascii="Times New Roman" w:hAnsi="Times New Roman"/>
                <w:sz w:val="20"/>
                <w:szCs w:val="20"/>
              </w:rPr>
            </w:pPr>
          </w:p>
        </w:tc>
        <w:tc>
          <w:tcPr>
            <w:tcW w:w="41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4</w:t>
            </w: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3</w:t>
            </w: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2</w:t>
            </w:r>
          </w:p>
          <w:p w:rsidR="008C06D1" w:rsidRPr="00D3454E" w:rsidRDefault="008C06D1" w:rsidP="00D3454E">
            <w:pPr>
              <w:spacing w:after="0" w:line="360" w:lineRule="auto"/>
              <w:rPr>
                <w:rFonts w:ascii="Times New Roman" w:hAnsi="Times New Roman"/>
                <w:sz w:val="20"/>
                <w:szCs w:val="20"/>
              </w:rPr>
            </w:pP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2</w:t>
            </w:r>
          </w:p>
          <w:p w:rsidR="008C06D1" w:rsidRPr="00D3454E" w:rsidRDefault="008C06D1" w:rsidP="00D3454E">
            <w:pPr>
              <w:spacing w:after="0" w:line="360" w:lineRule="auto"/>
              <w:rPr>
                <w:rFonts w:ascii="Times New Roman" w:hAnsi="Times New Roman"/>
                <w:sz w:val="20"/>
                <w:szCs w:val="20"/>
              </w:rPr>
            </w:pPr>
          </w:p>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2</w:t>
            </w:r>
          </w:p>
        </w:tc>
      </w:tr>
      <w:tr w:rsidR="008C06D1" w:rsidRPr="00D3454E" w:rsidTr="000C5D59">
        <w:trPr>
          <w:cantSplit/>
          <w:trHeight w:val="472"/>
          <w:jc w:val="center"/>
        </w:trPr>
        <w:tc>
          <w:tcPr>
            <w:tcW w:w="545"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6</w:t>
            </w:r>
          </w:p>
        </w:tc>
        <w:tc>
          <w:tcPr>
            <w:tcW w:w="670" w:type="dxa"/>
            <w:textDirection w:val="btLr"/>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Е-2-1</w:t>
            </w:r>
          </w:p>
        </w:tc>
        <w:tc>
          <w:tcPr>
            <w:tcW w:w="235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 xml:space="preserve">Погрузка драглайном </w:t>
            </w:r>
            <w:r w:rsidR="00F82678" w:rsidRPr="00D3454E">
              <w:rPr>
                <w:rFonts w:ascii="Times New Roman" w:hAnsi="Times New Roman"/>
                <w:sz w:val="20"/>
                <w:szCs w:val="20"/>
              </w:rPr>
              <w:t xml:space="preserve">шлама на автомобиль бортовой </w:t>
            </w:r>
            <w:r w:rsidRPr="00D3454E">
              <w:rPr>
                <w:rFonts w:ascii="Times New Roman" w:hAnsi="Times New Roman"/>
                <w:sz w:val="20"/>
                <w:szCs w:val="20"/>
              </w:rPr>
              <w:t>с отвозкой на городскую свалку</w:t>
            </w:r>
          </w:p>
        </w:tc>
        <w:tc>
          <w:tcPr>
            <w:tcW w:w="970" w:type="dxa"/>
          </w:tcPr>
          <w:p w:rsidR="008C06D1" w:rsidRPr="00D3454E" w:rsidRDefault="008C06D1"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100м</w:t>
            </w:r>
            <w:r w:rsidRPr="00D3454E">
              <w:rPr>
                <w:rFonts w:ascii="Times New Roman" w:hAnsi="Times New Roman"/>
                <w:sz w:val="20"/>
                <w:szCs w:val="20"/>
                <w:vertAlign w:val="superscript"/>
              </w:rPr>
              <w:t>3</w:t>
            </w:r>
          </w:p>
        </w:tc>
        <w:tc>
          <w:tcPr>
            <w:tcW w:w="1068" w:type="dxa"/>
            <w:textDirection w:val="btLr"/>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0,4</w:t>
            </w:r>
            <w:r w:rsidRPr="00D3454E">
              <w:rPr>
                <w:rFonts w:ascii="Times New Roman" w:hAnsi="Times New Roman"/>
                <w:sz w:val="20"/>
                <w:szCs w:val="20"/>
                <w:vertAlign w:val="superscript"/>
              </w:rPr>
              <w:t>2</w:t>
            </w:r>
            <w:r w:rsidRPr="00D3454E">
              <w:rPr>
                <w:rFonts w:ascii="Times New Roman" w:hAnsi="Times New Roman"/>
                <w:sz w:val="20"/>
                <w:szCs w:val="20"/>
              </w:rPr>
              <w:t>*3,14/4*100=12,56м</w:t>
            </w:r>
            <w:r w:rsidRPr="00D3454E">
              <w:rPr>
                <w:rFonts w:ascii="Times New Roman" w:hAnsi="Times New Roman"/>
                <w:sz w:val="20"/>
                <w:szCs w:val="20"/>
                <w:vertAlign w:val="superscript"/>
              </w:rPr>
              <w:t>3</w:t>
            </w:r>
          </w:p>
        </w:tc>
        <w:tc>
          <w:tcPr>
            <w:tcW w:w="688"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2,8</w:t>
            </w:r>
          </w:p>
        </w:tc>
        <w:tc>
          <w:tcPr>
            <w:tcW w:w="101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0,352</w:t>
            </w:r>
          </w:p>
        </w:tc>
        <w:tc>
          <w:tcPr>
            <w:tcW w:w="1802"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p w:rsidR="00E136BB" w:rsidRPr="00D3454E" w:rsidRDefault="00E136BB" w:rsidP="00D3454E">
            <w:pPr>
              <w:spacing w:after="0" w:line="360" w:lineRule="auto"/>
              <w:rPr>
                <w:rFonts w:ascii="Times New Roman" w:hAnsi="Times New Roman"/>
                <w:sz w:val="20"/>
                <w:szCs w:val="20"/>
              </w:rPr>
            </w:pPr>
          </w:p>
          <w:p w:rsidR="00E136BB" w:rsidRPr="00D3454E" w:rsidRDefault="00E136BB" w:rsidP="00D3454E">
            <w:pPr>
              <w:spacing w:after="0" w:line="360" w:lineRule="auto"/>
              <w:rPr>
                <w:rFonts w:ascii="Times New Roman" w:hAnsi="Times New Roman"/>
                <w:sz w:val="20"/>
                <w:szCs w:val="20"/>
              </w:rPr>
            </w:pPr>
          </w:p>
        </w:tc>
        <w:tc>
          <w:tcPr>
            <w:tcW w:w="416" w:type="dxa"/>
          </w:tcPr>
          <w:p w:rsidR="008C06D1" w:rsidRPr="00D3454E" w:rsidRDefault="008C06D1" w:rsidP="00D3454E">
            <w:pPr>
              <w:spacing w:after="0" w:line="360" w:lineRule="auto"/>
              <w:rPr>
                <w:rFonts w:ascii="Times New Roman" w:hAnsi="Times New Roman"/>
                <w:sz w:val="20"/>
                <w:szCs w:val="20"/>
              </w:rPr>
            </w:pPr>
            <w:r w:rsidRPr="00D3454E">
              <w:rPr>
                <w:rFonts w:ascii="Times New Roman" w:hAnsi="Times New Roman"/>
                <w:sz w:val="20"/>
                <w:szCs w:val="20"/>
              </w:rPr>
              <w:t>6</w:t>
            </w:r>
          </w:p>
          <w:p w:rsidR="00E136BB" w:rsidRPr="00D3454E" w:rsidRDefault="00E136BB"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E136BB" w:rsidRPr="00D3454E" w:rsidRDefault="00E136BB"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E136BB" w:rsidRPr="00D3454E" w:rsidRDefault="00E136BB"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r w:rsidR="009276EF" w:rsidRPr="00D3454E" w:rsidTr="000C5D59">
        <w:trPr>
          <w:cantSplit/>
          <w:trHeight w:val="472"/>
          <w:jc w:val="center"/>
        </w:trPr>
        <w:tc>
          <w:tcPr>
            <w:tcW w:w="5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7</w:t>
            </w:r>
          </w:p>
        </w:tc>
        <w:tc>
          <w:tcPr>
            <w:tcW w:w="670" w:type="dxa"/>
            <w:textDirection w:val="btLr"/>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Нанесение внутрен</w:t>
            </w:r>
            <w:r w:rsidR="00E136BB" w:rsidRPr="00D3454E">
              <w:rPr>
                <w:rFonts w:ascii="Times New Roman" w:hAnsi="Times New Roman"/>
                <w:sz w:val="20"/>
                <w:szCs w:val="20"/>
              </w:rPr>
              <w:t>него облицовочного слоя с</w:t>
            </w:r>
            <w:r w:rsidRPr="00D3454E">
              <w:rPr>
                <w:rFonts w:ascii="Times New Roman" w:hAnsi="Times New Roman"/>
                <w:sz w:val="20"/>
                <w:szCs w:val="20"/>
              </w:rPr>
              <w:t>протаскиванием облицовочного агрегата лебедкой</w:t>
            </w:r>
          </w:p>
        </w:tc>
        <w:tc>
          <w:tcPr>
            <w:tcW w:w="970" w:type="dxa"/>
          </w:tcPr>
          <w:p w:rsidR="009276EF" w:rsidRPr="00D3454E" w:rsidRDefault="009276EF"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100м</w:t>
            </w:r>
            <w:r w:rsidRPr="00D3454E">
              <w:rPr>
                <w:rFonts w:ascii="Times New Roman" w:hAnsi="Times New Roman"/>
                <w:sz w:val="20"/>
                <w:szCs w:val="20"/>
                <w:vertAlign w:val="superscript"/>
              </w:rPr>
              <w:t>2</w:t>
            </w:r>
          </w:p>
        </w:tc>
        <w:tc>
          <w:tcPr>
            <w:tcW w:w="1068" w:type="dxa"/>
            <w:textDirection w:val="btLr"/>
          </w:tcPr>
          <w:p w:rsidR="009276EF" w:rsidRPr="00D3454E" w:rsidRDefault="009276EF"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2*3,14*0,2*100=125,6м</w:t>
            </w:r>
            <w:r w:rsidRPr="00D3454E">
              <w:rPr>
                <w:rFonts w:ascii="Times New Roman" w:hAnsi="Times New Roman"/>
                <w:sz w:val="20"/>
                <w:szCs w:val="20"/>
                <w:vertAlign w:val="superscript"/>
              </w:rPr>
              <w:t>2</w:t>
            </w:r>
          </w:p>
        </w:tc>
        <w:tc>
          <w:tcPr>
            <w:tcW w:w="68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10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377,13</w:t>
            </w:r>
          </w:p>
        </w:tc>
        <w:tc>
          <w:tcPr>
            <w:tcW w:w="1802"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Машинист растворонасоса</w:t>
            </w: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tc>
        <w:tc>
          <w:tcPr>
            <w:tcW w:w="4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w:t>
            </w: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r w:rsidR="009276EF" w:rsidRPr="00D3454E" w:rsidTr="000C5D59">
        <w:trPr>
          <w:cantSplit/>
          <w:trHeight w:val="472"/>
          <w:jc w:val="center"/>
        </w:trPr>
        <w:tc>
          <w:tcPr>
            <w:tcW w:w="5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8</w:t>
            </w:r>
          </w:p>
          <w:p w:rsidR="009276EF" w:rsidRPr="00D3454E" w:rsidRDefault="009276EF" w:rsidP="00D3454E">
            <w:pPr>
              <w:spacing w:after="0" w:line="360" w:lineRule="auto"/>
              <w:rPr>
                <w:rFonts w:ascii="Times New Roman" w:hAnsi="Times New Roman"/>
                <w:sz w:val="20"/>
                <w:szCs w:val="20"/>
              </w:rPr>
            </w:pPr>
          </w:p>
        </w:tc>
        <w:tc>
          <w:tcPr>
            <w:tcW w:w="670" w:type="dxa"/>
            <w:textDirection w:val="btLr"/>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Демонтаж оборудования</w:t>
            </w:r>
          </w:p>
        </w:tc>
        <w:tc>
          <w:tcPr>
            <w:tcW w:w="970"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 установка</w:t>
            </w:r>
          </w:p>
        </w:tc>
        <w:tc>
          <w:tcPr>
            <w:tcW w:w="106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tc>
        <w:tc>
          <w:tcPr>
            <w:tcW w:w="68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14</w:t>
            </w:r>
          </w:p>
        </w:tc>
        <w:tc>
          <w:tcPr>
            <w:tcW w:w="10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14</w:t>
            </w:r>
          </w:p>
        </w:tc>
        <w:tc>
          <w:tcPr>
            <w:tcW w:w="1802"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Монтажники</w:t>
            </w:r>
          </w:p>
        </w:tc>
        <w:tc>
          <w:tcPr>
            <w:tcW w:w="4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6</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4</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r w:rsidR="009276EF" w:rsidRPr="00D3454E" w:rsidTr="000C5D59">
        <w:trPr>
          <w:cantSplit/>
          <w:trHeight w:val="472"/>
          <w:jc w:val="center"/>
        </w:trPr>
        <w:tc>
          <w:tcPr>
            <w:tcW w:w="5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9</w:t>
            </w:r>
          </w:p>
          <w:p w:rsidR="009276EF" w:rsidRPr="00D3454E" w:rsidRDefault="009276EF" w:rsidP="00D3454E">
            <w:pPr>
              <w:spacing w:after="0" w:line="360" w:lineRule="auto"/>
              <w:rPr>
                <w:rFonts w:ascii="Times New Roman" w:hAnsi="Times New Roman"/>
                <w:sz w:val="20"/>
                <w:szCs w:val="20"/>
              </w:rPr>
            </w:pPr>
          </w:p>
        </w:tc>
        <w:tc>
          <w:tcPr>
            <w:tcW w:w="670" w:type="dxa"/>
            <w:textDirection w:val="btLr"/>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Е-9-2</w:t>
            </w:r>
          </w:p>
        </w:tc>
        <w:tc>
          <w:tcPr>
            <w:tcW w:w="235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Гидравлическое испытание</w:t>
            </w:r>
          </w:p>
        </w:tc>
        <w:tc>
          <w:tcPr>
            <w:tcW w:w="970"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1м</w:t>
            </w:r>
          </w:p>
        </w:tc>
        <w:tc>
          <w:tcPr>
            <w:tcW w:w="106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100</w:t>
            </w:r>
          </w:p>
        </w:tc>
        <w:tc>
          <w:tcPr>
            <w:tcW w:w="68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0,37</w:t>
            </w:r>
          </w:p>
        </w:tc>
        <w:tc>
          <w:tcPr>
            <w:tcW w:w="10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37</w:t>
            </w:r>
          </w:p>
        </w:tc>
        <w:tc>
          <w:tcPr>
            <w:tcW w:w="1802" w:type="dxa"/>
          </w:tcPr>
          <w:p w:rsidR="009276EF" w:rsidRPr="00D3454E" w:rsidRDefault="009276EF" w:rsidP="000C5D59">
            <w:pPr>
              <w:spacing w:after="0" w:line="360" w:lineRule="auto"/>
              <w:rPr>
                <w:rFonts w:ascii="Times New Roman" w:hAnsi="Times New Roman"/>
                <w:sz w:val="20"/>
                <w:szCs w:val="20"/>
              </w:rPr>
            </w:pPr>
            <w:r w:rsidRPr="00D3454E">
              <w:rPr>
                <w:rFonts w:ascii="Times New Roman" w:hAnsi="Times New Roman"/>
                <w:sz w:val="20"/>
                <w:szCs w:val="20"/>
              </w:rPr>
              <w:t>Монтажник наружных трубопроводов</w:t>
            </w:r>
          </w:p>
        </w:tc>
        <w:tc>
          <w:tcPr>
            <w:tcW w:w="4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5</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3</w:t>
            </w:r>
          </w:p>
        </w:tc>
        <w:tc>
          <w:tcPr>
            <w:tcW w:w="3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p w:rsidR="009276EF" w:rsidRPr="00D3454E" w:rsidRDefault="009276EF" w:rsidP="00D3454E">
            <w:pPr>
              <w:spacing w:after="0" w:line="360" w:lineRule="auto"/>
              <w:rPr>
                <w:rFonts w:ascii="Times New Roman" w:hAnsi="Times New Roman"/>
                <w:sz w:val="20"/>
                <w:szCs w:val="20"/>
              </w:rPr>
            </w:pPr>
          </w:p>
        </w:tc>
      </w:tr>
      <w:tr w:rsidR="009276EF" w:rsidRPr="00D3454E" w:rsidTr="000C5D59">
        <w:trPr>
          <w:cantSplit/>
          <w:trHeight w:val="505"/>
          <w:jc w:val="center"/>
        </w:trPr>
        <w:tc>
          <w:tcPr>
            <w:tcW w:w="5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10</w:t>
            </w:r>
          </w:p>
        </w:tc>
        <w:tc>
          <w:tcPr>
            <w:tcW w:w="670" w:type="dxa"/>
            <w:textDirection w:val="btLr"/>
          </w:tcPr>
          <w:p w:rsidR="009276EF" w:rsidRPr="00D3454E" w:rsidRDefault="009A090F" w:rsidP="00D3454E">
            <w:pPr>
              <w:spacing w:after="0" w:line="360" w:lineRule="auto"/>
              <w:rPr>
                <w:rFonts w:ascii="Times New Roman" w:hAnsi="Times New Roman"/>
                <w:sz w:val="20"/>
                <w:szCs w:val="20"/>
              </w:rPr>
            </w:pPr>
            <w:r w:rsidRPr="00D3454E">
              <w:rPr>
                <w:rFonts w:ascii="Times New Roman" w:hAnsi="Times New Roman"/>
                <w:sz w:val="20"/>
                <w:szCs w:val="20"/>
              </w:rPr>
              <w:t xml:space="preserve"> </w:t>
            </w:r>
            <w:r w:rsidR="009276EF" w:rsidRPr="00D3454E">
              <w:rPr>
                <w:rFonts w:ascii="Times New Roman" w:hAnsi="Times New Roman"/>
                <w:sz w:val="20"/>
                <w:szCs w:val="20"/>
              </w:rPr>
              <w:t>Е-2-1</w:t>
            </w:r>
          </w:p>
        </w:tc>
        <w:tc>
          <w:tcPr>
            <w:tcW w:w="235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 xml:space="preserve">Засыпка котлована бульдозером </w:t>
            </w:r>
          </w:p>
        </w:tc>
        <w:tc>
          <w:tcPr>
            <w:tcW w:w="970" w:type="dxa"/>
          </w:tcPr>
          <w:p w:rsidR="009276EF" w:rsidRPr="00D3454E" w:rsidRDefault="009276EF" w:rsidP="00D3454E">
            <w:pPr>
              <w:spacing w:after="0" w:line="360" w:lineRule="auto"/>
              <w:rPr>
                <w:rFonts w:ascii="Times New Roman" w:hAnsi="Times New Roman"/>
                <w:sz w:val="20"/>
                <w:szCs w:val="20"/>
                <w:vertAlign w:val="superscript"/>
              </w:rPr>
            </w:pPr>
            <w:r w:rsidRPr="00D3454E">
              <w:rPr>
                <w:rFonts w:ascii="Times New Roman" w:hAnsi="Times New Roman"/>
                <w:sz w:val="20"/>
                <w:szCs w:val="20"/>
              </w:rPr>
              <w:t>100м</w:t>
            </w:r>
            <w:r w:rsidRPr="00D3454E">
              <w:rPr>
                <w:rFonts w:ascii="Times New Roman" w:hAnsi="Times New Roman"/>
                <w:sz w:val="20"/>
                <w:szCs w:val="20"/>
                <w:vertAlign w:val="superscript"/>
              </w:rPr>
              <w:t>3</w:t>
            </w:r>
          </w:p>
        </w:tc>
        <w:tc>
          <w:tcPr>
            <w:tcW w:w="1068" w:type="dxa"/>
            <w:textDirection w:val="btLr"/>
          </w:tcPr>
          <w:p w:rsidR="009276EF" w:rsidRPr="00D3454E" w:rsidRDefault="009276EF" w:rsidP="00D3454E">
            <w:pPr>
              <w:spacing w:after="0" w:line="360" w:lineRule="auto"/>
              <w:rPr>
                <w:rFonts w:ascii="Times New Roman" w:hAnsi="Times New Roman"/>
                <w:sz w:val="20"/>
                <w:szCs w:val="20"/>
              </w:rPr>
            </w:pPr>
          </w:p>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1,5* 1,5*2*3/100=0,135м</w:t>
            </w:r>
            <w:r w:rsidRPr="00D3454E">
              <w:rPr>
                <w:rFonts w:ascii="Times New Roman" w:hAnsi="Times New Roman"/>
                <w:sz w:val="20"/>
                <w:szCs w:val="20"/>
                <w:vertAlign w:val="superscript"/>
              </w:rPr>
              <w:t>3</w:t>
            </w:r>
          </w:p>
        </w:tc>
        <w:tc>
          <w:tcPr>
            <w:tcW w:w="688"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0,43</w:t>
            </w:r>
          </w:p>
        </w:tc>
        <w:tc>
          <w:tcPr>
            <w:tcW w:w="10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0,058</w:t>
            </w:r>
          </w:p>
        </w:tc>
        <w:tc>
          <w:tcPr>
            <w:tcW w:w="1802"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Машинист</w:t>
            </w:r>
          </w:p>
        </w:tc>
        <w:tc>
          <w:tcPr>
            <w:tcW w:w="416"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6</w:t>
            </w:r>
          </w:p>
        </w:tc>
        <w:tc>
          <w:tcPr>
            <w:tcW w:w="345" w:type="dxa"/>
          </w:tcPr>
          <w:p w:rsidR="009276EF" w:rsidRPr="00D3454E" w:rsidRDefault="009276EF" w:rsidP="00D3454E">
            <w:pPr>
              <w:spacing w:after="0" w:line="360" w:lineRule="auto"/>
              <w:rPr>
                <w:rFonts w:ascii="Times New Roman" w:hAnsi="Times New Roman"/>
                <w:sz w:val="20"/>
                <w:szCs w:val="20"/>
              </w:rPr>
            </w:pPr>
            <w:r w:rsidRPr="00D3454E">
              <w:rPr>
                <w:rFonts w:ascii="Times New Roman" w:hAnsi="Times New Roman"/>
                <w:sz w:val="20"/>
                <w:szCs w:val="20"/>
              </w:rPr>
              <w:t>1</w:t>
            </w:r>
          </w:p>
        </w:tc>
      </w:tr>
    </w:tbl>
    <w:p w:rsidR="006B25DC" w:rsidRPr="009A090F" w:rsidRDefault="006B25DC" w:rsidP="009A090F">
      <w:pPr>
        <w:spacing w:after="0" w:line="360" w:lineRule="auto"/>
        <w:ind w:firstLine="709"/>
        <w:jc w:val="both"/>
        <w:rPr>
          <w:rFonts w:ascii="Times New Roman" w:hAnsi="Times New Roman"/>
          <w:sz w:val="28"/>
          <w:szCs w:val="28"/>
        </w:rPr>
      </w:pPr>
    </w:p>
    <w:p w:rsidR="000C5D59" w:rsidRDefault="000C5D59">
      <w:pPr>
        <w:rPr>
          <w:rFonts w:ascii="Times New Roman" w:hAnsi="Times New Roman"/>
          <w:b/>
          <w:i/>
          <w:sz w:val="28"/>
          <w:szCs w:val="28"/>
        </w:rPr>
      </w:pPr>
      <w:r>
        <w:rPr>
          <w:rFonts w:ascii="Times New Roman" w:hAnsi="Times New Roman"/>
          <w:b/>
          <w:i/>
          <w:sz w:val="28"/>
          <w:szCs w:val="28"/>
        </w:rPr>
        <w:br w:type="page"/>
      </w:r>
    </w:p>
    <w:p w:rsidR="00205451" w:rsidRPr="000C5D59" w:rsidRDefault="00B45245" w:rsidP="009A090F">
      <w:pPr>
        <w:spacing w:after="0" w:line="360" w:lineRule="auto"/>
        <w:ind w:firstLine="709"/>
        <w:jc w:val="both"/>
        <w:rPr>
          <w:rFonts w:ascii="Times New Roman" w:hAnsi="Times New Roman"/>
          <w:b/>
          <w:i/>
          <w:sz w:val="28"/>
          <w:szCs w:val="28"/>
        </w:rPr>
      </w:pPr>
      <w:r w:rsidRPr="009A090F">
        <w:rPr>
          <w:rFonts w:ascii="Times New Roman" w:hAnsi="Times New Roman"/>
          <w:b/>
          <w:i/>
          <w:sz w:val="28"/>
          <w:szCs w:val="28"/>
        </w:rPr>
        <w:t>9</w:t>
      </w:r>
      <w:r w:rsidR="00207D8A" w:rsidRPr="009A090F">
        <w:rPr>
          <w:rFonts w:ascii="Times New Roman" w:hAnsi="Times New Roman"/>
          <w:b/>
          <w:i/>
          <w:sz w:val="28"/>
          <w:szCs w:val="28"/>
        </w:rPr>
        <w:t xml:space="preserve">. </w:t>
      </w:r>
      <w:r w:rsidR="000D5D71" w:rsidRPr="009A090F">
        <w:rPr>
          <w:rFonts w:ascii="Times New Roman" w:hAnsi="Times New Roman"/>
          <w:b/>
          <w:i/>
          <w:sz w:val="28"/>
          <w:szCs w:val="28"/>
        </w:rPr>
        <w:t>Правила техники безопасности</w:t>
      </w:r>
      <w:r w:rsidR="00207D8A" w:rsidRPr="009A090F">
        <w:rPr>
          <w:rFonts w:ascii="Times New Roman" w:hAnsi="Times New Roman"/>
          <w:b/>
          <w:i/>
          <w:sz w:val="28"/>
          <w:szCs w:val="28"/>
        </w:rPr>
        <w:t xml:space="preserve"> и организация работ</w:t>
      </w:r>
    </w:p>
    <w:p w:rsidR="000C5D59" w:rsidRPr="000C5D59" w:rsidRDefault="000C5D59" w:rsidP="009A090F">
      <w:pPr>
        <w:spacing w:after="0" w:line="360" w:lineRule="auto"/>
        <w:ind w:firstLine="709"/>
        <w:jc w:val="both"/>
        <w:rPr>
          <w:rFonts w:ascii="Times New Roman" w:hAnsi="Times New Roman"/>
          <w:b/>
          <w:i/>
          <w:sz w:val="28"/>
          <w:szCs w:val="28"/>
        </w:rPr>
      </w:pPr>
    </w:p>
    <w:p w:rsidR="000D5D71"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Машинисты и рабочие, обслуживающие механизмы и выполняю</w:t>
      </w:r>
      <w:r w:rsidRPr="009A090F">
        <w:rPr>
          <w:rFonts w:ascii="Times New Roman" w:hAnsi="Times New Roman"/>
          <w:sz w:val="28"/>
          <w:szCs w:val="28"/>
        </w:rPr>
        <w:softHyphen/>
        <w:t>щие работы по санации, должны пройти специаль</w:t>
      </w:r>
      <w:r w:rsidRPr="009A090F">
        <w:rPr>
          <w:rFonts w:ascii="Times New Roman" w:hAnsi="Times New Roman"/>
          <w:sz w:val="28"/>
          <w:szCs w:val="28"/>
        </w:rPr>
        <w:softHyphen/>
        <w:t xml:space="preserve">ный инструктаж. </w:t>
      </w:r>
    </w:p>
    <w:p w:rsidR="000D5D71"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При работе с электрическим оборудованием необходимо соблюдать основные правила электробезопасности.</w:t>
      </w:r>
    </w:p>
    <w:p w:rsidR="000D5D71"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При подключении растворонасоса и смесителя к электросети необходимо руководствоваться «Правилами устройства электроустановок» и «Правилами безопасности при эксплуатации электроустановок промышленных предприятий».</w:t>
      </w:r>
    </w:p>
    <w:p w:rsidR="00207D8A"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Рабочее место и проходы вокруг нагнетательных, механизмов должны быть свободны от посторонних предметов. </w:t>
      </w:r>
    </w:p>
    <w:p w:rsidR="000D5D71"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При работе ме</w:t>
      </w:r>
      <w:r w:rsidRPr="009A090F">
        <w:rPr>
          <w:rFonts w:ascii="Times New Roman" w:hAnsi="Times New Roman"/>
          <w:sz w:val="28"/>
          <w:szCs w:val="28"/>
        </w:rPr>
        <w:softHyphen/>
        <w:t xml:space="preserve">ханизмов запрещается их очищать, смазывать и ремонтировать при включенном двигателе, а также начинать и продолжать работу в случае обнаружения неисправности.Все механизмы должны быть надежно заземлены. </w:t>
      </w:r>
    </w:p>
    <w:p w:rsidR="000D5D71"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Перегибать шланги, по которым транспортируется раствор, за</w:t>
      </w:r>
      <w:r w:rsidRPr="009A090F">
        <w:rPr>
          <w:rFonts w:ascii="Times New Roman" w:hAnsi="Times New Roman"/>
          <w:sz w:val="28"/>
          <w:szCs w:val="28"/>
        </w:rPr>
        <w:softHyphen/>
        <w:t xml:space="preserve">прещается. </w:t>
      </w:r>
    </w:p>
    <w:p w:rsidR="00207D8A" w:rsidRPr="009A090F" w:rsidRDefault="000D5D71"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При опускании в котлованы оборудования необходимо соблюдать </w:t>
      </w:r>
      <w:r w:rsidR="00207D8A" w:rsidRPr="009A090F">
        <w:rPr>
          <w:rFonts w:ascii="Times New Roman" w:hAnsi="Times New Roman"/>
          <w:sz w:val="28"/>
          <w:szCs w:val="28"/>
        </w:rPr>
        <w:t xml:space="preserve">аккуратность. Если в откосах котлована возникли трещины, угрожающие обвалом, необходимо до начала работ ликвидировать опасное положение. </w:t>
      </w:r>
    </w:p>
    <w:p w:rsidR="00207D8A" w:rsidRPr="009A090F" w:rsidRDefault="00207D8A"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Зона вокруг котлованов обеспечивается ограждением на расстоянии 1 метра с каждой стороны, а также</w:t>
      </w:r>
      <w:r w:rsidR="0042777D" w:rsidRPr="009A090F">
        <w:rPr>
          <w:rFonts w:ascii="Times New Roman" w:hAnsi="Times New Roman"/>
          <w:sz w:val="28"/>
          <w:szCs w:val="28"/>
        </w:rPr>
        <w:t xml:space="preserve"> на расстоянии 10 </w:t>
      </w:r>
      <w:r w:rsidRPr="009A090F">
        <w:rPr>
          <w:rFonts w:ascii="Times New Roman" w:hAnsi="Times New Roman"/>
          <w:sz w:val="28"/>
          <w:szCs w:val="28"/>
        </w:rPr>
        <w:t>метров необходима установка предупреждающих знаков, для избегания несчастных случаев с возможным травмированием</w:t>
      </w:r>
      <w:r w:rsidR="009A090F">
        <w:rPr>
          <w:rFonts w:ascii="Times New Roman" w:hAnsi="Times New Roman"/>
          <w:sz w:val="28"/>
          <w:szCs w:val="28"/>
        </w:rPr>
        <w:t xml:space="preserve"> </w:t>
      </w:r>
      <w:r w:rsidRPr="009A090F">
        <w:rPr>
          <w:rFonts w:ascii="Times New Roman" w:hAnsi="Times New Roman"/>
          <w:sz w:val="28"/>
          <w:szCs w:val="28"/>
        </w:rPr>
        <w:t>людей. В пределах ограждения не допус</w:t>
      </w:r>
      <w:r w:rsidRPr="009A090F">
        <w:rPr>
          <w:rFonts w:ascii="Times New Roman" w:hAnsi="Times New Roman"/>
          <w:sz w:val="28"/>
          <w:szCs w:val="28"/>
        </w:rPr>
        <w:softHyphen/>
        <w:t>каются другие работы, кроме предусмотренных.</w:t>
      </w:r>
    </w:p>
    <w:p w:rsidR="000D5D71" w:rsidRPr="009A090F" w:rsidRDefault="00207D8A"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Для безопасности рабочих в вечернюю смену необходима организация освещения, которое устраивается с помощью аккумуляторных батарей и ламп дневного света. </w:t>
      </w:r>
    </w:p>
    <w:p w:rsidR="00207D8A" w:rsidRPr="009A090F" w:rsidRDefault="00207D8A"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 xml:space="preserve">Для рабочих необходимо предусмотреть санитарные био-узлы. </w:t>
      </w:r>
    </w:p>
    <w:p w:rsidR="0042777D" w:rsidRPr="009A090F" w:rsidRDefault="0042777D" w:rsidP="009A090F">
      <w:pPr>
        <w:pStyle w:val="11"/>
        <w:numPr>
          <w:ilvl w:val="0"/>
          <w:numId w:val="2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9A090F">
        <w:rPr>
          <w:rFonts w:ascii="Times New Roman" w:hAnsi="Times New Roman"/>
          <w:sz w:val="28"/>
          <w:szCs w:val="28"/>
        </w:rPr>
        <w:t>Правильное и удобное расположение оборудования и механизмов обеспечит безопасную и продуктивную работу. Необходимо предусмотреть свободные подъезды к котлованам.</w:t>
      </w:r>
    </w:p>
    <w:p w:rsidR="000C5D59" w:rsidRDefault="000C5D59">
      <w:pPr>
        <w:rPr>
          <w:rFonts w:ascii="Times New Roman" w:hAnsi="Times New Roman"/>
          <w:sz w:val="28"/>
          <w:szCs w:val="28"/>
        </w:rPr>
      </w:pPr>
      <w:r>
        <w:rPr>
          <w:rFonts w:ascii="Times New Roman" w:hAnsi="Times New Roman"/>
          <w:sz w:val="28"/>
          <w:szCs w:val="28"/>
        </w:rPr>
        <w:br w:type="page"/>
      </w:r>
    </w:p>
    <w:p w:rsidR="0042777D" w:rsidRDefault="0042777D" w:rsidP="009A090F">
      <w:pPr>
        <w:shd w:val="clear" w:color="auto" w:fill="FFFFFF"/>
        <w:autoSpaceDE w:val="0"/>
        <w:autoSpaceDN w:val="0"/>
        <w:adjustRightInd w:val="0"/>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Литература и источники:</w:t>
      </w:r>
    </w:p>
    <w:p w:rsidR="00A4595D" w:rsidRPr="00A4595D" w:rsidRDefault="00A4595D" w:rsidP="009A090F">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1. </w:t>
      </w:r>
      <w:r w:rsidRPr="003940F3">
        <w:rPr>
          <w:rFonts w:ascii="Times New Roman" w:hAnsi="Times New Roman"/>
          <w:sz w:val="28"/>
          <w:szCs w:val="28"/>
        </w:rPr>
        <w:t>http://line.od.ua/article12.html</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2. </w:t>
      </w:r>
      <w:r w:rsidRPr="003940F3">
        <w:rPr>
          <w:rFonts w:ascii="Times New Roman" w:hAnsi="Times New Roman"/>
          <w:sz w:val="28"/>
          <w:szCs w:val="28"/>
        </w:rPr>
        <w:t>http://www.vskcenter.ru/trenchless/59</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3. </w:t>
      </w:r>
      <w:r w:rsidRPr="003940F3">
        <w:rPr>
          <w:rFonts w:ascii="Times New Roman" w:hAnsi="Times New Roman"/>
          <w:sz w:val="28"/>
          <w:szCs w:val="28"/>
        </w:rPr>
        <w:t>http://no-dig.com.ua/ru_tehno_son_nabruzgovue.php</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4. </w:t>
      </w:r>
      <w:r w:rsidRPr="003940F3">
        <w:rPr>
          <w:rFonts w:ascii="Times New Roman" w:hAnsi="Times New Roman"/>
          <w:sz w:val="28"/>
          <w:szCs w:val="28"/>
        </w:rPr>
        <w:t>http://www.dial-progress.ru/library-item.phtml?id=10</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5. </w:t>
      </w:r>
      <w:r w:rsidRPr="003940F3">
        <w:rPr>
          <w:rFonts w:ascii="Times New Roman" w:hAnsi="Times New Roman"/>
          <w:sz w:val="28"/>
          <w:szCs w:val="28"/>
        </w:rPr>
        <w:t>http://www.zevs-r.ru/works/w4.html</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6. </w:t>
      </w:r>
      <w:r w:rsidRPr="003940F3">
        <w:rPr>
          <w:rFonts w:ascii="Times New Roman" w:hAnsi="Times New Roman"/>
          <w:sz w:val="28"/>
          <w:szCs w:val="28"/>
        </w:rPr>
        <w:t>http://www.ingmar.su/solve</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 xml:space="preserve">7. </w:t>
      </w:r>
      <w:r w:rsidRPr="003940F3">
        <w:rPr>
          <w:rFonts w:ascii="Times New Roman" w:hAnsi="Times New Roman"/>
          <w:sz w:val="28"/>
          <w:szCs w:val="28"/>
        </w:rPr>
        <w:t>http://www.greenpeak.ru/main/technologies.html?id=30</w:t>
      </w:r>
    </w:p>
    <w:p w:rsidR="0042777D" w:rsidRPr="009A090F" w:rsidRDefault="0042777D" w:rsidP="00A4595D">
      <w:pPr>
        <w:pStyle w:val="3"/>
        <w:spacing w:before="0" w:line="360" w:lineRule="auto"/>
        <w:jc w:val="both"/>
        <w:rPr>
          <w:rFonts w:ascii="Times New Roman" w:hAnsi="Times New Roman"/>
          <w:b w:val="0"/>
          <w:color w:val="auto"/>
          <w:sz w:val="28"/>
          <w:szCs w:val="28"/>
        </w:rPr>
      </w:pPr>
      <w:r w:rsidRPr="009A090F">
        <w:rPr>
          <w:rFonts w:ascii="Times New Roman" w:hAnsi="Times New Roman"/>
          <w:b w:val="0"/>
          <w:color w:val="auto"/>
          <w:sz w:val="28"/>
          <w:szCs w:val="28"/>
        </w:rPr>
        <w:t xml:space="preserve">8. Письмо «О введении дополнительных </w:t>
      </w:r>
      <w:r w:rsidRPr="003940F3">
        <w:rPr>
          <w:rFonts w:ascii="Times New Roman" w:hAnsi="Times New Roman"/>
          <w:b w:val="0"/>
          <w:sz w:val="28"/>
          <w:szCs w:val="28"/>
        </w:rPr>
        <w:t>территориальных элементных</w:t>
      </w:r>
      <w:r w:rsidRPr="009A090F">
        <w:rPr>
          <w:rFonts w:ascii="Times New Roman" w:hAnsi="Times New Roman"/>
          <w:b w:val="0"/>
          <w:color w:val="auto"/>
          <w:sz w:val="28"/>
          <w:szCs w:val="28"/>
        </w:rPr>
        <w:br/>
      </w:r>
      <w:r w:rsidRPr="003940F3">
        <w:rPr>
          <w:rFonts w:ascii="Times New Roman" w:hAnsi="Times New Roman"/>
          <w:b w:val="0"/>
          <w:sz w:val="28"/>
          <w:szCs w:val="28"/>
        </w:rPr>
        <w:t>сметных норм и единичных расценок на работы по санированию</w:t>
      </w:r>
      <w:r w:rsidRPr="009A090F">
        <w:rPr>
          <w:rFonts w:ascii="Times New Roman" w:hAnsi="Times New Roman"/>
          <w:b w:val="0"/>
          <w:color w:val="auto"/>
          <w:sz w:val="28"/>
          <w:szCs w:val="28"/>
        </w:rPr>
        <w:br/>
      </w:r>
      <w:r w:rsidRPr="003940F3">
        <w:rPr>
          <w:rFonts w:ascii="Times New Roman" w:hAnsi="Times New Roman"/>
          <w:b w:val="0"/>
          <w:sz w:val="28"/>
          <w:szCs w:val="28"/>
        </w:rPr>
        <w:t>внутренней поверхности трубопроводов машиной облицовочной</w:t>
      </w:r>
      <w:r w:rsidRPr="009A090F">
        <w:rPr>
          <w:rFonts w:ascii="Times New Roman" w:hAnsi="Times New Roman"/>
          <w:b w:val="0"/>
          <w:color w:val="auto"/>
          <w:sz w:val="28"/>
          <w:szCs w:val="28"/>
        </w:rPr>
        <w:t>». Санкт-Петербург. 9 ноября 2000года №2005-11П323</w:t>
      </w:r>
    </w:p>
    <w:p w:rsidR="00A4595D" w:rsidRDefault="00A4595D">
      <w:pPr>
        <w:rPr>
          <w:rFonts w:ascii="Times New Roman" w:hAnsi="Times New Roman"/>
          <w:sz w:val="28"/>
          <w:szCs w:val="28"/>
        </w:rPr>
      </w:pPr>
      <w:r>
        <w:rPr>
          <w:rFonts w:ascii="Times New Roman" w:hAnsi="Times New Roman"/>
          <w:sz w:val="28"/>
          <w:szCs w:val="28"/>
        </w:rPr>
        <w:br w:type="page"/>
      </w:r>
    </w:p>
    <w:p w:rsidR="00184C1B" w:rsidRDefault="00184C1B" w:rsidP="009A090F">
      <w:pPr>
        <w:spacing w:after="0" w:line="360" w:lineRule="auto"/>
        <w:ind w:firstLine="709"/>
        <w:jc w:val="both"/>
        <w:rPr>
          <w:rFonts w:ascii="Times New Roman" w:hAnsi="Times New Roman"/>
          <w:b/>
          <w:i/>
          <w:sz w:val="28"/>
          <w:szCs w:val="28"/>
          <w:lang w:val="en-US"/>
        </w:rPr>
      </w:pPr>
      <w:r w:rsidRPr="009A090F">
        <w:rPr>
          <w:rFonts w:ascii="Times New Roman" w:hAnsi="Times New Roman"/>
          <w:b/>
          <w:i/>
          <w:sz w:val="28"/>
          <w:szCs w:val="28"/>
        </w:rPr>
        <w:t>Содержание:</w:t>
      </w:r>
    </w:p>
    <w:p w:rsidR="00A4595D" w:rsidRPr="00A4595D" w:rsidRDefault="00A4595D" w:rsidP="009A090F">
      <w:pPr>
        <w:spacing w:after="0" w:line="360" w:lineRule="auto"/>
        <w:ind w:firstLine="709"/>
        <w:jc w:val="both"/>
        <w:rPr>
          <w:rFonts w:ascii="Times New Roman" w:hAnsi="Times New Roman"/>
          <w:b/>
          <w:i/>
          <w:sz w:val="28"/>
          <w:szCs w:val="28"/>
          <w:lang w:val="en-US"/>
        </w:rPr>
      </w:pPr>
    </w:p>
    <w:p w:rsidR="00184C1B" w:rsidRPr="00A4595D" w:rsidRDefault="00184C1B" w:rsidP="00A4595D">
      <w:pPr>
        <w:spacing w:after="0" w:line="360" w:lineRule="auto"/>
        <w:jc w:val="both"/>
        <w:rPr>
          <w:rFonts w:ascii="Times New Roman" w:hAnsi="Times New Roman"/>
          <w:sz w:val="28"/>
          <w:szCs w:val="28"/>
        </w:rPr>
      </w:pPr>
      <w:r w:rsidRPr="009A090F">
        <w:rPr>
          <w:rFonts w:ascii="Times New Roman" w:hAnsi="Times New Roman"/>
          <w:sz w:val="28"/>
          <w:szCs w:val="28"/>
        </w:rPr>
        <w:t>Введение</w:t>
      </w:r>
      <w:r w:rsidR="00B45245" w:rsidRPr="009A090F">
        <w:rPr>
          <w:rFonts w:ascii="Times New Roman" w:hAnsi="Times New Roman"/>
          <w:sz w:val="28"/>
          <w:szCs w:val="28"/>
        </w:rPr>
        <w:t>………</w:t>
      </w:r>
      <w:r w:rsidR="00A4595D">
        <w:rPr>
          <w:rFonts w:ascii="Times New Roman" w:hAnsi="Times New Roman"/>
          <w:sz w:val="28"/>
          <w:szCs w:val="28"/>
        </w:rPr>
        <w:t>……………………………………………………………</w:t>
      </w:r>
    </w:p>
    <w:p w:rsidR="0042777D" w:rsidRPr="00A4595D" w:rsidRDefault="00184C1B" w:rsidP="00A4595D">
      <w:pPr>
        <w:spacing w:after="0" w:line="360" w:lineRule="auto"/>
        <w:jc w:val="both"/>
        <w:rPr>
          <w:rFonts w:ascii="Times New Roman" w:hAnsi="Times New Roman"/>
          <w:sz w:val="28"/>
          <w:szCs w:val="28"/>
        </w:rPr>
      </w:pPr>
      <w:r w:rsidRPr="009A090F">
        <w:rPr>
          <w:rFonts w:ascii="Times New Roman" w:hAnsi="Times New Roman"/>
          <w:sz w:val="28"/>
          <w:szCs w:val="28"/>
        </w:rPr>
        <w:t>1.</w:t>
      </w:r>
      <w:r w:rsidR="0042777D" w:rsidRPr="009A090F">
        <w:rPr>
          <w:rFonts w:ascii="Times New Roman" w:hAnsi="Times New Roman"/>
          <w:sz w:val="28"/>
          <w:szCs w:val="28"/>
        </w:rPr>
        <w:t>Технологическое описание метода</w:t>
      </w:r>
      <w:r w:rsidR="00A4595D">
        <w:rPr>
          <w:rFonts w:ascii="Times New Roman" w:hAnsi="Times New Roman"/>
          <w:sz w:val="28"/>
          <w:szCs w:val="28"/>
        </w:rPr>
        <w:t>……………………………………</w:t>
      </w:r>
      <w:r w:rsidR="00A4595D" w:rsidRPr="00A4595D">
        <w:rPr>
          <w:rFonts w:ascii="Times New Roman" w:hAnsi="Times New Roman"/>
          <w:sz w:val="28"/>
          <w:szCs w:val="28"/>
        </w:rPr>
        <w:t>..</w:t>
      </w:r>
    </w:p>
    <w:p w:rsidR="0042777D" w:rsidRPr="00A4595D" w:rsidRDefault="009A090F" w:rsidP="00A4595D">
      <w:pPr>
        <w:pStyle w:val="a5"/>
        <w:spacing w:before="0" w:beforeAutospacing="0" w:after="0" w:afterAutospacing="0" w:line="360" w:lineRule="auto"/>
        <w:jc w:val="both"/>
        <w:rPr>
          <w:sz w:val="28"/>
          <w:szCs w:val="28"/>
        </w:rPr>
      </w:pPr>
      <w:r>
        <w:rPr>
          <w:sz w:val="28"/>
          <w:szCs w:val="28"/>
        </w:rPr>
        <w:t xml:space="preserve"> </w:t>
      </w:r>
      <w:r w:rsidR="0042777D" w:rsidRPr="009A090F">
        <w:rPr>
          <w:sz w:val="28"/>
          <w:szCs w:val="28"/>
        </w:rPr>
        <w:t>1.1. Область применения метода</w:t>
      </w:r>
      <w:r w:rsidR="00A4595D">
        <w:rPr>
          <w:sz w:val="28"/>
          <w:szCs w:val="28"/>
        </w:rPr>
        <w:t>…………………………………………</w:t>
      </w:r>
    </w:p>
    <w:p w:rsidR="0042777D" w:rsidRPr="00A4595D" w:rsidRDefault="009A090F" w:rsidP="00A4595D">
      <w:pPr>
        <w:spacing w:after="0" w:line="360" w:lineRule="auto"/>
        <w:jc w:val="both"/>
        <w:rPr>
          <w:rFonts w:ascii="Times New Roman" w:hAnsi="Times New Roman"/>
          <w:sz w:val="28"/>
          <w:szCs w:val="28"/>
        </w:rPr>
      </w:pPr>
      <w:r>
        <w:rPr>
          <w:rFonts w:ascii="Times New Roman" w:hAnsi="Times New Roman"/>
          <w:sz w:val="28"/>
          <w:szCs w:val="28"/>
        </w:rPr>
        <w:t xml:space="preserve"> </w:t>
      </w:r>
      <w:r w:rsidR="00184C1B" w:rsidRPr="009A090F">
        <w:rPr>
          <w:rFonts w:ascii="Times New Roman" w:hAnsi="Times New Roman"/>
          <w:sz w:val="28"/>
          <w:szCs w:val="28"/>
        </w:rPr>
        <w:t>1.2.</w:t>
      </w:r>
      <w:r w:rsidR="00B45245" w:rsidRPr="009A090F">
        <w:rPr>
          <w:rFonts w:ascii="Times New Roman" w:hAnsi="Times New Roman"/>
          <w:sz w:val="28"/>
          <w:szCs w:val="28"/>
        </w:rPr>
        <w:t xml:space="preserve"> М</w:t>
      </w:r>
      <w:r w:rsidR="0042777D" w:rsidRPr="009A090F">
        <w:rPr>
          <w:rFonts w:ascii="Times New Roman" w:hAnsi="Times New Roman"/>
          <w:sz w:val="28"/>
          <w:szCs w:val="28"/>
        </w:rPr>
        <w:t>атериалы</w:t>
      </w:r>
      <w:r w:rsidR="00A4595D">
        <w:rPr>
          <w:rFonts w:ascii="Times New Roman" w:hAnsi="Times New Roman"/>
          <w:sz w:val="28"/>
          <w:szCs w:val="28"/>
        </w:rPr>
        <w:t>………………………………………………………………</w:t>
      </w:r>
    </w:p>
    <w:p w:rsidR="0042777D" w:rsidRPr="00A4595D" w:rsidRDefault="009A090F" w:rsidP="00A4595D">
      <w:pPr>
        <w:spacing w:after="0" w:line="360" w:lineRule="auto"/>
        <w:jc w:val="both"/>
        <w:rPr>
          <w:rFonts w:ascii="Times New Roman" w:hAnsi="Times New Roman"/>
          <w:sz w:val="28"/>
          <w:szCs w:val="28"/>
        </w:rPr>
      </w:pPr>
      <w:r>
        <w:rPr>
          <w:rFonts w:ascii="Times New Roman" w:hAnsi="Times New Roman"/>
          <w:sz w:val="28"/>
          <w:szCs w:val="28"/>
        </w:rPr>
        <w:t xml:space="preserve"> </w:t>
      </w:r>
      <w:r w:rsidR="0042777D" w:rsidRPr="009A090F">
        <w:rPr>
          <w:rFonts w:ascii="Times New Roman" w:hAnsi="Times New Roman"/>
          <w:sz w:val="28"/>
          <w:szCs w:val="28"/>
        </w:rPr>
        <w:t>1.3.Обоснование метода применения</w:t>
      </w:r>
      <w:r w:rsidR="00A4595D">
        <w:rPr>
          <w:rFonts w:ascii="Times New Roman" w:hAnsi="Times New Roman"/>
          <w:sz w:val="28"/>
          <w:szCs w:val="28"/>
        </w:rPr>
        <w:t>……………………………………</w:t>
      </w:r>
    </w:p>
    <w:p w:rsidR="0042777D" w:rsidRPr="00A4595D"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2. Виды применяемых методов санации цементно-песчаным раствором</w:t>
      </w:r>
      <w:r w:rsidR="00A4595D">
        <w:rPr>
          <w:rFonts w:ascii="Times New Roman" w:hAnsi="Times New Roman"/>
          <w:sz w:val="28"/>
          <w:szCs w:val="28"/>
        </w:rPr>
        <w:t>……</w:t>
      </w:r>
    </w:p>
    <w:p w:rsidR="0042777D" w:rsidRPr="00A4595D" w:rsidRDefault="009A090F" w:rsidP="00A4595D">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 </w:t>
      </w:r>
      <w:r w:rsidR="00184C1B" w:rsidRPr="009A090F">
        <w:rPr>
          <w:rFonts w:ascii="Times New Roman" w:hAnsi="Times New Roman"/>
          <w:sz w:val="28"/>
          <w:szCs w:val="28"/>
        </w:rPr>
        <w:t>2.1.</w:t>
      </w:r>
      <w:r w:rsidR="0042777D" w:rsidRPr="009A090F">
        <w:rPr>
          <w:rFonts w:ascii="Times New Roman" w:hAnsi="Times New Roman"/>
          <w:sz w:val="28"/>
          <w:szCs w:val="28"/>
        </w:rPr>
        <w:t>Поршневой метод</w:t>
      </w:r>
      <w:r w:rsidR="00A4595D">
        <w:rPr>
          <w:rFonts w:ascii="Times New Roman" w:hAnsi="Times New Roman"/>
          <w:sz w:val="28"/>
          <w:szCs w:val="28"/>
        </w:rPr>
        <w:t>……………………………………………………………</w:t>
      </w:r>
    </w:p>
    <w:p w:rsidR="0042777D" w:rsidRPr="00A4595D" w:rsidRDefault="009A090F" w:rsidP="00A4595D">
      <w:pPr>
        <w:spacing w:after="0" w:line="360" w:lineRule="auto"/>
        <w:jc w:val="both"/>
        <w:rPr>
          <w:rFonts w:ascii="Times New Roman" w:hAnsi="Times New Roman"/>
          <w:sz w:val="28"/>
          <w:szCs w:val="28"/>
        </w:rPr>
      </w:pPr>
      <w:r>
        <w:rPr>
          <w:rFonts w:ascii="Times New Roman" w:hAnsi="Times New Roman"/>
          <w:sz w:val="28"/>
          <w:szCs w:val="28"/>
        </w:rPr>
        <w:t xml:space="preserve"> </w:t>
      </w:r>
      <w:r w:rsidR="00184C1B" w:rsidRPr="009A090F">
        <w:rPr>
          <w:rFonts w:ascii="Times New Roman" w:hAnsi="Times New Roman"/>
          <w:sz w:val="28"/>
          <w:szCs w:val="28"/>
        </w:rPr>
        <w:t>2.2.</w:t>
      </w:r>
      <w:r w:rsidR="0042777D" w:rsidRPr="009A090F">
        <w:rPr>
          <w:rFonts w:ascii="Times New Roman" w:hAnsi="Times New Roman"/>
          <w:sz w:val="28"/>
          <w:szCs w:val="28"/>
        </w:rPr>
        <w:t>Нанесение покрытия центробежным набрызгом</w:t>
      </w:r>
      <w:r w:rsidR="00A4595D">
        <w:rPr>
          <w:rFonts w:ascii="Times New Roman" w:hAnsi="Times New Roman"/>
          <w:sz w:val="28"/>
          <w:szCs w:val="28"/>
        </w:rPr>
        <w:t>…………………………</w:t>
      </w:r>
    </w:p>
    <w:p w:rsidR="0042777D" w:rsidRPr="009A090F" w:rsidRDefault="009A090F" w:rsidP="00A4595D">
      <w:pPr>
        <w:spacing w:after="0" w:line="360" w:lineRule="auto"/>
        <w:jc w:val="both"/>
        <w:rPr>
          <w:rFonts w:ascii="Times New Roman" w:hAnsi="Times New Roman"/>
          <w:sz w:val="28"/>
          <w:szCs w:val="28"/>
        </w:rPr>
      </w:pPr>
      <w:r>
        <w:rPr>
          <w:rFonts w:ascii="Times New Roman" w:hAnsi="Times New Roman"/>
          <w:sz w:val="28"/>
          <w:szCs w:val="28"/>
        </w:rPr>
        <w:t xml:space="preserve"> </w:t>
      </w:r>
      <w:r w:rsidR="00184C1B" w:rsidRPr="009A090F">
        <w:rPr>
          <w:rFonts w:ascii="Times New Roman" w:hAnsi="Times New Roman"/>
          <w:sz w:val="28"/>
          <w:szCs w:val="28"/>
        </w:rPr>
        <w:t>2.3.</w:t>
      </w:r>
      <w:r w:rsidR="0042777D" w:rsidRPr="009A090F">
        <w:rPr>
          <w:rFonts w:ascii="Times New Roman" w:hAnsi="Times New Roman"/>
          <w:sz w:val="28"/>
          <w:szCs w:val="28"/>
        </w:rPr>
        <w:t>Нанесения ЦПП методом центрифугирования</w:t>
      </w:r>
      <w:r w:rsidR="00A4595D">
        <w:rPr>
          <w:rFonts w:ascii="Times New Roman" w:hAnsi="Times New Roman"/>
          <w:sz w:val="28"/>
          <w:szCs w:val="28"/>
        </w:rPr>
        <w:t>…………………………</w:t>
      </w:r>
      <w:r w:rsidR="0042777D" w:rsidRPr="009A090F">
        <w:rPr>
          <w:rFonts w:ascii="Times New Roman" w:hAnsi="Times New Roman"/>
          <w:sz w:val="28"/>
          <w:szCs w:val="28"/>
        </w:rPr>
        <w:t xml:space="preserve"> </w:t>
      </w:r>
    </w:p>
    <w:p w:rsidR="0042777D" w:rsidRPr="00A4595D"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3.Очистка трубопроводов</w:t>
      </w:r>
      <w:r w:rsidR="00A4595D">
        <w:rPr>
          <w:rFonts w:ascii="Times New Roman" w:hAnsi="Times New Roman"/>
          <w:sz w:val="28"/>
          <w:szCs w:val="28"/>
        </w:rPr>
        <w:t>…………………………………………………………</w:t>
      </w:r>
    </w:p>
    <w:p w:rsidR="0042777D" w:rsidRPr="00A4595D"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4.Технологические особенности санации</w:t>
      </w:r>
      <w:r w:rsidR="00A4595D">
        <w:rPr>
          <w:rFonts w:ascii="Times New Roman" w:hAnsi="Times New Roman"/>
          <w:sz w:val="28"/>
          <w:szCs w:val="28"/>
        </w:rPr>
        <w:t>……………………………………</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5.Телеинспекция</w:t>
      </w:r>
      <w:r w:rsidR="00A4595D">
        <w:rPr>
          <w:rFonts w:ascii="Times New Roman" w:hAnsi="Times New Roman"/>
          <w:sz w:val="28"/>
          <w:szCs w:val="28"/>
        </w:rPr>
        <w:t>……</w:t>
      </w:r>
      <w:r w:rsidR="00B45245" w:rsidRPr="009A090F">
        <w:rPr>
          <w:rFonts w:ascii="Times New Roman" w:hAnsi="Times New Roman"/>
          <w:sz w:val="28"/>
          <w:szCs w:val="28"/>
        </w:rPr>
        <w:t>…………………………………………………………..</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6.</w:t>
      </w:r>
      <w:r w:rsidR="00B45245" w:rsidRPr="009A090F">
        <w:rPr>
          <w:rFonts w:ascii="Times New Roman" w:hAnsi="Times New Roman"/>
          <w:sz w:val="28"/>
          <w:szCs w:val="28"/>
        </w:rPr>
        <w:t>Используемые о</w:t>
      </w:r>
      <w:r w:rsidRPr="009A090F">
        <w:rPr>
          <w:rFonts w:ascii="Times New Roman" w:hAnsi="Times New Roman"/>
          <w:sz w:val="28"/>
          <w:szCs w:val="28"/>
        </w:rPr>
        <w:t>борудование и материалы</w:t>
      </w:r>
      <w:r w:rsidR="00A4595D">
        <w:rPr>
          <w:rFonts w:ascii="Times New Roman" w:hAnsi="Times New Roman"/>
          <w:sz w:val="28"/>
          <w:szCs w:val="28"/>
        </w:rPr>
        <w:t>……………………………</w:t>
      </w:r>
      <w:r w:rsidR="00B45245" w:rsidRPr="009A090F">
        <w:rPr>
          <w:rFonts w:ascii="Times New Roman" w:hAnsi="Times New Roman"/>
          <w:sz w:val="28"/>
          <w:szCs w:val="28"/>
        </w:rPr>
        <w:t>………..</w:t>
      </w:r>
    </w:p>
    <w:p w:rsidR="0042777D" w:rsidRPr="009A090F" w:rsidRDefault="0042777D" w:rsidP="00A4595D">
      <w:pPr>
        <w:spacing w:after="0" w:line="360" w:lineRule="auto"/>
        <w:jc w:val="both"/>
        <w:rPr>
          <w:rFonts w:ascii="Times New Roman" w:hAnsi="Times New Roman"/>
          <w:sz w:val="28"/>
          <w:szCs w:val="28"/>
        </w:rPr>
      </w:pPr>
      <w:r w:rsidRPr="009A090F">
        <w:rPr>
          <w:rFonts w:ascii="Times New Roman" w:hAnsi="Times New Roman"/>
          <w:sz w:val="28"/>
          <w:szCs w:val="28"/>
        </w:rPr>
        <w:t>7.Калькуляция</w:t>
      </w:r>
      <w:r w:rsidR="00A4595D">
        <w:rPr>
          <w:rFonts w:ascii="Times New Roman" w:hAnsi="Times New Roman"/>
          <w:sz w:val="28"/>
          <w:szCs w:val="28"/>
        </w:rPr>
        <w:t>…………………</w:t>
      </w:r>
      <w:r w:rsidR="00B45245" w:rsidRPr="009A090F">
        <w:rPr>
          <w:rFonts w:ascii="Times New Roman" w:hAnsi="Times New Roman"/>
          <w:sz w:val="28"/>
          <w:szCs w:val="28"/>
        </w:rPr>
        <w:t>……………………………………………….....</w:t>
      </w:r>
    </w:p>
    <w:p w:rsidR="00B45245" w:rsidRPr="009A090F" w:rsidRDefault="00B45245" w:rsidP="00A4595D">
      <w:pPr>
        <w:spacing w:after="0" w:line="360" w:lineRule="auto"/>
        <w:jc w:val="both"/>
        <w:rPr>
          <w:rFonts w:ascii="Times New Roman" w:hAnsi="Times New Roman"/>
          <w:sz w:val="28"/>
          <w:szCs w:val="28"/>
        </w:rPr>
      </w:pPr>
      <w:r w:rsidRPr="009A090F">
        <w:rPr>
          <w:rFonts w:ascii="Times New Roman" w:hAnsi="Times New Roman"/>
          <w:sz w:val="28"/>
          <w:szCs w:val="28"/>
        </w:rPr>
        <w:t>8. Календарный график пр</w:t>
      </w:r>
      <w:r w:rsidR="00A4595D">
        <w:rPr>
          <w:rFonts w:ascii="Times New Roman" w:hAnsi="Times New Roman"/>
          <w:sz w:val="28"/>
          <w:szCs w:val="28"/>
        </w:rPr>
        <w:t>оизводства работ………………………………</w:t>
      </w:r>
      <w:r w:rsidRPr="009A090F">
        <w:rPr>
          <w:rFonts w:ascii="Times New Roman" w:hAnsi="Times New Roman"/>
          <w:sz w:val="28"/>
          <w:szCs w:val="28"/>
        </w:rPr>
        <w:t>…..</w:t>
      </w:r>
    </w:p>
    <w:p w:rsidR="0042777D" w:rsidRPr="009A090F" w:rsidRDefault="00B45245" w:rsidP="00A4595D">
      <w:pPr>
        <w:spacing w:after="0" w:line="360" w:lineRule="auto"/>
        <w:jc w:val="both"/>
        <w:rPr>
          <w:rFonts w:ascii="Times New Roman" w:hAnsi="Times New Roman"/>
          <w:sz w:val="28"/>
          <w:szCs w:val="28"/>
        </w:rPr>
      </w:pPr>
      <w:r w:rsidRPr="009A090F">
        <w:rPr>
          <w:rFonts w:ascii="Times New Roman" w:hAnsi="Times New Roman"/>
          <w:sz w:val="28"/>
          <w:szCs w:val="28"/>
        </w:rPr>
        <w:t>9</w:t>
      </w:r>
      <w:r w:rsidR="0042777D" w:rsidRPr="009A090F">
        <w:rPr>
          <w:rFonts w:ascii="Times New Roman" w:hAnsi="Times New Roman"/>
          <w:sz w:val="28"/>
          <w:szCs w:val="28"/>
        </w:rPr>
        <w:t>. Правила техники безопасности и организация работ</w:t>
      </w:r>
      <w:r w:rsidR="00A4595D">
        <w:rPr>
          <w:rFonts w:ascii="Times New Roman" w:hAnsi="Times New Roman"/>
          <w:sz w:val="28"/>
          <w:szCs w:val="28"/>
        </w:rPr>
        <w:t>……</w:t>
      </w:r>
      <w:r w:rsidRPr="009A090F">
        <w:rPr>
          <w:rFonts w:ascii="Times New Roman" w:hAnsi="Times New Roman"/>
          <w:sz w:val="28"/>
          <w:szCs w:val="28"/>
        </w:rPr>
        <w:t>……………….</w:t>
      </w:r>
    </w:p>
    <w:p w:rsidR="0042777D" w:rsidRPr="00A4595D" w:rsidRDefault="0042777D" w:rsidP="00A4595D">
      <w:pPr>
        <w:shd w:val="clear" w:color="auto" w:fill="FFFFFF"/>
        <w:autoSpaceDE w:val="0"/>
        <w:autoSpaceDN w:val="0"/>
        <w:adjustRightInd w:val="0"/>
        <w:spacing w:after="0" w:line="360" w:lineRule="auto"/>
        <w:jc w:val="both"/>
        <w:rPr>
          <w:rFonts w:ascii="Times New Roman" w:hAnsi="Times New Roman"/>
          <w:sz w:val="28"/>
          <w:szCs w:val="28"/>
          <w:lang w:val="en-US"/>
        </w:rPr>
      </w:pPr>
      <w:r w:rsidRPr="009A090F">
        <w:rPr>
          <w:rFonts w:ascii="Times New Roman" w:hAnsi="Times New Roman"/>
          <w:sz w:val="28"/>
          <w:szCs w:val="28"/>
        </w:rPr>
        <w:t>Литература и источники</w:t>
      </w:r>
      <w:r w:rsidR="00A4595D">
        <w:rPr>
          <w:rFonts w:ascii="Times New Roman" w:hAnsi="Times New Roman"/>
          <w:sz w:val="28"/>
          <w:szCs w:val="28"/>
        </w:rPr>
        <w:t>………………………………………………………</w:t>
      </w:r>
      <w:bookmarkStart w:id="0" w:name="_GoBack"/>
      <w:bookmarkEnd w:id="0"/>
    </w:p>
    <w:sectPr w:rsidR="0042777D" w:rsidRPr="00A4595D" w:rsidSect="009A090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C7" w:rsidRDefault="006571C7" w:rsidP="00843045">
      <w:pPr>
        <w:spacing w:after="0" w:line="240" w:lineRule="auto"/>
      </w:pPr>
      <w:r>
        <w:separator/>
      </w:r>
    </w:p>
  </w:endnote>
  <w:endnote w:type="continuationSeparator" w:id="0">
    <w:p w:rsidR="006571C7" w:rsidRDefault="006571C7" w:rsidP="0084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C7" w:rsidRDefault="006571C7" w:rsidP="00843045">
      <w:pPr>
        <w:spacing w:after="0" w:line="240" w:lineRule="auto"/>
      </w:pPr>
      <w:r>
        <w:separator/>
      </w:r>
    </w:p>
  </w:footnote>
  <w:footnote w:type="continuationSeparator" w:id="0">
    <w:p w:rsidR="006571C7" w:rsidRDefault="006571C7" w:rsidP="00843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ABF"/>
    <w:multiLevelType w:val="hybridMultilevel"/>
    <w:tmpl w:val="E3722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5F623D"/>
    <w:multiLevelType w:val="multilevel"/>
    <w:tmpl w:val="131203E4"/>
    <w:lvl w:ilvl="0">
      <w:start w:val="2"/>
      <w:numFmt w:val="decimal"/>
      <w:lvlText w:val="%1."/>
      <w:lvlJc w:val="left"/>
      <w:pPr>
        <w:ind w:left="420" w:hanging="420"/>
      </w:pPr>
      <w:rPr>
        <w:rFonts w:cs="Times New Roman" w:hint="default"/>
        <w:b/>
        <w:i/>
      </w:rPr>
    </w:lvl>
    <w:lvl w:ilvl="1">
      <w:start w:val="1"/>
      <w:numFmt w:val="decimal"/>
      <w:lvlText w:val="%1.%2."/>
      <w:lvlJc w:val="left"/>
      <w:pPr>
        <w:ind w:left="1080" w:hanging="720"/>
      </w:pPr>
      <w:rPr>
        <w:rFonts w:cs="Times New Roman" w:hint="default"/>
        <w:b/>
        <w:i/>
      </w:rPr>
    </w:lvl>
    <w:lvl w:ilvl="2">
      <w:start w:val="1"/>
      <w:numFmt w:val="decimal"/>
      <w:lvlText w:val="%1.%2.%3."/>
      <w:lvlJc w:val="left"/>
      <w:pPr>
        <w:ind w:left="1440" w:hanging="720"/>
      </w:pPr>
      <w:rPr>
        <w:rFonts w:cs="Times New Roman" w:hint="default"/>
        <w:b/>
        <w:i/>
      </w:rPr>
    </w:lvl>
    <w:lvl w:ilvl="3">
      <w:start w:val="1"/>
      <w:numFmt w:val="decimal"/>
      <w:lvlText w:val="%1.%2.%3.%4."/>
      <w:lvlJc w:val="left"/>
      <w:pPr>
        <w:ind w:left="2160" w:hanging="1080"/>
      </w:pPr>
      <w:rPr>
        <w:rFonts w:cs="Times New Roman" w:hint="default"/>
        <w:b/>
        <w:i/>
      </w:rPr>
    </w:lvl>
    <w:lvl w:ilvl="4">
      <w:start w:val="1"/>
      <w:numFmt w:val="decimal"/>
      <w:lvlText w:val="%1.%2.%3.%4.%5."/>
      <w:lvlJc w:val="left"/>
      <w:pPr>
        <w:ind w:left="2520" w:hanging="1080"/>
      </w:pPr>
      <w:rPr>
        <w:rFonts w:cs="Times New Roman" w:hint="default"/>
        <w:b/>
        <w:i/>
      </w:rPr>
    </w:lvl>
    <w:lvl w:ilvl="5">
      <w:start w:val="1"/>
      <w:numFmt w:val="decimal"/>
      <w:lvlText w:val="%1.%2.%3.%4.%5.%6."/>
      <w:lvlJc w:val="left"/>
      <w:pPr>
        <w:ind w:left="3240" w:hanging="1440"/>
      </w:pPr>
      <w:rPr>
        <w:rFonts w:cs="Times New Roman" w:hint="default"/>
        <w:b/>
        <w:i/>
      </w:rPr>
    </w:lvl>
    <w:lvl w:ilvl="6">
      <w:start w:val="1"/>
      <w:numFmt w:val="decimal"/>
      <w:lvlText w:val="%1.%2.%3.%4.%5.%6.%7."/>
      <w:lvlJc w:val="left"/>
      <w:pPr>
        <w:ind w:left="3600" w:hanging="1440"/>
      </w:pPr>
      <w:rPr>
        <w:rFonts w:cs="Times New Roman" w:hint="default"/>
        <w:b/>
        <w:i/>
      </w:rPr>
    </w:lvl>
    <w:lvl w:ilvl="7">
      <w:start w:val="1"/>
      <w:numFmt w:val="decimal"/>
      <w:lvlText w:val="%1.%2.%3.%4.%5.%6.%7.%8."/>
      <w:lvlJc w:val="left"/>
      <w:pPr>
        <w:ind w:left="4320" w:hanging="1800"/>
      </w:pPr>
      <w:rPr>
        <w:rFonts w:cs="Times New Roman" w:hint="default"/>
        <w:b/>
        <w:i/>
      </w:rPr>
    </w:lvl>
    <w:lvl w:ilvl="8">
      <w:start w:val="1"/>
      <w:numFmt w:val="decimal"/>
      <w:lvlText w:val="%1.%2.%3.%4.%5.%6.%7.%8.%9."/>
      <w:lvlJc w:val="left"/>
      <w:pPr>
        <w:ind w:left="5040" w:hanging="2160"/>
      </w:pPr>
      <w:rPr>
        <w:rFonts w:cs="Times New Roman" w:hint="default"/>
        <w:b/>
        <w:i/>
      </w:rPr>
    </w:lvl>
  </w:abstractNum>
  <w:abstractNum w:abstractNumId="2">
    <w:nsid w:val="12003F3E"/>
    <w:multiLevelType w:val="multilevel"/>
    <w:tmpl w:val="C0C24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B81851"/>
    <w:multiLevelType w:val="hybridMultilevel"/>
    <w:tmpl w:val="6994E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C27E5"/>
    <w:multiLevelType w:val="hybridMultilevel"/>
    <w:tmpl w:val="D7FC6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B5149"/>
    <w:multiLevelType w:val="hybridMultilevel"/>
    <w:tmpl w:val="4B4AC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D4336"/>
    <w:multiLevelType w:val="multilevel"/>
    <w:tmpl w:val="41F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4254A"/>
    <w:multiLevelType w:val="multilevel"/>
    <w:tmpl w:val="4BDA3F4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273B3958"/>
    <w:multiLevelType w:val="multilevel"/>
    <w:tmpl w:val="4AF8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944F8"/>
    <w:multiLevelType w:val="hybridMultilevel"/>
    <w:tmpl w:val="DB3AF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0D75A4"/>
    <w:multiLevelType w:val="multilevel"/>
    <w:tmpl w:val="C17E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B20B48"/>
    <w:multiLevelType w:val="multilevel"/>
    <w:tmpl w:val="EA14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87166E"/>
    <w:multiLevelType w:val="multilevel"/>
    <w:tmpl w:val="3A8C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234215"/>
    <w:multiLevelType w:val="hybridMultilevel"/>
    <w:tmpl w:val="C356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9C1FBD"/>
    <w:multiLevelType w:val="multilevel"/>
    <w:tmpl w:val="8E0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8E70B5"/>
    <w:multiLevelType w:val="hybridMultilevel"/>
    <w:tmpl w:val="193EC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AB1A23"/>
    <w:multiLevelType w:val="hybridMultilevel"/>
    <w:tmpl w:val="B2F4F21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67992B59"/>
    <w:multiLevelType w:val="hybridMultilevel"/>
    <w:tmpl w:val="90AA581A"/>
    <w:lvl w:ilvl="0" w:tplc="3252E3F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C50A03"/>
    <w:multiLevelType w:val="multilevel"/>
    <w:tmpl w:val="A540350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nsid w:val="6A8B34D2"/>
    <w:multiLevelType w:val="hybridMultilevel"/>
    <w:tmpl w:val="B406C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9713E5"/>
    <w:multiLevelType w:val="multilevel"/>
    <w:tmpl w:val="DA30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7"/>
  </w:num>
  <w:num w:numId="5">
    <w:abstractNumId w:val="16"/>
  </w:num>
  <w:num w:numId="6">
    <w:abstractNumId w:val="18"/>
  </w:num>
  <w:num w:numId="7">
    <w:abstractNumId w:val="2"/>
  </w:num>
  <w:num w:numId="8">
    <w:abstractNumId w:val="15"/>
  </w:num>
  <w:num w:numId="9">
    <w:abstractNumId w:val="19"/>
  </w:num>
  <w:num w:numId="10">
    <w:abstractNumId w:val="0"/>
  </w:num>
  <w:num w:numId="11">
    <w:abstractNumId w:val="12"/>
  </w:num>
  <w:num w:numId="12">
    <w:abstractNumId w:val="14"/>
  </w:num>
  <w:num w:numId="13">
    <w:abstractNumId w:val="20"/>
  </w:num>
  <w:num w:numId="14">
    <w:abstractNumId w:val="10"/>
  </w:num>
  <w:num w:numId="15">
    <w:abstractNumId w:val="6"/>
  </w:num>
  <w:num w:numId="16">
    <w:abstractNumId w:val="8"/>
  </w:num>
  <w:num w:numId="17">
    <w:abstractNumId w:val="11"/>
  </w:num>
  <w:num w:numId="18">
    <w:abstractNumId w:val="1"/>
  </w:num>
  <w:num w:numId="19">
    <w:abstractNumId w:val="13"/>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39A"/>
    <w:rsid w:val="00032BF0"/>
    <w:rsid w:val="000701CA"/>
    <w:rsid w:val="000A0F92"/>
    <w:rsid w:val="000C5D59"/>
    <w:rsid w:val="000D5D71"/>
    <w:rsid w:val="00184C1B"/>
    <w:rsid w:val="001D1F8A"/>
    <w:rsid w:val="001E6DB1"/>
    <w:rsid w:val="00205451"/>
    <w:rsid w:val="00207D8A"/>
    <w:rsid w:val="002157C0"/>
    <w:rsid w:val="002311E7"/>
    <w:rsid w:val="002319A9"/>
    <w:rsid w:val="00254F09"/>
    <w:rsid w:val="002571A2"/>
    <w:rsid w:val="00273851"/>
    <w:rsid w:val="00284C55"/>
    <w:rsid w:val="003406F3"/>
    <w:rsid w:val="00361E0B"/>
    <w:rsid w:val="003940F3"/>
    <w:rsid w:val="003E03C8"/>
    <w:rsid w:val="003E23BB"/>
    <w:rsid w:val="0042124A"/>
    <w:rsid w:val="0042777D"/>
    <w:rsid w:val="00432C70"/>
    <w:rsid w:val="004B53C0"/>
    <w:rsid w:val="004C7DEB"/>
    <w:rsid w:val="004E3C3D"/>
    <w:rsid w:val="0051779E"/>
    <w:rsid w:val="0055667D"/>
    <w:rsid w:val="0058571B"/>
    <w:rsid w:val="00590CEE"/>
    <w:rsid w:val="005A77D8"/>
    <w:rsid w:val="00645A4F"/>
    <w:rsid w:val="006571C7"/>
    <w:rsid w:val="006709AE"/>
    <w:rsid w:val="006B25DC"/>
    <w:rsid w:val="006C4965"/>
    <w:rsid w:val="006C7586"/>
    <w:rsid w:val="006E5E14"/>
    <w:rsid w:val="0070239A"/>
    <w:rsid w:val="007211A9"/>
    <w:rsid w:val="007950E4"/>
    <w:rsid w:val="00797B60"/>
    <w:rsid w:val="007A0550"/>
    <w:rsid w:val="007F11C0"/>
    <w:rsid w:val="00843045"/>
    <w:rsid w:val="008A46B3"/>
    <w:rsid w:val="008C06D1"/>
    <w:rsid w:val="008E104A"/>
    <w:rsid w:val="009276EF"/>
    <w:rsid w:val="00946554"/>
    <w:rsid w:val="009534CA"/>
    <w:rsid w:val="00976BFC"/>
    <w:rsid w:val="0099189D"/>
    <w:rsid w:val="009A090F"/>
    <w:rsid w:val="009C3DE3"/>
    <w:rsid w:val="00A17F72"/>
    <w:rsid w:val="00A4595D"/>
    <w:rsid w:val="00AC3E3B"/>
    <w:rsid w:val="00B11F1D"/>
    <w:rsid w:val="00B154A8"/>
    <w:rsid w:val="00B45245"/>
    <w:rsid w:val="00BD6213"/>
    <w:rsid w:val="00BD6B0D"/>
    <w:rsid w:val="00C14737"/>
    <w:rsid w:val="00C20E0A"/>
    <w:rsid w:val="00C568F9"/>
    <w:rsid w:val="00CB47AB"/>
    <w:rsid w:val="00CC1CE2"/>
    <w:rsid w:val="00D3454E"/>
    <w:rsid w:val="00D84A40"/>
    <w:rsid w:val="00DA51A6"/>
    <w:rsid w:val="00E136BB"/>
    <w:rsid w:val="00E7067A"/>
    <w:rsid w:val="00E92E7B"/>
    <w:rsid w:val="00E9494F"/>
    <w:rsid w:val="00EB7B4F"/>
    <w:rsid w:val="00F10585"/>
    <w:rsid w:val="00F13EE8"/>
    <w:rsid w:val="00F32EE1"/>
    <w:rsid w:val="00F64084"/>
    <w:rsid w:val="00F75742"/>
    <w:rsid w:val="00F82678"/>
    <w:rsid w:val="00F97E0C"/>
    <w:rsid w:val="00FB597A"/>
    <w:rsid w:val="00FC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E727B7B9-15EB-47F0-BE7B-EC2E5209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BFC"/>
    <w:pPr>
      <w:spacing w:after="200" w:line="276" w:lineRule="auto"/>
    </w:pPr>
    <w:rPr>
      <w:sz w:val="22"/>
      <w:szCs w:val="22"/>
    </w:rPr>
  </w:style>
  <w:style w:type="paragraph" w:styleId="1">
    <w:name w:val="heading 1"/>
    <w:basedOn w:val="a"/>
    <w:link w:val="10"/>
    <w:qFormat/>
    <w:rsid w:val="00F97E0C"/>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qFormat/>
    <w:rsid w:val="0055667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9534CA"/>
    <w:pPr>
      <w:ind w:left="720"/>
      <w:contextualSpacing/>
    </w:pPr>
  </w:style>
  <w:style w:type="paragraph" w:styleId="a3">
    <w:name w:val="Balloon Text"/>
    <w:basedOn w:val="a"/>
    <w:link w:val="a4"/>
    <w:semiHidden/>
    <w:rsid w:val="00E7067A"/>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E7067A"/>
    <w:rPr>
      <w:rFonts w:ascii="Tahoma" w:hAnsi="Tahoma" w:cs="Tahoma"/>
      <w:sz w:val="16"/>
      <w:szCs w:val="16"/>
    </w:rPr>
  </w:style>
  <w:style w:type="paragraph" w:styleId="a5">
    <w:name w:val="Normal (Web)"/>
    <w:basedOn w:val="a"/>
    <w:rsid w:val="008E104A"/>
    <w:pPr>
      <w:spacing w:before="100" w:beforeAutospacing="1" w:after="100" w:afterAutospacing="1" w:line="240" w:lineRule="auto"/>
    </w:pPr>
    <w:rPr>
      <w:rFonts w:ascii="Times New Roman" w:hAnsi="Times New Roman"/>
      <w:sz w:val="24"/>
      <w:szCs w:val="24"/>
    </w:rPr>
  </w:style>
  <w:style w:type="character" w:styleId="a6">
    <w:name w:val="Hyperlink"/>
    <w:basedOn w:val="a0"/>
    <w:rsid w:val="00205451"/>
    <w:rPr>
      <w:rFonts w:cs="Times New Roman"/>
      <w:color w:val="0000FF"/>
      <w:u w:val="single"/>
    </w:rPr>
  </w:style>
  <w:style w:type="character" w:customStyle="1" w:styleId="12">
    <w:name w:val="Текст покажчика місця заповнення1"/>
    <w:basedOn w:val="a0"/>
    <w:semiHidden/>
    <w:rsid w:val="00205451"/>
    <w:rPr>
      <w:rFonts w:cs="Times New Roman"/>
      <w:color w:val="808080"/>
    </w:rPr>
  </w:style>
  <w:style w:type="character" w:styleId="a7">
    <w:name w:val="Strong"/>
    <w:basedOn w:val="a0"/>
    <w:qFormat/>
    <w:rsid w:val="006B25DC"/>
    <w:rPr>
      <w:rFonts w:cs="Times New Roman"/>
      <w:b/>
      <w:bCs/>
    </w:rPr>
  </w:style>
  <w:style w:type="character" w:customStyle="1" w:styleId="10">
    <w:name w:val="Заголовок 1 Знак"/>
    <w:basedOn w:val="a0"/>
    <w:link w:val="1"/>
    <w:locked/>
    <w:rsid w:val="00F97E0C"/>
    <w:rPr>
      <w:rFonts w:ascii="Times New Roman" w:hAnsi="Times New Roman" w:cs="Times New Roman"/>
      <w:b/>
      <w:bCs/>
      <w:kern w:val="36"/>
      <w:sz w:val="48"/>
      <w:szCs w:val="48"/>
    </w:rPr>
  </w:style>
  <w:style w:type="paragraph" w:customStyle="1" w:styleId="style9">
    <w:name w:val="style9"/>
    <w:basedOn w:val="a"/>
    <w:rsid w:val="003406F3"/>
    <w:pPr>
      <w:spacing w:before="100" w:beforeAutospacing="1" w:after="100" w:afterAutospacing="1" w:line="240" w:lineRule="auto"/>
    </w:pPr>
    <w:rPr>
      <w:rFonts w:ascii="Times New Roman" w:hAnsi="Times New Roman"/>
      <w:sz w:val="24"/>
      <w:szCs w:val="24"/>
    </w:rPr>
  </w:style>
  <w:style w:type="paragraph" w:styleId="a8">
    <w:name w:val="header"/>
    <w:basedOn w:val="a"/>
    <w:link w:val="a9"/>
    <w:semiHidden/>
    <w:rsid w:val="00843045"/>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843045"/>
    <w:rPr>
      <w:rFonts w:cs="Times New Roman"/>
    </w:rPr>
  </w:style>
  <w:style w:type="paragraph" w:styleId="aa">
    <w:name w:val="footer"/>
    <w:basedOn w:val="a"/>
    <w:link w:val="ab"/>
    <w:semiHidden/>
    <w:rsid w:val="00843045"/>
    <w:pPr>
      <w:tabs>
        <w:tab w:val="center" w:pos="4677"/>
        <w:tab w:val="right" w:pos="9355"/>
      </w:tabs>
      <w:spacing w:after="0" w:line="240" w:lineRule="auto"/>
    </w:pPr>
  </w:style>
  <w:style w:type="character" w:customStyle="1" w:styleId="ab">
    <w:name w:val="Нижній колонтитул Знак"/>
    <w:basedOn w:val="a0"/>
    <w:link w:val="aa"/>
    <w:semiHidden/>
    <w:locked/>
    <w:rsid w:val="00843045"/>
    <w:rPr>
      <w:rFonts w:cs="Times New Roman"/>
    </w:rPr>
  </w:style>
  <w:style w:type="character" w:customStyle="1" w:styleId="30">
    <w:name w:val="Заголовок 3 Знак"/>
    <w:basedOn w:val="a0"/>
    <w:link w:val="3"/>
    <w:semiHidden/>
    <w:locked/>
    <w:rsid w:val="0055667D"/>
    <w:rPr>
      <w:rFonts w:ascii="Cambria" w:eastAsia="Times New Roman" w:hAnsi="Cambria" w:cs="Times New Roman"/>
      <w:b/>
      <w:bCs/>
      <w:color w:val="4F81BD"/>
    </w:rPr>
  </w:style>
  <w:style w:type="paragraph" w:customStyle="1" w:styleId="ac">
    <w:name w:val="Чертежный"/>
    <w:rsid w:val="00F32EE1"/>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4690</Words>
  <Characters>26736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Санация трубопроводов методом нанесения</vt:lpstr>
    </vt:vector>
  </TitlesOfParts>
  <Company>Microsoft</Company>
  <LinksUpToDate>false</LinksUpToDate>
  <CharactersWithSpaces>31364</CharactersWithSpaces>
  <SharedDoc>false</SharedDoc>
  <HLinks>
    <vt:vector size="48" baseType="variant">
      <vt:variant>
        <vt:i4>3538995</vt:i4>
      </vt:variant>
      <vt:variant>
        <vt:i4>21</vt:i4>
      </vt:variant>
      <vt:variant>
        <vt:i4>0</vt:i4>
      </vt:variant>
      <vt:variant>
        <vt:i4>5</vt:i4>
      </vt:variant>
      <vt:variant>
        <vt:lpwstr>http://www.ksp.assembly.spb.ru/printdoc?tid=&amp;nd=8426601&amp;prevDoc=8426601&amp;mark=00000000000000000000000000000000000000000000000002FNE3UI</vt:lpwstr>
      </vt:variant>
      <vt:variant>
        <vt:lpwstr>I0</vt:lpwstr>
      </vt:variant>
      <vt:variant>
        <vt:i4>6160476</vt:i4>
      </vt:variant>
      <vt:variant>
        <vt:i4>18</vt:i4>
      </vt:variant>
      <vt:variant>
        <vt:i4>0</vt:i4>
      </vt:variant>
      <vt:variant>
        <vt:i4>5</vt:i4>
      </vt:variant>
      <vt:variant>
        <vt:lpwstr>http://www.greenpeak.ru/main/technologies.html?id=30</vt:lpwstr>
      </vt:variant>
      <vt:variant>
        <vt:lpwstr/>
      </vt:variant>
      <vt:variant>
        <vt:i4>6619236</vt:i4>
      </vt:variant>
      <vt:variant>
        <vt:i4>15</vt:i4>
      </vt:variant>
      <vt:variant>
        <vt:i4>0</vt:i4>
      </vt:variant>
      <vt:variant>
        <vt:i4>5</vt:i4>
      </vt:variant>
      <vt:variant>
        <vt:lpwstr>http://www.ingmar.su/solve</vt:lpwstr>
      </vt:variant>
      <vt:variant>
        <vt:lpwstr/>
      </vt:variant>
      <vt:variant>
        <vt:i4>6684787</vt:i4>
      </vt:variant>
      <vt:variant>
        <vt:i4>12</vt:i4>
      </vt:variant>
      <vt:variant>
        <vt:i4>0</vt:i4>
      </vt:variant>
      <vt:variant>
        <vt:i4>5</vt:i4>
      </vt:variant>
      <vt:variant>
        <vt:lpwstr>http://www.zevs-r.ru/works/w4.html</vt:lpwstr>
      </vt:variant>
      <vt:variant>
        <vt:lpwstr/>
      </vt:variant>
      <vt:variant>
        <vt:i4>786507</vt:i4>
      </vt:variant>
      <vt:variant>
        <vt:i4>9</vt:i4>
      </vt:variant>
      <vt:variant>
        <vt:i4>0</vt:i4>
      </vt:variant>
      <vt:variant>
        <vt:i4>5</vt:i4>
      </vt:variant>
      <vt:variant>
        <vt:lpwstr>http://www.dial-progress.ru/library-item.phtml?id=10</vt:lpwstr>
      </vt:variant>
      <vt:variant>
        <vt:lpwstr/>
      </vt:variant>
      <vt:variant>
        <vt:i4>7536727</vt:i4>
      </vt:variant>
      <vt:variant>
        <vt:i4>6</vt:i4>
      </vt:variant>
      <vt:variant>
        <vt:i4>0</vt:i4>
      </vt:variant>
      <vt:variant>
        <vt:i4>5</vt:i4>
      </vt:variant>
      <vt:variant>
        <vt:lpwstr>http://no-dig.com.ua/ru_tehno_son_nabruzgovue.php</vt:lpwstr>
      </vt:variant>
      <vt:variant>
        <vt:lpwstr/>
      </vt:variant>
      <vt:variant>
        <vt:i4>6226002</vt:i4>
      </vt:variant>
      <vt:variant>
        <vt:i4>3</vt:i4>
      </vt:variant>
      <vt:variant>
        <vt:i4>0</vt:i4>
      </vt:variant>
      <vt:variant>
        <vt:i4>5</vt:i4>
      </vt:variant>
      <vt:variant>
        <vt:lpwstr>http://www.vskcenter.ru/trenchless/59</vt:lpwstr>
      </vt:variant>
      <vt:variant>
        <vt:lpwstr/>
      </vt:variant>
      <vt:variant>
        <vt:i4>4784129</vt:i4>
      </vt:variant>
      <vt:variant>
        <vt:i4>0</vt:i4>
      </vt:variant>
      <vt:variant>
        <vt:i4>0</vt:i4>
      </vt:variant>
      <vt:variant>
        <vt:i4>5</vt:i4>
      </vt:variant>
      <vt:variant>
        <vt:lpwstr>http://line.od.ua/article12.html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Санация трубопроводов методом нанесения</dc:title>
  <dc:subject/>
  <dc:creator>Admin</dc:creator>
  <cp:keywords/>
  <dc:description/>
  <cp:lastModifiedBy>Irina</cp:lastModifiedBy>
  <cp:revision>2</cp:revision>
  <dcterms:created xsi:type="dcterms:W3CDTF">2014-09-30T18:47:00Z</dcterms:created>
  <dcterms:modified xsi:type="dcterms:W3CDTF">2014-09-30T18:47:00Z</dcterms:modified>
</cp:coreProperties>
</file>