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F8B" w:rsidRDefault="001F4F8B" w:rsidP="004C0B84">
      <w:pPr>
        <w:pStyle w:val="1"/>
        <w:ind w:firstLine="0"/>
        <w:rPr>
          <w:szCs w:val="28"/>
        </w:rPr>
      </w:pPr>
    </w:p>
    <w:p w:rsidR="00702889" w:rsidRPr="004C0B84" w:rsidRDefault="00702889" w:rsidP="004C0B84">
      <w:pPr>
        <w:pStyle w:val="1"/>
        <w:ind w:firstLine="0"/>
        <w:rPr>
          <w:szCs w:val="28"/>
        </w:rPr>
      </w:pPr>
      <w:r w:rsidRPr="004C0B84">
        <w:rPr>
          <w:szCs w:val="28"/>
        </w:rPr>
        <w:t>План</w:t>
      </w:r>
    </w:p>
    <w:p w:rsidR="00702889" w:rsidRPr="004C0B84" w:rsidRDefault="00702889" w:rsidP="00082683">
      <w:pPr>
        <w:spacing w:line="360" w:lineRule="auto"/>
        <w:jc w:val="center"/>
        <w:rPr>
          <w:szCs w:val="28"/>
        </w:rPr>
      </w:pPr>
      <w:r w:rsidRPr="004C0B84">
        <w:rPr>
          <w:szCs w:val="28"/>
        </w:rPr>
        <w:t xml:space="preserve">                                                                                                              Стр.</w:t>
      </w:r>
    </w:p>
    <w:tbl>
      <w:tblPr>
        <w:tblW w:w="0" w:type="auto"/>
        <w:tblInd w:w="720" w:type="dxa"/>
        <w:tblLook w:val="00A0" w:firstRow="1" w:lastRow="0" w:firstColumn="1" w:lastColumn="0" w:noHBand="0" w:noVBand="0"/>
      </w:tblPr>
      <w:tblGrid>
        <w:gridCol w:w="8319"/>
        <w:gridCol w:w="531"/>
      </w:tblGrid>
      <w:tr w:rsidR="00702889" w:rsidTr="001D7FF4">
        <w:tc>
          <w:tcPr>
            <w:tcW w:w="8319" w:type="dxa"/>
          </w:tcPr>
          <w:p w:rsidR="00702889" w:rsidRPr="001D7FF4" w:rsidRDefault="00702889" w:rsidP="001D7FF4">
            <w:pPr>
              <w:spacing w:line="360" w:lineRule="auto"/>
              <w:ind w:firstLine="0"/>
              <w:rPr>
                <w:szCs w:val="28"/>
              </w:rPr>
            </w:pPr>
            <w:r w:rsidRPr="001D7FF4">
              <w:rPr>
                <w:szCs w:val="28"/>
              </w:rPr>
              <w:t>Введение ……………………………………………………………….</w:t>
            </w:r>
          </w:p>
        </w:tc>
        <w:tc>
          <w:tcPr>
            <w:tcW w:w="531" w:type="dxa"/>
          </w:tcPr>
          <w:p w:rsidR="00702889" w:rsidRPr="001D7FF4" w:rsidRDefault="00702889" w:rsidP="001D7FF4">
            <w:pPr>
              <w:spacing w:line="360" w:lineRule="auto"/>
              <w:ind w:firstLine="0"/>
              <w:rPr>
                <w:szCs w:val="28"/>
              </w:rPr>
            </w:pPr>
            <w:r w:rsidRPr="001D7FF4">
              <w:rPr>
                <w:szCs w:val="28"/>
              </w:rPr>
              <w:t>3</w:t>
            </w:r>
          </w:p>
        </w:tc>
      </w:tr>
      <w:tr w:rsidR="00702889" w:rsidTr="001D7FF4">
        <w:tc>
          <w:tcPr>
            <w:tcW w:w="8319" w:type="dxa"/>
          </w:tcPr>
          <w:p w:rsidR="00702889" w:rsidRPr="001D7FF4" w:rsidRDefault="00702889" w:rsidP="001D7FF4">
            <w:pPr>
              <w:spacing w:line="360" w:lineRule="auto"/>
              <w:ind w:firstLine="0"/>
              <w:rPr>
                <w:szCs w:val="28"/>
              </w:rPr>
            </w:pPr>
            <w:r w:rsidRPr="001D7FF4">
              <w:rPr>
                <w:szCs w:val="28"/>
              </w:rPr>
              <w:t>1.Сбережения в стране и определяющие их факторы ………………</w:t>
            </w:r>
          </w:p>
        </w:tc>
        <w:tc>
          <w:tcPr>
            <w:tcW w:w="531" w:type="dxa"/>
          </w:tcPr>
          <w:p w:rsidR="00702889" w:rsidRPr="001D7FF4" w:rsidRDefault="00702889" w:rsidP="001D7FF4">
            <w:pPr>
              <w:spacing w:line="360" w:lineRule="auto"/>
              <w:ind w:firstLine="0"/>
              <w:rPr>
                <w:szCs w:val="28"/>
              </w:rPr>
            </w:pPr>
            <w:r w:rsidRPr="001D7FF4">
              <w:rPr>
                <w:szCs w:val="28"/>
              </w:rPr>
              <w:t>4</w:t>
            </w:r>
          </w:p>
        </w:tc>
      </w:tr>
      <w:tr w:rsidR="00702889" w:rsidTr="001D7FF4">
        <w:tc>
          <w:tcPr>
            <w:tcW w:w="8319" w:type="dxa"/>
          </w:tcPr>
          <w:p w:rsidR="00702889" w:rsidRPr="001D7FF4" w:rsidRDefault="00702889" w:rsidP="001D7FF4">
            <w:pPr>
              <w:spacing w:line="360" w:lineRule="auto"/>
              <w:ind w:firstLine="0"/>
              <w:rPr>
                <w:szCs w:val="28"/>
              </w:rPr>
            </w:pPr>
            <w:r w:rsidRPr="001D7FF4">
              <w:rPr>
                <w:szCs w:val="28"/>
              </w:rPr>
              <w:t xml:space="preserve">2.Инвестиции: понятие, источники, роль в развитии </w:t>
            </w:r>
          </w:p>
          <w:p w:rsidR="00702889" w:rsidRPr="001D7FF4" w:rsidRDefault="00702889" w:rsidP="001D7FF4">
            <w:pPr>
              <w:spacing w:line="360" w:lineRule="auto"/>
              <w:ind w:firstLine="0"/>
              <w:rPr>
                <w:szCs w:val="28"/>
              </w:rPr>
            </w:pPr>
            <w:r w:rsidRPr="001D7FF4">
              <w:rPr>
                <w:szCs w:val="28"/>
              </w:rPr>
              <w:t xml:space="preserve">национального хозяйства…………………………………………….. </w:t>
            </w:r>
          </w:p>
        </w:tc>
        <w:tc>
          <w:tcPr>
            <w:tcW w:w="531" w:type="dxa"/>
          </w:tcPr>
          <w:p w:rsidR="00702889" w:rsidRPr="001D7FF4" w:rsidRDefault="00702889" w:rsidP="001D7FF4">
            <w:pPr>
              <w:spacing w:line="360" w:lineRule="auto"/>
              <w:ind w:firstLine="0"/>
              <w:rPr>
                <w:szCs w:val="28"/>
              </w:rPr>
            </w:pPr>
          </w:p>
          <w:p w:rsidR="00702889" w:rsidRPr="001D7FF4" w:rsidRDefault="00702889" w:rsidP="001D7FF4">
            <w:pPr>
              <w:spacing w:line="360" w:lineRule="auto"/>
              <w:ind w:firstLine="0"/>
              <w:rPr>
                <w:szCs w:val="28"/>
              </w:rPr>
            </w:pPr>
            <w:r w:rsidRPr="001D7FF4">
              <w:rPr>
                <w:szCs w:val="28"/>
              </w:rPr>
              <w:t>11</w:t>
            </w:r>
          </w:p>
        </w:tc>
      </w:tr>
      <w:tr w:rsidR="00702889" w:rsidTr="001D7FF4">
        <w:tc>
          <w:tcPr>
            <w:tcW w:w="8319" w:type="dxa"/>
          </w:tcPr>
          <w:p w:rsidR="00702889" w:rsidRPr="001D7FF4" w:rsidRDefault="00702889" w:rsidP="001D7FF4">
            <w:pPr>
              <w:spacing w:line="360" w:lineRule="auto"/>
              <w:ind w:firstLine="0"/>
              <w:rPr>
                <w:szCs w:val="28"/>
              </w:rPr>
            </w:pPr>
            <w:r w:rsidRPr="001D7FF4">
              <w:rPr>
                <w:szCs w:val="28"/>
              </w:rPr>
              <w:t>3.Особенности инвестиций в России …………………………………</w:t>
            </w:r>
          </w:p>
        </w:tc>
        <w:tc>
          <w:tcPr>
            <w:tcW w:w="531" w:type="dxa"/>
          </w:tcPr>
          <w:p w:rsidR="00702889" w:rsidRPr="001D7FF4" w:rsidRDefault="00702889" w:rsidP="001D7FF4">
            <w:pPr>
              <w:spacing w:line="360" w:lineRule="auto"/>
              <w:ind w:firstLine="0"/>
              <w:rPr>
                <w:szCs w:val="28"/>
              </w:rPr>
            </w:pPr>
            <w:r w:rsidRPr="001D7FF4">
              <w:rPr>
                <w:szCs w:val="28"/>
              </w:rPr>
              <w:t>15</w:t>
            </w:r>
          </w:p>
        </w:tc>
      </w:tr>
      <w:tr w:rsidR="00702889" w:rsidTr="001D7FF4">
        <w:tc>
          <w:tcPr>
            <w:tcW w:w="8319" w:type="dxa"/>
          </w:tcPr>
          <w:p w:rsidR="00702889" w:rsidRPr="001D7FF4" w:rsidRDefault="00702889" w:rsidP="001D7FF4">
            <w:pPr>
              <w:spacing w:line="360" w:lineRule="auto"/>
              <w:ind w:firstLine="0"/>
              <w:rPr>
                <w:szCs w:val="28"/>
              </w:rPr>
            </w:pPr>
            <w:r w:rsidRPr="001D7FF4">
              <w:rPr>
                <w:szCs w:val="28"/>
              </w:rPr>
              <w:t>Заключение …………………………………………………………….</w:t>
            </w:r>
          </w:p>
        </w:tc>
        <w:tc>
          <w:tcPr>
            <w:tcW w:w="531" w:type="dxa"/>
          </w:tcPr>
          <w:p w:rsidR="00702889" w:rsidRPr="001D7FF4" w:rsidRDefault="00702889" w:rsidP="001D7FF4">
            <w:pPr>
              <w:spacing w:line="360" w:lineRule="auto"/>
              <w:ind w:firstLine="0"/>
              <w:rPr>
                <w:szCs w:val="28"/>
              </w:rPr>
            </w:pPr>
            <w:r w:rsidRPr="001D7FF4">
              <w:rPr>
                <w:szCs w:val="28"/>
              </w:rPr>
              <w:t>18</w:t>
            </w:r>
          </w:p>
        </w:tc>
      </w:tr>
      <w:tr w:rsidR="00702889" w:rsidTr="001D7FF4">
        <w:tc>
          <w:tcPr>
            <w:tcW w:w="8319" w:type="dxa"/>
          </w:tcPr>
          <w:p w:rsidR="00702889" w:rsidRPr="001D7FF4" w:rsidRDefault="00702889" w:rsidP="001D7FF4">
            <w:pPr>
              <w:spacing w:line="360" w:lineRule="auto"/>
              <w:ind w:firstLine="0"/>
              <w:rPr>
                <w:szCs w:val="28"/>
              </w:rPr>
            </w:pPr>
            <w:r w:rsidRPr="001D7FF4">
              <w:rPr>
                <w:i/>
                <w:szCs w:val="28"/>
              </w:rPr>
              <w:t>КТЗ-1</w:t>
            </w:r>
            <w:r w:rsidRPr="001D7FF4">
              <w:rPr>
                <w:szCs w:val="28"/>
              </w:rPr>
              <w:t>……………………………………………………………………</w:t>
            </w:r>
          </w:p>
        </w:tc>
        <w:tc>
          <w:tcPr>
            <w:tcW w:w="531" w:type="dxa"/>
          </w:tcPr>
          <w:p w:rsidR="00702889" w:rsidRPr="001D7FF4" w:rsidRDefault="00702889" w:rsidP="001D7FF4">
            <w:pPr>
              <w:spacing w:line="360" w:lineRule="auto"/>
              <w:ind w:firstLine="0"/>
              <w:rPr>
                <w:szCs w:val="28"/>
              </w:rPr>
            </w:pPr>
            <w:r w:rsidRPr="001D7FF4">
              <w:rPr>
                <w:szCs w:val="28"/>
              </w:rPr>
              <w:t>20</w:t>
            </w:r>
          </w:p>
        </w:tc>
      </w:tr>
      <w:tr w:rsidR="00702889" w:rsidTr="001D7FF4">
        <w:tc>
          <w:tcPr>
            <w:tcW w:w="8319" w:type="dxa"/>
          </w:tcPr>
          <w:p w:rsidR="00702889" w:rsidRPr="001D7FF4" w:rsidRDefault="00702889" w:rsidP="001D7FF4">
            <w:pPr>
              <w:spacing w:line="360" w:lineRule="auto"/>
              <w:ind w:firstLine="0"/>
              <w:rPr>
                <w:szCs w:val="28"/>
              </w:rPr>
            </w:pPr>
            <w:r w:rsidRPr="001D7FF4">
              <w:rPr>
                <w:szCs w:val="28"/>
              </w:rPr>
              <w:t>Основной фактор, от которого зависят инвестиции, – это:</w:t>
            </w:r>
          </w:p>
        </w:tc>
        <w:tc>
          <w:tcPr>
            <w:tcW w:w="531" w:type="dxa"/>
          </w:tcPr>
          <w:p w:rsidR="00702889" w:rsidRPr="001D7FF4" w:rsidRDefault="00702889" w:rsidP="001D7FF4">
            <w:pPr>
              <w:spacing w:line="360" w:lineRule="auto"/>
              <w:ind w:firstLine="0"/>
              <w:rPr>
                <w:szCs w:val="28"/>
              </w:rPr>
            </w:pPr>
          </w:p>
        </w:tc>
      </w:tr>
      <w:tr w:rsidR="00702889" w:rsidTr="001D7FF4">
        <w:tc>
          <w:tcPr>
            <w:tcW w:w="8319" w:type="dxa"/>
          </w:tcPr>
          <w:p w:rsidR="00702889" w:rsidRPr="001D7FF4" w:rsidRDefault="00702889" w:rsidP="001D7FF4">
            <w:pPr>
              <w:spacing w:line="360" w:lineRule="auto"/>
              <w:ind w:firstLine="0"/>
              <w:rPr>
                <w:szCs w:val="28"/>
              </w:rPr>
            </w:pPr>
            <w:r w:rsidRPr="001D7FF4">
              <w:rPr>
                <w:szCs w:val="28"/>
              </w:rPr>
              <w:t>А. Уровень цен;</w:t>
            </w:r>
          </w:p>
        </w:tc>
        <w:tc>
          <w:tcPr>
            <w:tcW w:w="531" w:type="dxa"/>
          </w:tcPr>
          <w:p w:rsidR="00702889" w:rsidRPr="001D7FF4" w:rsidRDefault="00702889" w:rsidP="001D7FF4">
            <w:pPr>
              <w:spacing w:line="360" w:lineRule="auto"/>
              <w:ind w:firstLine="0"/>
              <w:rPr>
                <w:szCs w:val="28"/>
              </w:rPr>
            </w:pPr>
          </w:p>
        </w:tc>
      </w:tr>
      <w:tr w:rsidR="00702889" w:rsidTr="001D7FF4">
        <w:tc>
          <w:tcPr>
            <w:tcW w:w="8319" w:type="dxa"/>
          </w:tcPr>
          <w:p w:rsidR="00702889" w:rsidRPr="001D7FF4" w:rsidRDefault="00702889" w:rsidP="001D7FF4">
            <w:pPr>
              <w:spacing w:line="360" w:lineRule="auto"/>
              <w:ind w:firstLine="0"/>
              <w:rPr>
                <w:szCs w:val="28"/>
              </w:rPr>
            </w:pPr>
            <w:r w:rsidRPr="001D7FF4">
              <w:rPr>
                <w:szCs w:val="28"/>
              </w:rPr>
              <w:t>Б. Ставка ссудного процента;</w:t>
            </w:r>
          </w:p>
        </w:tc>
        <w:tc>
          <w:tcPr>
            <w:tcW w:w="531" w:type="dxa"/>
          </w:tcPr>
          <w:p w:rsidR="00702889" w:rsidRPr="001D7FF4" w:rsidRDefault="00702889" w:rsidP="001D7FF4">
            <w:pPr>
              <w:spacing w:line="360" w:lineRule="auto"/>
              <w:ind w:firstLine="0"/>
              <w:rPr>
                <w:szCs w:val="28"/>
              </w:rPr>
            </w:pPr>
          </w:p>
        </w:tc>
      </w:tr>
      <w:tr w:rsidR="00702889" w:rsidTr="001D7FF4">
        <w:tc>
          <w:tcPr>
            <w:tcW w:w="8319" w:type="dxa"/>
          </w:tcPr>
          <w:p w:rsidR="00702889" w:rsidRPr="001D7FF4" w:rsidRDefault="00702889" w:rsidP="001D7FF4">
            <w:pPr>
              <w:spacing w:line="360" w:lineRule="auto"/>
              <w:ind w:firstLine="0"/>
              <w:rPr>
                <w:szCs w:val="28"/>
              </w:rPr>
            </w:pPr>
            <w:r w:rsidRPr="001D7FF4">
              <w:rPr>
                <w:szCs w:val="28"/>
              </w:rPr>
              <w:t>В. Величина потребления;</w:t>
            </w:r>
          </w:p>
        </w:tc>
        <w:tc>
          <w:tcPr>
            <w:tcW w:w="531" w:type="dxa"/>
          </w:tcPr>
          <w:p w:rsidR="00702889" w:rsidRPr="001D7FF4" w:rsidRDefault="00702889" w:rsidP="001D7FF4">
            <w:pPr>
              <w:spacing w:line="360" w:lineRule="auto"/>
              <w:ind w:firstLine="0"/>
              <w:rPr>
                <w:szCs w:val="28"/>
              </w:rPr>
            </w:pPr>
          </w:p>
        </w:tc>
      </w:tr>
      <w:tr w:rsidR="00702889" w:rsidTr="001D7FF4">
        <w:tc>
          <w:tcPr>
            <w:tcW w:w="8319" w:type="dxa"/>
          </w:tcPr>
          <w:p w:rsidR="00702889" w:rsidRPr="001D7FF4" w:rsidRDefault="00702889" w:rsidP="001D7FF4">
            <w:pPr>
              <w:spacing w:line="360" w:lineRule="auto"/>
              <w:ind w:firstLine="0"/>
              <w:rPr>
                <w:szCs w:val="28"/>
              </w:rPr>
            </w:pPr>
            <w:r w:rsidRPr="001D7FF4">
              <w:rPr>
                <w:szCs w:val="28"/>
              </w:rPr>
              <w:t>Г. Размер фонда заработной платы.</w:t>
            </w:r>
          </w:p>
        </w:tc>
        <w:tc>
          <w:tcPr>
            <w:tcW w:w="531" w:type="dxa"/>
          </w:tcPr>
          <w:p w:rsidR="00702889" w:rsidRPr="001D7FF4" w:rsidRDefault="00702889" w:rsidP="001D7FF4">
            <w:pPr>
              <w:spacing w:line="360" w:lineRule="auto"/>
              <w:ind w:firstLine="0"/>
              <w:rPr>
                <w:szCs w:val="28"/>
              </w:rPr>
            </w:pPr>
          </w:p>
        </w:tc>
      </w:tr>
      <w:tr w:rsidR="00702889" w:rsidTr="001D7FF4">
        <w:tc>
          <w:tcPr>
            <w:tcW w:w="8319" w:type="dxa"/>
          </w:tcPr>
          <w:p w:rsidR="00702889" w:rsidRPr="001D7FF4" w:rsidRDefault="00702889" w:rsidP="001D7FF4">
            <w:pPr>
              <w:spacing w:line="360" w:lineRule="auto"/>
              <w:ind w:firstLine="0"/>
              <w:rPr>
                <w:szCs w:val="28"/>
              </w:rPr>
            </w:pPr>
            <w:r w:rsidRPr="001D7FF4">
              <w:rPr>
                <w:i/>
                <w:szCs w:val="28"/>
              </w:rPr>
              <w:t>КТЗ-2</w:t>
            </w:r>
            <w:r w:rsidRPr="001D7FF4">
              <w:rPr>
                <w:szCs w:val="28"/>
              </w:rPr>
              <w:t>……………………………………………………………………</w:t>
            </w:r>
          </w:p>
        </w:tc>
        <w:tc>
          <w:tcPr>
            <w:tcW w:w="531" w:type="dxa"/>
          </w:tcPr>
          <w:p w:rsidR="00702889" w:rsidRPr="001D7FF4" w:rsidRDefault="00702889" w:rsidP="001D7FF4">
            <w:pPr>
              <w:spacing w:line="360" w:lineRule="auto"/>
              <w:ind w:firstLine="0"/>
              <w:rPr>
                <w:szCs w:val="28"/>
              </w:rPr>
            </w:pPr>
            <w:r w:rsidRPr="001D7FF4">
              <w:rPr>
                <w:szCs w:val="28"/>
              </w:rPr>
              <w:t>20</w:t>
            </w:r>
          </w:p>
        </w:tc>
      </w:tr>
      <w:tr w:rsidR="00702889" w:rsidTr="001D7FF4">
        <w:tc>
          <w:tcPr>
            <w:tcW w:w="8319" w:type="dxa"/>
          </w:tcPr>
          <w:p w:rsidR="00702889" w:rsidRPr="001D7FF4" w:rsidRDefault="00702889" w:rsidP="001D7FF4">
            <w:pPr>
              <w:spacing w:line="360" w:lineRule="auto"/>
              <w:ind w:firstLine="0"/>
              <w:rPr>
                <w:szCs w:val="28"/>
              </w:rPr>
            </w:pPr>
            <w:r w:rsidRPr="001D7FF4">
              <w:rPr>
                <w:szCs w:val="28"/>
              </w:rPr>
              <w:t>Источниками инвестиций являются:</w:t>
            </w:r>
          </w:p>
        </w:tc>
        <w:tc>
          <w:tcPr>
            <w:tcW w:w="531" w:type="dxa"/>
          </w:tcPr>
          <w:p w:rsidR="00702889" w:rsidRPr="001D7FF4" w:rsidRDefault="00702889" w:rsidP="001D7FF4">
            <w:pPr>
              <w:spacing w:line="360" w:lineRule="auto"/>
              <w:ind w:firstLine="0"/>
              <w:rPr>
                <w:szCs w:val="28"/>
              </w:rPr>
            </w:pPr>
          </w:p>
        </w:tc>
      </w:tr>
      <w:tr w:rsidR="00702889" w:rsidTr="001D7FF4">
        <w:tc>
          <w:tcPr>
            <w:tcW w:w="8319" w:type="dxa"/>
          </w:tcPr>
          <w:p w:rsidR="00702889" w:rsidRPr="001D7FF4" w:rsidRDefault="00702889" w:rsidP="001D7FF4">
            <w:pPr>
              <w:spacing w:line="360" w:lineRule="auto"/>
              <w:ind w:firstLine="0"/>
              <w:rPr>
                <w:szCs w:val="28"/>
              </w:rPr>
            </w:pPr>
            <w:r w:rsidRPr="001D7FF4">
              <w:rPr>
                <w:szCs w:val="28"/>
              </w:rPr>
              <w:t>А. Сбережения населения;</w:t>
            </w:r>
          </w:p>
        </w:tc>
        <w:tc>
          <w:tcPr>
            <w:tcW w:w="531" w:type="dxa"/>
          </w:tcPr>
          <w:p w:rsidR="00702889" w:rsidRPr="001D7FF4" w:rsidRDefault="00702889" w:rsidP="001D7FF4">
            <w:pPr>
              <w:spacing w:line="360" w:lineRule="auto"/>
              <w:ind w:firstLine="0"/>
              <w:rPr>
                <w:szCs w:val="28"/>
              </w:rPr>
            </w:pPr>
          </w:p>
        </w:tc>
      </w:tr>
      <w:tr w:rsidR="00702889" w:rsidTr="001D7FF4">
        <w:tc>
          <w:tcPr>
            <w:tcW w:w="8319" w:type="dxa"/>
          </w:tcPr>
          <w:p w:rsidR="00702889" w:rsidRPr="001D7FF4" w:rsidRDefault="00702889" w:rsidP="001D7FF4">
            <w:pPr>
              <w:spacing w:line="360" w:lineRule="auto"/>
              <w:ind w:firstLine="0"/>
              <w:rPr>
                <w:szCs w:val="28"/>
              </w:rPr>
            </w:pPr>
            <w:r w:rsidRPr="001D7FF4">
              <w:rPr>
                <w:szCs w:val="28"/>
              </w:rPr>
              <w:t>Б. Кредиты банков;</w:t>
            </w:r>
          </w:p>
        </w:tc>
        <w:tc>
          <w:tcPr>
            <w:tcW w:w="531" w:type="dxa"/>
          </w:tcPr>
          <w:p w:rsidR="00702889" w:rsidRPr="001D7FF4" w:rsidRDefault="00702889" w:rsidP="001D7FF4">
            <w:pPr>
              <w:spacing w:line="360" w:lineRule="auto"/>
              <w:ind w:firstLine="0"/>
              <w:rPr>
                <w:szCs w:val="28"/>
              </w:rPr>
            </w:pPr>
          </w:p>
        </w:tc>
      </w:tr>
      <w:tr w:rsidR="00702889" w:rsidTr="001D7FF4">
        <w:tc>
          <w:tcPr>
            <w:tcW w:w="8319" w:type="dxa"/>
          </w:tcPr>
          <w:p w:rsidR="00702889" w:rsidRPr="001D7FF4" w:rsidRDefault="00702889" w:rsidP="001D7FF4">
            <w:pPr>
              <w:spacing w:line="360" w:lineRule="auto"/>
              <w:ind w:firstLine="0"/>
              <w:rPr>
                <w:szCs w:val="28"/>
              </w:rPr>
            </w:pPr>
            <w:r w:rsidRPr="001D7FF4">
              <w:rPr>
                <w:szCs w:val="28"/>
              </w:rPr>
              <w:t>В. Выплаты из пенсионного фонда;</w:t>
            </w:r>
          </w:p>
        </w:tc>
        <w:tc>
          <w:tcPr>
            <w:tcW w:w="531" w:type="dxa"/>
          </w:tcPr>
          <w:p w:rsidR="00702889" w:rsidRPr="001D7FF4" w:rsidRDefault="00702889" w:rsidP="001D7FF4">
            <w:pPr>
              <w:spacing w:line="360" w:lineRule="auto"/>
              <w:ind w:firstLine="0"/>
              <w:rPr>
                <w:szCs w:val="28"/>
              </w:rPr>
            </w:pPr>
          </w:p>
        </w:tc>
      </w:tr>
      <w:tr w:rsidR="00702889" w:rsidTr="001D7FF4">
        <w:tc>
          <w:tcPr>
            <w:tcW w:w="8319" w:type="dxa"/>
          </w:tcPr>
          <w:p w:rsidR="00702889" w:rsidRPr="001D7FF4" w:rsidRDefault="00702889" w:rsidP="001D7FF4">
            <w:pPr>
              <w:spacing w:line="360" w:lineRule="auto"/>
              <w:ind w:firstLine="0"/>
              <w:rPr>
                <w:szCs w:val="28"/>
              </w:rPr>
            </w:pPr>
            <w:r w:rsidRPr="001D7FF4">
              <w:rPr>
                <w:szCs w:val="28"/>
              </w:rPr>
              <w:t>Г. Прибыль предприятий.</w:t>
            </w:r>
          </w:p>
        </w:tc>
        <w:tc>
          <w:tcPr>
            <w:tcW w:w="531" w:type="dxa"/>
          </w:tcPr>
          <w:p w:rsidR="00702889" w:rsidRPr="001D7FF4" w:rsidRDefault="00702889" w:rsidP="001D7FF4">
            <w:pPr>
              <w:spacing w:line="360" w:lineRule="auto"/>
              <w:ind w:firstLine="0"/>
              <w:rPr>
                <w:szCs w:val="28"/>
              </w:rPr>
            </w:pPr>
          </w:p>
        </w:tc>
      </w:tr>
      <w:tr w:rsidR="00702889" w:rsidTr="001D7FF4">
        <w:tc>
          <w:tcPr>
            <w:tcW w:w="8319" w:type="dxa"/>
          </w:tcPr>
          <w:p w:rsidR="00702889" w:rsidRPr="001D7FF4" w:rsidRDefault="00702889" w:rsidP="001D7FF4">
            <w:pPr>
              <w:spacing w:line="360" w:lineRule="auto"/>
              <w:ind w:firstLine="0"/>
              <w:rPr>
                <w:szCs w:val="28"/>
              </w:rPr>
            </w:pPr>
            <w:r w:rsidRPr="001D7FF4">
              <w:rPr>
                <w:szCs w:val="28"/>
              </w:rPr>
              <w:t>Список литературы …………………………………………………..</w:t>
            </w:r>
          </w:p>
        </w:tc>
        <w:tc>
          <w:tcPr>
            <w:tcW w:w="531" w:type="dxa"/>
          </w:tcPr>
          <w:p w:rsidR="00702889" w:rsidRPr="001D7FF4" w:rsidRDefault="00702889" w:rsidP="001D7FF4">
            <w:pPr>
              <w:spacing w:line="360" w:lineRule="auto"/>
              <w:ind w:firstLine="0"/>
              <w:rPr>
                <w:szCs w:val="28"/>
              </w:rPr>
            </w:pPr>
            <w:r w:rsidRPr="001D7FF4">
              <w:rPr>
                <w:szCs w:val="28"/>
              </w:rPr>
              <w:t>21</w:t>
            </w:r>
          </w:p>
        </w:tc>
      </w:tr>
    </w:tbl>
    <w:p w:rsidR="00702889" w:rsidRPr="004C0B84" w:rsidRDefault="00702889" w:rsidP="004C0B84">
      <w:pPr>
        <w:spacing w:line="360" w:lineRule="auto"/>
        <w:ind w:left="720" w:firstLine="0"/>
        <w:rPr>
          <w:szCs w:val="28"/>
        </w:rPr>
      </w:pPr>
    </w:p>
    <w:p w:rsidR="00702889" w:rsidRPr="00F2071E" w:rsidRDefault="00702889" w:rsidP="004C0B84">
      <w:pPr>
        <w:ind w:left="720" w:firstLine="0"/>
      </w:pPr>
      <w:r>
        <w:t xml:space="preserve"> </w:t>
      </w:r>
    </w:p>
    <w:p w:rsidR="00702889" w:rsidRDefault="00702889" w:rsidP="004C0B84">
      <w:pPr>
        <w:spacing w:line="360" w:lineRule="auto"/>
        <w:ind w:left="720" w:firstLine="0"/>
        <w:rPr>
          <w:i/>
        </w:rPr>
      </w:pPr>
    </w:p>
    <w:p w:rsidR="00702889" w:rsidRDefault="00702889" w:rsidP="004C0B84">
      <w:pPr>
        <w:spacing w:line="360" w:lineRule="auto"/>
        <w:ind w:left="720" w:firstLine="0"/>
        <w:rPr>
          <w:i/>
        </w:rPr>
      </w:pPr>
    </w:p>
    <w:p w:rsidR="00702889" w:rsidRDefault="00702889" w:rsidP="004C0B84">
      <w:pPr>
        <w:spacing w:line="360" w:lineRule="auto"/>
        <w:ind w:left="720" w:firstLine="0"/>
        <w:rPr>
          <w:i/>
        </w:rPr>
      </w:pPr>
    </w:p>
    <w:p w:rsidR="00702889" w:rsidRDefault="00702889" w:rsidP="004C0B84">
      <w:pPr>
        <w:spacing w:line="360" w:lineRule="auto"/>
        <w:ind w:left="720" w:firstLine="0"/>
        <w:rPr>
          <w:i/>
        </w:rPr>
      </w:pPr>
    </w:p>
    <w:p w:rsidR="00702889" w:rsidRDefault="00702889" w:rsidP="004C0B84">
      <w:pPr>
        <w:spacing w:line="360" w:lineRule="auto"/>
        <w:ind w:left="720" w:firstLine="0"/>
        <w:rPr>
          <w:i/>
        </w:rPr>
      </w:pPr>
    </w:p>
    <w:p w:rsidR="00702889" w:rsidRDefault="00702889" w:rsidP="004C0B84">
      <w:pPr>
        <w:spacing w:line="360" w:lineRule="auto"/>
        <w:ind w:left="720" w:firstLine="0"/>
        <w:rPr>
          <w:i/>
        </w:rPr>
      </w:pPr>
    </w:p>
    <w:p w:rsidR="00702889" w:rsidRDefault="00702889" w:rsidP="00EF1E0D">
      <w:pPr>
        <w:spacing w:line="360" w:lineRule="auto"/>
        <w:ind w:firstLine="0"/>
        <w:jc w:val="center"/>
      </w:pPr>
    </w:p>
    <w:p w:rsidR="00702889" w:rsidRPr="007A53DB" w:rsidRDefault="00702889" w:rsidP="00EF1E0D">
      <w:pPr>
        <w:spacing w:line="360" w:lineRule="auto"/>
        <w:ind w:firstLine="0"/>
        <w:jc w:val="center"/>
      </w:pPr>
      <w:r w:rsidRPr="007A53DB">
        <w:t>Введение</w:t>
      </w:r>
    </w:p>
    <w:p w:rsidR="00702889" w:rsidRDefault="00702889" w:rsidP="001C0505">
      <w:pPr>
        <w:spacing w:line="360" w:lineRule="auto"/>
        <w:ind w:firstLine="709"/>
      </w:pPr>
      <w:r>
        <w:t>Одним из основных факторов экономического роста является возрождение после периода спада склонности к сбережениям и накоплению</w:t>
      </w:r>
      <w:r>
        <w:rPr>
          <w:i/>
        </w:rPr>
        <w:t xml:space="preserve"> </w:t>
      </w:r>
      <w:r>
        <w:t>капитала.</w:t>
      </w:r>
      <w:r>
        <w:rPr>
          <w:i/>
        </w:rPr>
        <w:t xml:space="preserve"> </w:t>
      </w:r>
      <w:r>
        <w:t>Увеличение накопления необходимо для поддержания на высоком уровне долгосрочной динамики экономического роста, особенно в ситуации, когда много резервов, лежащих на поверхности и ставших доступными в ходе трансформации, оказываются исчерпанными. Требуется не только стимулировать внутреннее сбережение, но и привлекать – в открытой экономической среде - иностранные накопления в форме портфельных и прежде всего прямых инвестиций. Последние создают новые производственные мощности, которые часто резко повышают конкурентоспособность экономики страны-реципиента и её экспортный потенциал, таким образом, способствуя экономическому росту, ориентированному на экспорт. Конечно, подобный тип развития в ещё большей степени зависит от других факторов, в первую очередь от обменного курса и торговой политики, но роль прямых иностранных инвестиций в создании капитала и современных производственных мощностей нельзя преуменьшать.</w:t>
      </w:r>
    </w:p>
    <w:p w:rsidR="00702889" w:rsidRDefault="00702889" w:rsidP="001C0505">
      <w:pPr>
        <w:spacing w:line="360" w:lineRule="auto"/>
        <w:ind w:firstLine="709"/>
      </w:pPr>
      <w:r>
        <w:t>Из всего вышеперечисленного можно сделать вывод, что данная тема является актуальной, особенно для российской экономики, долгосрочный устойчивый рост которой может быть обеспечен лишь в условиях притока в экономику широкомасштабных инвестиций, как внешних, так и внутренних.</w:t>
      </w:r>
    </w:p>
    <w:p w:rsidR="00702889" w:rsidRDefault="00702889" w:rsidP="001C0505">
      <w:pPr>
        <w:spacing w:line="360" w:lineRule="auto"/>
        <w:ind w:firstLine="709"/>
      </w:pPr>
      <w:r>
        <w:t xml:space="preserve">Целью данной работы является исследование понятий «сбережения» и «инвестиции» и рассмотрение факторов, определяющих уровень сбережений и инвестиций в обществе, а также определить какую роль они играют в рыночной экономике. </w:t>
      </w:r>
    </w:p>
    <w:p w:rsidR="00702889" w:rsidRPr="000A6BE9" w:rsidRDefault="00702889" w:rsidP="00A42ADE">
      <w:pPr>
        <w:pStyle w:val="a3"/>
        <w:spacing w:line="360" w:lineRule="auto"/>
        <w:ind w:firstLine="851"/>
        <w:jc w:val="both"/>
      </w:pPr>
    </w:p>
    <w:p w:rsidR="00702889" w:rsidRDefault="00702889" w:rsidP="004C0B84">
      <w:pPr>
        <w:spacing w:line="360" w:lineRule="auto"/>
        <w:ind w:left="720" w:firstLine="0"/>
      </w:pPr>
    </w:p>
    <w:p w:rsidR="00702889" w:rsidRPr="004C0B84" w:rsidRDefault="00702889" w:rsidP="004C0B84">
      <w:pPr>
        <w:spacing w:line="360" w:lineRule="auto"/>
        <w:ind w:left="720" w:firstLine="0"/>
      </w:pPr>
    </w:p>
    <w:p w:rsidR="00702889" w:rsidRPr="007A53DB" w:rsidRDefault="00702889" w:rsidP="00EF1E0D">
      <w:pPr>
        <w:spacing w:line="360" w:lineRule="auto"/>
        <w:jc w:val="center"/>
        <w:rPr>
          <w:szCs w:val="28"/>
        </w:rPr>
      </w:pPr>
      <w:r w:rsidRPr="007A53DB">
        <w:rPr>
          <w:szCs w:val="28"/>
        </w:rPr>
        <w:t>1.Сбережения в стране и определяющие их факторы</w:t>
      </w:r>
    </w:p>
    <w:p w:rsidR="00702889" w:rsidRDefault="00702889" w:rsidP="00590ADC">
      <w:pPr>
        <w:spacing w:line="360" w:lineRule="auto"/>
        <w:ind w:right="-5" w:firstLine="540"/>
        <w:rPr>
          <w:szCs w:val="28"/>
        </w:rPr>
      </w:pPr>
      <w:r>
        <w:rPr>
          <w:szCs w:val="28"/>
        </w:rPr>
        <w:t>Сбережения</w:t>
      </w:r>
      <w:r w:rsidRPr="00FC43E0">
        <w:rPr>
          <w:szCs w:val="28"/>
        </w:rPr>
        <w:t xml:space="preserve"> – это накапливаемая часть денежных доходов, предназначенная для удовлетворения потребностей в будущем. Они распадаются на три части: </w:t>
      </w:r>
    </w:p>
    <w:p w:rsidR="00702889" w:rsidRDefault="00702889" w:rsidP="00590ADC">
      <w:pPr>
        <w:pStyle w:val="11"/>
        <w:numPr>
          <w:ilvl w:val="0"/>
          <w:numId w:val="9"/>
        </w:numPr>
        <w:spacing w:line="360" w:lineRule="auto"/>
        <w:ind w:right="-5"/>
        <w:rPr>
          <w:szCs w:val="28"/>
        </w:rPr>
      </w:pPr>
      <w:r w:rsidRPr="00590ADC">
        <w:rPr>
          <w:szCs w:val="28"/>
        </w:rPr>
        <w:t xml:space="preserve">личные сбережения (сбережения населения), </w:t>
      </w:r>
    </w:p>
    <w:p w:rsidR="00702889" w:rsidRDefault="00702889" w:rsidP="00590ADC">
      <w:pPr>
        <w:pStyle w:val="11"/>
        <w:numPr>
          <w:ilvl w:val="0"/>
          <w:numId w:val="9"/>
        </w:numPr>
        <w:spacing w:line="360" w:lineRule="auto"/>
        <w:ind w:right="-5"/>
        <w:rPr>
          <w:szCs w:val="28"/>
        </w:rPr>
      </w:pPr>
      <w:r w:rsidRPr="00590ADC">
        <w:rPr>
          <w:szCs w:val="28"/>
        </w:rPr>
        <w:t xml:space="preserve">сбережения  корпораций (предприятий), </w:t>
      </w:r>
    </w:p>
    <w:p w:rsidR="00702889" w:rsidRDefault="00702889" w:rsidP="00590ADC">
      <w:pPr>
        <w:pStyle w:val="11"/>
        <w:numPr>
          <w:ilvl w:val="0"/>
          <w:numId w:val="9"/>
        </w:numPr>
        <w:spacing w:line="360" w:lineRule="auto"/>
        <w:ind w:right="-5"/>
        <w:rPr>
          <w:szCs w:val="28"/>
        </w:rPr>
      </w:pPr>
      <w:r w:rsidRPr="00590ADC">
        <w:rPr>
          <w:szCs w:val="28"/>
        </w:rPr>
        <w:t xml:space="preserve">правительственные (нераспределенные, не истраченные согласно бюджету) доходы. </w:t>
      </w:r>
    </w:p>
    <w:p w:rsidR="00702889" w:rsidRPr="00590ADC" w:rsidRDefault="00702889" w:rsidP="00590ADC">
      <w:pPr>
        <w:spacing w:line="360" w:lineRule="auto"/>
        <w:ind w:right="-5"/>
        <w:rPr>
          <w:szCs w:val="28"/>
        </w:rPr>
      </w:pPr>
      <w:r w:rsidRPr="00590ADC">
        <w:rPr>
          <w:szCs w:val="28"/>
        </w:rPr>
        <w:t>На размер сбережений влияют высота процентной ставки и уровень доходов населения.</w:t>
      </w:r>
    </w:p>
    <w:p w:rsidR="00702889" w:rsidRPr="00FC43E0" w:rsidRDefault="00702889" w:rsidP="00590ADC">
      <w:pPr>
        <w:spacing w:line="360" w:lineRule="auto"/>
        <w:ind w:firstLine="709"/>
        <w:rPr>
          <w:szCs w:val="28"/>
        </w:rPr>
      </w:pPr>
      <w:r w:rsidRPr="00FC43E0">
        <w:rPr>
          <w:szCs w:val="28"/>
        </w:rPr>
        <w:t xml:space="preserve">Сбережения населения занимают особое место среди экономических явлений, поскольку находятся на стыке интересов граждан, государства и организаций, специализирующихся на предоставлении финансовых услуг. </w:t>
      </w:r>
    </w:p>
    <w:p w:rsidR="00702889" w:rsidRPr="00FC43E0" w:rsidRDefault="00702889" w:rsidP="00590ADC">
      <w:pPr>
        <w:spacing w:line="360" w:lineRule="auto"/>
        <w:ind w:firstLine="709"/>
        <w:rPr>
          <w:szCs w:val="28"/>
        </w:rPr>
      </w:pPr>
      <w:r w:rsidRPr="00FC43E0">
        <w:rPr>
          <w:szCs w:val="28"/>
        </w:rPr>
        <w:t>С одной стороны, сбережения являются важнейшим показателем уровня жизни, непосредственно связанным с потреблением, доходами и расходами населения</w:t>
      </w:r>
      <w:r>
        <w:rPr>
          <w:szCs w:val="28"/>
        </w:rPr>
        <w:t xml:space="preserve"> </w:t>
      </w:r>
      <w:r w:rsidRPr="00082B91">
        <w:rPr>
          <w:szCs w:val="28"/>
        </w:rPr>
        <w:t xml:space="preserve">[2, </w:t>
      </w:r>
      <w:r>
        <w:rPr>
          <w:szCs w:val="28"/>
          <w:lang w:val="en-US"/>
        </w:rPr>
        <w:t>C</w:t>
      </w:r>
      <w:r w:rsidRPr="00082B91">
        <w:rPr>
          <w:szCs w:val="28"/>
        </w:rPr>
        <w:t>.45-46]</w:t>
      </w:r>
      <w:r w:rsidRPr="00FC43E0">
        <w:rPr>
          <w:szCs w:val="28"/>
        </w:rPr>
        <w:t xml:space="preserve">. </w:t>
      </w:r>
    </w:p>
    <w:p w:rsidR="00702889" w:rsidRPr="00FC43E0" w:rsidRDefault="00702889" w:rsidP="00590ADC">
      <w:pPr>
        <w:spacing w:line="360" w:lineRule="auto"/>
        <w:ind w:firstLine="709"/>
        <w:rPr>
          <w:szCs w:val="28"/>
        </w:rPr>
      </w:pPr>
      <w:r w:rsidRPr="00FC43E0">
        <w:rPr>
          <w:szCs w:val="28"/>
        </w:rPr>
        <w:t xml:space="preserve">С другой стороны, сбережения населения представляют собой ценный ресурс экономического развития, источник инвестирования и кредитования хозяйства. </w:t>
      </w:r>
    </w:p>
    <w:p w:rsidR="00702889" w:rsidRDefault="00702889" w:rsidP="00590ADC">
      <w:pPr>
        <w:spacing w:line="360" w:lineRule="auto"/>
        <w:ind w:firstLine="709"/>
        <w:rPr>
          <w:szCs w:val="28"/>
        </w:rPr>
      </w:pPr>
      <w:r w:rsidRPr="00FC43E0">
        <w:rPr>
          <w:szCs w:val="28"/>
        </w:rPr>
        <w:t>Следствием процесса трансформации сбережений населения в инвестиции является перераспределение платежеспособного спроса из сферы потребительского рынка в сферу оборота денежных ресурсов предприятий, благодаря чему возникают дополнительные стимулы экономического развития. Образование сбережений приводит также к временному связыванию доходов населения, замедлению движения денег по каналам наличного оборота, препятствует росту цен, способствует сокращению инфляции.</w:t>
      </w:r>
    </w:p>
    <w:p w:rsidR="00702889" w:rsidRDefault="00702889" w:rsidP="002255F9">
      <w:pPr>
        <w:spacing w:line="360" w:lineRule="auto"/>
        <w:ind w:firstLine="709"/>
        <w:rPr>
          <w:szCs w:val="28"/>
        </w:rPr>
      </w:pPr>
      <w:r w:rsidRPr="00FC43E0">
        <w:rPr>
          <w:szCs w:val="28"/>
        </w:rPr>
        <w:t xml:space="preserve">Экономисты определяют сбережения как доход после уплаты налогов, не израсходованный на приобретение потребительских товаров. </w:t>
      </w:r>
    </w:p>
    <w:p w:rsidR="00702889" w:rsidRPr="00FC43E0" w:rsidRDefault="00702889" w:rsidP="008F4749">
      <w:pPr>
        <w:spacing w:line="360" w:lineRule="auto"/>
        <w:ind w:firstLine="709"/>
        <w:rPr>
          <w:szCs w:val="28"/>
        </w:rPr>
      </w:pPr>
      <w:r w:rsidRPr="00FC43E0">
        <w:rPr>
          <w:szCs w:val="28"/>
        </w:rPr>
        <w:t>Понятие сбережений, сложившееся в России, неоднозначно. Сбережения - это неиспользованная за определенный период часть денежного дохода физического лица или семьи, элемент оборота денежных доходов населения. Одновременно, будучи приростной величиной, возобновляемой, непрерывно присоединяемой к накопленным результатам предыдущих лет, сбережения образуют финансовые активы семьи как часть ее общего дохода. В этом качестве сбережения - элемент остатка, денежная часть состояния семьи в период, близкий к неопределенному, поскольку он может охватить срок жизни не только данной семьи, но и предшествующих поколений</w:t>
      </w:r>
      <w:r w:rsidRPr="004D153E">
        <w:rPr>
          <w:szCs w:val="28"/>
        </w:rPr>
        <w:t xml:space="preserve"> [7, </w:t>
      </w:r>
      <w:r>
        <w:rPr>
          <w:szCs w:val="28"/>
          <w:lang w:val="en-US"/>
        </w:rPr>
        <w:t>C</w:t>
      </w:r>
      <w:r w:rsidRPr="004D153E">
        <w:rPr>
          <w:szCs w:val="28"/>
        </w:rPr>
        <w:t>.33-34]</w:t>
      </w:r>
      <w:r w:rsidRPr="00FC43E0">
        <w:rPr>
          <w:szCs w:val="28"/>
        </w:rPr>
        <w:t xml:space="preserve">. </w:t>
      </w:r>
    </w:p>
    <w:p w:rsidR="00702889" w:rsidRDefault="00702889" w:rsidP="00590ADC">
      <w:pPr>
        <w:spacing w:line="360" w:lineRule="auto"/>
        <w:ind w:firstLine="709"/>
        <w:rPr>
          <w:szCs w:val="28"/>
        </w:rPr>
      </w:pPr>
      <w:r w:rsidRPr="00FC43E0">
        <w:rPr>
          <w:szCs w:val="28"/>
        </w:rPr>
        <w:t>Уровень сбережений для каждого отдельного члена общества или хозяйственного субъекта может определяться порой сугубо специфическими причинами (высокая трудоспособность, удачная сделка, получение наследства, выигрыш и т.п.), однако в масштабах всего общества размеры сбережений определяются</w:t>
      </w:r>
      <w:r>
        <w:rPr>
          <w:szCs w:val="28"/>
        </w:rPr>
        <w:t>,</w:t>
      </w:r>
      <w:r w:rsidRPr="00FC43E0">
        <w:rPr>
          <w:szCs w:val="28"/>
        </w:rPr>
        <w:t xml:space="preserve"> прежде всего</w:t>
      </w:r>
      <w:r>
        <w:rPr>
          <w:szCs w:val="28"/>
        </w:rPr>
        <w:t>,</w:t>
      </w:r>
      <w:r w:rsidRPr="00FC43E0">
        <w:rPr>
          <w:szCs w:val="28"/>
        </w:rPr>
        <w:t xml:space="preserve"> уровнем развития производства. Именно в условиях роста и повышения эффективности производства появляется возможность увеличивать не только потребляемую, но и сберегаемую часть производимого дохода.</w:t>
      </w:r>
    </w:p>
    <w:p w:rsidR="00702889" w:rsidRPr="00FC43E0" w:rsidRDefault="00702889" w:rsidP="005775B7">
      <w:pPr>
        <w:spacing w:line="360" w:lineRule="auto"/>
        <w:ind w:firstLine="709"/>
        <w:rPr>
          <w:szCs w:val="28"/>
        </w:rPr>
      </w:pPr>
      <w:r w:rsidRPr="00FC43E0">
        <w:rPr>
          <w:szCs w:val="28"/>
        </w:rPr>
        <w:t>По данным Аналитического центра, в России сбережения имеют только около четверти граждан страны.</w:t>
      </w:r>
    </w:p>
    <w:p w:rsidR="00702889" w:rsidRPr="00FC43E0" w:rsidRDefault="00702889" w:rsidP="00590ADC">
      <w:pPr>
        <w:spacing w:line="360" w:lineRule="auto"/>
        <w:ind w:firstLine="709"/>
        <w:rPr>
          <w:szCs w:val="28"/>
        </w:rPr>
      </w:pPr>
      <w:r w:rsidRPr="00FC43E0">
        <w:rPr>
          <w:szCs w:val="28"/>
        </w:rPr>
        <w:t>Мировой финансовый кризис не изменил структуру сбережений в России, население больше ориентировано на то, что происходит внутри страны. В отличие от всего остального мира, где индексы потребительских настроений падают, мы наблюдаем их рост.</w:t>
      </w:r>
    </w:p>
    <w:p w:rsidR="00702889" w:rsidRDefault="00702889" w:rsidP="00A91BEA">
      <w:pPr>
        <w:spacing w:line="360" w:lineRule="auto"/>
        <w:ind w:firstLine="709"/>
        <w:rPr>
          <w:szCs w:val="28"/>
        </w:rPr>
      </w:pPr>
      <w:r w:rsidRPr="00FC43E0">
        <w:rPr>
          <w:szCs w:val="28"/>
        </w:rPr>
        <w:t>Структура сбережений в России начала меняться уже несколько лет назад в связи с ослаблением позиции доллара и укреплением рубля. Население предпочитает сберегать в рублях и евро, по-прежнему доверяет Сбербанку, правда, уровень доверия постепенно снижается</w:t>
      </w:r>
      <w:r w:rsidRPr="004D153E">
        <w:rPr>
          <w:szCs w:val="28"/>
        </w:rPr>
        <w:t xml:space="preserve"> </w:t>
      </w:r>
      <w:r w:rsidRPr="00082B91">
        <w:rPr>
          <w:szCs w:val="28"/>
        </w:rPr>
        <w:t xml:space="preserve">[1, </w:t>
      </w:r>
      <w:r>
        <w:rPr>
          <w:szCs w:val="28"/>
          <w:lang w:val="en-US"/>
        </w:rPr>
        <w:t>C</w:t>
      </w:r>
      <w:r w:rsidRPr="00082B91">
        <w:rPr>
          <w:szCs w:val="28"/>
        </w:rPr>
        <w:t>.56-59]</w:t>
      </w:r>
      <w:r w:rsidRPr="00FC43E0">
        <w:rPr>
          <w:szCs w:val="28"/>
        </w:rPr>
        <w:t>.</w:t>
      </w:r>
    </w:p>
    <w:p w:rsidR="00702889" w:rsidRDefault="00702889" w:rsidP="00A91BEA">
      <w:pPr>
        <w:spacing w:line="360" w:lineRule="auto"/>
        <w:ind w:firstLine="709"/>
        <w:rPr>
          <w:szCs w:val="28"/>
        </w:rPr>
      </w:pPr>
      <w:r>
        <w:rPr>
          <w:szCs w:val="28"/>
        </w:rPr>
        <w:t>В</w:t>
      </w:r>
      <w:r w:rsidRPr="00FC43E0">
        <w:rPr>
          <w:szCs w:val="28"/>
        </w:rPr>
        <w:t xml:space="preserve"> России накопления имеют чуть больше четверти населения страны. Дело в том, что уровень жизни значительной части россиян не позволяет сберегать</w:t>
      </w:r>
      <w:r>
        <w:rPr>
          <w:szCs w:val="28"/>
        </w:rPr>
        <w:t>,</w:t>
      </w:r>
      <w:r w:rsidRPr="00FC43E0">
        <w:rPr>
          <w:szCs w:val="28"/>
        </w:rPr>
        <w:t xml:space="preserve"> и появляющиеся деньги необходимы в первую очередь для утоления накопившихся нужд. Потребительский бум в России, который с удовольствием отмечают западные эксперты, объясняется долгим периодом невозможности удовлетворить даже первоочередные потребности.</w:t>
      </w:r>
    </w:p>
    <w:p w:rsidR="00702889" w:rsidRDefault="00702889" w:rsidP="00A66941">
      <w:pPr>
        <w:spacing w:line="360" w:lineRule="auto"/>
        <w:ind w:firstLine="709"/>
        <w:rPr>
          <w:szCs w:val="28"/>
        </w:rPr>
      </w:pPr>
      <w:r w:rsidRPr="00FC43E0">
        <w:rPr>
          <w:szCs w:val="28"/>
        </w:rPr>
        <w:t xml:space="preserve">Сбережения трансформируются в инвестиции, которые, в свою очередь, подпитывают экономический рост. Например, высокие темпы роста, которые десятилетие демонстрирует Китай, во многом обусловлены </w:t>
      </w:r>
      <w:r w:rsidRPr="000A2734">
        <w:rPr>
          <w:szCs w:val="28"/>
        </w:rPr>
        <w:t>внутренними сбережениями. В России же высокие инфляционные ожидания и отсутствие инструментов для эффективного сохранения накопленных средств способствуют тому, что люди предпочитают тратить, а не сберегать.</w:t>
      </w:r>
    </w:p>
    <w:p w:rsidR="00702889" w:rsidRDefault="00702889" w:rsidP="00A66941">
      <w:pPr>
        <w:spacing w:line="360" w:lineRule="auto"/>
        <w:ind w:firstLine="709"/>
        <w:rPr>
          <w:szCs w:val="28"/>
        </w:rPr>
      </w:pPr>
    </w:p>
    <w:p w:rsidR="00702889" w:rsidRPr="00A66941" w:rsidRDefault="00702889" w:rsidP="002A414D">
      <w:pPr>
        <w:autoSpaceDE w:val="0"/>
        <w:autoSpaceDN w:val="0"/>
        <w:adjustRightInd w:val="0"/>
        <w:spacing w:line="360" w:lineRule="auto"/>
        <w:ind w:firstLine="0"/>
        <w:jc w:val="center"/>
        <w:rPr>
          <w:rFonts w:ascii="TimesNewRoman,Bold" w:hAnsi="TimesNewRoman,Bold" w:cs="TimesNewRoman,Bold"/>
          <w:bCs/>
          <w:szCs w:val="28"/>
          <w:lang w:eastAsia="en-US"/>
        </w:rPr>
      </w:pPr>
      <w:r w:rsidRPr="00A66941">
        <w:rPr>
          <w:rFonts w:ascii="TimesNewRoman,Bold" w:hAnsi="TimesNewRoman,Bold" w:cs="TimesNewRoman,Bold"/>
          <w:bCs/>
          <w:szCs w:val="28"/>
          <w:lang w:eastAsia="en-US"/>
        </w:rPr>
        <w:t>Потребление и сбережения в масштабах национальной экономики</w:t>
      </w:r>
    </w:p>
    <w:p w:rsidR="00702889" w:rsidRPr="00406612" w:rsidRDefault="00702889" w:rsidP="00A66941">
      <w:pPr>
        <w:autoSpaceDE w:val="0"/>
        <w:autoSpaceDN w:val="0"/>
        <w:adjustRightInd w:val="0"/>
        <w:spacing w:line="360" w:lineRule="auto"/>
        <w:ind w:firstLine="709"/>
        <w:rPr>
          <w:rFonts w:eastAsia="TimesNewRoman"/>
          <w:szCs w:val="28"/>
          <w:lang w:eastAsia="en-US"/>
        </w:rPr>
      </w:pPr>
      <w:r w:rsidRPr="00406612">
        <w:rPr>
          <w:rFonts w:eastAsia="TimesNewRoman"/>
          <w:szCs w:val="28"/>
          <w:lang w:eastAsia="en-US"/>
        </w:rPr>
        <w:t xml:space="preserve">Совокупные расходы общества состоят из четырёх компонентов: </w:t>
      </w:r>
    </w:p>
    <w:p w:rsidR="00702889" w:rsidRPr="00406612" w:rsidRDefault="00702889" w:rsidP="00A66941">
      <w:pPr>
        <w:pStyle w:val="11"/>
        <w:numPr>
          <w:ilvl w:val="0"/>
          <w:numId w:val="10"/>
        </w:numPr>
        <w:autoSpaceDE w:val="0"/>
        <w:autoSpaceDN w:val="0"/>
        <w:adjustRightInd w:val="0"/>
        <w:spacing w:line="360" w:lineRule="auto"/>
        <w:rPr>
          <w:rFonts w:eastAsia="TimesNewRoman"/>
          <w:szCs w:val="28"/>
          <w:lang w:eastAsia="en-US"/>
        </w:rPr>
      </w:pPr>
      <w:r w:rsidRPr="00406612">
        <w:rPr>
          <w:rFonts w:eastAsia="TimesNewRoman"/>
          <w:szCs w:val="28"/>
          <w:lang w:eastAsia="en-US"/>
        </w:rPr>
        <w:t xml:space="preserve">личное потребление населения; </w:t>
      </w:r>
    </w:p>
    <w:p w:rsidR="00702889" w:rsidRPr="00406612" w:rsidRDefault="00702889" w:rsidP="00A66941">
      <w:pPr>
        <w:pStyle w:val="11"/>
        <w:numPr>
          <w:ilvl w:val="0"/>
          <w:numId w:val="10"/>
        </w:numPr>
        <w:autoSpaceDE w:val="0"/>
        <w:autoSpaceDN w:val="0"/>
        <w:adjustRightInd w:val="0"/>
        <w:spacing w:line="360" w:lineRule="auto"/>
        <w:rPr>
          <w:rFonts w:eastAsia="TimesNewRoman"/>
          <w:szCs w:val="28"/>
          <w:lang w:eastAsia="en-US"/>
        </w:rPr>
      </w:pPr>
      <w:r w:rsidRPr="00406612">
        <w:rPr>
          <w:rFonts w:eastAsia="TimesNewRoman"/>
          <w:szCs w:val="28"/>
          <w:lang w:eastAsia="en-US"/>
        </w:rPr>
        <w:t xml:space="preserve">инвестиционное потребление; </w:t>
      </w:r>
    </w:p>
    <w:p w:rsidR="00702889" w:rsidRPr="00406612" w:rsidRDefault="00702889" w:rsidP="00A66941">
      <w:pPr>
        <w:pStyle w:val="11"/>
        <w:numPr>
          <w:ilvl w:val="0"/>
          <w:numId w:val="10"/>
        </w:numPr>
        <w:autoSpaceDE w:val="0"/>
        <w:autoSpaceDN w:val="0"/>
        <w:adjustRightInd w:val="0"/>
        <w:spacing w:line="360" w:lineRule="auto"/>
        <w:rPr>
          <w:rFonts w:eastAsia="TimesNewRoman"/>
          <w:szCs w:val="28"/>
          <w:lang w:eastAsia="en-US"/>
        </w:rPr>
      </w:pPr>
      <w:r w:rsidRPr="00406612">
        <w:rPr>
          <w:rFonts w:eastAsia="TimesNewRoman"/>
          <w:szCs w:val="28"/>
          <w:lang w:eastAsia="en-US"/>
        </w:rPr>
        <w:t xml:space="preserve">государственные расходы; </w:t>
      </w:r>
    </w:p>
    <w:p w:rsidR="00702889" w:rsidRPr="00406612" w:rsidRDefault="00702889" w:rsidP="00EF1E0D">
      <w:pPr>
        <w:pStyle w:val="11"/>
        <w:numPr>
          <w:ilvl w:val="0"/>
          <w:numId w:val="10"/>
        </w:numPr>
        <w:autoSpaceDE w:val="0"/>
        <w:autoSpaceDN w:val="0"/>
        <w:adjustRightInd w:val="0"/>
        <w:spacing w:line="360" w:lineRule="auto"/>
        <w:rPr>
          <w:rFonts w:eastAsia="TimesNewRoman"/>
          <w:szCs w:val="28"/>
          <w:lang w:eastAsia="en-US"/>
        </w:rPr>
      </w:pPr>
      <w:r w:rsidRPr="00406612">
        <w:rPr>
          <w:rFonts w:eastAsia="TimesNewRoman"/>
          <w:szCs w:val="28"/>
          <w:lang w:eastAsia="en-US"/>
        </w:rPr>
        <w:t>чистый экспорт.</w:t>
      </w:r>
    </w:p>
    <w:p w:rsidR="00702889" w:rsidRPr="00406612" w:rsidRDefault="00702889" w:rsidP="00EF1E0D">
      <w:pPr>
        <w:autoSpaceDE w:val="0"/>
        <w:autoSpaceDN w:val="0"/>
        <w:adjustRightInd w:val="0"/>
        <w:spacing w:line="360" w:lineRule="auto"/>
        <w:ind w:firstLine="709"/>
        <w:rPr>
          <w:rFonts w:eastAsia="TimesNewRoman"/>
          <w:szCs w:val="28"/>
          <w:lang w:eastAsia="en-US"/>
        </w:rPr>
      </w:pPr>
      <w:r w:rsidRPr="00406612">
        <w:rPr>
          <w:rFonts w:eastAsia="TimesNewRoman"/>
          <w:szCs w:val="28"/>
          <w:lang w:eastAsia="en-US"/>
        </w:rPr>
        <w:t xml:space="preserve">При анализе личного потребления населения C следует отметить, что общий объём потребления зависит от общего объёма дохода </w:t>
      </w:r>
      <w:r w:rsidRPr="00406612">
        <w:rPr>
          <w:rFonts w:eastAsia="TimesNewRoman"/>
          <w:i/>
          <w:iCs/>
          <w:szCs w:val="28"/>
          <w:lang w:eastAsia="en-US"/>
        </w:rPr>
        <w:t>Y</w:t>
      </w:r>
      <w:r w:rsidRPr="00406612">
        <w:rPr>
          <w:rFonts w:eastAsia="TimesNewRoman"/>
          <w:szCs w:val="28"/>
          <w:lang w:eastAsia="en-US"/>
        </w:rPr>
        <w:t>. С ростом дохода люди склонны увеличивать своё потребление, но не в той мере, в какой растёт доход. Соотношение между изменением потребления и изменением дохода называется предельной склонностью к потреблению:</w:t>
      </w:r>
    </w:p>
    <w:p w:rsidR="00702889" w:rsidRPr="00406612" w:rsidRDefault="00C6336F" w:rsidP="00A66941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eastAsia="TimesNewRoman"/>
          <w:szCs w:val="28"/>
          <w:lang w:eastAsia="en-US"/>
        </w:rPr>
      </w:pPr>
      <w:r>
        <w:rPr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style="width:256.5pt;height:51pt;visibility:visible">
            <v:imagedata r:id="rId7" o:title=""/>
          </v:shape>
        </w:pict>
      </w:r>
    </w:p>
    <w:p w:rsidR="00702889" w:rsidRPr="00406612" w:rsidRDefault="00702889" w:rsidP="00EF1E0D">
      <w:pPr>
        <w:autoSpaceDE w:val="0"/>
        <w:autoSpaceDN w:val="0"/>
        <w:adjustRightInd w:val="0"/>
        <w:spacing w:line="360" w:lineRule="auto"/>
        <w:ind w:firstLine="709"/>
        <w:rPr>
          <w:rFonts w:eastAsia="TimesNewRoman"/>
          <w:szCs w:val="28"/>
          <w:lang w:eastAsia="en-US"/>
        </w:rPr>
      </w:pPr>
      <w:r w:rsidRPr="00406612">
        <w:rPr>
          <w:rFonts w:eastAsia="Times New Roman"/>
          <w:i/>
          <w:iCs/>
          <w:szCs w:val="28"/>
          <w:lang w:eastAsia="en-US"/>
        </w:rPr>
        <w:t xml:space="preserve">МРС </w:t>
      </w:r>
      <w:r w:rsidRPr="00406612">
        <w:rPr>
          <w:rFonts w:eastAsia="TimesNewRoman"/>
          <w:szCs w:val="28"/>
          <w:lang w:eastAsia="en-US"/>
        </w:rPr>
        <w:t>показывает, какая часть дополнительного дохода уходит на приращение потребления</w:t>
      </w:r>
      <w:r w:rsidRPr="00082B91">
        <w:rPr>
          <w:rFonts w:eastAsia="TimesNewRoman"/>
          <w:szCs w:val="28"/>
          <w:lang w:eastAsia="en-US"/>
        </w:rPr>
        <w:t xml:space="preserve"> [6, </w:t>
      </w:r>
      <w:r>
        <w:rPr>
          <w:rFonts w:eastAsia="TimesNewRoman"/>
          <w:szCs w:val="28"/>
          <w:lang w:val="en-US" w:eastAsia="en-US"/>
        </w:rPr>
        <w:t>C</w:t>
      </w:r>
      <w:r w:rsidRPr="00082B91">
        <w:rPr>
          <w:rFonts w:eastAsia="TimesNewRoman"/>
          <w:szCs w:val="28"/>
          <w:lang w:eastAsia="en-US"/>
        </w:rPr>
        <w:t>.128]</w:t>
      </w:r>
      <w:r w:rsidRPr="00406612">
        <w:rPr>
          <w:rFonts w:eastAsia="TimesNewRoman"/>
          <w:szCs w:val="28"/>
          <w:lang w:eastAsia="en-US"/>
        </w:rPr>
        <w:t>.</w:t>
      </w:r>
    </w:p>
    <w:p w:rsidR="00702889" w:rsidRPr="00406612" w:rsidRDefault="00702889" w:rsidP="00EF1E0D">
      <w:pPr>
        <w:autoSpaceDE w:val="0"/>
        <w:autoSpaceDN w:val="0"/>
        <w:adjustRightInd w:val="0"/>
        <w:spacing w:line="360" w:lineRule="auto"/>
        <w:ind w:firstLine="709"/>
        <w:rPr>
          <w:rFonts w:eastAsia="TimesNewRoman"/>
          <w:szCs w:val="28"/>
          <w:lang w:eastAsia="en-US"/>
        </w:rPr>
      </w:pPr>
      <w:r w:rsidRPr="00406612">
        <w:rPr>
          <w:rFonts w:eastAsia="TimesNewRoman"/>
          <w:szCs w:val="28"/>
          <w:lang w:eastAsia="en-US"/>
        </w:rPr>
        <w:t>Та часть дохода, которая не потребляется, называется сбережением. Оно может быть представлено как разница между доходом и потреблением:</w:t>
      </w:r>
    </w:p>
    <w:p w:rsidR="00702889" w:rsidRPr="00406612" w:rsidRDefault="00702889" w:rsidP="00EF1E0D">
      <w:pPr>
        <w:autoSpaceDE w:val="0"/>
        <w:autoSpaceDN w:val="0"/>
        <w:adjustRightInd w:val="0"/>
        <w:spacing w:line="360" w:lineRule="auto"/>
        <w:ind w:firstLine="0"/>
        <w:jc w:val="center"/>
        <w:rPr>
          <w:rFonts w:eastAsia="TimesNewRoman"/>
          <w:szCs w:val="28"/>
          <w:lang w:eastAsia="en-US"/>
        </w:rPr>
      </w:pPr>
      <w:r w:rsidRPr="00406612">
        <w:rPr>
          <w:rFonts w:eastAsia="Times New Roman"/>
          <w:i/>
          <w:iCs/>
          <w:szCs w:val="28"/>
          <w:lang w:eastAsia="en-US"/>
        </w:rPr>
        <w:t xml:space="preserve">S </w:t>
      </w:r>
      <w:r w:rsidRPr="00406612">
        <w:rPr>
          <w:rFonts w:eastAsia="SymbolMT"/>
          <w:szCs w:val="28"/>
          <w:lang w:eastAsia="en-US"/>
        </w:rPr>
        <w:t xml:space="preserve">= </w:t>
      </w:r>
      <w:r w:rsidRPr="00406612">
        <w:rPr>
          <w:rFonts w:eastAsia="Times New Roman"/>
          <w:i/>
          <w:iCs/>
          <w:szCs w:val="28"/>
          <w:lang w:eastAsia="en-US"/>
        </w:rPr>
        <w:t xml:space="preserve">Y </w:t>
      </w:r>
      <w:r w:rsidRPr="00406612">
        <w:rPr>
          <w:rFonts w:eastAsia="SymbolMT"/>
          <w:szCs w:val="28"/>
          <w:lang w:eastAsia="en-US"/>
        </w:rPr>
        <w:t>−</w:t>
      </w:r>
      <w:r w:rsidRPr="00406612">
        <w:rPr>
          <w:rFonts w:eastAsia="TimesNewRoman"/>
          <w:szCs w:val="28"/>
          <w:lang w:eastAsia="en-US"/>
        </w:rPr>
        <w:t>С .</w:t>
      </w:r>
    </w:p>
    <w:p w:rsidR="00702889" w:rsidRPr="00406612" w:rsidRDefault="00702889" w:rsidP="00EF1E0D">
      <w:pPr>
        <w:spacing w:line="360" w:lineRule="auto"/>
        <w:ind w:firstLine="709"/>
        <w:rPr>
          <w:rFonts w:eastAsia="TimesNewRoman"/>
          <w:szCs w:val="28"/>
          <w:lang w:eastAsia="en-US"/>
        </w:rPr>
      </w:pPr>
      <w:r w:rsidRPr="00406612">
        <w:rPr>
          <w:rFonts w:eastAsia="TimesNewRoman"/>
          <w:szCs w:val="28"/>
          <w:lang w:eastAsia="en-US"/>
        </w:rPr>
        <w:t>Аналогичным образом можно определить предельную склонность к сбережению:</w:t>
      </w:r>
    </w:p>
    <w:p w:rsidR="00702889" w:rsidRPr="00406612" w:rsidRDefault="00C6336F" w:rsidP="00EF1E0D">
      <w:pPr>
        <w:spacing w:line="360" w:lineRule="auto"/>
        <w:ind w:firstLine="0"/>
        <w:jc w:val="center"/>
        <w:rPr>
          <w:szCs w:val="28"/>
        </w:rPr>
      </w:pPr>
      <w:r>
        <w:rPr>
          <w:noProof/>
        </w:rPr>
        <w:pict>
          <v:shape id="Рисунок 1" o:spid="_x0000_i1026" type="#_x0000_t75" style="width:262.5pt;height:57pt;visibility:visible">
            <v:imagedata r:id="rId8" o:title=""/>
          </v:shape>
        </w:pict>
      </w:r>
    </w:p>
    <w:p w:rsidR="00702889" w:rsidRPr="00406612" w:rsidRDefault="00702889" w:rsidP="00EF1E0D">
      <w:pPr>
        <w:autoSpaceDE w:val="0"/>
        <w:autoSpaceDN w:val="0"/>
        <w:adjustRightInd w:val="0"/>
        <w:spacing w:line="360" w:lineRule="auto"/>
        <w:ind w:firstLine="709"/>
        <w:rPr>
          <w:rFonts w:eastAsia="TimesNewRoman"/>
          <w:szCs w:val="28"/>
          <w:lang w:eastAsia="en-US"/>
        </w:rPr>
      </w:pPr>
      <w:r w:rsidRPr="00406612">
        <w:rPr>
          <w:rFonts w:eastAsia="Times New Roman"/>
          <w:i/>
          <w:iCs/>
          <w:szCs w:val="28"/>
          <w:lang w:eastAsia="en-US"/>
        </w:rPr>
        <w:t xml:space="preserve">MPS </w:t>
      </w:r>
      <w:r w:rsidRPr="00406612">
        <w:rPr>
          <w:rFonts w:eastAsia="TimesNewRoman"/>
          <w:szCs w:val="28"/>
          <w:lang w:eastAsia="en-US"/>
        </w:rPr>
        <w:t>показывает, какую часть дополнительного дохода население использует на дополнительные сбережения.</w:t>
      </w:r>
    </w:p>
    <w:p w:rsidR="00702889" w:rsidRPr="00406612" w:rsidRDefault="00702889" w:rsidP="00EF1E0D">
      <w:pPr>
        <w:autoSpaceDE w:val="0"/>
        <w:autoSpaceDN w:val="0"/>
        <w:adjustRightInd w:val="0"/>
        <w:spacing w:line="360" w:lineRule="auto"/>
        <w:ind w:firstLine="709"/>
        <w:rPr>
          <w:rFonts w:eastAsia="TimesNewRoman"/>
          <w:szCs w:val="28"/>
          <w:lang w:eastAsia="en-US"/>
        </w:rPr>
      </w:pPr>
      <w:r w:rsidRPr="00406612">
        <w:rPr>
          <w:rFonts w:eastAsia="TimesNewRoman"/>
          <w:szCs w:val="28"/>
          <w:lang w:eastAsia="en-US"/>
        </w:rPr>
        <w:t>Поскольку прирост дохода может идти либо на потребление, либо на сбережение, то</w:t>
      </w:r>
    </w:p>
    <w:p w:rsidR="00702889" w:rsidRPr="00406612" w:rsidRDefault="00702889" w:rsidP="00EF1E0D">
      <w:pPr>
        <w:autoSpaceDE w:val="0"/>
        <w:autoSpaceDN w:val="0"/>
        <w:adjustRightInd w:val="0"/>
        <w:spacing w:line="360" w:lineRule="auto"/>
        <w:ind w:firstLine="0"/>
        <w:jc w:val="center"/>
        <w:rPr>
          <w:rFonts w:eastAsia="TimesNewRoman"/>
          <w:szCs w:val="28"/>
          <w:lang w:eastAsia="en-US"/>
        </w:rPr>
      </w:pPr>
      <w:r w:rsidRPr="00406612">
        <w:rPr>
          <w:rFonts w:eastAsia="Times New Roman"/>
          <w:i/>
          <w:iCs/>
          <w:szCs w:val="28"/>
          <w:lang w:eastAsia="en-US"/>
        </w:rPr>
        <w:t xml:space="preserve">MPC </w:t>
      </w:r>
      <w:r w:rsidRPr="00406612">
        <w:rPr>
          <w:rFonts w:eastAsia="SymbolMT"/>
          <w:szCs w:val="28"/>
          <w:lang w:eastAsia="en-US"/>
        </w:rPr>
        <w:t>+</w:t>
      </w:r>
      <w:r w:rsidRPr="00406612">
        <w:rPr>
          <w:rFonts w:eastAsia="Times New Roman"/>
          <w:i/>
          <w:iCs/>
          <w:szCs w:val="28"/>
          <w:lang w:eastAsia="en-US"/>
        </w:rPr>
        <w:t xml:space="preserve">MPS </w:t>
      </w:r>
      <w:r w:rsidRPr="00406612">
        <w:rPr>
          <w:rFonts w:eastAsia="SymbolMT"/>
          <w:szCs w:val="28"/>
          <w:lang w:eastAsia="en-US"/>
        </w:rPr>
        <w:t xml:space="preserve">= </w:t>
      </w:r>
      <w:r w:rsidRPr="00406612">
        <w:rPr>
          <w:rFonts w:eastAsia="TimesNewRoman"/>
          <w:szCs w:val="28"/>
          <w:lang w:eastAsia="en-US"/>
        </w:rPr>
        <w:t>1 .</w:t>
      </w:r>
    </w:p>
    <w:p w:rsidR="00702889" w:rsidRPr="00406612" w:rsidRDefault="00702889" w:rsidP="00EF1E0D">
      <w:pPr>
        <w:autoSpaceDE w:val="0"/>
        <w:autoSpaceDN w:val="0"/>
        <w:adjustRightInd w:val="0"/>
        <w:spacing w:line="360" w:lineRule="auto"/>
        <w:ind w:firstLine="709"/>
        <w:rPr>
          <w:rFonts w:eastAsia="TimesNewRoman"/>
          <w:szCs w:val="28"/>
          <w:lang w:eastAsia="en-US"/>
        </w:rPr>
      </w:pPr>
      <w:r w:rsidRPr="00406612">
        <w:rPr>
          <w:rFonts w:eastAsia="TimesNewRoman"/>
          <w:szCs w:val="28"/>
          <w:lang w:eastAsia="en-US"/>
        </w:rPr>
        <w:t>Построим график функции потреб</w:t>
      </w:r>
      <w:r>
        <w:rPr>
          <w:rFonts w:eastAsia="TimesNewRoman"/>
          <w:szCs w:val="28"/>
          <w:lang w:eastAsia="en-US"/>
        </w:rPr>
        <w:t>ления на уровне общества (рис. 1.1</w:t>
      </w:r>
      <w:r w:rsidRPr="00406612">
        <w:rPr>
          <w:rFonts w:eastAsia="TimesNewRoman"/>
          <w:szCs w:val="28"/>
          <w:lang w:eastAsia="en-US"/>
        </w:rPr>
        <w:t>).</w:t>
      </w:r>
    </w:p>
    <w:p w:rsidR="00702889" w:rsidRPr="00406612" w:rsidRDefault="00C6336F" w:rsidP="00EF1E0D">
      <w:pPr>
        <w:autoSpaceDE w:val="0"/>
        <w:autoSpaceDN w:val="0"/>
        <w:adjustRightInd w:val="0"/>
        <w:spacing w:line="360" w:lineRule="auto"/>
        <w:ind w:firstLine="0"/>
        <w:jc w:val="center"/>
        <w:rPr>
          <w:rFonts w:eastAsia="Times New Roman"/>
          <w:b/>
          <w:bCs/>
          <w:szCs w:val="28"/>
          <w:lang w:eastAsia="en-US"/>
        </w:rPr>
      </w:pPr>
      <w:r>
        <w:rPr>
          <w:noProof/>
          <w:szCs w:val="28"/>
        </w:rPr>
        <w:pict>
          <v:shape id="_x0000_i1027" type="#_x0000_t75" style="width:329.25pt;height:190.5pt;visibility:visible">
            <v:imagedata r:id="rId9" o:title=""/>
          </v:shape>
        </w:pict>
      </w:r>
    </w:p>
    <w:p w:rsidR="00702889" w:rsidRPr="00EF1E0D" w:rsidRDefault="00702889" w:rsidP="00EF1E0D">
      <w:pPr>
        <w:autoSpaceDE w:val="0"/>
        <w:autoSpaceDN w:val="0"/>
        <w:adjustRightInd w:val="0"/>
        <w:spacing w:line="360" w:lineRule="auto"/>
        <w:ind w:firstLine="0"/>
        <w:jc w:val="center"/>
        <w:rPr>
          <w:rFonts w:eastAsia="Times New Roman"/>
          <w:bCs/>
          <w:szCs w:val="28"/>
          <w:lang w:eastAsia="en-US"/>
        </w:rPr>
      </w:pPr>
      <w:r>
        <w:rPr>
          <w:rFonts w:eastAsia="Times New Roman"/>
          <w:bCs/>
          <w:szCs w:val="28"/>
          <w:lang w:eastAsia="en-US"/>
        </w:rPr>
        <w:t>Рис. 1.1</w:t>
      </w:r>
      <w:r w:rsidRPr="00EF1E0D">
        <w:rPr>
          <w:rFonts w:eastAsia="Times New Roman"/>
          <w:bCs/>
          <w:szCs w:val="28"/>
          <w:lang w:eastAsia="en-US"/>
        </w:rPr>
        <w:t>. График функции потребления</w:t>
      </w:r>
    </w:p>
    <w:p w:rsidR="00702889" w:rsidRPr="00406612" w:rsidRDefault="00C6336F" w:rsidP="00EF1E0D">
      <w:pPr>
        <w:autoSpaceDE w:val="0"/>
        <w:autoSpaceDN w:val="0"/>
        <w:adjustRightInd w:val="0"/>
        <w:spacing w:line="360" w:lineRule="auto"/>
        <w:ind w:firstLine="0"/>
        <w:jc w:val="center"/>
        <w:rPr>
          <w:rFonts w:eastAsia="Times New Roman"/>
          <w:b/>
          <w:bCs/>
          <w:szCs w:val="28"/>
          <w:lang w:eastAsia="en-US"/>
        </w:rPr>
      </w:pPr>
      <w:r>
        <w:rPr>
          <w:noProof/>
          <w:szCs w:val="28"/>
        </w:rPr>
        <w:pict>
          <v:shape id="Рисунок 10" o:spid="_x0000_i1028" type="#_x0000_t75" style="width:321.75pt;height:180pt;visibility:visible">
            <v:imagedata r:id="rId10" o:title=""/>
          </v:shape>
        </w:pict>
      </w:r>
    </w:p>
    <w:p w:rsidR="00702889" w:rsidRPr="00EF1E0D" w:rsidRDefault="00702889" w:rsidP="00EF1E0D">
      <w:pPr>
        <w:autoSpaceDE w:val="0"/>
        <w:autoSpaceDN w:val="0"/>
        <w:adjustRightInd w:val="0"/>
        <w:spacing w:line="360" w:lineRule="auto"/>
        <w:ind w:firstLine="0"/>
        <w:jc w:val="center"/>
        <w:rPr>
          <w:rFonts w:eastAsia="Times New Roman"/>
          <w:bCs/>
          <w:szCs w:val="28"/>
          <w:lang w:eastAsia="en-US"/>
        </w:rPr>
      </w:pPr>
      <w:r>
        <w:rPr>
          <w:rFonts w:eastAsia="Times New Roman"/>
          <w:bCs/>
          <w:szCs w:val="28"/>
          <w:lang w:eastAsia="en-US"/>
        </w:rPr>
        <w:t>Рис. 1.2</w:t>
      </w:r>
      <w:r w:rsidRPr="00EF1E0D">
        <w:rPr>
          <w:rFonts w:eastAsia="Times New Roman"/>
          <w:bCs/>
          <w:szCs w:val="28"/>
          <w:lang w:eastAsia="en-US"/>
        </w:rPr>
        <w:t>. График функции сбережений</w:t>
      </w:r>
    </w:p>
    <w:p w:rsidR="00702889" w:rsidRPr="00406612" w:rsidRDefault="00702889" w:rsidP="00EF1E0D">
      <w:pPr>
        <w:autoSpaceDE w:val="0"/>
        <w:autoSpaceDN w:val="0"/>
        <w:adjustRightInd w:val="0"/>
        <w:spacing w:line="360" w:lineRule="auto"/>
        <w:ind w:firstLine="709"/>
        <w:rPr>
          <w:rFonts w:eastAsia="TimesNewRoman"/>
          <w:szCs w:val="28"/>
          <w:lang w:eastAsia="en-US"/>
        </w:rPr>
      </w:pPr>
      <w:r w:rsidRPr="00406612">
        <w:rPr>
          <w:rFonts w:eastAsia="TimesNewRoman"/>
          <w:szCs w:val="28"/>
          <w:lang w:eastAsia="en-US"/>
        </w:rPr>
        <w:t>На оси абсцисс откладывается чистый доход (после уплаты налогов). На оси ординат – расходы на потребление. Если бы расходы соответствовали доходам, то это отражала бы любая точка, лежащая на биссектрисе. Но в действительности такого совпадения не происходит и только часть доходов расходуется на потребление. Поэтому кривая потребления отклоняется от линии 45° вниз</w:t>
      </w:r>
      <w:r>
        <w:rPr>
          <w:rFonts w:eastAsia="TimesNewRoman"/>
          <w:szCs w:val="28"/>
          <w:lang w:val="en-US" w:eastAsia="en-US"/>
        </w:rPr>
        <w:t xml:space="preserve"> [10, C.112-113]</w:t>
      </w:r>
      <w:r w:rsidRPr="00406612">
        <w:rPr>
          <w:rFonts w:eastAsia="TimesNewRoman"/>
          <w:szCs w:val="28"/>
          <w:lang w:eastAsia="en-US"/>
        </w:rPr>
        <w:t>.</w:t>
      </w:r>
    </w:p>
    <w:p w:rsidR="00702889" w:rsidRPr="00406612" w:rsidRDefault="00702889" w:rsidP="00EF1E0D">
      <w:pPr>
        <w:autoSpaceDE w:val="0"/>
        <w:autoSpaceDN w:val="0"/>
        <w:adjustRightInd w:val="0"/>
        <w:spacing w:line="360" w:lineRule="auto"/>
        <w:ind w:firstLine="709"/>
        <w:rPr>
          <w:rFonts w:eastAsia="TimesNewRoman"/>
          <w:szCs w:val="28"/>
          <w:lang w:eastAsia="en-US"/>
        </w:rPr>
      </w:pPr>
      <w:r w:rsidRPr="00406612">
        <w:rPr>
          <w:rFonts w:eastAsia="TimesNewRoman"/>
          <w:szCs w:val="28"/>
          <w:lang w:eastAsia="en-US"/>
        </w:rPr>
        <w:t>Место пересечения линии 45</w:t>
      </w:r>
      <w:r w:rsidRPr="00406612">
        <w:rPr>
          <w:rFonts w:eastAsia="SymbolMT"/>
          <w:szCs w:val="28"/>
          <w:lang w:eastAsia="en-US"/>
        </w:rPr>
        <w:t xml:space="preserve">° </w:t>
      </w:r>
      <w:r w:rsidRPr="00406612">
        <w:rPr>
          <w:rFonts w:eastAsia="TimesNewRoman"/>
          <w:szCs w:val="28"/>
          <w:lang w:eastAsia="en-US"/>
        </w:rPr>
        <w:t xml:space="preserve">и кривой потребления в точке </w:t>
      </w:r>
      <w:r w:rsidRPr="00406612">
        <w:rPr>
          <w:rFonts w:eastAsia="Times New Roman"/>
          <w:i/>
          <w:iCs/>
          <w:szCs w:val="28"/>
          <w:lang w:eastAsia="en-US"/>
        </w:rPr>
        <w:t xml:space="preserve">B </w:t>
      </w:r>
      <w:r w:rsidRPr="00406612">
        <w:rPr>
          <w:rFonts w:eastAsia="TimesNewRoman"/>
          <w:szCs w:val="28"/>
          <w:lang w:eastAsia="en-US"/>
        </w:rPr>
        <w:t xml:space="preserve">означает уровень нулевого сбережения. Слева от этой точки – отрицательное сбережение (т.е. расходы превышают доходы – «жизнь в долг»), а справа – сбережение положительное. Например, при доходе 6000 р. ситуация складывается следующим образом: отрезок </w:t>
      </w:r>
      <w:r w:rsidRPr="00406612">
        <w:rPr>
          <w:rFonts w:eastAsia="TimesNewRoman"/>
          <w:i/>
          <w:iCs/>
          <w:szCs w:val="28"/>
          <w:lang w:eastAsia="en-US"/>
        </w:rPr>
        <w:t>E</w:t>
      </w:r>
      <w:r w:rsidRPr="00406612">
        <w:rPr>
          <w:rFonts w:eastAsia="TimesNewRoman"/>
          <w:szCs w:val="28"/>
          <w:lang w:eastAsia="en-US"/>
        </w:rPr>
        <w:t>1</w:t>
      </w:r>
      <w:r w:rsidRPr="00406612">
        <w:rPr>
          <w:rFonts w:eastAsia="TimesNewRoman"/>
          <w:i/>
          <w:iCs/>
          <w:szCs w:val="28"/>
          <w:lang w:eastAsia="en-US"/>
        </w:rPr>
        <w:t>E</w:t>
      </w:r>
      <w:r w:rsidRPr="00406612">
        <w:rPr>
          <w:rFonts w:eastAsia="TimesNewRoman"/>
          <w:szCs w:val="28"/>
          <w:lang w:eastAsia="en-US"/>
        </w:rPr>
        <w:t xml:space="preserve">0 показывает размеры потребления, а отрезок </w:t>
      </w:r>
      <w:r w:rsidRPr="00406612">
        <w:rPr>
          <w:rFonts w:eastAsia="TimesNewRoman"/>
          <w:i/>
          <w:iCs/>
          <w:szCs w:val="28"/>
          <w:lang w:eastAsia="en-US"/>
        </w:rPr>
        <w:t>E</w:t>
      </w:r>
      <w:r w:rsidRPr="00406612">
        <w:rPr>
          <w:rFonts w:eastAsia="TimesNewRoman"/>
          <w:szCs w:val="28"/>
          <w:lang w:eastAsia="en-US"/>
        </w:rPr>
        <w:t>0</w:t>
      </w:r>
      <w:r w:rsidRPr="00406612">
        <w:rPr>
          <w:rFonts w:eastAsia="TimesNewRoman"/>
          <w:i/>
          <w:iCs/>
          <w:szCs w:val="28"/>
          <w:lang w:eastAsia="en-US"/>
        </w:rPr>
        <w:t>E</w:t>
      </w:r>
      <w:r w:rsidRPr="00406612">
        <w:rPr>
          <w:rFonts w:eastAsia="TimesNewRoman"/>
          <w:szCs w:val="28"/>
          <w:lang w:eastAsia="en-US"/>
        </w:rPr>
        <w:t xml:space="preserve">2 – размеры сбережений. Равновесие наблюдается в точке </w:t>
      </w:r>
      <w:r w:rsidRPr="00406612">
        <w:rPr>
          <w:rFonts w:eastAsia="TimesNewRoman"/>
          <w:i/>
          <w:iCs/>
          <w:szCs w:val="28"/>
          <w:lang w:eastAsia="en-US"/>
        </w:rPr>
        <w:t>B</w:t>
      </w:r>
      <w:r w:rsidRPr="00406612">
        <w:rPr>
          <w:rFonts w:eastAsia="TimesNewRoman"/>
          <w:szCs w:val="28"/>
          <w:lang w:eastAsia="en-US"/>
        </w:rPr>
        <w:t>, так как здесь имеется равенство доходов и расходов.</w:t>
      </w:r>
    </w:p>
    <w:p w:rsidR="00702889" w:rsidRPr="00406612" w:rsidRDefault="00702889" w:rsidP="00A66941">
      <w:pPr>
        <w:autoSpaceDE w:val="0"/>
        <w:autoSpaceDN w:val="0"/>
        <w:adjustRightInd w:val="0"/>
        <w:spacing w:line="360" w:lineRule="auto"/>
        <w:ind w:firstLine="709"/>
        <w:rPr>
          <w:rFonts w:eastAsia="TimesNewRoman"/>
          <w:szCs w:val="28"/>
          <w:lang w:eastAsia="en-US"/>
        </w:rPr>
      </w:pPr>
      <w:r w:rsidRPr="00406612">
        <w:rPr>
          <w:rFonts w:eastAsia="TimesNewRoman"/>
          <w:szCs w:val="28"/>
          <w:lang w:eastAsia="en-US"/>
        </w:rPr>
        <w:t>График сбережений рассматривается аналогичным образом. Поскольку сбережения и потребление между собой взаимосвязаны, то такая взаимосвязь есть и между графиками</w:t>
      </w:r>
      <w:r>
        <w:rPr>
          <w:rFonts w:eastAsia="TimesNewRoman"/>
          <w:szCs w:val="28"/>
          <w:lang w:eastAsia="en-US"/>
        </w:rPr>
        <w:t xml:space="preserve"> (рис. 1.2</w:t>
      </w:r>
      <w:r w:rsidRPr="00406612">
        <w:rPr>
          <w:rFonts w:eastAsia="TimesNewRoman"/>
          <w:szCs w:val="28"/>
          <w:lang w:eastAsia="en-US"/>
        </w:rPr>
        <w:t>).</w:t>
      </w:r>
    </w:p>
    <w:p w:rsidR="00702889" w:rsidRPr="00406612" w:rsidRDefault="00702889" w:rsidP="00EF1E0D">
      <w:pPr>
        <w:autoSpaceDE w:val="0"/>
        <w:autoSpaceDN w:val="0"/>
        <w:adjustRightInd w:val="0"/>
        <w:spacing w:line="360" w:lineRule="auto"/>
        <w:ind w:firstLine="709"/>
        <w:rPr>
          <w:rFonts w:eastAsia="TimesNewRoman"/>
          <w:szCs w:val="28"/>
          <w:lang w:eastAsia="en-US"/>
        </w:rPr>
      </w:pPr>
      <w:r w:rsidRPr="00406612">
        <w:rPr>
          <w:rFonts w:eastAsia="TimesNewRoman"/>
          <w:szCs w:val="28"/>
          <w:lang w:eastAsia="en-US"/>
        </w:rPr>
        <w:t>На рисунке сбережения есть зеркальное отражение потребления. Если кривая потребления является выпуклой, то кривая сбережений – вогнутой линией.</w:t>
      </w:r>
    </w:p>
    <w:p w:rsidR="00702889" w:rsidRPr="00406612" w:rsidRDefault="00702889" w:rsidP="00EF1E0D">
      <w:pPr>
        <w:autoSpaceDE w:val="0"/>
        <w:autoSpaceDN w:val="0"/>
        <w:adjustRightInd w:val="0"/>
        <w:spacing w:line="360" w:lineRule="auto"/>
        <w:ind w:firstLine="709"/>
        <w:rPr>
          <w:rFonts w:eastAsia="TimesNewRoman"/>
          <w:szCs w:val="28"/>
          <w:lang w:eastAsia="en-US"/>
        </w:rPr>
      </w:pPr>
      <w:r w:rsidRPr="00406612">
        <w:rPr>
          <w:rFonts w:eastAsia="TimesNewRoman"/>
          <w:szCs w:val="28"/>
          <w:lang w:eastAsia="en-US"/>
        </w:rPr>
        <w:t>На потребление и сбережения влияют следующие факторы:</w:t>
      </w:r>
    </w:p>
    <w:p w:rsidR="00702889" w:rsidRPr="00406612" w:rsidRDefault="00702889" w:rsidP="00EF1E0D">
      <w:pPr>
        <w:pStyle w:val="11"/>
        <w:numPr>
          <w:ilvl w:val="0"/>
          <w:numId w:val="11"/>
        </w:numPr>
        <w:autoSpaceDE w:val="0"/>
        <w:autoSpaceDN w:val="0"/>
        <w:adjustRightInd w:val="0"/>
        <w:spacing w:line="360" w:lineRule="auto"/>
        <w:rPr>
          <w:rFonts w:eastAsia="TimesNewRoman"/>
          <w:szCs w:val="28"/>
          <w:lang w:eastAsia="en-US"/>
        </w:rPr>
      </w:pPr>
      <w:r w:rsidRPr="00406612">
        <w:rPr>
          <w:rFonts w:eastAsia="TimesNewRoman"/>
          <w:szCs w:val="28"/>
          <w:lang w:eastAsia="en-US"/>
        </w:rPr>
        <w:t>рост налогов сокращает потребление и сбережения;</w:t>
      </w:r>
    </w:p>
    <w:p w:rsidR="00702889" w:rsidRPr="00406612" w:rsidRDefault="00702889" w:rsidP="00EF1E0D">
      <w:pPr>
        <w:pStyle w:val="11"/>
        <w:numPr>
          <w:ilvl w:val="0"/>
          <w:numId w:val="11"/>
        </w:numPr>
        <w:autoSpaceDE w:val="0"/>
        <w:autoSpaceDN w:val="0"/>
        <w:adjustRightInd w:val="0"/>
        <w:spacing w:line="360" w:lineRule="auto"/>
        <w:rPr>
          <w:rFonts w:eastAsia="TimesNewRoman"/>
          <w:szCs w:val="28"/>
          <w:lang w:eastAsia="en-US"/>
        </w:rPr>
      </w:pPr>
      <w:r w:rsidRPr="00406612">
        <w:rPr>
          <w:rFonts w:eastAsia="TimesNewRoman"/>
          <w:szCs w:val="28"/>
          <w:lang w:eastAsia="en-US"/>
        </w:rPr>
        <w:t>повышение цен обусловливает разную реакцию в потреблении и сбережений у групп населения с разными доходами;</w:t>
      </w:r>
    </w:p>
    <w:p w:rsidR="00702889" w:rsidRPr="00406612" w:rsidRDefault="00702889" w:rsidP="00EF1E0D">
      <w:pPr>
        <w:pStyle w:val="11"/>
        <w:numPr>
          <w:ilvl w:val="0"/>
          <w:numId w:val="11"/>
        </w:numPr>
        <w:autoSpaceDE w:val="0"/>
        <w:autoSpaceDN w:val="0"/>
        <w:adjustRightInd w:val="0"/>
        <w:spacing w:line="360" w:lineRule="auto"/>
        <w:rPr>
          <w:rFonts w:eastAsia="TimesNewRoman"/>
          <w:szCs w:val="28"/>
          <w:lang w:eastAsia="en-US"/>
        </w:rPr>
      </w:pPr>
      <w:r w:rsidRPr="00406612">
        <w:rPr>
          <w:rFonts w:eastAsia="TimesNewRoman"/>
          <w:szCs w:val="28"/>
          <w:lang w:eastAsia="en-US"/>
        </w:rPr>
        <w:t>рост отчислений на социальное страхование вызывает сокращение сбережений;</w:t>
      </w:r>
    </w:p>
    <w:p w:rsidR="00702889" w:rsidRPr="00406612" w:rsidRDefault="00702889" w:rsidP="00EF1E0D">
      <w:pPr>
        <w:pStyle w:val="11"/>
        <w:numPr>
          <w:ilvl w:val="0"/>
          <w:numId w:val="11"/>
        </w:numPr>
        <w:autoSpaceDE w:val="0"/>
        <w:autoSpaceDN w:val="0"/>
        <w:adjustRightInd w:val="0"/>
        <w:spacing w:line="360" w:lineRule="auto"/>
        <w:rPr>
          <w:rFonts w:eastAsia="TimesNewRoman"/>
          <w:szCs w:val="28"/>
          <w:lang w:eastAsia="en-US"/>
        </w:rPr>
      </w:pPr>
      <w:r w:rsidRPr="00406612">
        <w:rPr>
          <w:rFonts w:eastAsia="TimesNewRoman"/>
          <w:szCs w:val="28"/>
          <w:lang w:eastAsia="en-US"/>
        </w:rPr>
        <w:t xml:space="preserve">ажиотажный спрос способствует резкому росту потребления; </w:t>
      </w:r>
    </w:p>
    <w:p w:rsidR="00702889" w:rsidRPr="00406612" w:rsidRDefault="00702889" w:rsidP="00EF1E0D">
      <w:pPr>
        <w:pStyle w:val="11"/>
        <w:numPr>
          <w:ilvl w:val="0"/>
          <w:numId w:val="11"/>
        </w:numPr>
        <w:autoSpaceDE w:val="0"/>
        <w:autoSpaceDN w:val="0"/>
        <w:adjustRightInd w:val="0"/>
        <w:spacing w:line="360" w:lineRule="auto"/>
        <w:rPr>
          <w:rFonts w:eastAsia="TimesNewRoman"/>
          <w:szCs w:val="28"/>
          <w:lang w:eastAsia="en-US"/>
        </w:rPr>
      </w:pPr>
      <w:r w:rsidRPr="00406612">
        <w:rPr>
          <w:rFonts w:eastAsia="TimesNewRoman"/>
          <w:szCs w:val="28"/>
          <w:lang w:eastAsia="en-US"/>
        </w:rPr>
        <w:t>рост предложения на рынке приводит к сокращению сбережений.</w:t>
      </w:r>
    </w:p>
    <w:p w:rsidR="00702889" w:rsidRDefault="00702889" w:rsidP="00EF1E0D">
      <w:pPr>
        <w:autoSpaceDE w:val="0"/>
        <w:autoSpaceDN w:val="0"/>
        <w:adjustRightInd w:val="0"/>
        <w:spacing w:line="360" w:lineRule="auto"/>
        <w:ind w:firstLine="709"/>
        <w:rPr>
          <w:rFonts w:eastAsia="TimesNewRoman"/>
          <w:szCs w:val="28"/>
          <w:lang w:eastAsia="en-US"/>
        </w:rPr>
      </w:pPr>
      <w:r w:rsidRPr="00406612">
        <w:rPr>
          <w:rFonts w:eastAsia="TimesNewRoman"/>
          <w:szCs w:val="28"/>
          <w:lang w:eastAsia="en-US"/>
        </w:rPr>
        <w:t xml:space="preserve">Практика показывает, что по мере роста доходов растут как потребление, так и сбережения, но при этом </w:t>
      </w:r>
      <w:r w:rsidRPr="00406612">
        <w:rPr>
          <w:rFonts w:eastAsia="TimesNewRoman"/>
          <w:i/>
          <w:iCs/>
          <w:szCs w:val="28"/>
          <w:lang w:eastAsia="en-US"/>
        </w:rPr>
        <w:t xml:space="preserve">МРС </w:t>
      </w:r>
      <w:r w:rsidRPr="00406612">
        <w:rPr>
          <w:rFonts w:eastAsia="TimesNewRoman"/>
          <w:szCs w:val="28"/>
          <w:lang w:eastAsia="en-US"/>
        </w:rPr>
        <w:t xml:space="preserve">имеет тенденцию к снижению, а </w:t>
      </w:r>
      <w:r w:rsidRPr="00406612">
        <w:rPr>
          <w:rFonts w:eastAsia="TimesNewRoman"/>
          <w:i/>
          <w:iCs/>
          <w:szCs w:val="28"/>
          <w:lang w:eastAsia="en-US"/>
        </w:rPr>
        <w:t xml:space="preserve">MPS </w:t>
      </w:r>
      <w:r w:rsidRPr="00406612">
        <w:rPr>
          <w:rFonts w:eastAsia="TimesNewRoman"/>
          <w:szCs w:val="28"/>
          <w:lang w:eastAsia="en-US"/>
        </w:rPr>
        <w:t>– к росту</w:t>
      </w:r>
      <w:r w:rsidRPr="004D153E">
        <w:rPr>
          <w:rFonts w:eastAsia="TimesNewRoman"/>
          <w:szCs w:val="28"/>
          <w:lang w:eastAsia="en-US"/>
        </w:rPr>
        <w:t xml:space="preserve"> </w:t>
      </w:r>
      <w:r w:rsidRPr="00082B91">
        <w:rPr>
          <w:rFonts w:eastAsia="TimesNewRoman"/>
          <w:szCs w:val="28"/>
          <w:lang w:eastAsia="en-US"/>
        </w:rPr>
        <w:t xml:space="preserve">[3, </w:t>
      </w:r>
      <w:r>
        <w:rPr>
          <w:rFonts w:eastAsia="TimesNewRoman"/>
          <w:szCs w:val="28"/>
          <w:lang w:val="en-US" w:eastAsia="en-US"/>
        </w:rPr>
        <w:t>C</w:t>
      </w:r>
      <w:r w:rsidRPr="00082B91">
        <w:rPr>
          <w:rFonts w:eastAsia="TimesNewRoman"/>
          <w:szCs w:val="28"/>
          <w:lang w:eastAsia="en-US"/>
        </w:rPr>
        <w:t>.86-91]</w:t>
      </w:r>
      <w:r w:rsidRPr="00406612">
        <w:rPr>
          <w:rFonts w:eastAsia="TimesNewRoman"/>
          <w:szCs w:val="28"/>
          <w:lang w:eastAsia="en-US"/>
        </w:rPr>
        <w:t>.</w:t>
      </w:r>
    </w:p>
    <w:p w:rsidR="00702889" w:rsidRPr="00EF1E0D" w:rsidRDefault="00702889" w:rsidP="00EF1E0D">
      <w:pPr>
        <w:autoSpaceDE w:val="0"/>
        <w:autoSpaceDN w:val="0"/>
        <w:adjustRightInd w:val="0"/>
        <w:spacing w:line="360" w:lineRule="auto"/>
        <w:ind w:firstLine="709"/>
        <w:rPr>
          <w:rFonts w:eastAsia="TimesNewRoman"/>
          <w:szCs w:val="28"/>
          <w:lang w:eastAsia="en-US"/>
        </w:rPr>
      </w:pPr>
    </w:p>
    <w:p w:rsidR="00702889" w:rsidRPr="00A66941" w:rsidRDefault="00702889" w:rsidP="00A91BEA">
      <w:pPr>
        <w:spacing w:line="360" w:lineRule="auto"/>
        <w:ind w:firstLine="709"/>
        <w:jc w:val="center"/>
        <w:rPr>
          <w:bCs/>
          <w:szCs w:val="28"/>
        </w:rPr>
      </w:pPr>
      <w:r w:rsidRPr="00A66941">
        <w:rPr>
          <w:bCs/>
          <w:szCs w:val="28"/>
        </w:rPr>
        <w:t>Статистика сбережений населения</w:t>
      </w:r>
    </w:p>
    <w:p w:rsidR="00702889" w:rsidRDefault="00702889" w:rsidP="00ED7190">
      <w:pPr>
        <w:spacing w:line="360" w:lineRule="auto"/>
        <w:ind w:firstLine="709"/>
        <w:rPr>
          <w:szCs w:val="28"/>
        </w:rPr>
      </w:pPr>
      <w:r w:rsidRPr="003278BD">
        <w:rPr>
          <w:szCs w:val="28"/>
        </w:rPr>
        <w:t>Статистика сбережений и инвестиций в России свидетельствует, что население в среднем сберегает 6,7% своих доходов в иностранной валюте, 2,1% в банковских вкладах и менее 0,1% в корпоративных ценных бумагах. В источниках инвестиций предприятий собственные средства составляют 78%, банковские кредиты - 12% и капиталы, привлеченные с мировых рынков, - 10%. Эти цифры показывают, что инвестиционные процессы в нашей стране сосредоточены в корпоративной сфере и организованные формы сбережения у населения успехом не пользуются.</w:t>
      </w:r>
    </w:p>
    <w:p w:rsidR="00702889" w:rsidRDefault="00702889" w:rsidP="00ED7190">
      <w:pPr>
        <w:spacing w:line="360" w:lineRule="auto"/>
        <w:ind w:firstLine="709"/>
        <w:rPr>
          <w:szCs w:val="28"/>
        </w:rPr>
      </w:pPr>
      <w:r w:rsidRPr="003278BD">
        <w:rPr>
          <w:szCs w:val="28"/>
        </w:rPr>
        <w:t>Сбережения населения в первом полугодии 2009 года по сравнению с аналогичным периодом 2008 года выросли на 64,9% до 2587,5 млрд рублей. Об этом сообщает Федеральная служба государственной статистики России.</w:t>
      </w:r>
    </w:p>
    <w:p w:rsidR="00702889" w:rsidRDefault="00702889" w:rsidP="00ED7190">
      <w:pPr>
        <w:spacing w:line="360" w:lineRule="auto"/>
        <w:ind w:firstLine="709"/>
        <w:rPr>
          <w:szCs w:val="28"/>
        </w:rPr>
      </w:pPr>
      <w:r w:rsidRPr="003278BD">
        <w:rPr>
          <w:szCs w:val="28"/>
        </w:rPr>
        <w:t>В первом полугодии 2009 года объем денежных доходов населения сложился в размере 13022,9 млрд рублей и увеличился на 13,1% по сравнению с соответствующим периодом 2008 года. Население израсходовало на покупку товаров и оплату услуг 9132,1 млрд рублей, что на 7,4% больше, че</w:t>
      </w:r>
      <w:r>
        <w:rPr>
          <w:szCs w:val="28"/>
        </w:rPr>
        <w:t>м в первом полугодии 2008 года</w:t>
      </w:r>
      <w:r w:rsidRPr="00082B91">
        <w:rPr>
          <w:szCs w:val="28"/>
        </w:rPr>
        <w:t xml:space="preserve"> [11]</w:t>
      </w:r>
      <w:r>
        <w:rPr>
          <w:szCs w:val="28"/>
        </w:rPr>
        <w:t>.</w:t>
      </w:r>
    </w:p>
    <w:p w:rsidR="00702889" w:rsidRDefault="00702889" w:rsidP="00ED7190">
      <w:pPr>
        <w:spacing w:line="360" w:lineRule="auto"/>
        <w:ind w:firstLine="709"/>
        <w:rPr>
          <w:szCs w:val="28"/>
        </w:rPr>
      </w:pPr>
      <w:r w:rsidRPr="003278BD">
        <w:rPr>
          <w:szCs w:val="28"/>
        </w:rPr>
        <w:t>Кризис изменил цели сбережений россиян – они стали копить на лечение и образование</w:t>
      </w:r>
      <w:r>
        <w:rPr>
          <w:szCs w:val="28"/>
        </w:rPr>
        <w:t>.</w:t>
      </w:r>
    </w:p>
    <w:p w:rsidR="00702889" w:rsidRDefault="00702889" w:rsidP="00ED7190">
      <w:pPr>
        <w:spacing w:line="360" w:lineRule="auto"/>
        <w:ind w:firstLine="709"/>
        <w:rPr>
          <w:szCs w:val="28"/>
        </w:rPr>
      </w:pPr>
      <w:r w:rsidRPr="003278BD">
        <w:rPr>
          <w:szCs w:val="28"/>
        </w:rPr>
        <w:t xml:space="preserve">30 октября Росстат опубликовал данные об использовании денежных доходов населения за девять месяцев 2009 года. Согласно предоставленным данным, за три квартала 2009 г. денежные доходы россиян выросли на 10,4% по сравнению с тем же периодом 2008 г. и составили 20 трлн. 102,3 млрд. руб.  </w:t>
      </w:r>
    </w:p>
    <w:p w:rsidR="00702889" w:rsidRDefault="00702889" w:rsidP="000978A5">
      <w:pPr>
        <w:spacing w:line="360" w:lineRule="auto"/>
        <w:ind w:firstLine="709"/>
        <w:rPr>
          <w:szCs w:val="28"/>
        </w:rPr>
      </w:pPr>
      <w:r w:rsidRPr="003278BD">
        <w:rPr>
          <w:szCs w:val="28"/>
        </w:rPr>
        <w:t>До кризиса почти 40% людей, имевших сбережения, копили на благоустройство жилья, покупку машины, отдых и проведение торжеств. Теперь приоритетном для россиян стало лечение, на него откладывают деньги 30% граждан, что почти втрое больше, чем год назад.  В полтора раза выросли доли тех, кто копит на недвижимость и образование. А вот на ремонт и праздники теперь сберегают в 2,5 раза меньше граждан, на старость и на черный день — на треть меньше. Доля же тех, кто сберегает с целью "помочь родным и близким", сократилась с 7,2% до 2%, отмечает «Коммерсантъ».</w:t>
      </w:r>
    </w:p>
    <w:p w:rsidR="00702889" w:rsidRDefault="00702889" w:rsidP="000978A5">
      <w:pPr>
        <w:spacing w:line="360" w:lineRule="auto"/>
        <w:ind w:firstLine="709"/>
      </w:pPr>
      <w:r>
        <w:t>Если рассмотреть статистику сбережений населения в 2010 г., то по данным опроса фонда «Общественное мнение» (ФОМ), 75% граждан России не имеют никаких сбережений. Что не удивительно, учитывая, что у 50% населения в сентябре 2010 г. доход не превысил 10 тыс. рублей, из них 14% получили менее 5 тыс. По сведениям Росстата, по итогам 2009 г. доля населения РФ, живущего за чертой бедности, составляла 13,1%.</w:t>
      </w:r>
    </w:p>
    <w:p w:rsidR="00702889" w:rsidRDefault="00702889" w:rsidP="000978A5">
      <w:pPr>
        <w:spacing w:line="360" w:lineRule="auto"/>
        <w:ind w:firstLine="709"/>
      </w:pPr>
      <w:r>
        <w:t>Динамика сбережений остается практически неизменной. К примеру, в 1997 г. никаких накоплений не имело 73% населения, и нынешние 75% картины не меняют. Правда, каждый десятый россиянин из этой категории сегодня говорит, что год назад у него было кое-что отложено, а теперь денег «на черный день» нет. При этом 52% считают, что у них не появятся накопления и в будущем году. Как отмечает Л. Бызов, это отражает не только уровень жизни россиян, но и их стратегию расходов. «Во время кризиса накопления были растрачены, и, как показывают исследования, сегодня люди не стремятся делать новых сбережений. Во многом это связано с инфляционными опасениями – трудно сейчас защитить отложенные деньги. Возможно, это также связано с желанием поддержать привычные жизненные стандарты даже ценой отказа от сбережений. Однако, реально за пределами «среднего класса», который составляет примерно 20%, ни у кого сбережений и нет, а если и есть, то чисто номинальные</w:t>
      </w:r>
      <w:r w:rsidRPr="00082B91">
        <w:t xml:space="preserve"> [11]</w:t>
      </w:r>
      <w:r>
        <w:t>.</w:t>
      </w:r>
    </w:p>
    <w:p w:rsidR="00702889" w:rsidRDefault="00702889" w:rsidP="00A66941">
      <w:pPr>
        <w:spacing w:line="360" w:lineRule="auto"/>
        <w:ind w:firstLine="709"/>
      </w:pPr>
      <w:r>
        <w:t>Самая популярная форма хранения текущих сбережений, как в среднем (39% опрошенных), так и по высокодоходным группам населения (30%) - хранение наличных рублей, а на втором месте - банковский вклад (23%).</w:t>
      </w:r>
    </w:p>
    <w:p w:rsidR="00702889" w:rsidRPr="002D6D6E" w:rsidRDefault="00702889" w:rsidP="00A66941">
      <w:pPr>
        <w:spacing w:line="360" w:lineRule="auto"/>
        <w:ind w:firstLine="709"/>
        <w:jc w:val="center"/>
      </w:pPr>
      <w:r w:rsidRPr="002D6D6E">
        <w:rPr>
          <w:szCs w:val="28"/>
        </w:rPr>
        <w:t>2. Инвестиции: понятие, источники, роль в развитии национального хозяйства</w:t>
      </w:r>
    </w:p>
    <w:p w:rsidR="00702889" w:rsidRPr="00F67637" w:rsidRDefault="00702889" w:rsidP="00C512F2">
      <w:pPr>
        <w:spacing w:line="360" w:lineRule="auto"/>
        <w:ind w:firstLine="709"/>
        <w:rPr>
          <w:szCs w:val="28"/>
        </w:rPr>
      </w:pPr>
      <w:r w:rsidRPr="00F67637">
        <w:rPr>
          <w:szCs w:val="28"/>
        </w:rPr>
        <w:t>Под инвестициями</w:t>
      </w:r>
      <w:r>
        <w:rPr>
          <w:szCs w:val="28"/>
        </w:rPr>
        <w:t xml:space="preserve"> </w:t>
      </w:r>
      <w:r w:rsidRPr="00F67637">
        <w:rPr>
          <w:szCs w:val="28"/>
        </w:rPr>
        <w:t>понимают долгосрочное вложение капитала в промышленность, сельское хозяйство, предпринимательск</w:t>
      </w:r>
      <w:r>
        <w:rPr>
          <w:szCs w:val="28"/>
        </w:rPr>
        <w:t>ую деятельность, транспорт и другие</w:t>
      </w:r>
      <w:r w:rsidRPr="00F67637">
        <w:rPr>
          <w:szCs w:val="28"/>
        </w:rPr>
        <w:t xml:space="preserve"> отрасли хозяйства как внутри страны, так и за границей с целью получения прибыли  или достижения социального эффекта</w:t>
      </w:r>
      <w:r>
        <w:rPr>
          <w:szCs w:val="28"/>
        </w:rPr>
        <w:t>.</w:t>
      </w:r>
    </w:p>
    <w:p w:rsidR="00702889" w:rsidRDefault="00702889" w:rsidP="00E155DB">
      <w:pPr>
        <w:spacing w:line="360" w:lineRule="auto"/>
        <w:ind w:firstLine="709"/>
        <w:rPr>
          <w:szCs w:val="28"/>
        </w:rPr>
      </w:pPr>
      <w:r w:rsidRPr="00F67637">
        <w:rPr>
          <w:szCs w:val="28"/>
        </w:rPr>
        <w:t>Инвестиции бывают</w:t>
      </w:r>
      <w:r>
        <w:rPr>
          <w:szCs w:val="28"/>
        </w:rPr>
        <w:t>:</w:t>
      </w:r>
    </w:p>
    <w:p w:rsidR="00702889" w:rsidRDefault="00702889" w:rsidP="00E155DB">
      <w:pPr>
        <w:pStyle w:val="11"/>
        <w:numPr>
          <w:ilvl w:val="0"/>
          <w:numId w:val="6"/>
        </w:numPr>
        <w:spacing w:line="360" w:lineRule="auto"/>
        <w:rPr>
          <w:szCs w:val="28"/>
        </w:rPr>
      </w:pPr>
      <w:r w:rsidRPr="00E155DB">
        <w:rPr>
          <w:szCs w:val="28"/>
        </w:rPr>
        <w:t xml:space="preserve">финансовые </w:t>
      </w:r>
      <w:r>
        <w:rPr>
          <w:szCs w:val="28"/>
        </w:rPr>
        <w:t>(</w:t>
      </w:r>
      <w:r w:rsidRPr="00E155DB">
        <w:rPr>
          <w:szCs w:val="28"/>
        </w:rPr>
        <w:t xml:space="preserve">вложение капитала </w:t>
      </w:r>
      <w:r>
        <w:rPr>
          <w:szCs w:val="28"/>
        </w:rPr>
        <w:t>в покупку акций, облигаций и других</w:t>
      </w:r>
      <w:r w:rsidRPr="00E155DB">
        <w:rPr>
          <w:szCs w:val="28"/>
        </w:rPr>
        <w:t xml:space="preserve"> ценных бумаг, выпущенных к</w:t>
      </w:r>
      <w:r>
        <w:rPr>
          <w:szCs w:val="28"/>
        </w:rPr>
        <w:t>орпорациями или государством);</w:t>
      </w:r>
    </w:p>
    <w:p w:rsidR="00702889" w:rsidRPr="00E155DB" w:rsidRDefault="00702889" w:rsidP="00E155DB">
      <w:pPr>
        <w:pStyle w:val="11"/>
        <w:numPr>
          <w:ilvl w:val="0"/>
          <w:numId w:val="6"/>
        </w:numPr>
        <w:spacing w:line="360" w:lineRule="auto"/>
        <w:rPr>
          <w:szCs w:val="28"/>
        </w:rPr>
      </w:pPr>
      <w:r>
        <w:rPr>
          <w:szCs w:val="28"/>
        </w:rPr>
        <w:t>реальные (</w:t>
      </w:r>
      <w:r w:rsidRPr="00E155DB">
        <w:rPr>
          <w:szCs w:val="28"/>
        </w:rPr>
        <w:t>вложение капитала в производственный основной капитал (здания, сооружения, оборудование), жилищное строительство, товарно-материальные запасы как внутри страны, так и за границей</w:t>
      </w:r>
      <w:r>
        <w:rPr>
          <w:szCs w:val="28"/>
        </w:rPr>
        <w:t>)</w:t>
      </w:r>
      <w:r w:rsidRPr="00E155DB">
        <w:rPr>
          <w:szCs w:val="28"/>
        </w:rPr>
        <w:t xml:space="preserve">. </w:t>
      </w:r>
    </w:p>
    <w:p w:rsidR="00702889" w:rsidRDefault="00702889" w:rsidP="00C512F2">
      <w:pPr>
        <w:spacing w:line="360" w:lineRule="auto"/>
        <w:ind w:firstLine="709"/>
        <w:rPr>
          <w:szCs w:val="28"/>
        </w:rPr>
      </w:pPr>
      <w:r w:rsidRPr="00F67637">
        <w:rPr>
          <w:szCs w:val="28"/>
        </w:rPr>
        <w:t xml:space="preserve">Инвестиции осуществляются частными корпорациями и государством. Частные инвестиции направляются в те отрасли народного хозяйства, где </w:t>
      </w:r>
      <w:r>
        <w:rPr>
          <w:szCs w:val="28"/>
        </w:rPr>
        <w:t>извлекаются наибольшие прибыли, прежде всего, в промышленность</w:t>
      </w:r>
      <w:r w:rsidRPr="00F67637">
        <w:rPr>
          <w:szCs w:val="28"/>
        </w:rPr>
        <w:t xml:space="preserve">, </w:t>
      </w:r>
      <w:r>
        <w:rPr>
          <w:szCs w:val="28"/>
        </w:rPr>
        <w:t>а государственные -</w:t>
      </w:r>
      <w:r w:rsidRPr="00F67637">
        <w:rPr>
          <w:szCs w:val="28"/>
        </w:rPr>
        <w:t xml:space="preserve"> в малодоходные отрасли, например в инфраструктуру. Частные инвестиции финансируются как за счёт собственных (внутренних) источников (амортизационные отчисления и нераспределённая прибыль), так и з</w:t>
      </w:r>
      <w:r>
        <w:rPr>
          <w:szCs w:val="28"/>
        </w:rPr>
        <w:t>а счёт привлечённых источников (</w:t>
      </w:r>
      <w:r w:rsidRPr="00F67637">
        <w:rPr>
          <w:szCs w:val="28"/>
        </w:rPr>
        <w:t>долгосрочные кредиты и выпуск ценных бумаг</w:t>
      </w:r>
      <w:r>
        <w:rPr>
          <w:szCs w:val="28"/>
        </w:rPr>
        <w:t>)</w:t>
      </w:r>
      <w:r w:rsidRPr="00F67637">
        <w:rPr>
          <w:szCs w:val="28"/>
        </w:rPr>
        <w:t>. Источниками финансирования государственных инвестиций являются налоги, внутренние и внешние займы, доходы от государств, предприятий, выпуск новых денег. Операции по финансированию инвестиций осуществляются через банки (коммерческие и инвестиционные) и небан</w:t>
      </w:r>
      <w:r>
        <w:rPr>
          <w:szCs w:val="28"/>
        </w:rPr>
        <w:t xml:space="preserve">ковские финансовые учреждения - </w:t>
      </w:r>
      <w:r w:rsidRPr="00F67637">
        <w:rPr>
          <w:szCs w:val="28"/>
        </w:rPr>
        <w:t>сберегательные кассы, страховые компании, пенсионные фонды и т. д., которые способствуют аккумуляции (собиранию,</w:t>
      </w:r>
      <w:r w:rsidRPr="008E1411">
        <w:rPr>
          <w:szCs w:val="28"/>
        </w:rPr>
        <w:t xml:space="preserve"> </w:t>
      </w:r>
      <w:r w:rsidRPr="00F67637">
        <w:rPr>
          <w:szCs w:val="28"/>
        </w:rPr>
        <w:t>накоплению) огромных средств населения и использованию их для накопления капитала в интересах финансовой олигархии</w:t>
      </w:r>
      <w:r w:rsidRPr="00082B91">
        <w:rPr>
          <w:szCs w:val="28"/>
        </w:rPr>
        <w:t xml:space="preserve"> [4, </w:t>
      </w:r>
      <w:r>
        <w:rPr>
          <w:szCs w:val="28"/>
          <w:lang w:val="en-US"/>
        </w:rPr>
        <w:t>C</w:t>
      </w:r>
      <w:r w:rsidRPr="00082B91">
        <w:rPr>
          <w:szCs w:val="28"/>
        </w:rPr>
        <w:t>.54-55]</w:t>
      </w:r>
      <w:r w:rsidRPr="00F67637">
        <w:rPr>
          <w:szCs w:val="28"/>
        </w:rPr>
        <w:t>.</w:t>
      </w:r>
    </w:p>
    <w:p w:rsidR="00702889" w:rsidRDefault="00702889" w:rsidP="00C512F2">
      <w:pPr>
        <w:spacing w:line="360" w:lineRule="auto"/>
        <w:ind w:firstLine="709"/>
        <w:rPr>
          <w:szCs w:val="28"/>
        </w:rPr>
      </w:pPr>
      <w:r w:rsidRPr="008E1411">
        <w:rPr>
          <w:szCs w:val="28"/>
        </w:rPr>
        <w:t>Источниками инвестиций являются</w:t>
      </w:r>
      <w:r>
        <w:rPr>
          <w:szCs w:val="28"/>
        </w:rPr>
        <w:t>:</w:t>
      </w:r>
      <w:r w:rsidRPr="008E1411">
        <w:rPr>
          <w:szCs w:val="28"/>
        </w:rPr>
        <w:t xml:space="preserve"> </w:t>
      </w:r>
    </w:p>
    <w:p w:rsidR="00702889" w:rsidRDefault="00702889" w:rsidP="00E155DB">
      <w:pPr>
        <w:pStyle w:val="11"/>
        <w:numPr>
          <w:ilvl w:val="0"/>
          <w:numId w:val="7"/>
        </w:numPr>
        <w:spacing w:line="360" w:lineRule="auto"/>
        <w:rPr>
          <w:szCs w:val="28"/>
        </w:rPr>
      </w:pPr>
      <w:r w:rsidRPr="00E155DB">
        <w:rPr>
          <w:szCs w:val="28"/>
        </w:rPr>
        <w:t>собственные (</w:t>
      </w:r>
      <w:r>
        <w:rPr>
          <w:szCs w:val="28"/>
        </w:rPr>
        <w:t xml:space="preserve">чистая </w:t>
      </w:r>
      <w:r w:rsidRPr="00E155DB">
        <w:rPr>
          <w:szCs w:val="28"/>
        </w:rPr>
        <w:t>прибыль, амортизационные</w:t>
      </w:r>
      <w:r>
        <w:rPr>
          <w:szCs w:val="28"/>
        </w:rPr>
        <w:t xml:space="preserve"> отчисления, внутрихозяйственные резервы);</w:t>
      </w:r>
      <w:r w:rsidRPr="00E155DB">
        <w:rPr>
          <w:szCs w:val="28"/>
        </w:rPr>
        <w:t xml:space="preserve"> </w:t>
      </w:r>
    </w:p>
    <w:p w:rsidR="00702889" w:rsidRDefault="00702889" w:rsidP="00E155DB">
      <w:pPr>
        <w:pStyle w:val="11"/>
        <w:numPr>
          <w:ilvl w:val="0"/>
          <w:numId w:val="7"/>
        </w:numPr>
        <w:spacing w:line="360" w:lineRule="auto"/>
        <w:rPr>
          <w:szCs w:val="28"/>
        </w:rPr>
      </w:pPr>
      <w:r w:rsidRPr="00E155DB">
        <w:rPr>
          <w:szCs w:val="28"/>
        </w:rPr>
        <w:t xml:space="preserve">заемные (банковские кредиты, бюджетные </w:t>
      </w:r>
      <w:r>
        <w:rPr>
          <w:szCs w:val="28"/>
        </w:rPr>
        <w:t xml:space="preserve">кредиты, облигационные займы); </w:t>
      </w:r>
    </w:p>
    <w:p w:rsidR="00702889" w:rsidRDefault="00702889" w:rsidP="00E155DB">
      <w:pPr>
        <w:pStyle w:val="11"/>
        <w:numPr>
          <w:ilvl w:val="0"/>
          <w:numId w:val="7"/>
        </w:numPr>
        <w:spacing w:line="360" w:lineRule="auto"/>
        <w:rPr>
          <w:szCs w:val="28"/>
        </w:rPr>
      </w:pPr>
      <w:r>
        <w:rPr>
          <w:szCs w:val="28"/>
        </w:rPr>
        <w:t>привлеченные (средства, полученные от эмиссии ценных бумаг, средства бюджетов всех уровней);</w:t>
      </w:r>
      <w:r w:rsidRPr="00E155DB">
        <w:rPr>
          <w:szCs w:val="28"/>
        </w:rPr>
        <w:t xml:space="preserve"> </w:t>
      </w:r>
    </w:p>
    <w:p w:rsidR="00702889" w:rsidRPr="00E155DB" w:rsidRDefault="00702889" w:rsidP="00E155DB">
      <w:pPr>
        <w:pStyle w:val="11"/>
        <w:numPr>
          <w:ilvl w:val="0"/>
          <w:numId w:val="7"/>
        </w:numPr>
        <w:spacing w:line="360" w:lineRule="auto"/>
        <w:rPr>
          <w:szCs w:val="28"/>
        </w:rPr>
      </w:pPr>
      <w:r w:rsidRPr="00E155DB">
        <w:rPr>
          <w:szCs w:val="28"/>
        </w:rPr>
        <w:t xml:space="preserve">бюджетные инвестиции (бюджетные средства, направляемые на создание или увеличение за счет средств бюджета стоимости государственного имущества). </w:t>
      </w:r>
    </w:p>
    <w:p w:rsidR="00702889" w:rsidRDefault="00702889" w:rsidP="009D3C09">
      <w:pPr>
        <w:spacing w:line="360" w:lineRule="auto"/>
        <w:ind w:firstLine="709"/>
        <w:rPr>
          <w:szCs w:val="28"/>
        </w:rPr>
      </w:pPr>
      <w:r w:rsidRPr="008E1411">
        <w:rPr>
          <w:szCs w:val="28"/>
        </w:rPr>
        <w:t>Источники инвестиций можно подразделять на</w:t>
      </w:r>
      <w:r>
        <w:rPr>
          <w:szCs w:val="28"/>
        </w:rPr>
        <w:t xml:space="preserve"> внутренние и внешние.</w:t>
      </w:r>
    </w:p>
    <w:p w:rsidR="00702889" w:rsidRDefault="00702889" w:rsidP="009D3C09">
      <w:pPr>
        <w:spacing w:line="360" w:lineRule="auto"/>
        <w:ind w:firstLine="709"/>
        <w:rPr>
          <w:szCs w:val="28"/>
        </w:rPr>
      </w:pPr>
      <w:r w:rsidRPr="009D3C09">
        <w:rPr>
          <w:b/>
          <w:szCs w:val="28"/>
        </w:rPr>
        <w:t>Внутренние</w:t>
      </w:r>
      <w:r>
        <w:rPr>
          <w:szCs w:val="28"/>
        </w:rPr>
        <w:t xml:space="preserve"> источники финансирования складываются из сбережений, т.е. той части личного или общественного дохода от текущего производства, которая не расходуется на текущее потребление. Они имеют две формы: </w:t>
      </w:r>
    </w:p>
    <w:p w:rsidR="00702889" w:rsidRDefault="00702889" w:rsidP="009D3C09">
      <w:pPr>
        <w:spacing w:line="360" w:lineRule="auto"/>
        <w:rPr>
          <w:szCs w:val="28"/>
        </w:rPr>
      </w:pPr>
      <w:r>
        <w:rPr>
          <w:szCs w:val="28"/>
        </w:rPr>
        <w:t xml:space="preserve">1) </w:t>
      </w:r>
      <w:r w:rsidRPr="009D3C09">
        <w:rPr>
          <w:szCs w:val="28"/>
        </w:rPr>
        <w:t xml:space="preserve">Добровольные </w:t>
      </w:r>
      <w:r>
        <w:rPr>
          <w:szCs w:val="28"/>
        </w:rPr>
        <w:t>- осуществляют отдельные лица и семейные хозяйства, а также индивидуальные предприниматели, т.е. это преимущественно личные сбережения. Факторы, способствующие им, многочисленны: уровень дохода; уровень состоятельности; процентная ставка; эволюция цен и стабильность денег; уровень налогового и обложения; уровень социальной стабильности</w:t>
      </w:r>
      <w:r w:rsidRPr="00082B91">
        <w:rPr>
          <w:szCs w:val="28"/>
        </w:rPr>
        <w:t xml:space="preserve"> [8, </w:t>
      </w:r>
      <w:r>
        <w:rPr>
          <w:szCs w:val="28"/>
          <w:lang w:val="en-US"/>
        </w:rPr>
        <w:t>C</w:t>
      </w:r>
      <w:r w:rsidRPr="00082B91">
        <w:rPr>
          <w:szCs w:val="28"/>
        </w:rPr>
        <w:t>.140-143]</w:t>
      </w:r>
      <w:r>
        <w:rPr>
          <w:szCs w:val="28"/>
        </w:rPr>
        <w:t xml:space="preserve">. </w:t>
      </w:r>
    </w:p>
    <w:p w:rsidR="00702889" w:rsidRDefault="00702889" w:rsidP="009D3C09">
      <w:pPr>
        <w:spacing w:line="360" w:lineRule="auto"/>
        <w:rPr>
          <w:szCs w:val="28"/>
        </w:rPr>
      </w:pPr>
      <w:r w:rsidRPr="003673AF">
        <w:rPr>
          <w:szCs w:val="28"/>
        </w:rPr>
        <w:t xml:space="preserve">Личные </w:t>
      </w:r>
      <w:r>
        <w:rPr>
          <w:szCs w:val="28"/>
        </w:rPr>
        <w:t>сбережения могут: финансировать валовое образование капитала этих хозяйств (например, строительство нового жилья и поддержание недвижимости); быть ориентированными на образование денежной наличности или наличности, близкой к денежной, или же на краткосрочное использование (ликвидные сбережения); вкладываться в ценные бумаги; приобретать форму договорных сбережений, реализуемых путем страхования или разных видов пенсионного обеспечения. Сбережения индивидуальных предпринимателей складываются из неиспользованных  прибылей, используемых на финансирование вложений предприятия.</w:t>
      </w:r>
    </w:p>
    <w:p w:rsidR="00702889" w:rsidRDefault="00702889" w:rsidP="00E155DB">
      <w:pPr>
        <w:spacing w:line="360" w:lineRule="auto"/>
        <w:rPr>
          <w:szCs w:val="28"/>
        </w:rPr>
      </w:pPr>
      <w:r>
        <w:rPr>
          <w:szCs w:val="28"/>
        </w:rPr>
        <w:t xml:space="preserve">2) </w:t>
      </w:r>
      <w:r w:rsidRPr="009D3C09">
        <w:rPr>
          <w:szCs w:val="28"/>
        </w:rPr>
        <w:t xml:space="preserve">Принудительные </w:t>
      </w:r>
      <w:r>
        <w:rPr>
          <w:szCs w:val="28"/>
        </w:rPr>
        <w:t>- осуществляются предприятиями, имеющими форму акционерных обществ, а также могут быть монетарными или государственными. Сбережения акционерных обществ являются результатом самофинансирования. Государственные сбережения осуществляются путем государственных изъятий – налогов или принудительных займов. Они находят выражение в текущем остатке от бюджетной выручки государства и государственных коллективов. Именно остаток должен идти на расходы по инвестированию, т.е. они не могут проистекать ни из займов, заключенных с неофициальными учреждениями, в частности с банками, ни из взятия казначейством авансов из эмиссионного института.</w:t>
      </w:r>
    </w:p>
    <w:p w:rsidR="00702889" w:rsidRDefault="00702889" w:rsidP="00DD5824">
      <w:pPr>
        <w:spacing w:line="360" w:lineRule="auto"/>
        <w:ind w:firstLine="709"/>
        <w:rPr>
          <w:szCs w:val="28"/>
        </w:rPr>
      </w:pPr>
      <w:r w:rsidRPr="00FA3BDD">
        <w:rPr>
          <w:b/>
          <w:szCs w:val="28"/>
        </w:rPr>
        <w:t>Внешние</w:t>
      </w:r>
      <w:r>
        <w:rPr>
          <w:szCs w:val="28"/>
        </w:rPr>
        <w:t xml:space="preserve"> источники инвестиций обычно приобретают форму международного инвестирования - прямого или портфельного (косвенного). Прямая инвестиция – это форма вложений, дающая инвестору непосредственное право собственности на ценные бумаги или имущество и контроль над ними. Например, когда инвестор покупает акцию, облигацию, ценную монету или участок земли, чтобы сохранить стоимость денег или получить доход, он  осуществляет прямое инвестирование. Портфельная инвестиция (косвенная) - это вложение в портфель, иначе говоря, набор ценных бумаг или имущественных ценностей, приносящих доход.</w:t>
      </w:r>
    </w:p>
    <w:p w:rsidR="00702889" w:rsidRDefault="00702889" w:rsidP="00DD5824">
      <w:pPr>
        <w:spacing w:line="360" w:lineRule="auto"/>
        <w:ind w:firstLine="709"/>
        <w:rPr>
          <w:szCs w:val="28"/>
        </w:rPr>
      </w:pPr>
      <w:r w:rsidRPr="007A3073">
        <w:rPr>
          <w:szCs w:val="28"/>
        </w:rPr>
        <w:t>На предприятии основными источниками финансирования являются: прибыль,</w:t>
      </w:r>
      <w:r>
        <w:rPr>
          <w:szCs w:val="28"/>
        </w:rPr>
        <w:t xml:space="preserve"> </w:t>
      </w:r>
      <w:r w:rsidRPr="007A3073">
        <w:rPr>
          <w:szCs w:val="28"/>
        </w:rPr>
        <w:t>остающаяся в распоряжении предприятия:</w:t>
      </w:r>
      <w:r>
        <w:rPr>
          <w:szCs w:val="28"/>
        </w:rPr>
        <w:t xml:space="preserve"> </w:t>
      </w:r>
      <w:r w:rsidRPr="007A3073">
        <w:rPr>
          <w:szCs w:val="28"/>
        </w:rPr>
        <w:t>амортизационные отчисления;  средства,  полученные  от  выпуска  и  продажи</w:t>
      </w:r>
      <w:r>
        <w:rPr>
          <w:szCs w:val="28"/>
        </w:rPr>
        <w:t xml:space="preserve"> </w:t>
      </w:r>
      <w:r w:rsidRPr="007A3073">
        <w:rPr>
          <w:szCs w:val="28"/>
        </w:rPr>
        <w:t>акций; кредиты  коммерческих  банков;  источники  вышестоящих  организаций;</w:t>
      </w:r>
      <w:r>
        <w:rPr>
          <w:szCs w:val="28"/>
        </w:rPr>
        <w:t xml:space="preserve"> </w:t>
      </w:r>
      <w:r w:rsidRPr="007A3073">
        <w:rPr>
          <w:szCs w:val="28"/>
        </w:rPr>
        <w:t>средства  иностранных   инвесторов   и   др.   Но   основными   источниками</w:t>
      </w:r>
      <w:r>
        <w:rPr>
          <w:szCs w:val="28"/>
        </w:rPr>
        <w:t xml:space="preserve"> </w:t>
      </w:r>
      <w:r w:rsidRPr="007A3073">
        <w:rPr>
          <w:szCs w:val="28"/>
        </w:rPr>
        <w:t>финансирования  капитальных  вложений  на  предприятии  являются   прибыль,</w:t>
      </w:r>
      <w:r>
        <w:rPr>
          <w:szCs w:val="28"/>
        </w:rPr>
        <w:t xml:space="preserve"> </w:t>
      </w:r>
      <w:r w:rsidRPr="007A3073">
        <w:rPr>
          <w:szCs w:val="28"/>
        </w:rPr>
        <w:t>направляемая предприятием на накопление, и амортизационные отчисления</w:t>
      </w:r>
      <w:r w:rsidRPr="00082B91">
        <w:rPr>
          <w:szCs w:val="28"/>
        </w:rPr>
        <w:t xml:space="preserve"> [5, </w:t>
      </w:r>
      <w:r>
        <w:rPr>
          <w:szCs w:val="28"/>
          <w:lang w:val="en-US"/>
        </w:rPr>
        <w:t>C</w:t>
      </w:r>
      <w:r w:rsidRPr="00082B91">
        <w:rPr>
          <w:szCs w:val="28"/>
        </w:rPr>
        <w:t>.77-79]</w:t>
      </w:r>
      <w:r w:rsidRPr="007A3073">
        <w:rPr>
          <w:szCs w:val="28"/>
        </w:rPr>
        <w:t>.</w:t>
      </w:r>
    </w:p>
    <w:p w:rsidR="00702889" w:rsidRDefault="00702889" w:rsidP="00DD5824">
      <w:pPr>
        <w:spacing w:line="360" w:lineRule="auto"/>
        <w:ind w:firstLine="709"/>
        <w:rPr>
          <w:szCs w:val="28"/>
        </w:rPr>
      </w:pPr>
      <w:r>
        <w:rPr>
          <w:szCs w:val="28"/>
        </w:rPr>
        <w:t>Инвестиционные процессы – важнейший элемент общественного производства. Без них немыслимо воспроизводство. Это не только замена выбывающих в процессе естественного износа средств труда, но и увеличение мощностей производства, в том числе на более высоком качественном уровне, обеспечение нормальной жизни населения.</w:t>
      </w:r>
    </w:p>
    <w:p w:rsidR="00702889" w:rsidRDefault="00702889" w:rsidP="00DD5824">
      <w:pPr>
        <w:spacing w:line="360" w:lineRule="auto"/>
        <w:ind w:firstLine="709"/>
        <w:rPr>
          <w:szCs w:val="28"/>
        </w:rPr>
      </w:pPr>
      <w:r>
        <w:rPr>
          <w:szCs w:val="28"/>
        </w:rPr>
        <w:t>Таким образом, растущие потребности человека и государства в целом не могут быть удовлетворены без постоянного производственного вложения капитала.</w:t>
      </w:r>
    </w:p>
    <w:p w:rsidR="00702889" w:rsidRDefault="00702889" w:rsidP="00DD5824">
      <w:pPr>
        <w:spacing w:line="360" w:lineRule="auto"/>
        <w:ind w:firstLine="709"/>
        <w:rPr>
          <w:szCs w:val="28"/>
        </w:rPr>
      </w:pPr>
      <w:r w:rsidRPr="009D3C09">
        <w:rPr>
          <w:szCs w:val="28"/>
        </w:rPr>
        <w:t>Инвестиционная деятельность</w:t>
      </w:r>
      <w:r>
        <w:rPr>
          <w:szCs w:val="28"/>
        </w:rPr>
        <w:t xml:space="preserve"> - процесс, направленный на интенсификацию экономического роста. Таким образом, инвестиции предопределяют рост экономики. Увеличение реального капитала общества (приобретение машин, оборудования, модернизация и строительство зданий, инженерных сооружений) повышает производственный потенциал экономики. Инвестиции в производство, в новые технологии помогают выжить в жесткой конкурентной борьбе, как на внутреннем, так и на внешнем рынке, дают возможность более гибкого регулирования цен на свою продукцию.</w:t>
      </w:r>
    </w:p>
    <w:p w:rsidR="00702889" w:rsidRDefault="00702889" w:rsidP="00DD5824">
      <w:pPr>
        <w:spacing w:line="360" w:lineRule="auto"/>
        <w:ind w:firstLine="709"/>
        <w:rPr>
          <w:szCs w:val="28"/>
        </w:rPr>
      </w:pPr>
      <w:r>
        <w:rPr>
          <w:szCs w:val="28"/>
        </w:rPr>
        <w:t>Таким образом, инвестиции являются важнейшей составляющей социально-экономического развития государства и играют значимую роль, как на макро, так и на микроуровне, в первую очередь, для простого и расширенного воспроизводства, структурных преобразований, максимизации прибыли и на этой основе решения многих задач</w:t>
      </w:r>
      <w:r w:rsidRPr="00082B91">
        <w:rPr>
          <w:szCs w:val="28"/>
        </w:rPr>
        <w:t xml:space="preserve"> [9, </w:t>
      </w:r>
      <w:r>
        <w:rPr>
          <w:szCs w:val="28"/>
          <w:lang w:val="en-US"/>
        </w:rPr>
        <w:t>C</w:t>
      </w:r>
      <w:r w:rsidRPr="00082B91">
        <w:rPr>
          <w:szCs w:val="28"/>
        </w:rPr>
        <w:t>.121-125]</w:t>
      </w:r>
      <w:r>
        <w:rPr>
          <w:szCs w:val="28"/>
        </w:rPr>
        <w:t>.</w:t>
      </w:r>
    </w:p>
    <w:p w:rsidR="00702889" w:rsidRPr="00C512F2" w:rsidRDefault="00702889" w:rsidP="00DD5824">
      <w:pPr>
        <w:spacing w:line="360" w:lineRule="auto"/>
        <w:ind w:firstLine="709"/>
        <w:rPr>
          <w:szCs w:val="28"/>
        </w:rPr>
      </w:pPr>
      <w:r>
        <w:t xml:space="preserve">Без инвестиций невозможны: </w:t>
      </w:r>
      <w:r w:rsidRPr="005027AE">
        <w:t>современное создание капитала, обеспечение конкурентоспособности товаропроизводителей на внешних и внутренних рынках. Процессы структурного и качественного обновления мирового товаропроизводства и рыночной инфраструктуры происходят исключительно путем и за счет инвестирования. Чем интенсивней оно осуществляется, тем быстрее происходит воспроизводственный процесс, тем активнее происходят эффективные рыночные преобразования.</w:t>
      </w:r>
    </w:p>
    <w:p w:rsidR="00702889" w:rsidRPr="00F67637" w:rsidRDefault="00702889" w:rsidP="00E155DB">
      <w:pPr>
        <w:spacing w:line="360" w:lineRule="auto"/>
        <w:ind w:firstLine="709"/>
        <w:rPr>
          <w:szCs w:val="28"/>
        </w:rPr>
      </w:pPr>
    </w:p>
    <w:p w:rsidR="00702889" w:rsidRDefault="00702889" w:rsidP="000C5935"/>
    <w:p w:rsidR="00702889" w:rsidRDefault="00702889" w:rsidP="000C5935"/>
    <w:p w:rsidR="00702889" w:rsidRDefault="00702889" w:rsidP="004C0B84">
      <w:pPr>
        <w:spacing w:line="360" w:lineRule="auto"/>
        <w:ind w:left="720" w:firstLine="0"/>
        <w:rPr>
          <w:i/>
        </w:rPr>
      </w:pPr>
    </w:p>
    <w:p w:rsidR="00702889" w:rsidRPr="00A66941" w:rsidRDefault="00702889" w:rsidP="00A66941">
      <w:pPr>
        <w:spacing w:line="360" w:lineRule="auto"/>
        <w:ind w:firstLine="0"/>
        <w:jc w:val="center"/>
        <w:rPr>
          <w:szCs w:val="28"/>
        </w:rPr>
      </w:pPr>
      <w:r w:rsidRPr="009B1455">
        <w:rPr>
          <w:szCs w:val="28"/>
        </w:rPr>
        <w:t>3.Особенности инвестиций в России</w:t>
      </w:r>
    </w:p>
    <w:p w:rsidR="00702889" w:rsidRDefault="00702889" w:rsidP="005728D0">
      <w:pPr>
        <w:spacing w:line="360" w:lineRule="auto"/>
        <w:ind w:firstLine="709"/>
        <w:rPr>
          <w:szCs w:val="28"/>
        </w:rPr>
      </w:pPr>
      <w:r w:rsidRPr="005728D0">
        <w:rPr>
          <w:szCs w:val="28"/>
        </w:rPr>
        <w:t>Инвестиции в России происходят за счет внутреннего и внешнего притока средств. На уровень внутреннего притока оказывают влияние коммерческая прибыль, амортизационные отчисления, бюджетное финансирование, банковские кредиты и собственные средства населения. На уровень внешнего притока существенное влияние оказывают иностранные инвестиции в России.</w:t>
      </w:r>
    </w:p>
    <w:p w:rsidR="00702889" w:rsidRDefault="00702889" w:rsidP="005728D0">
      <w:pPr>
        <w:spacing w:line="360" w:lineRule="auto"/>
        <w:ind w:firstLine="709"/>
        <w:rPr>
          <w:szCs w:val="28"/>
        </w:rPr>
      </w:pPr>
      <w:r w:rsidRPr="005728D0">
        <w:rPr>
          <w:szCs w:val="28"/>
        </w:rPr>
        <w:t>Общие инвестиции в России в 2008 году показали явную тенденцию к снижению. В сравнении с предыдущим годом иностранные инвестиции в России за 1-й квартал 2008г уменьшились на 29,9%; за 2-й квартал – на 18%; за 3-й квартал – увеличились на 6,1%; за 4-й квартал снова уменьшились на 15,2%. На снижение уровня инвестиций оказало значительное воздействие внешнеполитическое положение России: конфликт между Грузией и Южной Осетией. Среди внутренних факторов, которые привели к снижению роста инвестиционного притока, наиболее существенными оказались увеличенные процентные ставки по кредитам и отрицательная динамика экспорта – импорта продукции обрабатывающих отраслей. Например, доля общего объема экспорта продукции машиностроения снизилась до 4,7%, в то время как в 2007г она составляла 5,1%. А доля импорта машиностроительной продукции в общем объеме увеличилась до 52,8%, что выше предыдущего года на 4,6%. Кризис повлиял и на банковскую систему, но меньше всего пострадали банки Москвы, в отличие от региональных банков, многие из которых лишились лицензий</w:t>
      </w:r>
      <w:r w:rsidRPr="004D153E">
        <w:rPr>
          <w:szCs w:val="28"/>
        </w:rPr>
        <w:t xml:space="preserve"> [12]</w:t>
      </w:r>
      <w:r w:rsidRPr="005728D0">
        <w:rPr>
          <w:szCs w:val="28"/>
        </w:rPr>
        <w:t>.</w:t>
      </w:r>
    </w:p>
    <w:p w:rsidR="00702889" w:rsidRDefault="00702889" w:rsidP="005728D0">
      <w:pPr>
        <w:spacing w:line="360" w:lineRule="auto"/>
        <w:ind w:firstLine="709"/>
        <w:rPr>
          <w:szCs w:val="28"/>
        </w:rPr>
      </w:pPr>
      <w:r w:rsidRPr="005728D0">
        <w:rPr>
          <w:szCs w:val="28"/>
        </w:rPr>
        <w:t>Снижение темпов и объемов производства и увеличение импорта наблюдается также в других отраслях. При снижении производства электрооборудования, электронного и оптического оборудования (93%) рост его импорта составил более чем 1,5 раза. Выпуск шин для грузовых и легковых автомобилей снизился (99,4% и 99,9% соответственно), при этом рост импорта шин составил в этот период порядка 150%. Повсеместная отрицательная динамика, прежде всего, связана с низким технологическим уровнем производства и конкурентоспособности. Происходит инфляция издержек, растет процентная кредитная ставка, а также катастрофически не хватает ресурсов для проведения модернизации производства и, как следствия, снижения его эффективности.</w:t>
      </w:r>
    </w:p>
    <w:p w:rsidR="00702889" w:rsidRDefault="00702889" w:rsidP="003A6F22">
      <w:pPr>
        <w:spacing w:line="360" w:lineRule="auto"/>
        <w:ind w:firstLine="709"/>
        <w:rPr>
          <w:szCs w:val="28"/>
        </w:rPr>
      </w:pPr>
      <w:r w:rsidRPr="005728D0">
        <w:rPr>
          <w:szCs w:val="28"/>
        </w:rPr>
        <w:t>При такой ситуации прогноз получается довольно пессимистичный. Спад экономики на фоне финансового кризиса продлится не менее двух кварталов 2009 года. При этом рост ВВП предположительно опустится на 4-5%. Инвестиции в России в общем объеме при этом могут уменьшиться на 15-18%. Ожидаемое снижение экспорта может составить 45%, поскольку мировые цены снижаются и объемы падают. Также ожидается снижение капитальных расходов и объема инвестиционных кредитов.</w:t>
      </w:r>
    </w:p>
    <w:p w:rsidR="00702889" w:rsidRDefault="00702889" w:rsidP="00C270D6">
      <w:pPr>
        <w:spacing w:line="360" w:lineRule="auto"/>
        <w:ind w:firstLine="709"/>
      </w:pPr>
      <w:r>
        <w:t>Если рассмотреть особенности инвестиций в России на 2010 г., то инвестиции в основной капитал в январе-августе 2010г. выросли на 2,8% по сравнению с аналогичным периодом 2009г. Такую оценку приводит Федеральная служба государственной статистики (Росстат) в оперативном докладе. Инвестиции в основной капитал в августе 2010г. выросли по сравнению с показателем за июль 2010г. на 17,5% и составили 813,7 млрд руб.</w:t>
      </w:r>
    </w:p>
    <w:p w:rsidR="00702889" w:rsidRDefault="00702889" w:rsidP="00C270D6">
      <w:pPr>
        <w:spacing w:line="360" w:lineRule="auto"/>
        <w:ind w:firstLine="709"/>
      </w:pPr>
      <w:r>
        <w:t>Например, инвестиции в основной капитал в России в январе-июле 2010г. выросли, по предварительным данным, на 1,3% по сравнению с аналогичным периодом 2009г. При этом инвестиции в основной капитал в июле 2010г. выросли на 0,8% по сравнению с аналогичным периодом 2009г. и составили 680,5 млрд руб. По сравнению с показателем за июнь 2010г. объем инвестиций сократился на 10,7%.</w:t>
      </w:r>
    </w:p>
    <w:p w:rsidR="00702889" w:rsidRPr="00C270D6" w:rsidRDefault="00702889" w:rsidP="00C270D6">
      <w:pPr>
        <w:spacing w:line="360" w:lineRule="auto"/>
        <w:ind w:firstLine="709"/>
        <w:rPr>
          <w:szCs w:val="28"/>
        </w:rPr>
      </w:pPr>
      <w:r>
        <w:t>Минэкономразвития в конце августа понизило прогноз по инвестициям в основной капитал в 2010г. с 2,9% до 2,5%. Прогноз по этому показателю на 2011г. повышен с 8,8% до 10,1%. При этом прогноз на 2012г. и 2013г. снижен с 6,3% и 8,1% до 3,5% и 7,4% соответственно</w:t>
      </w:r>
      <w:r w:rsidRPr="004D153E">
        <w:t xml:space="preserve"> [12]</w:t>
      </w:r>
      <w:r>
        <w:t>.</w:t>
      </w:r>
    </w:p>
    <w:p w:rsidR="00702889" w:rsidRDefault="00702889" w:rsidP="00144D34">
      <w:pPr>
        <w:pStyle w:val="ad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702889" w:rsidRDefault="00702889" w:rsidP="00C270D6">
      <w:pPr>
        <w:pStyle w:val="ad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 касается иностранных инвестиций в России, то их о</w:t>
      </w:r>
      <w:r w:rsidRPr="00144D34">
        <w:rPr>
          <w:sz w:val="28"/>
          <w:szCs w:val="28"/>
        </w:rPr>
        <w:t>бъем в первом квартале 2010 года сократился на 17,2% по сравнению с аналогичным периодом прошлого года. По данным Федеральной службы государственной статистики, накопленный в российской экономике к концу марта иностранный капитал составил $265,8 млрд.</w:t>
      </w:r>
    </w:p>
    <w:p w:rsidR="00702889" w:rsidRDefault="00702889" w:rsidP="00144D34">
      <w:pPr>
        <w:pStyle w:val="ad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44D34">
        <w:rPr>
          <w:sz w:val="28"/>
          <w:szCs w:val="28"/>
        </w:rPr>
        <w:t>«В первом квартале 2010 года в экономику России поступило $13,1 млрд иностранных инвестиций, что на 9,3% больше, чем в первом квартале 2009 года»,  — сообщает Росстат.</w:t>
      </w:r>
    </w:p>
    <w:p w:rsidR="00702889" w:rsidRDefault="00702889" w:rsidP="00144D34">
      <w:pPr>
        <w:pStyle w:val="ad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44D34">
        <w:rPr>
          <w:sz w:val="28"/>
          <w:szCs w:val="28"/>
        </w:rPr>
        <w:t>Пятую часть поступивших в Россию за первый квартал инвестиций составили прямые инвестиции, половина из которых пришлась на взносы в капитал. 77,8% привлеченного в январе—марте иностранного капитала приходится на различные кредиты. Объем поступивших в Россию за три месяца портфельных инвестиций увеличился в 2,5 раза по сравнению с первым кварталом прошлого года — до $293 млн.</w:t>
      </w:r>
    </w:p>
    <w:p w:rsidR="00702889" w:rsidRDefault="00702889" w:rsidP="00144D34">
      <w:pPr>
        <w:pStyle w:val="ad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44D34">
        <w:rPr>
          <w:sz w:val="28"/>
          <w:szCs w:val="28"/>
        </w:rPr>
        <w:t>На конец марта 2010 года по объему накопленных в российской экономике иностранных инвестиций лидируют обрабатывающие производства — на их долю приходится 31,1% от общего объема инвестиций. За три месяца в отрасль поступило $5,336 млрд.</w:t>
      </w:r>
    </w:p>
    <w:p w:rsidR="00702889" w:rsidRPr="00144D34" w:rsidRDefault="00702889" w:rsidP="00144D34">
      <w:pPr>
        <w:pStyle w:val="ad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44D34">
        <w:rPr>
          <w:sz w:val="28"/>
          <w:szCs w:val="28"/>
        </w:rPr>
        <w:t>Половина всего накопленного в России иностранного капитала поступила из трех основных стран-инвесторов: Кипра (19,6%), Нидерландов (16,3%) и Люксембурга (13,7%). Из всех поступивших за первый квартал инвестиций в сельское хозяйство 57,4% пришлось на долю Кипра, из Нидерландов поступило 76,2% от общего объема инвестиций в услуги связи.</w:t>
      </w:r>
    </w:p>
    <w:p w:rsidR="00702889" w:rsidRPr="00144D34" w:rsidRDefault="00702889" w:rsidP="004C0B84">
      <w:pPr>
        <w:spacing w:line="360" w:lineRule="auto"/>
        <w:ind w:left="720" w:firstLine="0"/>
      </w:pPr>
    </w:p>
    <w:p w:rsidR="00702889" w:rsidRDefault="00702889" w:rsidP="004C0B84">
      <w:pPr>
        <w:spacing w:line="360" w:lineRule="auto"/>
        <w:ind w:left="720" w:firstLine="0"/>
        <w:rPr>
          <w:i/>
        </w:rPr>
      </w:pPr>
    </w:p>
    <w:p w:rsidR="00702889" w:rsidRDefault="00702889" w:rsidP="004C0B84">
      <w:pPr>
        <w:spacing w:line="360" w:lineRule="auto"/>
        <w:ind w:left="720" w:firstLine="0"/>
        <w:rPr>
          <w:i/>
        </w:rPr>
      </w:pPr>
    </w:p>
    <w:p w:rsidR="00702889" w:rsidRDefault="00702889" w:rsidP="004C0B84">
      <w:pPr>
        <w:spacing w:line="360" w:lineRule="auto"/>
        <w:ind w:left="720" w:firstLine="0"/>
        <w:rPr>
          <w:i/>
        </w:rPr>
      </w:pPr>
    </w:p>
    <w:p w:rsidR="00702889" w:rsidRDefault="00702889" w:rsidP="00C270D6">
      <w:pPr>
        <w:spacing w:line="360" w:lineRule="auto"/>
        <w:ind w:firstLine="0"/>
        <w:rPr>
          <w:b/>
        </w:rPr>
      </w:pPr>
    </w:p>
    <w:p w:rsidR="00702889" w:rsidRDefault="00702889" w:rsidP="007C69FC">
      <w:pPr>
        <w:spacing w:line="360" w:lineRule="auto"/>
        <w:ind w:left="720" w:firstLine="0"/>
        <w:jc w:val="center"/>
        <w:rPr>
          <w:b/>
        </w:rPr>
      </w:pPr>
    </w:p>
    <w:p w:rsidR="00702889" w:rsidRPr="00A66941" w:rsidRDefault="00702889" w:rsidP="002A414D">
      <w:pPr>
        <w:spacing w:line="360" w:lineRule="auto"/>
        <w:ind w:left="720" w:firstLine="0"/>
        <w:jc w:val="center"/>
      </w:pPr>
      <w:r w:rsidRPr="00A66941">
        <w:t>Заключение</w:t>
      </w:r>
    </w:p>
    <w:p w:rsidR="00702889" w:rsidRDefault="00702889" w:rsidP="002A414D">
      <w:pPr>
        <w:spacing w:line="360" w:lineRule="auto"/>
        <w:ind w:firstLine="540"/>
        <w:rPr>
          <w:szCs w:val="28"/>
        </w:rPr>
      </w:pPr>
      <w:r>
        <w:rPr>
          <w:szCs w:val="28"/>
        </w:rPr>
        <w:t>Одним из обязательных условий успешного функционирования экономики страны в целом, а также одной из важнейших сфер деятельности любого хозяйствующего субъекта является осуществление инвестиционной деятельности. Жизнь и развитие человечества на земле связаны с потреблением какой-либо продукции, производимой людьми. Стадии развития человечества характеризуются широким использованием общественного процесса производства. Прежде чем получить прибыль, доход, необходимо произвести товар и реализовать его. Без производства товаров не может быть вновь созданной стоимости, нет источника существования экономики, жизнеобеспечения народа, людей. А чтобы произвести товар, необходимо вначале осуществить соответствующие вложения в создание предприятий, производств, пунктов сбыта и реализации выпускаемой продукции, в их развитие, техническое переоснащение.</w:t>
      </w:r>
    </w:p>
    <w:p w:rsidR="00702889" w:rsidRDefault="00702889" w:rsidP="002A414D">
      <w:pPr>
        <w:spacing w:line="360" w:lineRule="auto"/>
        <w:ind w:firstLine="540"/>
        <w:rPr>
          <w:szCs w:val="28"/>
        </w:rPr>
      </w:pPr>
      <w:r>
        <w:rPr>
          <w:szCs w:val="28"/>
        </w:rPr>
        <w:t>Российский рынок – один из самых привлекательных для иностранных инвесторов, однако он также и один из самых непредсказуемых, и иностранные инвесторы мечутся из стороны в сторону, пытаясь не упустить свой кусок российского рынка и, в то же время, не потерять свои деньги. При этом иностранные инвесторы ориентируются, прежде всего, на инвестиционный климат России, который определяется независимыми экспертами и служит для указания на эффективность вложений в той или иной стране.</w:t>
      </w:r>
    </w:p>
    <w:p w:rsidR="00702889" w:rsidRDefault="00702889" w:rsidP="002A414D">
      <w:pPr>
        <w:spacing w:line="360" w:lineRule="auto"/>
        <w:ind w:firstLine="540"/>
        <w:rPr>
          <w:szCs w:val="28"/>
        </w:rPr>
      </w:pPr>
      <w:r>
        <w:rPr>
          <w:szCs w:val="28"/>
        </w:rPr>
        <w:t>Огромное значение для России имеют не только иностранные, но и внутрироссийские инвестиции, ведь множество людей во время становления рыночной экономики «сколотили» себе огромные состояния, которые в данный момент лежат в европейских и американских банках, иными словами, используются для инвестиций в зарубежных странах. Поэтому необходимо всеми силами пытаться вернуть эти средства в нашу страну.</w:t>
      </w:r>
    </w:p>
    <w:p w:rsidR="00702889" w:rsidRPr="00924962" w:rsidRDefault="00702889" w:rsidP="002A414D">
      <w:pPr>
        <w:spacing w:line="360" w:lineRule="auto"/>
        <w:ind w:firstLine="540"/>
        <w:rPr>
          <w:szCs w:val="28"/>
        </w:rPr>
      </w:pPr>
      <w:r>
        <w:rPr>
          <w:szCs w:val="28"/>
        </w:rPr>
        <w:t>В</w:t>
      </w:r>
      <w:r w:rsidRPr="00FC43E0">
        <w:rPr>
          <w:szCs w:val="28"/>
        </w:rPr>
        <w:t xml:space="preserve"> России накопления имеют чуть больше четверти населения страны. Дело в том, что уровень жизни значительной части россиян не позволяет сберегать</w:t>
      </w:r>
      <w:r>
        <w:rPr>
          <w:szCs w:val="28"/>
        </w:rPr>
        <w:t>,</w:t>
      </w:r>
      <w:r w:rsidRPr="00FC43E0">
        <w:rPr>
          <w:szCs w:val="28"/>
        </w:rPr>
        <w:t xml:space="preserve"> и появляющиеся деньги необходимы в первую очередь для утоления накопившихся нужд. Потребительский бум в России, который с удовольствием отмечают западные эксперты, объясняется долгим периодом невозможности удовлетворить даже первоочередные потребности.</w:t>
      </w:r>
    </w:p>
    <w:p w:rsidR="00702889" w:rsidRDefault="00702889" w:rsidP="002A414D">
      <w:pPr>
        <w:autoSpaceDE w:val="0"/>
        <w:autoSpaceDN w:val="0"/>
        <w:adjustRightInd w:val="0"/>
        <w:spacing w:line="360" w:lineRule="auto"/>
        <w:ind w:firstLine="709"/>
        <w:rPr>
          <w:rFonts w:eastAsia="TimesNewRoman"/>
          <w:szCs w:val="28"/>
          <w:lang w:eastAsia="en-US"/>
        </w:rPr>
      </w:pPr>
      <w:r w:rsidRPr="00406612">
        <w:rPr>
          <w:rFonts w:eastAsia="TimesNewRoman"/>
          <w:szCs w:val="28"/>
          <w:lang w:eastAsia="en-US"/>
        </w:rPr>
        <w:t xml:space="preserve">Практика показывает, что по мере роста доходов растут как потребление, так и сбережения, но при этом </w:t>
      </w:r>
      <w:r w:rsidRPr="00406612">
        <w:rPr>
          <w:rFonts w:eastAsia="TimesNewRoman"/>
          <w:i/>
          <w:iCs/>
          <w:szCs w:val="28"/>
          <w:lang w:eastAsia="en-US"/>
        </w:rPr>
        <w:t xml:space="preserve">МРС </w:t>
      </w:r>
      <w:r w:rsidRPr="00406612">
        <w:rPr>
          <w:rFonts w:eastAsia="TimesNewRoman"/>
          <w:szCs w:val="28"/>
          <w:lang w:eastAsia="en-US"/>
        </w:rPr>
        <w:t xml:space="preserve">имеет тенденцию к снижению, а </w:t>
      </w:r>
      <w:r w:rsidRPr="00406612">
        <w:rPr>
          <w:rFonts w:eastAsia="TimesNewRoman"/>
          <w:i/>
          <w:iCs/>
          <w:szCs w:val="28"/>
          <w:lang w:eastAsia="en-US"/>
        </w:rPr>
        <w:t xml:space="preserve">MPS </w:t>
      </w:r>
      <w:r w:rsidRPr="00406612">
        <w:rPr>
          <w:rFonts w:eastAsia="TimesNewRoman"/>
          <w:szCs w:val="28"/>
          <w:lang w:eastAsia="en-US"/>
        </w:rPr>
        <w:t>– к росту.</w:t>
      </w:r>
    </w:p>
    <w:p w:rsidR="00702889" w:rsidRDefault="00702889" w:rsidP="002A414D">
      <w:pPr>
        <w:spacing w:line="360" w:lineRule="auto"/>
        <w:ind w:firstLine="709"/>
      </w:pPr>
      <w:r>
        <w:t>Самая популярная форма хранения текущих сбережений, как в среднем (39% опрошенных), так и по высокодоходным группам населения (30%) - хранение наличных рублей, а на втором месте - банковский вклад (23%).</w:t>
      </w:r>
    </w:p>
    <w:p w:rsidR="00702889" w:rsidRDefault="00702889" w:rsidP="002A414D">
      <w:pPr>
        <w:spacing w:line="360" w:lineRule="auto"/>
        <w:ind w:firstLine="709"/>
        <w:rPr>
          <w:szCs w:val="28"/>
        </w:rPr>
      </w:pPr>
      <w:r>
        <w:rPr>
          <w:szCs w:val="28"/>
        </w:rPr>
        <w:t>Таким образом, инвестиции являются важнейшей составляющей социально-экономического развития государства и играют значимую роль, как на макро, так и на микроуровне, в первую очередь, для простого и расширенного воспроизводства, структурных преобразований, максимизации прибыли и на этой основе решения многих задач.</w:t>
      </w:r>
    </w:p>
    <w:p w:rsidR="00702889" w:rsidRDefault="00702889" w:rsidP="004C0B84">
      <w:pPr>
        <w:spacing w:line="360" w:lineRule="auto"/>
        <w:ind w:left="720" w:firstLine="0"/>
      </w:pPr>
    </w:p>
    <w:p w:rsidR="00702889" w:rsidRDefault="00702889" w:rsidP="004C0B84">
      <w:pPr>
        <w:spacing w:line="360" w:lineRule="auto"/>
        <w:ind w:left="720" w:firstLine="0"/>
      </w:pPr>
    </w:p>
    <w:p w:rsidR="00702889" w:rsidRDefault="00702889" w:rsidP="004C0B84">
      <w:pPr>
        <w:spacing w:line="360" w:lineRule="auto"/>
        <w:ind w:left="720" w:firstLine="0"/>
      </w:pPr>
    </w:p>
    <w:p w:rsidR="00702889" w:rsidRDefault="00702889" w:rsidP="004C0B84">
      <w:pPr>
        <w:spacing w:line="360" w:lineRule="auto"/>
        <w:ind w:left="720" w:firstLine="0"/>
      </w:pPr>
    </w:p>
    <w:p w:rsidR="00702889" w:rsidRDefault="00702889" w:rsidP="004C0B84">
      <w:pPr>
        <w:spacing w:line="360" w:lineRule="auto"/>
        <w:ind w:left="720" w:firstLine="0"/>
      </w:pPr>
    </w:p>
    <w:p w:rsidR="00702889" w:rsidRDefault="00702889" w:rsidP="004C0B84">
      <w:pPr>
        <w:spacing w:line="360" w:lineRule="auto"/>
        <w:ind w:left="720" w:firstLine="0"/>
      </w:pPr>
    </w:p>
    <w:p w:rsidR="00702889" w:rsidRDefault="00702889" w:rsidP="004C0B84">
      <w:pPr>
        <w:spacing w:line="360" w:lineRule="auto"/>
        <w:ind w:left="720" w:firstLine="0"/>
      </w:pPr>
    </w:p>
    <w:p w:rsidR="00702889" w:rsidRDefault="00702889" w:rsidP="004C0B84">
      <w:pPr>
        <w:spacing w:line="360" w:lineRule="auto"/>
        <w:ind w:left="720" w:firstLine="0"/>
      </w:pPr>
    </w:p>
    <w:p w:rsidR="00702889" w:rsidRDefault="00702889" w:rsidP="004C0B84">
      <w:pPr>
        <w:spacing w:line="360" w:lineRule="auto"/>
        <w:ind w:left="720" w:firstLine="0"/>
      </w:pPr>
    </w:p>
    <w:p w:rsidR="00702889" w:rsidRDefault="00702889" w:rsidP="004C0B84">
      <w:pPr>
        <w:spacing w:line="360" w:lineRule="auto"/>
        <w:ind w:left="720" w:firstLine="0"/>
      </w:pPr>
    </w:p>
    <w:p w:rsidR="00702889" w:rsidRDefault="00702889" w:rsidP="004C0B84">
      <w:pPr>
        <w:spacing w:line="360" w:lineRule="auto"/>
        <w:ind w:left="720" w:firstLine="0"/>
      </w:pPr>
    </w:p>
    <w:p w:rsidR="00702889" w:rsidRDefault="00702889" w:rsidP="004C0B84">
      <w:pPr>
        <w:spacing w:line="360" w:lineRule="auto"/>
        <w:ind w:left="720" w:firstLine="0"/>
      </w:pPr>
    </w:p>
    <w:p w:rsidR="00702889" w:rsidRDefault="00702889" w:rsidP="004C0B84">
      <w:pPr>
        <w:spacing w:line="360" w:lineRule="auto"/>
        <w:ind w:left="720" w:firstLine="0"/>
      </w:pPr>
    </w:p>
    <w:p w:rsidR="00702889" w:rsidRDefault="00702889" w:rsidP="004C0B84">
      <w:pPr>
        <w:spacing w:line="360" w:lineRule="auto"/>
        <w:ind w:left="720" w:firstLine="0"/>
      </w:pPr>
    </w:p>
    <w:p w:rsidR="00702889" w:rsidRDefault="00702889" w:rsidP="00924962">
      <w:pPr>
        <w:spacing w:line="360" w:lineRule="auto"/>
        <w:ind w:firstLine="0"/>
        <w:rPr>
          <w:i/>
        </w:rPr>
      </w:pPr>
    </w:p>
    <w:p w:rsidR="00702889" w:rsidRPr="0058126D" w:rsidRDefault="00702889" w:rsidP="0058126D">
      <w:pPr>
        <w:spacing w:line="360" w:lineRule="auto"/>
        <w:ind w:left="720" w:firstLine="0"/>
        <w:rPr>
          <w:i/>
        </w:rPr>
      </w:pPr>
      <w:r w:rsidRPr="00F2071E">
        <w:rPr>
          <w:i/>
        </w:rPr>
        <w:t>КТЗ-1</w:t>
      </w:r>
    </w:p>
    <w:p w:rsidR="00702889" w:rsidRPr="004C0B84" w:rsidRDefault="00702889" w:rsidP="007C69FC">
      <w:pPr>
        <w:spacing w:line="360" w:lineRule="auto"/>
        <w:rPr>
          <w:szCs w:val="28"/>
        </w:rPr>
      </w:pPr>
      <w:r w:rsidRPr="004C0B84">
        <w:rPr>
          <w:szCs w:val="28"/>
        </w:rPr>
        <w:t>Основной фактор, от которого зависят инвестиции, – это:</w:t>
      </w:r>
    </w:p>
    <w:p w:rsidR="00702889" w:rsidRPr="004C0B84" w:rsidRDefault="00702889" w:rsidP="007C69FC">
      <w:pPr>
        <w:spacing w:line="360" w:lineRule="auto"/>
        <w:ind w:left="720" w:firstLine="0"/>
        <w:rPr>
          <w:szCs w:val="28"/>
        </w:rPr>
      </w:pPr>
      <w:r w:rsidRPr="004C0B84">
        <w:rPr>
          <w:szCs w:val="28"/>
        </w:rPr>
        <w:t>А. Уровень цен;</w:t>
      </w:r>
    </w:p>
    <w:p w:rsidR="00702889" w:rsidRPr="004C0B84" w:rsidRDefault="00702889" w:rsidP="007C69FC">
      <w:pPr>
        <w:spacing w:line="360" w:lineRule="auto"/>
        <w:ind w:left="720" w:firstLine="0"/>
        <w:rPr>
          <w:szCs w:val="28"/>
        </w:rPr>
      </w:pPr>
      <w:r w:rsidRPr="004C0B84">
        <w:rPr>
          <w:szCs w:val="28"/>
        </w:rPr>
        <w:t>Б. Ставка ссудного процента;</w:t>
      </w:r>
    </w:p>
    <w:p w:rsidR="00702889" w:rsidRPr="004C0B84" w:rsidRDefault="00702889" w:rsidP="007C69FC">
      <w:pPr>
        <w:spacing w:line="360" w:lineRule="auto"/>
        <w:ind w:left="720" w:firstLine="0"/>
        <w:rPr>
          <w:szCs w:val="28"/>
        </w:rPr>
      </w:pPr>
      <w:r w:rsidRPr="004C0B84">
        <w:rPr>
          <w:szCs w:val="28"/>
        </w:rPr>
        <w:t>В. Величина потребления;</w:t>
      </w:r>
    </w:p>
    <w:p w:rsidR="00702889" w:rsidRPr="004C0B84" w:rsidRDefault="00702889" w:rsidP="007C69FC">
      <w:pPr>
        <w:spacing w:line="360" w:lineRule="auto"/>
        <w:ind w:left="720" w:firstLine="0"/>
        <w:rPr>
          <w:szCs w:val="28"/>
        </w:rPr>
      </w:pPr>
      <w:r w:rsidRPr="004C0B84">
        <w:rPr>
          <w:szCs w:val="28"/>
        </w:rPr>
        <w:t>Г. Размер фонда заработной платы.</w:t>
      </w:r>
    </w:p>
    <w:p w:rsidR="00702889" w:rsidRPr="0058126D" w:rsidRDefault="00702889" w:rsidP="0058126D">
      <w:pPr>
        <w:spacing w:line="360" w:lineRule="auto"/>
        <w:ind w:left="720" w:firstLine="0"/>
        <w:rPr>
          <w:b/>
        </w:rPr>
      </w:pPr>
      <w:r w:rsidRPr="0058126D">
        <w:rPr>
          <w:b/>
        </w:rPr>
        <w:t>Ответ:</w:t>
      </w:r>
    </w:p>
    <w:p w:rsidR="00702889" w:rsidRPr="0058126D" w:rsidRDefault="00702889" w:rsidP="0058126D">
      <w:pPr>
        <w:spacing w:line="360" w:lineRule="auto"/>
        <w:ind w:left="720" w:firstLine="0"/>
        <w:rPr>
          <w:b/>
        </w:rPr>
      </w:pPr>
      <w:r w:rsidRPr="0058126D">
        <w:rPr>
          <w:b/>
        </w:rPr>
        <w:t>Б. Ставка ссудного процента.</w:t>
      </w:r>
    </w:p>
    <w:p w:rsidR="00702889" w:rsidRPr="0058126D" w:rsidRDefault="00702889" w:rsidP="0058126D">
      <w:pPr>
        <w:spacing w:line="360" w:lineRule="auto"/>
      </w:pPr>
      <w:r>
        <w:t xml:space="preserve">На величину чистых инвестиций влияет основной фактор – ставка процента. Ставка процента это цена, которую фирма должна заплатить, чтобы занять денежный капитал, необходимый для приобретения реального капитала (средств производства). </w:t>
      </w:r>
    </w:p>
    <w:p w:rsidR="00702889" w:rsidRDefault="00702889" w:rsidP="007C69FC">
      <w:pPr>
        <w:spacing w:line="360" w:lineRule="auto"/>
        <w:ind w:left="720" w:firstLine="0"/>
        <w:rPr>
          <w:i/>
          <w:szCs w:val="28"/>
        </w:rPr>
      </w:pPr>
    </w:p>
    <w:p w:rsidR="00702889" w:rsidRPr="004C0B84" w:rsidRDefault="00702889" w:rsidP="007C69FC">
      <w:pPr>
        <w:spacing w:line="360" w:lineRule="auto"/>
        <w:ind w:left="720" w:firstLine="0"/>
        <w:rPr>
          <w:i/>
          <w:szCs w:val="28"/>
        </w:rPr>
      </w:pPr>
      <w:r w:rsidRPr="004C0B84">
        <w:rPr>
          <w:i/>
          <w:szCs w:val="28"/>
        </w:rPr>
        <w:t>КТЗ-2</w:t>
      </w:r>
    </w:p>
    <w:p w:rsidR="00702889" w:rsidRPr="004C0B84" w:rsidRDefault="00702889" w:rsidP="007C69FC">
      <w:pPr>
        <w:spacing w:line="360" w:lineRule="auto"/>
        <w:ind w:left="720" w:firstLine="0"/>
        <w:rPr>
          <w:szCs w:val="28"/>
        </w:rPr>
      </w:pPr>
      <w:r w:rsidRPr="004C0B84">
        <w:rPr>
          <w:szCs w:val="28"/>
        </w:rPr>
        <w:t>Источниками инвестиций являются:</w:t>
      </w:r>
    </w:p>
    <w:p w:rsidR="00702889" w:rsidRPr="004C0B84" w:rsidRDefault="00702889" w:rsidP="007C69FC">
      <w:pPr>
        <w:spacing w:line="360" w:lineRule="auto"/>
        <w:ind w:left="720" w:firstLine="0"/>
        <w:rPr>
          <w:szCs w:val="28"/>
        </w:rPr>
      </w:pPr>
      <w:r w:rsidRPr="004C0B84">
        <w:rPr>
          <w:szCs w:val="28"/>
        </w:rPr>
        <w:t>А. Сбережения населения;</w:t>
      </w:r>
    </w:p>
    <w:p w:rsidR="00702889" w:rsidRPr="004C0B84" w:rsidRDefault="00702889" w:rsidP="007C69FC">
      <w:pPr>
        <w:spacing w:line="360" w:lineRule="auto"/>
        <w:ind w:left="720" w:firstLine="0"/>
        <w:rPr>
          <w:szCs w:val="28"/>
        </w:rPr>
      </w:pPr>
      <w:r w:rsidRPr="004C0B84">
        <w:rPr>
          <w:szCs w:val="28"/>
        </w:rPr>
        <w:t>Б. Кредиты банков;</w:t>
      </w:r>
    </w:p>
    <w:p w:rsidR="00702889" w:rsidRPr="004C0B84" w:rsidRDefault="00702889" w:rsidP="007C69FC">
      <w:pPr>
        <w:spacing w:line="360" w:lineRule="auto"/>
        <w:ind w:left="720" w:firstLine="0"/>
        <w:rPr>
          <w:szCs w:val="28"/>
        </w:rPr>
      </w:pPr>
      <w:r w:rsidRPr="004C0B84">
        <w:rPr>
          <w:szCs w:val="28"/>
        </w:rPr>
        <w:t>В. Выплаты из пенсионного фонда;</w:t>
      </w:r>
    </w:p>
    <w:p w:rsidR="00702889" w:rsidRPr="004C0B84" w:rsidRDefault="00702889" w:rsidP="007C69FC">
      <w:pPr>
        <w:spacing w:line="360" w:lineRule="auto"/>
        <w:ind w:left="720" w:firstLine="0"/>
        <w:rPr>
          <w:szCs w:val="28"/>
        </w:rPr>
      </w:pPr>
      <w:r w:rsidRPr="004C0B84">
        <w:rPr>
          <w:szCs w:val="28"/>
        </w:rPr>
        <w:t>Г. Прибыль предприятий.</w:t>
      </w:r>
    </w:p>
    <w:p w:rsidR="00702889" w:rsidRPr="0058126D" w:rsidRDefault="00702889" w:rsidP="0058126D">
      <w:pPr>
        <w:spacing w:line="360" w:lineRule="auto"/>
        <w:rPr>
          <w:b/>
        </w:rPr>
      </w:pPr>
      <w:r w:rsidRPr="0058126D">
        <w:rPr>
          <w:b/>
        </w:rPr>
        <w:t>Ответ:</w:t>
      </w:r>
    </w:p>
    <w:p w:rsidR="00702889" w:rsidRPr="0058126D" w:rsidRDefault="00702889" w:rsidP="0058126D">
      <w:pPr>
        <w:spacing w:line="360" w:lineRule="auto"/>
        <w:ind w:left="720" w:firstLine="0"/>
        <w:rPr>
          <w:b/>
        </w:rPr>
      </w:pPr>
      <w:r w:rsidRPr="0058126D">
        <w:rPr>
          <w:b/>
        </w:rPr>
        <w:t>А. Сбережения населения.</w:t>
      </w:r>
    </w:p>
    <w:p w:rsidR="00702889" w:rsidRDefault="00702889" w:rsidP="0058126D">
      <w:pPr>
        <w:spacing w:line="360" w:lineRule="auto"/>
      </w:pPr>
      <w:r>
        <w:t>Основной источник инвестиций – сбережения, или не потребленная часть совокупного дохода национальной экономики (людей, предприятий, государства). Этот нерастраченный доход помещается в различные финансовые институты – банки, ассоциации сбережений и займов и т.п., которые предоставляют займы предпринимателям для приобретения ими капитальных или других ресурсов.</w:t>
      </w:r>
    </w:p>
    <w:p w:rsidR="00702889" w:rsidRDefault="00702889" w:rsidP="004C0B84">
      <w:pPr>
        <w:spacing w:line="360" w:lineRule="auto"/>
        <w:ind w:left="720" w:firstLine="0"/>
        <w:rPr>
          <w:i/>
        </w:rPr>
      </w:pPr>
    </w:p>
    <w:p w:rsidR="00702889" w:rsidRDefault="00702889" w:rsidP="004C0B84">
      <w:pPr>
        <w:spacing w:line="360" w:lineRule="auto"/>
        <w:ind w:left="720" w:firstLine="0"/>
        <w:rPr>
          <w:i/>
        </w:rPr>
      </w:pPr>
    </w:p>
    <w:p w:rsidR="00702889" w:rsidRDefault="00702889" w:rsidP="004C0B84">
      <w:pPr>
        <w:spacing w:line="360" w:lineRule="auto"/>
        <w:ind w:left="720" w:firstLine="0"/>
        <w:rPr>
          <w:i/>
        </w:rPr>
      </w:pPr>
    </w:p>
    <w:p w:rsidR="00702889" w:rsidRPr="00924962" w:rsidRDefault="00702889" w:rsidP="00856B3E">
      <w:pPr>
        <w:spacing w:line="360" w:lineRule="auto"/>
        <w:ind w:left="720" w:firstLine="0"/>
        <w:jc w:val="center"/>
      </w:pPr>
      <w:r w:rsidRPr="00924962">
        <w:t>Список литературы</w:t>
      </w:r>
    </w:p>
    <w:p w:rsidR="00702889" w:rsidRDefault="00702889" w:rsidP="00856B3E">
      <w:pPr>
        <w:pStyle w:val="11"/>
        <w:numPr>
          <w:ilvl w:val="0"/>
          <w:numId w:val="12"/>
        </w:numPr>
        <w:spacing w:line="360" w:lineRule="auto"/>
      </w:pPr>
      <w:r>
        <w:t>Экономическая теория: Учебник. Изд. 2-е, доп. и перераб. / Под. общей ред. Г.П. Журавлевой, В.Е. Сактоева, Е.Д. Цыреновой. – Улан Удэ: ВСНТУ, 2010. – 936 с.</w:t>
      </w:r>
    </w:p>
    <w:p w:rsidR="00702889" w:rsidRDefault="00702889" w:rsidP="00856B3E">
      <w:pPr>
        <w:pStyle w:val="11"/>
        <w:numPr>
          <w:ilvl w:val="0"/>
          <w:numId w:val="12"/>
        </w:numPr>
        <w:spacing w:line="360" w:lineRule="auto"/>
      </w:pPr>
      <w:r>
        <w:t>Базиков А.А. Экономическая теория. Курс лекций. М.: ИНФРА-М, 2009. – 288 с.</w:t>
      </w:r>
    </w:p>
    <w:p w:rsidR="00702889" w:rsidRDefault="00702889" w:rsidP="00856B3E">
      <w:pPr>
        <w:pStyle w:val="11"/>
        <w:numPr>
          <w:ilvl w:val="0"/>
          <w:numId w:val="12"/>
        </w:numPr>
        <w:spacing w:line="360" w:lineRule="auto"/>
      </w:pPr>
      <w:r>
        <w:t>Базылев Н.И., Базылева М.Н. Экономическая теория. Учебное пособие. Мн.: Книжный мир, 2008. – 320 с.</w:t>
      </w:r>
    </w:p>
    <w:p w:rsidR="00702889" w:rsidRDefault="00702889" w:rsidP="00856B3E">
      <w:pPr>
        <w:pStyle w:val="11"/>
        <w:numPr>
          <w:ilvl w:val="0"/>
          <w:numId w:val="12"/>
        </w:numPr>
        <w:spacing w:line="360" w:lineRule="auto"/>
      </w:pPr>
      <w:r>
        <w:t>Борисов Е.Ф. Экономическая теория. Учеб. пособ. – 2-е изд., перераб. и. доп. – М. : Юрайт, 2009. – 384 с.</w:t>
      </w:r>
    </w:p>
    <w:p w:rsidR="00702889" w:rsidRDefault="00702889" w:rsidP="00856B3E">
      <w:pPr>
        <w:pStyle w:val="11"/>
        <w:numPr>
          <w:ilvl w:val="0"/>
          <w:numId w:val="12"/>
        </w:numPr>
        <w:spacing w:line="360" w:lineRule="auto"/>
      </w:pPr>
      <w:r>
        <w:t>Игошин Н.В. Экономическая теория. Учебное пособие. М.: Юнит, 2008. – 607 с.</w:t>
      </w:r>
    </w:p>
    <w:p w:rsidR="00702889" w:rsidRDefault="00702889" w:rsidP="00856B3E">
      <w:pPr>
        <w:pStyle w:val="11"/>
        <w:numPr>
          <w:ilvl w:val="0"/>
          <w:numId w:val="12"/>
        </w:numPr>
        <w:spacing w:line="360" w:lineRule="auto"/>
      </w:pPr>
      <w:r>
        <w:t xml:space="preserve">Иохин В.Я. Экономическая теория: введение в рынок и микроэкономический анализ. М.: Юристъ, 2010. – 861 с. </w:t>
      </w:r>
    </w:p>
    <w:p w:rsidR="00702889" w:rsidRDefault="00702889" w:rsidP="00856B3E">
      <w:pPr>
        <w:pStyle w:val="11"/>
        <w:numPr>
          <w:ilvl w:val="0"/>
          <w:numId w:val="12"/>
        </w:numPr>
        <w:spacing w:line="360" w:lineRule="auto"/>
      </w:pPr>
      <w:r>
        <w:t xml:space="preserve">Ковалев С.Н., Латов Ю.В. Экономика. Учебное пособие. 2-е изд. пер., доп. М.: Книжный мир, 2008. – 266 с. </w:t>
      </w:r>
    </w:p>
    <w:p w:rsidR="00702889" w:rsidRDefault="00702889" w:rsidP="00856B3E">
      <w:pPr>
        <w:pStyle w:val="11"/>
        <w:numPr>
          <w:ilvl w:val="0"/>
          <w:numId w:val="12"/>
        </w:numPr>
        <w:spacing w:line="360" w:lineRule="auto"/>
      </w:pPr>
      <w:r>
        <w:t>Куликов Л.М. Экономическая теория. Учебник. М.: ТК «Велби – «Проспект», 2009. – 432 с.</w:t>
      </w:r>
    </w:p>
    <w:p w:rsidR="00702889" w:rsidRDefault="00702889" w:rsidP="002A414D">
      <w:pPr>
        <w:pStyle w:val="11"/>
        <w:numPr>
          <w:ilvl w:val="0"/>
          <w:numId w:val="12"/>
        </w:numPr>
        <w:spacing w:line="360" w:lineRule="auto"/>
      </w:pPr>
      <w:r>
        <w:t>Матвеева Т.Ю., Никулина И.Н. Основы экономической теории. М.: Дрофа, 2010. – 448 с.</w:t>
      </w:r>
    </w:p>
    <w:p w:rsidR="00702889" w:rsidRDefault="00702889" w:rsidP="00856B3E">
      <w:pPr>
        <w:pStyle w:val="11"/>
        <w:numPr>
          <w:ilvl w:val="0"/>
          <w:numId w:val="12"/>
        </w:numPr>
        <w:spacing w:line="360" w:lineRule="auto"/>
      </w:pPr>
      <w:r>
        <w:t xml:space="preserve"> Сажина М.А., Чибриков Г.Г. Экономическая теория. 2-е изд. пер., доп. М.: Норма, 2009. – 672 с.</w:t>
      </w:r>
    </w:p>
    <w:p w:rsidR="00702889" w:rsidRDefault="00702889" w:rsidP="00082B91">
      <w:pPr>
        <w:pStyle w:val="11"/>
        <w:numPr>
          <w:ilvl w:val="0"/>
          <w:numId w:val="12"/>
        </w:numPr>
        <w:spacing w:line="360" w:lineRule="auto"/>
        <w:rPr>
          <w:szCs w:val="28"/>
        </w:rPr>
      </w:pPr>
      <w:r>
        <w:t xml:space="preserve"> Доходы россиян в мае выросли на 8,5%.</w:t>
      </w:r>
      <w:r w:rsidRPr="00082B91">
        <w:rPr>
          <w:szCs w:val="28"/>
        </w:rPr>
        <w:t xml:space="preserve"> Материалы сайта  </w:t>
      </w:r>
      <w:hyperlink r:id="rId11" w:history="1">
        <w:r w:rsidRPr="00082B91">
          <w:rPr>
            <w:rStyle w:val="af"/>
            <w:szCs w:val="28"/>
          </w:rPr>
          <w:t>http://www.bfm.ru/news/2010/07/01/denezhnye-dohody-rossijan-v-mae-vyrosli-na-8-5.html</w:t>
        </w:r>
      </w:hyperlink>
    </w:p>
    <w:p w:rsidR="00702889" w:rsidRPr="00082B91" w:rsidRDefault="00702889" w:rsidP="00082B91">
      <w:pPr>
        <w:pStyle w:val="11"/>
        <w:numPr>
          <w:ilvl w:val="0"/>
          <w:numId w:val="12"/>
        </w:numPr>
        <w:spacing w:line="360" w:lineRule="auto"/>
      </w:pPr>
      <w:r>
        <w:t xml:space="preserve">Инвесторама. Статьи по инвестициям. </w:t>
      </w:r>
      <w:r w:rsidRPr="00587129">
        <w:rPr>
          <w:szCs w:val="28"/>
        </w:rPr>
        <w:t xml:space="preserve">Материалы сайта  </w:t>
      </w:r>
      <w:hyperlink r:id="rId12" w:history="1">
        <w:r w:rsidRPr="0092335C">
          <w:rPr>
            <w:rStyle w:val="af"/>
            <w:szCs w:val="28"/>
          </w:rPr>
          <w:t>http://www.investorama.ru/investiccii-v-rossii/osobennosti-investicij-v-rossii/</w:t>
        </w:r>
      </w:hyperlink>
    </w:p>
    <w:p w:rsidR="00702889" w:rsidRPr="00082B91" w:rsidRDefault="00702889" w:rsidP="00082B91">
      <w:pPr>
        <w:pStyle w:val="11"/>
        <w:spacing w:line="360" w:lineRule="auto"/>
        <w:ind w:left="1440" w:firstLine="0"/>
        <w:rPr>
          <w:szCs w:val="28"/>
        </w:rPr>
      </w:pPr>
    </w:p>
    <w:p w:rsidR="00702889" w:rsidRPr="00972B6D" w:rsidRDefault="00702889" w:rsidP="00972B6D">
      <w:pPr>
        <w:spacing w:line="360" w:lineRule="auto"/>
        <w:ind w:firstLine="0"/>
        <w:rPr>
          <w:lang w:val="en-US"/>
        </w:rPr>
      </w:pPr>
      <w:bookmarkStart w:id="0" w:name="_GoBack"/>
      <w:bookmarkEnd w:id="0"/>
    </w:p>
    <w:sectPr w:rsidR="00702889" w:rsidRPr="00972B6D" w:rsidSect="001C0505">
      <w:footerReference w:type="default" r:id="rId13"/>
      <w:pgSz w:w="11906" w:h="16838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2889" w:rsidRDefault="00702889" w:rsidP="001C0505">
      <w:r>
        <w:separator/>
      </w:r>
    </w:p>
  </w:endnote>
  <w:endnote w:type="continuationSeparator" w:id="0">
    <w:p w:rsidR="00702889" w:rsidRDefault="00702889" w:rsidP="001C0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MT">
    <w:altName w:val="Arial Unicode MS"/>
    <w:panose1 w:val="00000000000000000000"/>
    <w:charset w:val="81"/>
    <w:family w:val="auto"/>
    <w:notTrueType/>
    <w:pitch w:val="default"/>
    <w:sig w:usb0="00000001" w:usb1="090E0000" w:usb2="00000010" w:usb3="00000000" w:csb0="001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2889" w:rsidRDefault="00702889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F4F8B">
      <w:rPr>
        <w:noProof/>
      </w:rPr>
      <w:t>2</w:t>
    </w:r>
    <w:r>
      <w:fldChar w:fldCharType="end"/>
    </w:r>
  </w:p>
  <w:p w:rsidR="00702889" w:rsidRDefault="0070288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2889" w:rsidRDefault="00702889" w:rsidP="001C0505">
      <w:r>
        <w:separator/>
      </w:r>
    </w:p>
  </w:footnote>
  <w:footnote w:type="continuationSeparator" w:id="0">
    <w:p w:rsidR="00702889" w:rsidRDefault="00702889" w:rsidP="001C05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556C7"/>
    <w:multiLevelType w:val="hybridMultilevel"/>
    <w:tmpl w:val="B4603A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8C234AE"/>
    <w:multiLevelType w:val="hybridMultilevel"/>
    <w:tmpl w:val="5D1C50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5E0573A"/>
    <w:multiLevelType w:val="hybridMultilevel"/>
    <w:tmpl w:val="2BB0774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1BF71038"/>
    <w:multiLevelType w:val="hybridMultilevel"/>
    <w:tmpl w:val="C59C73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D0E4F92"/>
    <w:multiLevelType w:val="hybridMultilevel"/>
    <w:tmpl w:val="2168EEF6"/>
    <w:lvl w:ilvl="0" w:tplc="BE4CFD3A">
      <w:start w:val="1"/>
      <w:numFmt w:val="decimal"/>
      <w:lvlText w:val="%1."/>
      <w:lvlJc w:val="left"/>
      <w:pPr>
        <w:tabs>
          <w:tab w:val="num" w:pos="1044"/>
        </w:tabs>
        <w:ind w:left="10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4"/>
        </w:tabs>
        <w:ind w:left="17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84"/>
        </w:tabs>
        <w:ind w:left="24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04"/>
        </w:tabs>
        <w:ind w:left="32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24"/>
        </w:tabs>
        <w:ind w:left="39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44"/>
        </w:tabs>
        <w:ind w:left="46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64"/>
        </w:tabs>
        <w:ind w:left="53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84"/>
        </w:tabs>
        <w:ind w:left="60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04"/>
        </w:tabs>
        <w:ind w:left="6804" w:hanging="180"/>
      </w:pPr>
      <w:rPr>
        <w:rFonts w:cs="Times New Roman"/>
      </w:rPr>
    </w:lvl>
  </w:abstractNum>
  <w:abstractNum w:abstractNumId="5">
    <w:nsid w:val="2B7E3E3A"/>
    <w:multiLevelType w:val="hybridMultilevel"/>
    <w:tmpl w:val="A4143540"/>
    <w:lvl w:ilvl="0" w:tplc="0BFADE9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328545B0"/>
    <w:multiLevelType w:val="hybridMultilevel"/>
    <w:tmpl w:val="4AA2A65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33BD1EAE"/>
    <w:multiLevelType w:val="hybridMultilevel"/>
    <w:tmpl w:val="5D5E71B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71A80D3F"/>
    <w:multiLevelType w:val="hybridMultilevel"/>
    <w:tmpl w:val="A696537C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>
    <w:nsid w:val="7345602B"/>
    <w:multiLevelType w:val="hybridMultilevel"/>
    <w:tmpl w:val="2168EEF6"/>
    <w:lvl w:ilvl="0" w:tplc="BE4CFD3A">
      <w:start w:val="1"/>
      <w:numFmt w:val="decimal"/>
      <w:lvlText w:val="%1."/>
      <w:lvlJc w:val="left"/>
      <w:pPr>
        <w:tabs>
          <w:tab w:val="num" w:pos="1044"/>
        </w:tabs>
        <w:ind w:left="10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4"/>
        </w:tabs>
        <w:ind w:left="17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84"/>
        </w:tabs>
        <w:ind w:left="24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04"/>
        </w:tabs>
        <w:ind w:left="32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24"/>
        </w:tabs>
        <w:ind w:left="39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44"/>
        </w:tabs>
        <w:ind w:left="46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64"/>
        </w:tabs>
        <w:ind w:left="53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84"/>
        </w:tabs>
        <w:ind w:left="60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04"/>
        </w:tabs>
        <w:ind w:left="6804" w:hanging="180"/>
      </w:pPr>
      <w:rPr>
        <w:rFonts w:cs="Times New Roman"/>
      </w:rPr>
    </w:lvl>
  </w:abstractNum>
  <w:abstractNum w:abstractNumId="10">
    <w:nsid w:val="788B3CE3"/>
    <w:multiLevelType w:val="hybridMultilevel"/>
    <w:tmpl w:val="386603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F1C29ED"/>
    <w:multiLevelType w:val="hybridMultilevel"/>
    <w:tmpl w:val="6AAE216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6"/>
  </w:num>
  <w:num w:numId="5">
    <w:abstractNumId w:val="11"/>
  </w:num>
  <w:num w:numId="6">
    <w:abstractNumId w:val="1"/>
  </w:num>
  <w:num w:numId="7">
    <w:abstractNumId w:val="10"/>
  </w:num>
  <w:num w:numId="8">
    <w:abstractNumId w:val="9"/>
  </w:num>
  <w:num w:numId="9">
    <w:abstractNumId w:val="2"/>
  </w:num>
  <w:num w:numId="10">
    <w:abstractNumId w:val="3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0B84"/>
    <w:rsid w:val="00005E20"/>
    <w:rsid w:val="00082683"/>
    <w:rsid w:val="00082B91"/>
    <w:rsid w:val="000978A5"/>
    <w:rsid w:val="000A2734"/>
    <w:rsid w:val="000A6BE9"/>
    <w:rsid w:val="000C5935"/>
    <w:rsid w:val="000D22F0"/>
    <w:rsid w:val="00141EC3"/>
    <w:rsid w:val="00144D34"/>
    <w:rsid w:val="001C0505"/>
    <w:rsid w:val="001D7FF4"/>
    <w:rsid w:val="001F4F8B"/>
    <w:rsid w:val="002177A6"/>
    <w:rsid w:val="002255F9"/>
    <w:rsid w:val="00261802"/>
    <w:rsid w:val="002648EB"/>
    <w:rsid w:val="002A414D"/>
    <w:rsid w:val="002D6D6E"/>
    <w:rsid w:val="003278BD"/>
    <w:rsid w:val="003673AF"/>
    <w:rsid w:val="003A6F22"/>
    <w:rsid w:val="00406612"/>
    <w:rsid w:val="004C0B84"/>
    <w:rsid w:val="004D153E"/>
    <w:rsid w:val="005027AE"/>
    <w:rsid w:val="00520183"/>
    <w:rsid w:val="005247D6"/>
    <w:rsid w:val="00556DC0"/>
    <w:rsid w:val="00566A2F"/>
    <w:rsid w:val="005728D0"/>
    <w:rsid w:val="005751F3"/>
    <w:rsid w:val="005775B7"/>
    <w:rsid w:val="0058126D"/>
    <w:rsid w:val="00587129"/>
    <w:rsid w:val="00590ADC"/>
    <w:rsid w:val="005D2CAA"/>
    <w:rsid w:val="005D60EE"/>
    <w:rsid w:val="0060747C"/>
    <w:rsid w:val="006F3A91"/>
    <w:rsid w:val="00702889"/>
    <w:rsid w:val="00746BE8"/>
    <w:rsid w:val="007A3073"/>
    <w:rsid w:val="007A53DB"/>
    <w:rsid w:val="007B344D"/>
    <w:rsid w:val="007C69FC"/>
    <w:rsid w:val="00834D79"/>
    <w:rsid w:val="00856B3E"/>
    <w:rsid w:val="00861BFE"/>
    <w:rsid w:val="00865064"/>
    <w:rsid w:val="00883D80"/>
    <w:rsid w:val="008E1411"/>
    <w:rsid w:val="008F4749"/>
    <w:rsid w:val="0092335C"/>
    <w:rsid w:val="00924962"/>
    <w:rsid w:val="00972B6D"/>
    <w:rsid w:val="009B1455"/>
    <w:rsid w:val="009C4F89"/>
    <w:rsid w:val="009D3C09"/>
    <w:rsid w:val="00A42ADE"/>
    <w:rsid w:val="00A66941"/>
    <w:rsid w:val="00A91BEA"/>
    <w:rsid w:val="00AA4962"/>
    <w:rsid w:val="00B0622C"/>
    <w:rsid w:val="00B50681"/>
    <w:rsid w:val="00C270D6"/>
    <w:rsid w:val="00C512F2"/>
    <w:rsid w:val="00C6336F"/>
    <w:rsid w:val="00C64207"/>
    <w:rsid w:val="00CD1978"/>
    <w:rsid w:val="00D15475"/>
    <w:rsid w:val="00DD5824"/>
    <w:rsid w:val="00E155DB"/>
    <w:rsid w:val="00EA199B"/>
    <w:rsid w:val="00ED7190"/>
    <w:rsid w:val="00EF1E0D"/>
    <w:rsid w:val="00EF629B"/>
    <w:rsid w:val="00F2071E"/>
    <w:rsid w:val="00F61521"/>
    <w:rsid w:val="00F67637"/>
    <w:rsid w:val="00F7062B"/>
    <w:rsid w:val="00FA3BDD"/>
    <w:rsid w:val="00FC2C48"/>
    <w:rsid w:val="00FC43E0"/>
    <w:rsid w:val="00FC6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5:chartTrackingRefBased/>
  <w15:docId w15:val="{351C0D58-2800-49E3-BF93-9D0A87057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Block Text" w:locked="1"/>
    <w:lsdException w:name="Strong" w:locked="1" w:qFormat="1"/>
    <w:lsdException w:name="Emphasis" w:locked="1" w:qFormat="1"/>
    <w:lsdException w:name="HTML Preformatted" w:locked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B84"/>
    <w:pPr>
      <w:ind w:firstLine="720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4C0B84"/>
    <w:pPr>
      <w:keepNext/>
      <w:spacing w:line="360" w:lineRule="auto"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0C593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D1547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5">
    <w:name w:val="heading 5"/>
    <w:basedOn w:val="a"/>
    <w:next w:val="a"/>
    <w:link w:val="50"/>
    <w:qFormat/>
    <w:rsid w:val="000C5935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qFormat/>
    <w:rsid w:val="000C5935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4C0B84"/>
    <w:rPr>
      <w:rFonts w:ascii="Times New Roman" w:hAnsi="Times New Roman" w:cs="Times New Roman"/>
      <w:b/>
      <w:sz w:val="20"/>
      <w:szCs w:val="20"/>
      <w:lang w:val="x-none" w:eastAsia="ru-RU"/>
    </w:rPr>
  </w:style>
  <w:style w:type="paragraph" w:customStyle="1" w:styleId="11">
    <w:name w:val="Абзац списка1"/>
    <w:basedOn w:val="a"/>
    <w:rsid w:val="00A42ADE"/>
    <w:pPr>
      <w:ind w:left="720"/>
      <w:contextualSpacing/>
    </w:pPr>
  </w:style>
  <w:style w:type="paragraph" w:styleId="a3">
    <w:name w:val="Body Text"/>
    <w:basedOn w:val="a"/>
    <w:link w:val="a4"/>
    <w:rsid w:val="00A42ADE"/>
    <w:pPr>
      <w:spacing w:after="120"/>
      <w:ind w:firstLine="0"/>
      <w:jc w:val="left"/>
    </w:pPr>
    <w:rPr>
      <w:szCs w:val="24"/>
    </w:rPr>
  </w:style>
  <w:style w:type="character" w:customStyle="1" w:styleId="a4">
    <w:name w:val="Основной текст Знак"/>
    <w:basedOn w:val="a0"/>
    <w:link w:val="a3"/>
    <w:locked/>
    <w:rsid w:val="00A42ADE"/>
    <w:rPr>
      <w:rFonts w:ascii="Times New Roman" w:hAnsi="Times New Roman" w:cs="Times New Roman"/>
      <w:sz w:val="24"/>
      <w:szCs w:val="24"/>
      <w:lang w:val="x-none" w:eastAsia="ru-RU"/>
    </w:rPr>
  </w:style>
  <w:style w:type="paragraph" w:styleId="a5">
    <w:name w:val="Block Text"/>
    <w:basedOn w:val="a"/>
    <w:rsid w:val="00A42ADE"/>
    <w:pPr>
      <w:ind w:left="-426" w:right="-341" w:firstLine="0"/>
      <w:jc w:val="left"/>
    </w:pPr>
  </w:style>
  <w:style w:type="character" w:customStyle="1" w:styleId="20">
    <w:name w:val="Заголовок 2 Знак"/>
    <w:basedOn w:val="a0"/>
    <w:link w:val="2"/>
    <w:semiHidden/>
    <w:locked/>
    <w:rsid w:val="000C5935"/>
    <w:rPr>
      <w:rFonts w:ascii="Cambria" w:hAnsi="Cambria" w:cs="Times New Roman"/>
      <w:b/>
      <w:bCs/>
      <w:color w:val="4F81BD"/>
      <w:sz w:val="26"/>
      <w:szCs w:val="26"/>
      <w:lang w:val="x-none" w:eastAsia="ru-RU"/>
    </w:rPr>
  </w:style>
  <w:style w:type="character" w:customStyle="1" w:styleId="50">
    <w:name w:val="Заголовок 5 Знак"/>
    <w:basedOn w:val="a0"/>
    <w:link w:val="5"/>
    <w:semiHidden/>
    <w:locked/>
    <w:rsid w:val="000C5935"/>
    <w:rPr>
      <w:rFonts w:ascii="Cambria" w:hAnsi="Cambria" w:cs="Times New Roman"/>
      <w:color w:val="243F60"/>
      <w:sz w:val="20"/>
      <w:szCs w:val="20"/>
      <w:lang w:val="x-none" w:eastAsia="ru-RU"/>
    </w:rPr>
  </w:style>
  <w:style w:type="character" w:customStyle="1" w:styleId="60">
    <w:name w:val="Заголовок 6 Знак"/>
    <w:basedOn w:val="a0"/>
    <w:link w:val="6"/>
    <w:semiHidden/>
    <w:locked/>
    <w:rsid w:val="000C5935"/>
    <w:rPr>
      <w:rFonts w:ascii="Cambria" w:hAnsi="Cambria" w:cs="Times New Roman"/>
      <w:i/>
      <w:iCs/>
      <w:color w:val="243F60"/>
      <w:sz w:val="20"/>
      <w:szCs w:val="20"/>
      <w:lang w:val="x-none" w:eastAsia="ru-RU"/>
    </w:rPr>
  </w:style>
  <w:style w:type="paragraph" w:customStyle="1" w:styleId="21">
    <w:name w:val="Основной текст с отступом 21"/>
    <w:basedOn w:val="a"/>
    <w:rsid w:val="000C5935"/>
    <w:pPr>
      <w:widowControl w:val="0"/>
      <w:spacing w:before="120" w:line="288" w:lineRule="auto"/>
    </w:pPr>
  </w:style>
  <w:style w:type="paragraph" w:customStyle="1" w:styleId="210">
    <w:name w:val="Основной текст 21"/>
    <w:basedOn w:val="a"/>
    <w:rsid w:val="000C5935"/>
    <w:pPr>
      <w:overflowPunct w:val="0"/>
      <w:autoSpaceDE w:val="0"/>
      <w:autoSpaceDN w:val="0"/>
      <w:adjustRightInd w:val="0"/>
      <w:textAlignment w:val="baseline"/>
    </w:pPr>
  </w:style>
  <w:style w:type="paragraph" w:styleId="a6">
    <w:name w:val="Body Text Indent"/>
    <w:basedOn w:val="a"/>
    <w:link w:val="a7"/>
    <w:semiHidden/>
    <w:rsid w:val="000C5935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semiHidden/>
    <w:locked/>
    <w:rsid w:val="000C5935"/>
    <w:rPr>
      <w:rFonts w:ascii="Times New Roman" w:hAnsi="Times New Roman" w:cs="Times New Roman"/>
      <w:sz w:val="20"/>
      <w:szCs w:val="20"/>
      <w:lang w:val="x-none" w:eastAsia="ru-RU"/>
    </w:rPr>
  </w:style>
  <w:style w:type="paragraph" w:styleId="22">
    <w:name w:val="Body Text Indent 2"/>
    <w:basedOn w:val="a"/>
    <w:link w:val="23"/>
    <w:rsid w:val="000C5935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locked/>
    <w:rsid w:val="000C5935"/>
    <w:rPr>
      <w:rFonts w:ascii="Times New Roman" w:hAnsi="Times New Roman" w:cs="Times New Roman"/>
      <w:sz w:val="20"/>
      <w:szCs w:val="20"/>
      <w:lang w:val="x-none" w:eastAsia="ru-RU"/>
    </w:rPr>
  </w:style>
  <w:style w:type="paragraph" w:styleId="HTML">
    <w:name w:val="HTML Preformatted"/>
    <w:basedOn w:val="a"/>
    <w:link w:val="HTML0"/>
    <w:rsid w:val="00E155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locked/>
    <w:rsid w:val="00E155DB"/>
    <w:rPr>
      <w:rFonts w:ascii="Courier New" w:hAnsi="Courier New" w:cs="Courier New"/>
      <w:sz w:val="20"/>
      <w:szCs w:val="20"/>
      <w:lang w:val="x-none" w:eastAsia="ru-RU"/>
    </w:rPr>
  </w:style>
  <w:style w:type="table" w:styleId="a8">
    <w:name w:val="Table Grid"/>
    <w:basedOn w:val="a1"/>
    <w:rsid w:val="00082683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semiHidden/>
    <w:rsid w:val="001C050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semiHidden/>
    <w:locked/>
    <w:rsid w:val="001C0505"/>
    <w:rPr>
      <w:rFonts w:ascii="Times New Roman" w:hAnsi="Times New Roman" w:cs="Times New Roman"/>
      <w:sz w:val="20"/>
      <w:szCs w:val="20"/>
      <w:lang w:val="x-none" w:eastAsia="ru-RU"/>
    </w:rPr>
  </w:style>
  <w:style w:type="paragraph" w:styleId="ab">
    <w:name w:val="footer"/>
    <w:basedOn w:val="a"/>
    <w:link w:val="ac"/>
    <w:rsid w:val="001C050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locked/>
    <w:rsid w:val="001C0505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30">
    <w:name w:val="Заголовок 3 Знак"/>
    <w:basedOn w:val="a0"/>
    <w:link w:val="3"/>
    <w:semiHidden/>
    <w:locked/>
    <w:rsid w:val="00D15475"/>
    <w:rPr>
      <w:rFonts w:ascii="Cambria" w:hAnsi="Cambria" w:cs="Times New Roman"/>
      <w:b/>
      <w:bCs/>
      <w:color w:val="4F81BD"/>
      <w:sz w:val="20"/>
      <w:szCs w:val="20"/>
      <w:lang w:val="x-none" w:eastAsia="ru-RU"/>
    </w:rPr>
  </w:style>
  <w:style w:type="paragraph" w:styleId="ad">
    <w:name w:val="Normal (Web)"/>
    <w:basedOn w:val="a"/>
    <w:rsid w:val="00D15475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styleId="ae">
    <w:name w:val="Strong"/>
    <w:basedOn w:val="a0"/>
    <w:qFormat/>
    <w:rsid w:val="00D15475"/>
    <w:rPr>
      <w:rFonts w:cs="Times New Roman"/>
      <w:b/>
      <w:bCs/>
    </w:rPr>
  </w:style>
  <w:style w:type="character" w:styleId="af">
    <w:name w:val="Hyperlink"/>
    <w:basedOn w:val="a0"/>
    <w:rsid w:val="00D15475"/>
    <w:rPr>
      <w:rFonts w:cs="Times New Roman"/>
      <w:color w:val="0000FF"/>
      <w:u w:val="single"/>
    </w:rPr>
  </w:style>
  <w:style w:type="character" w:customStyle="1" w:styleId="addthisseparator">
    <w:name w:val="addthis_separator"/>
    <w:basedOn w:val="a0"/>
    <w:rsid w:val="00D15475"/>
    <w:rPr>
      <w:rFonts w:cs="Times New Roman"/>
    </w:rPr>
  </w:style>
  <w:style w:type="paragraph" w:customStyle="1" w:styleId="text">
    <w:name w:val="text"/>
    <w:basedOn w:val="a"/>
    <w:rsid w:val="00D15475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styleId="af0">
    <w:name w:val="Emphasis"/>
    <w:basedOn w:val="a0"/>
    <w:qFormat/>
    <w:rsid w:val="00D15475"/>
    <w:rPr>
      <w:rFonts w:cs="Times New Roman"/>
      <w:i/>
      <w:iCs/>
    </w:rPr>
  </w:style>
  <w:style w:type="paragraph" w:styleId="af1">
    <w:name w:val="Balloon Text"/>
    <w:basedOn w:val="a"/>
    <w:link w:val="af2"/>
    <w:semiHidden/>
    <w:rsid w:val="00D1547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locked/>
    <w:rsid w:val="00D15475"/>
    <w:rPr>
      <w:rFonts w:ascii="Tahoma" w:hAnsi="Tahoma" w:cs="Tahoma"/>
      <w:sz w:val="16"/>
      <w:szCs w:val="16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investorama.ru/investiccii-v-rossii/osobennosti-investicij-v-rossi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fm.ru/news/2010/07/01/denezhnye-dohody-rossijan-v-mae-vyrosli-na-8-5.htm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4524</Words>
  <Characters>25787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>Microsoft</Company>
  <LinksUpToDate>false</LinksUpToDate>
  <CharactersWithSpaces>30251</CharactersWithSpaces>
  <SharedDoc>false</SharedDoc>
  <HLinks>
    <vt:vector size="12" baseType="variant">
      <vt:variant>
        <vt:i4>8192116</vt:i4>
      </vt:variant>
      <vt:variant>
        <vt:i4>3</vt:i4>
      </vt:variant>
      <vt:variant>
        <vt:i4>0</vt:i4>
      </vt:variant>
      <vt:variant>
        <vt:i4>5</vt:i4>
      </vt:variant>
      <vt:variant>
        <vt:lpwstr>http://www.investorama.ru/investiccii-v-rossii/osobennosti-investicij-v-rossii/</vt:lpwstr>
      </vt:variant>
      <vt:variant>
        <vt:lpwstr/>
      </vt:variant>
      <vt:variant>
        <vt:i4>5570567</vt:i4>
      </vt:variant>
      <vt:variant>
        <vt:i4>0</vt:i4>
      </vt:variant>
      <vt:variant>
        <vt:i4>0</vt:i4>
      </vt:variant>
      <vt:variant>
        <vt:i4>5</vt:i4>
      </vt:variant>
      <vt:variant>
        <vt:lpwstr>http://www.bfm.ru/news/2010/07/01/denezhnye-dohody-rossijan-v-mae-vyrosli-na-8-5.html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subject/>
  <dc:creator>Рыська</dc:creator>
  <cp:keywords/>
  <dc:description/>
  <cp:lastModifiedBy>admin</cp:lastModifiedBy>
  <cp:revision>2</cp:revision>
  <dcterms:created xsi:type="dcterms:W3CDTF">2014-04-16T04:17:00Z</dcterms:created>
  <dcterms:modified xsi:type="dcterms:W3CDTF">2014-04-16T04:17:00Z</dcterms:modified>
</cp:coreProperties>
</file>