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B9" w:rsidRPr="006B2E15" w:rsidRDefault="00695DB9" w:rsidP="00695DB9">
      <w:pPr>
        <w:spacing w:before="120"/>
        <w:jc w:val="center"/>
        <w:rPr>
          <w:b/>
          <w:bCs/>
          <w:sz w:val="32"/>
          <w:szCs w:val="32"/>
        </w:rPr>
      </w:pPr>
      <w:r w:rsidRPr="006B2E15">
        <w:rPr>
          <w:b/>
          <w:bCs/>
          <w:sz w:val="32"/>
          <w:szCs w:val="32"/>
        </w:rPr>
        <w:t>Сексуальные девиации</w:t>
      </w:r>
    </w:p>
    <w:p w:rsidR="00695DB9" w:rsidRPr="006B2E15" w:rsidRDefault="00695DB9" w:rsidP="00695DB9">
      <w:pPr>
        <w:spacing w:before="120"/>
        <w:jc w:val="center"/>
        <w:rPr>
          <w:b/>
          <w:bCs/>
          <w:sz w:val="28"/>
          <w:szCs w:val="28"/>
        </w:rPr>
      </w:pPr>
      <w:r w:rsidRPr="006B2E15">
        <w:rPr>
          <w:b/>
          <w:bCs/>
          <w:sz w:val="28"/>
          <w:szCs w:val="28"/>
        </w:rPr>
        <w:t>Збигнев Старович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Теории возникновения сексуальных девиаций, их формы и особенности, а также результаты изучения отдельных видов девиаций широко обсуждаются в работах многих исследователей, поэтому дублирование этих данных в настоящей книге просто нецелесообразно. Остановимся лишь на обсуждении некоторых последних публикаций, посвященных проблеме сексуальных девиаций.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 xml:space="preserve">Исследуя причины возникновения сексуальных девиаций, </w:t>
      </w:r>
      <w:r w:rsidRPr="006B2E15">
        <w:rPr>
          <w:lang w:val="en-US"/>
        </w:rPr>
        <w:t>Dietz</w:t>
      </w:r>
      <w:r w:rsidRPr="006B2E15">
        <w:t xml:space="preserve"> </w:t>
      </w:r>
      <w:r w:rsidRPr="006B2E15">
        <w:rPr>
          <w:lang w:val="en-US"/>
        </w:rPr>
        <w:t>u</w:t>
      </w:r>
      <w:r w:rsidRPr="006B2E15">
        <w:t xml:space="preserve"> </w:t>
      </w:r>
      <w:r w:rsidRPr="006B2E15">
        <w:rPr>
          <w:lang w:val="en-US"/>
        </w:rPr>
        <w:t>Evans</w:t>
      </w:r>
      <w:r w:rsidRPr="006B2E15">
        <w:t xml:space="preserve"> отметили, что содержание популярных порнографических изданий может иметь связь с развитием девиантных потребностей и появлением девиантного поведения. Ориентируясь на метапсихологию психоанализа, </w:t>
      </w:r>
      <w:r w:rsidRPr="006B2E15">
        <w:rPr>
          <w:lang w:val="en-US"/>
        </w:rPr>
        <w:t>Koning</w:t>
      </w:r>
      <w:r w:rsidRPr="006B2E15">
        <w:t xml:space="preserve"> </w:t>
      </w:r>
      <w:r w:rsidRPr="006B2E15">
        <w:rPr>
          <w:lang w:val="en-US"/>
        </w:rPr>
        <w:t>u</w:t>
      </w:r>
      <w:r w:rsidRPr="006B2E15">
        <w:t xml:space="preserve"> </w:t>
      </w:r>
      <w:r w:rsidRPr="006B2E15">
        <w:rPr>
          <w:lang w:val="en-US"/>
        </w:rPr>
        <w:t>Jenner</w:t>
      </w:r>
      <w:r w:rsidRPr="006B2E15">
        <w:t xml:space="preserve"> подчеркивают, что оральные, анальные, уретральные и садистические сексуальные потребности занимают прочное место в нормальной сексуальности. На основе изучения содержания сексуальных фантазий у мужчин разного возраста этот тезис был подтвержден и другими исследователями. Причем на значение содержания фантазий, сопровождающих мастурбацию в детском и подростковом возрасте, в развитии сексуальных девиаций указывают многие современные исследователи.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В последнее время перечень классических сексуальных девиаций значительно пополнился новыми, ранее неизвестными, формами, возникновение которых обусловлено техническим прогрессом (телефон, телевизор, видеотехника), обычаями некоторых современных субпопуляционных течений (например, групповой секс в коммунах хиппи) или действием некоторых химических веществ (например, фармакогенный оргазм, наступающий под действием некоторых наркотиков).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Распространенность сексуальных девиаций в человеческой популяции по-разному оценивается различными исследователями. По данным Мс Сагу, проявления садизма отмечаются у 5% мужчин и 2% женщин, мазохизма — у 2,5% мужчин и 4,6% женщин, трансвестизма — у 1% людей (причем в 25% случаев он имеет гомосексуальную ориентацию).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Приведем перечень и краткое описание сексуальных девиаций, которые наиболее часто включаются в сексологические классификации: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фетишизм (сексуальный символизм, сексуальный парциализм) - объектом полового влечения является часть тела, одежда или какой-либо иной предмет, символизирующий сексуального партнера. (Апотемнофилия — сочетающаяся с садомазохизмом разновидность фетишизма, при которой роль фетиша играют уродства тела);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пигмалионизм (монументофилия, иконолагния) — разновидность фетишизма, сочетающаяся с вуайеризмом, при которой роль фетиша играют изображения человеческого тела (картины, статуи, статуэтки, фотографии);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нарциссизм (аутофилия, аутоэротизм, аутоэрастия) - объектом полового влечения является собственное тело (разновидность фетишизма);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аутомоносексуализм — как и при нарциссизме, объектом полового влечения также является собственное тело (чаще его зеркальное отражение), но имеющее сходство с телом субъекта противоположного пола, достигаемое при помощи одежды и соответствующих манер (разновидность фетишизма);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гетерохромофилия — объектом полового влечения является только партнер с другим цветом кожи (разновидность фетишизма);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ретифизм — разновидность фетишизма, сочетающегося с мазохизмом, при которой роль фетиша играет обувь (а иногда и другие предметы из кожи);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трансвестизм (эонизм, метатропизм) — половое удовлетворение достигается при переодевании в одежду другого пола;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цисвестизм — разновидность трансвестизма, при которой отмечается стремление к надеванию одежды не противоположного, а своего же пола, но типичной для другого возраста, либо иной социальной группы;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гомесвестизм — разновидность трансвестизма, сочетающаяся с фетишизмом, при которой сексуальное удовлетворение достигается при одевании одежды своего же пола, но принадлежащей другому человеку;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педофилия (инфантосексуализм, падерозия) — половое влечение к детям (некоторыми исследователями рассматривается как разновидность фетишизма, в которой роль фетиша играют черты незрелого детского тела, а пол ребенка при этом не играет существенной роли);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партенофилия — половое влечение к зрелым девственницам (сексуально неопытным зрелым молодым субъектам);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эфебофилия — половое влечение к мальчикам-подросткам, юношам;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нимфофилия — половое влечение к девушкам-подросткам, юным девушкам;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геронтофилия (пресбиофилия) — половое влечение к лицам старшего возраста, к старикам;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зоофилия (содомия, зооэрастия, зооступрум, бестиофилия, скотоложство) — половое влечение к животным;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зоосадизм — разновидность зоофилии и садизма, заключающаяся в получении сексуального удовлетворения от мучения животных (сродни ктиномании — патологическому влечению к живодерству);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сексуальный садизм (эрототиранизм, активная алголагния) — половое удовлетворение, получаемое путем причинения страданий или унижений сексуальному партнеру;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флагеллантизм (активный флагеллантизм, флагелляция, дипольдизм) — разновидность садизма, при которой удовлетворение получают путем бичевания партнера, реже — самобичевания (последняя форма чаще относится к садомазохизму или мазохизму);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салиромания — получение сексуального удовлетворения в результате мазания других людей грязью, калом, мочой, кровью и т. д. (разновидность садизма);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поллюционизм — разновидность салиромании, заключающаяся в стремлении пачкать людей семенной жидкостью;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«накалывание» — разновидность садизма, при которой удовлетворение доставляет укалывание партнера различными острыми инструментами (некоторыми авторами относится к разновидности салиромании; близко к этому явлению стоит стремление к локальному прижиганию тела сексуального партнера, например, горящей сигаретой);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некрофилия (некромания, ликантропия) — половое влечение к трупам и совершение с ними сексуальных действий. (Одними исследователями это явление выделяется в самостоятельную форму сексуальных девиаций, другими рассматривается как разновидность фетишизма (при которой в роли фетиша выступает мертвое тело) в сочетании с садизмом, или без такового, третьими — как разновидность садизма.) Близко к этому явлению находится влечение к сексуальным действиям со спящими или находящимися в бессознательном состоянии людьми, с тяжелобольными и умирающими, а также сексуально окрашенная повышенная заинтересованность трупами, кладбищами, похоронным ритуалом и всем тем, что так или иначе связано со смертью и умершими. Крайней формой некрофилии является некросадизм (бертранизм) — стремление к осквернению трупа и надругательству над ним (чаще в форме отрезания молочных желез, вырезания половых органов) и некрофагия — поедание частей трупа (часто — половых органов). И некрофагия, и некросадизм иногда сочетаются с предварительным убийством жертвы, либо получение сексуального удовлетворения сопряжено именно с самим процессом убийства;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вампиризм (сексуальный вампиризм) — сексуальное удовлетворение наступает при ощущении вкуса крови партнера (чаще кровь партнера получают в процессе коитуса или предваряющих его ласк путем нанесения укусов; ряд исследователей относят это явление к проявлениям некросадизма);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мазохизм (пассивная алголагния, пассивитизм, пассивный флагеллантизм) — получение сексуального удовлетворения при унижениях и физических страданиях, причиняемых сексуальным партнером (некоторые исследователи объединяют садизм и мазохизм в одну общую форму сексуальной девиации — садомазохизм, считая, что они являются дополняющими друг друга формами получения сексуального удовлетворения и иногда чередуются у одного и того же лица);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танатофилия (танатоминия) — разновидность мазохизма, заключающаяся в получении сексуального удовлетворения в ходе фантазий на тему собственной смерти и погребения (более широко — влюбленность в тематику, связанную со смертью; мазохистский эквивалент некрофилии);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экскрементофилия (пикацизм) — сочетание мазохизма и фетишизма, при котором человеческие выделения играют роль фетиша (в виде их обнюхивания, ощупывания, проглатывания или обмазывания себя ими; по последнему принципу некоторые авторы подразумевают под поллюционизмом обмазывания себя спермой, в связи с чем относят его к экскрементофилии);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ренифлекс (озолагния, осфрезиофилия) — разновидность экскрементофилии, при которой роль фетиша играет специфический запах объекта сексуальных предпочтений (обонятельный фетишизм);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уролагния (урофилия) — разновидность ренифлекса, при которой обонятельным фетишем служит запах мочи (при копролагнии фетишем служит запах кала, при спермолагнии — запах семенной жидкости и т. п.; вкусовым эквивалентом экскрементофилии является поедание или питье выделений — урофагия, копрофагия, спермофагия);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фроттаж (фроттеризм) — получение сексуального удовлетворения путем прикосновения (или трения) половыми органами к различным частям тела избранного объекта в толпе, в тесноте (например, в транспорте; одними исследователями под этим термином подразумевается сексуальная девиация, являющаяся разновидностью эксгибиционизма, другими — разновидность петтинга);</w:t>
      </w:r>
    </w:p>
    <w:p w:rsidR="00695DB9" w:rsidRDefault="00695DB9" w:rsidP="00695DB9">
      <w:pPr>
        <w:spacing w:before="120"/>
        <w:ind w:firstLine="567"/>
        <w:jc w:val="both"/>
      </w:pPr>
      <w:r w:rsidRPr="006B2E15">
        <w:t>кандаулезизм — разновидность эксгибиционизма, сочетающаяся с мазохизмом, основанная на достижении сексуального возбуждения при демонстрации обнаженной собственной жены или партнерши другим мужчинам;</w:t>
      </w:r>
      <w:r>
        <w:t xml:space="preserve"> 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плюрализм  (сексуальный  плюрализм) — групповой секс, разновидность эксгибиционизма в сочетании с вуайеризмом;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триолизм — разновидность сексуального плюрализма, заключающаяся в сексуальных действиях между тремя партнерами, два из которых имеют одинаковый пол;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вуайеризм (скопофилия, скоптофилия, миксоскопия, визионизм) — влечение к подглядыванию за половым актом или обнаженными объектами сексуальных предпочтений (специфической разновидностью вуайеризма является сверхценное увлечение порнографией);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эксаудиризм — акустический эквивалент вуайеризма;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клизмофилия — получение сексуального удовлетворения путем введения жидкости или медицинских свечей в прямую кишку;</w:t>
      </w:r>
    </w:p>
    <w:p w:rsidR="00695DB9" w:rsidRPr="006B2E15" w:rsidRDefault="00695DB9" w:rsidP="00695DB9">
      <w:pPr>
        <w:spacing w:before="120"/>
        <w:ind w:firstLine="567"/>
        <w:jc w:val="both"/>
      </w:pPr>
      <w:r w:rsidRPr="006B2E15">
        <w:t>пиролагния — получение сексуального удовлетворения от созерцания огня, зрелища пожара (осуществления поджога с этой целью — пиромания).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DB9"/>
    <w:rsid w:val="000B0583"/>
    <w:rsid w:val="00534978"/>
    <w:rsid w:val="00695DB9"/>
    <w:rsid w:val="006B2E15"/>
    <w:rsid w:val="00790A84"/>
    <w:rsid w:val="00CB7CE4"/>
    <w:rsid w:val="00D1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F0E680-4201-4861-AD26-52BA35D8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DB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5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6224</Words>
  <Characters>3549</Characters>
  <Application>Microsoft Office Word</Application>
  <DocSecurity>0</DocSecurity>
  <Lines>29</Lines>
  <Paragraphs>19</Paragraphs>
  <ScaleCrop>false</ScaleCrop>
  <Company>Home</Company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Сексуальные девиации</dc:title>
  <dc:subject/>
  <dc:creator>User</dc:creator>
  <cp:keywords/>
  <dc:description/>
  <cp:lastModifiedBy>admin</cp:lastModifiedBy>
  <cp:revision>2</cp:revision>
  <dcterms:created xsi:type="dcterms:W3CDTF">2014-01-25T21:25:00Z</dcterms:created>
  <dcterms:modified xsi:type="dcterms:W3CDTF">2014-01-25T21:25:00Z</dcterms:modified>
</cp:coreProperties>
</file>