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252" w:rsidRDefault="001B3252">
      <w:pPr>
        <w:spacing w:line="360" w:lineRule="auto"/>
        <w:jc w:val="center"/>
        <w:rPr>
          <w:sz w:val="28"/>
          <w:szCs w:val="28"/>
        </w:rPr>
      </w:pPr>
    </w:p>
    <w:p w:rsidR="001B3252" w:rsidRDefault="001B3252">
      <w:pPr>
        <w:spacing w:line="360" w:lineRule="auto"/>
        <w:jc w:val="center"/>
        <w:rPr>
          <w:sz w:val="28"/>
          <w:szCs w:val="28"/>
        </w:rPr>
      </w:pPr>
      <w:r>
        <w:rPr>
          <w:sz w:val="28"/>
          <w:szCs w:val="28"/>
        </w:rPr>
        <w:t>Федеральное агентство по образованию РФ</w:t>
      </w:r>
    </w:p>
    <w:p w:rsidR="001B3252" w:rsidRDefault="001B3252">
      <w:pPr>
        <w:spacing w:line="360" w:lineRule="auto"/>
        <w:jc w:val="center"/>
        <w:rPr>
          <w:sz w:val="28"/>
          <w:szCs w:val="28"/>
        </w:rPr>
      </w:pPr>
      <w:r>
        <w:rPr>
          <w:sz w:val="28"/>
          <w:szCs w:val="28"/>
        </w:rPr>
        <w:t>Кузбасская государственная педагогическая академия</w:t>
      </w:r>
    </w:p>
    <w:p w:rsidR="001B3252" w:rsidRDefault="001B3252">
      <w:pPr>
        <w:spacing w:line="360" w:lineRule="auto"/>
        <w:jc w:val="center"/>
        <w:rPr>
          <w:sz w:val="28"/>
          <w:szCs w:val="28"/>
        </w:rPr>
      </w:pPr>
      <w:r>
        <w:rPr>
          <w:sz w:val="28"/>
          <w:szCs w:val="28"/>
        </w:rPr>
        <w:t>Факультет дошкольной и коррекционной педагогики и психологии</w:t>
      </w: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center"/>
        <w:rPr>
          <w:sz w:val="28"/>
          <w:szCs w:val="28"/>
        </w:rPr>
      </w:pPr>
      <w:r>
        <w:rPr>
          <w:sz w:val="28"/>
          <w:szCs w:val="28"/>
        </w:rPr>
        <w:t>Семинарские занятия по психологии</w:t>
      </w:r>
    </w:p>
    <w:p w:rsidR="001B3252" w:rsidRDefault="001B3252">
      <w:pPr>
        <w:spacing w:line="360" w:lineRule="auto"/>
        <w:jc w:val="center"/>
      </w:pPr>
    </w:p>
    <w:p w:rsidR="001B3252" w:rsidRDefault="001B3252">
      <w:pPr>
        <w:spacing w:line="360" w:lineRule="auto"/>
        <w:jc w:val="center"/>
      </w:pPr>
    </w:p>
    <w:p w:rsidR="001B3252" w:rsidRDefault="001B3252">
      <w:pPr>
        <w:spacing w:line="360" w:lineRule="auto"/>
        <w:jc w:val="center"/>
      </w:pPr>
    </w:p>
    <w:p w:rsidR="001B3252" w:rsidRDefault="001B3252">
      <w:pPr>
        <w:spacing w:line="360" w:lineRule="auto"/>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B3252" w:rsidRDefault="001B3252">
      <w:pPr>
        <w:spacing w:line="360" w:lineRule="auto"/>
        <w:ind w:left="6372"/>
        <w:jc w:val="center"/>
        <w:rPr>
          <w:sz w:val="28"/>
          <w:szCs w:val="28"/>
        </w:rPr>
      </w:pPr>
      <w:r>
        <w:rPr>
          <w:sz w:val="28"/>
          <w:szCs w:val="28"/>
        </w:rPr>
        <w:t>Научный руководитель:</w:t>
      </w:r>
    </w:p>
    <w:p w:rsidR="001B3252" w:rsidRDefault="001B3252">
      <w:pPr>
        <w:tabs>
          <w:tab w:val="left" w:pos="1620"/>
        </w:tabs>
        <w:spacing w:line="360" w:lineRule="auto"/>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Балюк В.А.</w:t>
      </w:r>
    </w:p>
    <w:p w:rsidR="001B3252" w:rsidRDefault="001B3252">
      <w:pPr>
        <w:spacing w:line="360" w:lineRule="auto"/>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r>
        <w:rPr>
          <w:sz w:val="28"/>
          <w:szCs w:val="28"/>
        </w:rPr>
        <w:t>Новокузнецк, 2010</w:t>
      </w:r>
    </w:p>
    <w:p w:rsidR="001B3252" w:rsidRDefault="001B3252">
      <w:pPr>
        <w:spacing w:line="360" w:lineRule="auto"/>
        <w:jc w:val="center"/>
        <w:rPr>
          <w:sz w:val="28"/>
          <w:szCs w:val="28"/>
        </w:rPr>
      </w:pPr>
    </w:p>
    <w:p w:rsidR="001B3252" w:rsidRDefault="001B3252">
      <w:pPr>
        <w:spacing w:line="360" w:lineRule="auto"/>
        <w:jc w:val="center"/>
        <w:rPr>
          <w:sz w:val="28"/>
          <w:szCs w:val="28"/>
        </w:rPr>
      </w:pPr>
      <w:r>
        <w:rPr>
          <w:sz w:val="28"/>
          <w:szCs w:val="28"/>
        </w:rPr>
        <w:t>Содержание</w:t>
      </w:r>
    </w:p>
    <w:p w:rsidR="001B3252" w:rsidRDefault="001B3252">
      <w:pPr>
        <w:numPr>
          <w:ilvl w:val="0"/>
          <w:numId w:val="4"/>
        </w:numPr>
        <w:spacing w:line="360" w:lineRule="auto"/>
        <w:jc w:val="both"/>
        <w:rPr>
          <w:sz w:val="28"/>
          <w:szCs w:val="28"/>
        </w:rPr>
      </w:pPr>
      <w:r>
        <w:rPr>
          <w:sz w:val="28"/>
          <w:szCs w:val="28"/>
        </w:rPr>
        <w:t>Аннотация</w:t>
      </w:r>
    </w:p>
    <w:p w:rsidR="001B3252" w:rsidRDefault="001B3252">
      <w:pPr>
        <w:numPr>
          <w:ilvl w:val="0"/>
          <w:numId w:val="4"/>
        </w:numPr>
        <w:spacing w:line="360" w:lineRule="auto"/>
        <w:jc w:val="both"/>
        <w:rPr>
          <w:sz w:val="28"/>
          <w:szCs w:val="28"/>
        </w:rPr>
      </w:pPr>
      <w:r>
        <w:rPr>
          <w:sz w:val="28"/>
          <w:szCs w:val="28"/>
        </w:rPr>
        <w:t>Семинарские занятия по психологии</w:t>
      </w:r>
    </w:p>
    <w:p w:rsidR="001B3252" w:rsidRDefault="001B3252">
      <w:pPr>
        <w:numPr>
          <w:ilvl w:val="0"/>
          <w:numId w:val="4"/>
        </w:numPr>
        <w:spacing w:line="360" w:lineRule="auto"/>
        <w:jc w:val="both"/>
        <w:rPr>
          <w:sz w:val="28"/>
          <w:szCs w:val="28"/>
        </w:rPr>
      </w:pPr>
      <w:r>
        <w:rPr>
          <w:sz w:val="28"/>
          <w:szCs w:val="28"/>
        </w:rPr>
        <w:t>Литература</w:t>
      </w:r>
    </w:p>
    <w:p w:rsidR="001B3252" w:rsidRDefault="001B3252">
      <w:pPr>
        <w:spacing w:line="360" w:lineRule="auto"/>
        <w:jc w:val="both"/>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r>
        <w:rPr>
          <w:sz w:val="28"/>
          <w:szCs w:val="28"/>
          <w:lang w:val="en-US"/>
        </w:rPr>
        <w:t>1.</w:t>
      </w:r>
      <w:r>
        <w:rPr>
          <w:sz w:val="28"/>
          <w:szCs w:val="28"/>
        </w:rPr>
        <w:t>Аннотация</w:t>
      </w:r>
    </w:p>
    <w:p w:rsidR="001B3252" w:rsidRDefault="001B3252">
      <w:pPr>
        <w:spacing w:line="360" w:lineRule="auto"/>
        <w:jc w:val="both"/>
        <w:rPr>
          <w:sz w:val="28"/>
          <w:szCs w:val="28"/>
        </w:rPr>
      </w:pPr>
      <w:r>
        <w:rPr>
          <w:sz w:val="28"/>
          <w:szCs w:val="28"/>
        </w:rPr>
        <w:tab/>
        <w:t xml:space="preserve">В данной работе дается определение понятию «семинарское занятие», раскрываются основные функции данного вида занятия и что оно в себя включает. Также подробно рассматриваются методические проблемы семинарских занятий, особенности их подготовки и проведения, как для студентов, так и для преподавателей. </w:t>
      </w: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p>
    <w:p w:rsidR="001B3252" w:rsidRDefault="001B3252">
      <w:pPr>
        <w:spacing w:line="360" w:lineRule="auto"/>
        <w:jc w:val="center"/>
        <w:rPr>
          <w:sz w:val="28"/>
          <w:szCs w:val="28"/>
        </w:rPr>
      </w:pPr>
      <w:r>
        <w:rPr>
          <w:sz w:val="28"/>
          <w:szCs w:val="28"/>
        </w:rPr>
        <w:t>Семинарские занятия по психологии</w:t>
      </w:r>
    </w:p>
    <w:p w:rsidR="001B3252" w:rsidRDefault="001B3252">
      <w:pPr>
        <w:spacing w:line="360" w:lineRule="auto"/>
        <w:jc w:val="center"/>
        <w:rPr>
          <w:sz w:val="28"/>
          <w:szCs w:val="28"/>
        </w:rPr>
      </w:pPr>
    </w:p>
    <w:p w:rsidR="001B3252" w:rsidRDefault="001B3252">
      <w:pPr>
        <w:spacing w:line="360" w:lineRule="auto"/>
        <w:jc w:val="both"/>
        <w:rPr>
          <w:sz w:val="28"/>
          <w:szCs w:val="28"/>
        </w:rPr>
      </w:pPr>
      <w:r>
        <w:rPr>
          <w:sz w:val="28"/>
          <w:szCs w:val="28"/>
        </w:rPr>
        <w:tab/>
        <w:t>Семинарское занятие по психологии является диалогической формой учебного занятия. На нем студенты имеют возможность усвоения знаний в процессе их активного обсуждения, хотя степень их активности может быть различной. Как отмечалось выше, на семинарах студенты закрепляют знания, полученные на лекциях или из книг, в процессе их пересказа или обсуждения. Подготовка к занятиям по первоисточникам (а не только учебникам), выступление с сообщениями расширяют знания студентов по курсу.</w:t>
      </w:r>
    </w:p>
    <w:p w:rsidR="001B3252" w:rsidRDefault="001B3252">
      <w:pPr>
        <w:spacing w:line="360" w:lineRule="auto"/>
        <w:jc w:val="center"/>
        <w:rPr>
          <w:b/>
          <w:bCs/>
          <w:sz w:val="28"/>
          <w:szCs w:val="28"/>
        </w:rPr>
      </w:pPr>
      <w:r>
        <w:rPr>
          <w:sz w:val="28"/>
          <w:szCs w:val="28"/>
        </w:rPr>
        <w:tab/>
      </w:r>
      <w:r>
        <w:rPr>
          <w:b/>
          <w:bCs/>
          <w:sz w:val="28"/>
          <w:szCs w:val="28"/>
        </w:rPr>
        <w:t>Рассмотрим основные функции семинарских занятий в учебном процессе.</w:t>
      </w:r>
    </w:p>
    <w:p w:rsidR="001B3252" w:rsidRDefault="001B3252">
      <w:pPr>
        <w:spacing w:line="360" w:lineRule="auto"/>
        <w:jc w:val="both"/>
        <w:rPr>
          <w:sz w:val="28"/>
          <w:szCs w:val="28"/>
        </w:rPr>
      </w:pPr>
      <w:r>
        <w:rPr>
          <w:sz w:val="28"/>
          <w:szCs w:val="28"/>
        </w:rPr>
        <w:tab/>
        <w:t>Закрепление полученных знаний осуществляется разными способами. Во-первых, в процессе самостоятельной подготовки к занятию студенты повторяют материал, изученный на лекциях или по учебнику. Во-вторых, проговаривание вслух учебного материала на занятии повышает степень его усвоения. В-третьих, обсуждение полученных знаний делает их более прочными.</w:t>
      </w:r>
    </w:p>
    <w:p w:rsidR="001B3252" w:rsidRDefault="001B3252">
      <w:pPr>
        <w:numPr>
          <w:ilvl w:val="0"/>
          <w:numId w:val="1"/>
        </w:numPr>
        <w:spacing w:line="360" w:lineRule="auto"/>
        <w:jc w:val="both"/>
        <w:rPr>
          <w:sz w:val="28"/>
          <w:szCs w:val="28"/>
        </w:rPr>
      </w:pPr>
      <w:r>
        <w:rPr>
          <w:sz w:val="28"/>
          <w:szCs w:val="28"/>
        </w:rPr>
        <w:t>Расширение и углубление знаний происходит тогда, когда студенты готовятся к семинарскому занятию по первоисточникам. В процессе их чтения и конспектирования они получают больше информации, чем содержится в лекциях и учебнике. Расширению и углублению знаний также способствует подготовка студентами рефератов или сообщений по спецвопросам, а также подготовка всех студентов по одним и тем же вопросам по одним и тем же первоисточникам.</w:t>
      </w:r>
    </w:p>
    <w:p w:rsidR="001B3252" w:rsidRDefault="001B3252">
      <w:pPr>
        <w:numPr>
          <w:ilvl w:val="0"/>
          <w:numId w:val="1"/>
        </w:numPr>
        <w:spacing w:line="360" w:lineRule="auto"/>
        <w:jc w:val="both"/>
        <w:rPr>
          <w:sz w:val="28"/>
          <w:szCs w:val="28"/>
        </w:rPr>
      </w:pPr>
      <w:r>
        <w:rPr>
          <w:sz w:val="28"/>
          <w:szCs w:val="28"/>
        </w:rPr>
        <w:t>Развитие умений самостоятельной работы происходит в процессе подготовки к занятиям. Развиваются умения самостоятельного поиска, отбора и переработки информации. Этому способствуют разные формы постановки заданий для подготовки к занятию — количество вопросов и их формулировка, указание конкретных источников, разделов, страниц — или предоставление студентам возможности самостоятельного поиска.</w:t>
      </w:r>
    </w:p>
    <w:p w:rsidR="001B3252" w:rsidRDefault="001B3252">
      <w:pPr>
        <w:spacing w:line="360" w:lineRule="auto"/>
        <w:jc w:val="both"/>
        <w:rPr>
          <w:sz w:val="28"/>
          <w:szCs w:val="28"/>
        </w:rPr>
      </w:pPr>
    </w:p>
    <w:p w:rsidR="001B3252" w:rsidRDefault="001B3252">
      <w:pPr>
        <w:numPr>
          <w:ilvl w:val="0"/>
          <w:numId w:val="1"/>
        </w:numPr>
        <w:spacing w:line="360" w:lineRule="auto"/>
        <w:jc w:val="both"/>
        <w:rPr>
          <w:sz w:val="28"/>
          <w:szCs w:val="28"/>
        </w:rPr>
      </w:pPr>
      <w:r>
        <w:rPr>
          <w:sz w:val="28"/>
          <w:szCs w:val="28"/>
        </w:rPr>
        <w:t>Стимулирование интеллектуальной деятельности. На семинарском занятии могут активизироваться мнемическая и мыслительная деятельность студентов. Это зависит от формы организации занятий, от типа постановки заданий и вопросов на семинарах. Они могут стимулировать:</w:t>
      </w:r>
    </w:p>
    <w:p w:rsidR="001B3252" w:rsidRDefault="001B3252">
      <w:pPr>
        <w:spacing w:line="360" w:lineRule="auto"/>
        <w:jc w:val="both"/>
        <w:rPr>
          <w:sz w:val="28"/>
          <w:szCs w:val="28"/>
        </w:rPr>
      </w:pPr>
      <w:r>
        <w:rPr>
          <w:sz w:val="28"/>
          <w:szCs w:val="28"/>
          <w:lang w:val="en-US"/>
        </w:rPr>
        <w:t xml:space="preserve">- </w:t>
      </w:r>
      <w:r>
        <w:rPr>
          <w:sz w:val="28"/>
          <w:szCs w:val="28"/>
        </w:rPr>
        <w:t>репродуктивную активность: необходимость запомнить и точно воспроизвести определенный материал</w:t>
      </w:r>
    </w:p>
    <w:p w:rsidR="001B3252" w:rsidRDefault="001B3252">
      <w:pPr>
        <w:spacing w:line="360" w:lineRule="auto"/>
        <w:jc w:val="both"/>
        <w:rPr>
          <w:sz w:val="28"/>
          <w:szCs w:val="28"/>
        </w:rPr>
      </w:pPr>
      <w:r>
        <w:rPr>
          <w:sz w:val="28"/>
          <w:szCs w:val="28"/>
          <w:lang w:val="en-US"/>
        </w:rPr>
        <w:t xml:space="preserve">- </w:t>
      </w:r>
      <w:r>
        <w:rPr>
          <w:sz w:val="28"/>
          <w:szCs w:val="28"/>
        </w:rPr>
        <w:t>продуктивную активность: аналитическую и обобщающую мыслительную деятельность студентов, критическое мышление при усвоении знаний.</w:t>
      </w:r>
    </w:p>
    <w:p w:rsidR="001B3252" w:rsidRDefault="001B3252">
      <w:pPr>
        <w:spacing w:line="360" w:lineRule="auto"/>
        <w:jc w:val="both"/>
        <w:rPr>
          <w:sz w:val="28"/>
          <w:szCs w:val="28"/>
        </w:rPr>
      </w:pPr>
      <w:r>
        <w:rPr>
          <w:sz w:val="28"/>
          <w:szCs w:val="28"/>
        </w:rPr>
        <w:t xml:space="preserve"> </w:t>
      </w:r>
      <w:r>
        <w:rPr>
          <w:sz w:val="28"/>
          <w:szCs w:val="28"/>
        </w:rPr>
        <w:tab/>
        <w:t>В зависимости от степени активизации мнемической или мыслительной деятельности студентов формы организации семинарских занятий можно разделить на два типа: 1) репродуктивный и 2) продуктивный.</w:t>
      </w:r>
    </w:p>
    <w:p w:rsidR="001B3252" w:rsidRDefault="001B3252">
      <w:pPr>
        <w:spacing w:line="360" w:lineRule="auto"/>
        <w:jc w:val="both"/>
        <w:rPr>
          <w:sz w:val="28"/>
          <w:szCs w:val="28"/>
        </w:rPr>
      </w:pPr>
      <w:r>
        <w:rPr>
          <w:sz w:val="28"/>
          <w:szCs w:val="28"/>
        </w:rPr>
        <w:tab/>
        <w:t>Репродуктивный тип организации занятия предполагает, прежде всего, акти-визацию мнемических способностей студентов. Они должны запомнить и пересказать определенный учебный материал на основе материала лекций или учебников или первоисточников. Преподаватель предъявляет определенные требования к степени точности воспроизведения, к возможности выражения знаний «своими словами», высказыванию собственного мнения и оценки.</w:t>
      </w:r>
    </w:p>
    <w:p w:rsidR="001B3252" w:rsidRDefault="001B3252">
      <w:pPr>
        <w:spacing w:line="360" w:lineRule="auto"/>
        <w:jc w:val="both"/>
        <w:rPr>
          <w:sz w:val="28"/>
          <w:szCs w:val="28"/>
        </w:rPr>
      </w:pPr>
      <w:r>
        <w:rPr>
          <w:sz w:val="28"/>
          <w:szCs w:val="28"/>
        </w:rPr>
        <w:tab/>
        <w:t>Репродуктивный характер занятию придает постановка вопросов следующего типа:</w:t>
      </w:r>
    </w:p>
    <w:p w:rsidR="001B3252" w:rsidRDefault="001B3252">
      <w:pPr>
        <w:spacing w:line="360" w:lineRule="auto"/>
        <w:jc w:val="both"/>
        <w:rPr>
          <w:sz w:val="28"/>
          <w:szCs w:val="28"/>
        </w:rPr>
      </w:pPr>
      <w:r>
        <w:rPr>
          <w:sz w:val="28"/>
          <w:szCs w:val="28"/>
          <w:lang w:val="en-US"/>
        </w:rPr>
        <w:t xml:space="preserve">- </w:t>
      </w:r>
      <w:r>
        <w:rPr>
          <w:sz w:val="28"/>
          <w:szCs w:val="28"/>
        </w:rPr>
        <w:t>Внимание и его виды;</w:t>
      </w:r>
    </w:p>
    <w:p w:rsidR="001B3252" w:rsidRDefault="001B3252">
      <w:pPr>
        <w:spacing w:line="360" w:lineRule="auto"/>
        <w:jc w:val="both"/>
        <w:rPr>
          <w:sz w:val="28"/>
          <w:szCs w:val="28"/>
        </w:rPr>
      </w:pPr>
      <w:r>
        <w:rPr>
          <w:sz w:val="28"/>
          <w:szCs w:val="28"/>
          <w:lang w:val="en-US"/>
        </w:rPr>
        <w:t xml:space="preserve">- </w:t>
      </w:r>
      <w:r>
        <w:rPr>
          <w:sz w:val="28"/>
          <w:szCs w:val="28"/>
        </w:rPr>
        <w:t>Понятие о памяти;</w:t>
      </w:r>
    </w:p>
    <w:p w:rsidR="001B3252" w:rsidRDefault="001B3252">
      <w:pPr>
        <w:spacing w:line="360" w:lineRule="auto"/>
        <w:jc w:val="both"/>
        <w:rPr>
          <w:sz w:val="28"/>
          <w:szCs w:val="28"/>
        </w:rPr>
      </w:pPr>
      <w:r>
        <w:rPr>
          <w:sz w:val="28"/>
          <w:szCs w:val="28"/>
          <w:lang w:val="en-US"/>
        </w:rPr>
        <w:t xml:space="preserve">- </w:t>
      </w:r>
      <w:r>
        <w:rPr>
          <w:sz w:val="28"/>
          <w:szCs w:val="28"/>
        </w:rPr>
        <w:t>Основные свойства характера.</w:t>
      </w:r>
    </w:p>
    <w:p w:rsidR="001B3252" w:rsidRDefault="001B3252">
      <w:pPr>
        <w:spacing w:line="360" w:lineRule="auto"/>
        <w:jc w:val="both"/>
        <w:rPr>
          <w:sz w:val="28"/>
          <w:szCs w:val="28"/>
        </w:rPr>
      </w:pPr>
      <w:r>
        <w:rPr>
          <w:sz w:val="28"/>
          <w:szCs w:val="28"/>
        </w:rPr>
        <w:tab/>
        <w:t>Продуктивный тип организации занятия предполагает активизацию мыслительных способностей студентов. Они должны сравнить, проанализировать, обобщить, критически оценить, сделать умозаключение на основе услышанного или прочитанного материала. Такой характер занятию придает постановка вопросов следующего типа:</w:t>
      </w:r>
    </w:p>
    <w:p w:rsidR="001B3252" w:rsidRDefault="001B3252">
      <w:pPr>
        <w:spacing w:line="360" w:lineRule="auto"/>
        <w:jc w:val="both"/>
        <w:rPr>
          <w:sz w:val="28"/>
          <w:szCs w:val="28"/>
        </w:rPr>
      </w:pPr>
      <w:r>
        <w:rPr>
          <w:sz w:val="28"/>
          <w:szCs w:val="28"/>
          <w:lang w:val="en-US"/>
        </w:rPr>
        <w:t xml:space="preserve">- </w:t>
      </w:r>
      <w:r>
        <w:rPr>
          <w:sz w:val="28"/>
          <w:szCs w:val="28"/>
        </w:rPr>
        <w:t>Чем отличается...;</w:t>
      </w:r>
    </w:p>
    <w:p w:rsidR="001B3252" w:rsidRDefault="001B3252">
      <w:pPr>
        <w:spacing w:line="360" w:lineRule="auto"/>
        <w:jc w:val="both"/>
        <w:rPr>
          <w:sz w:val="28"/>
          <w:szCs w:val="28"/>
        </w:rPr>
      </w:pPr>
      <w:r>
        <w:rPr>
          <w:sz w:val="28"/>
          <w:szCs w:val="28"/>
          <w:lang w:val="en-US"/>
        </w:rPr>
        <w:t xml:space="preserve">- </w:t>
      </w:r>
      <w:r>
        <w:rPr>
          <w:sz w:val="28"/>
          <w:szCs w:val="28"/>
        </w:rPr>
        <w:t>Что общего между...;</w:t>
      </w:r>
    </w:p>
    <w:p w:rsidR="001B3252" w:rsidRDefault="001B3252">
      <w:pPr>
        <w:spacing w:line="360" w:lineRule="auto"/>
        <w:jc w:val="both"/>
        <w:rPr>
          <w:sz w:val="28"/>
          <w:szCs w:val="28"/>
        </w:rPr>
      </w:pPr>
      <w:r>
        <w:rPr>
          <w:sz w:val="28"/>
          <w:szCs w:val="28"/>
          <w:lang w:val="en-US"/>
        </w:rPr>
        <w:t xml:space="preserve">- </w:t>
      </w:r>
      <w:r>
        <w:rPr>
          <w:sz w:val="28"/>
          <w:szCs w:val="28"/>
        </w:rPr>
        <w:t>Какие механизмы...;</w:t>
      </w:r>
    </w:p>
    <w:p w:rsidR="001B3252" w:rsidRDefault="001B3252">
      <w:pPr>
        <w:spacing w:line="360" w:lineRule="auto"/>
        <w:jc w:val="both"/>
        <w:rPr>
          <w:sz w:val="28"/>
          <w:szCs w:val="28"/>
        </w:rPr>
      </w:pPr>
      <w:r>
        <w:rPr>
          <w:sz w:val="28"/>
          <w:szCs w:val="28"/>
          <w:lang w:val="en-US"/>
        </w:rPr>
        <w:t xml:space="preserve">- </w:t>
      </w:r>
      <w:r>
        <w:rPr>
          <w:sz w:val="28"/>
          <w:szCs w:val="28"/>
        </w:rPr>
        <w:t>Выделите достоинства и недостатки... (предполагается, что ответы на эти вопросы в явном виде в учебнике или лекции не даны).</w:t>
      </w:r>
    </w:p>
    <w:p w:rsidR="001B3252" w:rsidRDefault="001B3252">
      <w:pPr>
        <w:spacing w:line="360" w:lineRule="auto"/>
        <w:jc w:val="both"/>
        <w:rPr>
          <w:sz w:val="28"/>
          <w:szCs w:val="28"/>
        </w:rPr>
      </w:pPr>
      <w:r>
        <w:rPr>
          <w:sz w:val="28"/>
          <w:szCs w:val="28"/>
        </w:rPr>
        <w:tab/>
        <w:t>Подготовка преподавателя к семинару заключается в выборе темы занятия, его планировании и постановке вопросов, подборе литературы, написании конспекта. Темы занятий планируются в рабочей программе курса и могут выбираться на основе разных критериев.</w:t>
      </w:r>
    </w:p>
    <w:p w:rsidR="001B3252" w:rsidRDefault="001B3252">
      <w:pPr>
        <w:spacing w:line="360" w:lineRule="auto"/>
        <w:jc w:val="both"/>
        <w:rPr>
          <w:sz w:val="28"/>
          <w:szCs w:val="28"/>
        </w:rPr>
      </w:pPr>
      <w:r>
        <w:rPr>
          <w:sz w:val="28"/>
          <w:szCs w:val="28"/>
        </w:rPr>
        <w:t>1. Темы семинаров могут повторять темы лекций, например «Память», «Внимание», «Мышление». В таком случае семинар направляется на закрепление, дополнение или творческое обсуждение соответствующего раздела курса, рассмотренного на лекции.</w:t>
      </w:r>
    </w:p>
    <w:p w:rsidR="001B3252" w:rsidRDefault="001B3252">
      <w:pPr>
        <w:spacing w:line="360" w:lineRule="auto"/>
        <w:jc w:val="both"/>
        <w:rPr>
          <w:sz w:val="28"/>
          <w:szCs w:val="28"/>
        </w:rPr>
      </w:pPr>
      <w:r>
        <w:rPr>
          <w:sz w:val="28"/>
          <w:szCs w:val="28"/>
        </w:rPr>
        <w:t>2. На семинарах могут рассматриваться темы, не изучавшиеся на лекциях, формулировки могут быть такие же, как и в предыдущем пункте. Но, например, тема «Внимание» может не изучаться на лекции, а обсуждаться на занятии на основе письменных источников. В этом случае занятие будет направлено на расширение знаний за счет учебника и первоисточников.</w:t>
      </w:r>
    </w:p>
    <w:p w:rsidR="001B3252" w:rsidRDefault="001B3252">
      <w:pPr>
        <w:spacing w:line="360" w:lineRule="auto"/>
        <w:jc w:val="both"/>
        <w:rPr>
          <w:sz w:val="28"/>
          <w:szCs w:val="28"/>
        </w:rPr>
      </w:pPr>
      <w:r>
        <w:rPr>
          <w:sz w:val="28"/>
          <w:szCs w:val="28"/>
        </w:rPr>
        <w:t>3. Темы семинарского занятия могут представлять собой конкретные аспекты соответствующего раздела, например «Индивидуальные особенности памяти и приемы успешного запоминания». В данном случае занятие будет направлено на углубление знаний соответствующего раздела.</w:t>
      </w:r>
    </w:p>
    <w:p w:rsidR="001B3252" w:rsidRDefault="001B3252">
      <w:pPr>
        <w:spacing w:line="360" w:lineRule="auto"/>
        <w:jc w:val="both"/>
        <w:rPr>
          <w:sz w:val="28"/>
          <w:szCs w:val="28"/>
        </w:rPr>
      </w:pPr>
      <w:r>
        <w:rPr>
          <w:sz w:val="28"/>
          <w:szCs w:val="28"/>
        </w:rPr>
        <w:t xml:space="preserve"> </w:t>
      </w:r>
      <w:r>
        <w:rPr>
          <w:sz w:val="28"/>
          <w:szCs w:val="28"/>
        </w:rPr>
        <w:tab/>
        <w:t>Важнейшим аспектом подготовки преподавателя к семинару является продумывание и постановка вопросов для обсуждения. От количества и типа вопросов, которые будут поставлены для рассмотрения на занятии, зависит его ход. Многие преподаватели считают необходимым выносить на семинар от 3 до 5 вопросов. Предполагается, что большее количество вопросов на одном двухчасовом занятии обсудить невозможно. Такой подход вполне оправдан для семинара репродуктивного типа. Однако многое зависит от характера и объема вопросов. Более частные, конкретные вопросы, а также вопросы, стимулирующие сравнение (поиск сходства и различия), анализ, синтез, обобщение, конкретизацию, умозаключения, могут требовать других временных затрат. Подчас обсуждение таких вопросов трудно планировать во времени.</w:t>
      </w:r>
    </w:p>
    <w:p w:rsidR="001B3252" w:rsidRDefault="001B3252">
      <w:pPr>
        <w:spacing w:line="360" w:lineRule="auto"/>
        <w:jc w:val="both"/>
        <w:rPr>
          <w:sz w:val="28"/>
          <w:szCs w:val="28"/>
        </w:rPr>
      </w:pPr>
      <w:r>
        <w:rPr>
          <w:sz w:val="28"/>
          <w:szCs w:val="28"/>
        </w:rPr>
        <w:tab/>
        <w:t>Часто постановке вопросов предшествует подбор литературы. И это вполне объяснимо: вопросы зависят от того, какую литературу будут читать студенты. Важным аспектом подбора литературы является определение ее объема, который должен быть прочитан студентами при подготовке. Некоторые преподаватели исходят из принципа: чем больше, тем лучше. Однако это неверный подход с методической и психологической точек зрения. Он приводит к фрустрации у исполнительных студентов, поскольку они готовятся также к семинарам по другим предметам, и на все у них не хватает времени. У ленивых студентов и вовсе пропадает желание читать. Более правильный с методической точки зрения подход должен основываться на учебных планах. Он заключается в том, что длительность подготовки студента к семинару не должна существенно отличаться от длительности самого семинара. Обосновывается это тем, что при разработке учебных планов аудиторная и самостоятельная работа студентов обычно планируется в соотношении 50 на 50%. Конечно, разные студенты читают и конспектируют в разном темпе. На каких из них следует ориентироваться, решает преподаватель.</w:t>
      </w:r>
    </w:p>
    <w:p w:rsidR="001B3252" w:rsidRDefault="001B3252">
      <w:pPr>
        <w:spacing w:line="360" w:lineRule="auto"/>
        <w:jc w:val="both"/>
        <w:rPr>
          <w:sz w:val="28"/>
          <w:szCs w:val="28"/>
        </w:rPr>
      </w:pPr>
      <w:r>
        <w:rPr>
          <w:sz w:val="28"/>
          <w:szCs w:val="28"/>
        </w:rPr>
        <w:tab/>
        <w:t>Конспект семинарского занятия содержит:</w:t>
      </w:r>
    </w:p>
    <w:p w:rsidR="001B3252" w:rsidRDefault="001B3252">
      <w:pPr>
        <w:spacing w:line="360" w:lineRule="auto"/>
        <w:jc w:val="both"/>
        <w:rPr>
          <w:sz w:val="28"/>
          <w:szCs w:val="28"/>
        </w:rPr>
      </w:pPr>
      <w:r>
        <w:rPr>
          <w:sz w:val="28"/>
          <w:szCs w:val="28"/>
        </w:rPr>
        <w:t>1) тему;</w:t>
      </w:r>
    </w:p>
    <w:p w:rsidR="001B3252" w:rsidRDefault="001B3252">
      <w:pPr>
        <w:spacing w:line="360" w:lineRule="auto"/>
        <w:jc w:val="both"/>
        <w:rPr>
          <w:sz w:val="28"/>
          <w:szCs w:val="28"/>
        </w:rPr>
      </w:pPr>
      <w:r>
        <w:rPr>
          <w:sz w:val="28"/>
          <w:szCs w:val="28"/>
        </w:rPr>
        <w:t>2) вопросы;</w:t>
      </w:r>
    </w:p>
    <w:p w:rsidR="001B3252" w:rsidRDefault="001B3252">
      <w:pPr>
        <w:spacing w:line="360" w:lineRule="auto"/>
        <w:jc w:val="both"/>
        <w:rPr>
          <w:sz w:val="28"/>
          <w:szCs w:val="28"/>
        </w:rPr>
      </w:pPr>
      <w:r>
        <w:rPr>
          <w:sz w:val="28"/>
          <w:szCs w:val="28"/>
        </w:rPr>
        <w:t>3) литературу;</w:t>
      </w:r>
    </w:p>
    <w:p w:rsidR="001B3252" w:rsidRDefault="001B3252">
      <w:pPr>
        <w:spacing w:line="360" w:lineRule="auto"/>
        <w:jc w:val="both"/>
        <w:rPr>
          <w:sz w:val="28"/>
          <w:szCs w:val="28"/>
        </w:rPr>
      </w:pPr>
      <w:r>
        <w:rPr>
          <w:sz w:val="28"/>
          <w:szCs w:val="28"/>
        </w:rPr>
        <w:t>4) формы проверки подготовленности студентов к занятию;</w:t>
      </w:r>
    </w:p>
    <w:p w:rsidR="001B3252" w:rsidRDefault="001B3252">
      <w:pPr>
        <w:spacing w:line="360" w:lineRule="auto"/>
        <w:jc w:val="both"/>
        <w:rPr>
          <w:sz w:val="28"/>
          <w:szCs w:val="28"/>
        </w:rPr>
      </w:pPr>
      <w:r>
        <w:rPr>
          <w:sz w:val="28"/>
          <w:szCs w:val="28"/>
        </w:rPr>
        <w:t>5) формы организации работы студентов при обсуждении вопросов;</w:t>
      </w:r>
    </w:p>
    <w:p w:rsidR="001B3252" w:rsidRDefault="001B3252">
      <w:pPr>
        <w:spacing w:line="360" w:lineRule="auto"/>
        <w:jc w:val="both"/>
        <w:rPr>
          <w:sz w:val="28"/>
          <w:szCs w:val="28"/>
        </w:rPr>
      </w:pPr>
      <w:r>
        <w:rPr>
          <w:sz w:val="28"/>
          <w:szCs w:val="28"/>
        </w:rPr>
        <w:t>6) результаты, которые будут достигнуты в итоге занятия.</w:t>
      </w:r>
    </w:p>
    <w:p w:rsidR="001B3252" w:rsidRDefault="001B3252">
      <w:pPr>
        <w:spacing w:line="360" w:lineRule="auto"/>
        <w:jc w:val="both"/>
        <w:rPr>
          <w:sz w:val="28"/>
          <w:szCs w:val="28"/>
        </w:rPr>
      </w:pPr>
      <w:r>
        <w:rPr>
          <w:sz w:val="28"/>
          <w:szCs w:val="28"/>
        </w:rPr>
        <w:tab/>
        <w:t>Подготовка студентов к семинарскому занятию заключается в поиске литературы, ее чтении и конспектировании. Степень самостоятельности студентов в поиске литературы по вопросам семинара определяется тем, насколько конкретно преподаватель сформулировал задание. Методически важным является вопрос о том, следует ли указывать источники материала и рекомендовать страницы источника, где можно найти соответствующие данные. На этот вопрос трудно дать однозначный ответ. Все зависит от характера занятия и от типа студентов. Студенты младших курсов, возможно, нуждаются в указании на страницы источников, поскольку самостоятельный поиск для них — еще трудная задача. На последующих этапах работы страницы можно не указывать. В этом случае поиск и выбор необходимого материала будет для студентов еще одной учебной задачей. На старших курсах в рамках спецсеминаров литература для изучения может не рекомендоваться вообще. Таким образом, студенты будут постепенно приучаться к различным формам самостоятельной работы с литературой.</w:t>
      </w:r>
    </w:p>
    <w:p w:rsidR="001B3252" w:rsidRDefault="001B3252">
      <w:pPr>
        <w:spacing w:line="360" w:lineRule="auto"/>
        <w:jc w:val="both"/>
        <w:rPr>
          <w:sz w:val="28"/>
          <w:szCs w:val="28"/>
        </w:rPr>
      </w:pPr>
      <w:r>
        <w:rPr>
          <w:sz w:val="28"/>
          <w:szCs w:val="28"/>
        </w:rPr>
        <w:tab/>
        <w:t>Чтение студентами учебных пособий и первоисточников при подготовке к семинарам представляет собой важную учебную задачу. Они приучаются к самостоятельному поиску и отбору информации по заданным вопросам. При этом преподавателю следует учитывать следующий методический момент: чем конкретнее вопросы, тем более целенаправленным становится процесс изучения источников студентом. Эффективное чтение — это всегда поиск ответа на вопросы, отбор необходимой для этого информации. Поэтому, давая задания студентам, нецелесообразно ограничиваться формулировками типа «Понятие памяти и ее виды». Полезно конкретизировать общий вопрос в ряде частных, которые будут стимулировать целенаправленную поисковую и интеллектуальную активность. Особую трудность для студентов представляет чтение первоисточников, поскольку они методически не адаптированы для учебных занятий.</w:t>
      </w:r>
    </w:p>
    <w:p w:rsidR="001B3252" w:rsidRDefault="001B3252">
      <w:pPr>
        <w:spacing w:line="360" w:lineRule="auto"/>
        <w:jc w:val="both"/>
        <w:rPr>
          <w:sz w:val="28"/>
          <w:szCs w:val="28"/>
        </w:rPr>
      </w:pPr>
      <w:r>
        <w:rPr>
          <w:sz w:val="28"/>
          <w:szCs w:val="28"/>
        </w:rPr>
        <w:tab/>
        <w:t>Конспектирование книг и статей — довольно типичное задание, которое дается студентам при подготовке к семинару. Однако его целесообразность не всегда очевидна. Мы имеем в виду довольно распространенную ситуацию, когда студенты без достаточного осмысления переписывают значительные фрагменты первоисточников. Чтобы конспектирование приносило пользу при подготовке к занятию, нужно обучать студентов этому виду деятельности. В частности, их нужно учить:</w:t>
      </w:r>
    </w:p>
    <w:p w:rsidR="001B3252" w:rsidRDefault="001B3252">
      <w:pPr>
        <w:spacing w:line="360" w:lineRule="auto"/>
        <w:jc w:val="both"/>
        <w:rPr>
          <w:sz w:val="28"/>
          <w:szCs w:val="28"/>
        </w:rPr>
      </w:pPr>
      <w:r>
        <w:rPr>
          <w:sz w:val="28"/>
          <w:szCs w:val="28"/>
        </w:rPr>
        <w:t>отбору существенной информации и отделению ее от второстепенной;</w:t>
      </w:r>
    </w:p>
    <w:p w:rsidR="001B3252" w:rsidRDefault="001B3252">
      <w:pPr>
        <w:spacing w:line="360" w:lineRule="auto"/>
        <w:jc w:val="both"/>
        <w:rPr>
          <w:sz w:val="28"/>
          <w:szCs w:val="28"/>
        </w:rPr>
      </w:pPr>
      <w:r>
        <w:rPr>
          <w:sz w:val="28"/>
          <w:szCs w:val="28"/>
        </w:rPr>
        <w:t>лексической и синтаксической переработке текста;</w:t>
      </w:r>
    </w:p>
    <w:p w:rsidR="001B3252" w:rsidRDefault="001B3252">
      <w:pPr>
        <w:spacing w:line="360" w:lineRule="auto"/>
        <w:jc w:val="both"/>
        <w:rPr>
          <w:sz w:val="28"/>
          <w:szCs w:val="28"/>
        </w:rPr>
      </w:pPr>
      <w:r>
        <w:rPr>
          <w:sz w:val="28"/>
          <w:szCs w:val="28"/>
        </w:rPr>
        <w:t>схематизации и структурированию прочитанного материала;</w:t>
      </w:r>
    </w:p>
    <w:p w:rsidR="001B3252" w:rsidRDefault="001B3252">
      <w:pPr>
        <w:spacing w:line="360" w:lineRule="auto"/>
        <w:jc w:val="both"/>
        <w:rPr>
          <w:sz w:val="28"/>
          <w:szCs w:val="28"/>
        </w:rPr>
      </w:pPr>
      <w:r>
        <w:rPr>
          <w:sz w:val="28"/>
          <w:szCs w:val="28"/>
        </w:rPr>
        <w:t>формулированию выводов по прочитанному материалу.</w:t>
      </w:r>
    </w:p>
    <w:p w:rsidR="001B3252" w:rsidRDefault="001B3252">
      <w:pPr>
        <w:spacing w:line="360" w:lineRule="auto"/>
        <w:jc w:val="both"/>
        <w:rPr>
          <w:sz w:val="28"/>
          <w:szCs w:val="28"/>
        </w:rPr>
      </w:pPr>
      <w:r>
        <w:rPr>
          <w:sz w:val="28"/>
          <w:szCs w:val="28"/>
        </w:rPr>
        <w:tab/>
        <w:t>Только в этом случае конспектирование будет не простым переписыванием текста, а интеллектуальной переработкой информации, на что и рассчитывает большинство преподавателей, побуждая студентов конспектировать первоисточники.</w:t>
      </w:r>
    </w:p>
    <w:p w:rsidR="001B3252" w:rsidRDefault="001B3252">
      <w:pPr>
        <w:spacing w:line="360" w:lineRule="auto"/>
        <w:jc w:val="both"/>
        <w:rPr>
          <w:sz w:val="28"/>
          <w:szCs w:val="28"/>
        </w:rPr>
      </w:pPr>
      <w:r>
        <w:rPr>
          <w:sz w:val="28"/>
          <w:szCs w:val="28"/>
        </w:rPr>
        <w:tab/>
        <w:t>Проведение семинарского занятия репродуктивного типа довольно традиционно в своей последовательности. Преподаватель отмечает присутствующих на занятии студентов, спрашивает их о подготовленности к занятию и трудностях, с которыми они столкнулись в процессе подготовки. Далее формулируются основные вопросы занятия, и студентам дается возможность устно раскрыть их содержание. При этом преподаватель может попросить определенных студентов раскрыть заданные вопросы или же спрашивать желающих. После выслушивания развернутого ответа на вопрос преподаватель предоставляет другим студентам возможность дополнить, исправить, прокомментировать ответ, высказать собственное мнение. Важными для преподавателя в данном случае являются умения управлять процессом обсуждения:</w:t>
      </w:r>
    </w:p>
    <w:p w:rsidR="001B3252" w:rsidRDefault="001B3252">
      <w:pPr>
        <w:numPr>
          <w:ilvl w:val="0"/>
          <w:numId w:val="2"/>
        </w:numPr>
        <w:spacing w:line="360" w:lineRule="auto"/>
        <w:jc w:val="both"/>
        <w:rPr>
          <w:sz w:val="28"/>
          <w:szCs w:val="28"/>
        </w:rPr>
      </w:pPr>
      <w:r>
        <w:rPr>
          <w:sz w:val="28"/>
          <w:szCs w:val="28"/>
        </w:rPr>
        <w:t>умение соблюдать временной регламент;</w:t>
      </w:r>
    </w:p>
    <w:p w:rsidR="001B3252" w:rsidRDefault="001B3252">
      <w:pPr>
        <w:numPr>
          <w:ilvl w:val="0"/>
          <w:numId w:val="2"/>
        </w:numPr>
        <w:spacing w:line="360" w:lineRule="auto"/>
        <w:jc w:val="both"/>
        <w:rPr>
          <w:sz w:val="28"/>
          <w:szCs w:val="28"/>
        </w:rPr>
      </w:pPr>
      <w:r>
        <w:rPr>
          <w:sz w:val="28"/>
          <w:szCs w:val="28"/>
        </w:rPr>
        <w:t>умение не стеснять при этом свободу обсуждения и выражения мнений;</w:t>
      </w:r>
    </w:p>
    <w:p w:rsidR="001B3252" w:rsidRDefault="001B3252">
      <w:pPr>
        <w:numPr>
          <w:ilvl w:val="0"/>
          <w:numId w:val="2"/>
        </w:numPr>
        <w:spacing w:line="360" w:lineRule="auto"/>
        <w:jc w:val="both"/>
        <w:rPr>
          <w:sz w:val="28"/>
          <w:szCs w:val="28"/>
        </w:rPr>
      </w:pPr>
      <w:r>
        <w:rPr>
          <w:sz w:val="28"/>
          <w:szCs w:val="28"/>
        </w:rPr>
        <w:t>умение активизировать на занятии как можно большее число студентов;</w:t>
      </w:r>
    </w:p>
    <w:p w:rsidR="001B3252" w:rsidRDefault="001B3252">
      <w:pPr>
        <w:numPr>
          <w:ilvl w:val="0"/>
          <w:numId w:val="2"/>
        </w:numPr>
        <w:spacing w:line="360" w:lineRule="auto"/>
        <w:jc w:val="both"/>
        <w:rPr>
          <w:sz w:val="28"/>
          <w:szCs w:val="28"/>
        </w:rPr>
      </w:pPr>
      <w:r>
        <w:rPr>
          <w:sz w:val="28"/>
          <w:szCs w:val="28"/>
        </w:rPr>
        <w:t>умение поставить конкретизирующие, наводящие вопросы в случае затруднения студентов в ответе на вопрос;</w:t>
      </w:r>
    </w:p>
    <w:p w:rsidR="001B3252" w:rsidRDefault="001B3252">
      <w:pPr>
        <w:numPr>
          <w:ilvl w:val="0"/>
          <w:numId w:val="2"/>
        </w:numPr>
        <w:spacing w:line="360" w:lineRule="auto"/>
        <w:jc w:val="both"/>
        <w:rPr>
          <w:sz w:val="28"/>
          <w:szCs w:val="28"/>
        </w:rPr>
      </w:pPr>
      <w:r>
        <w:rPr>
          <w:sz w:val="28"/>
          <w:szCs w:val="28"/>
        </w:rPr>
        <w:t>умение стимулировать свободную речь студентов при ответах на вопросы (а не чтение конспекта);</w:t>
      </w:r>
    </w:p>
    <w:p w:rsidR="001B3252" w:rsidRDefault="001B3252">
      <w:pPr>
        <w:numPr>
          <w:ilvl w:val="0"/>
          <w:numId w:val="2"/>
        </w:numPr>
        <w:spacing w:line="360" w:lineRule="auto"/>
        <w:jc w:val="both"/>
        <w:rPr>
          <w:sz w:val="28"/>
          <w:szCs w:val="28"/>
        </w:rPr>
      </w:pPr>
      <w:r>
        <w:rPr>
          <w:sz w:val="28"/>
          <w:szCs w:val="28"/>
        </w:rPr>
        <w:t>умение сделать выводы по рассмотренному вопросу.</w:t>
      </w:r>
    </w:p>
    <w:p w:rsidR="001B3252" w:rsidRDefault="001B3252">
      <w:pPr>
        <w:spacing w:line="360" w:lineRule="auto"/>
        <w:jc w:val="both"/>
        <w:rPr>
          <w:sz w:val="28"/>
          <w:szCs w:val="28"/>
        </w:rPr>
      </w:pPr>
      <w:r>
        <w:rPr>
          <w:sz w:val="28"/>
          <w:szCs w:val="28"/>
        </w:rPr>
        <w:tab/>
        <w:t>Проведение семинара творческого типа менее традиционно при обучении психологии. На творческих занятиях возможны разные формы организации учебных ситуаций, активности студентов и взаимодействия преподавателя и студентов. В чем заключается главная отличительная особенность такого занятия? В том, что студентов не просят воспроизвести материал определенного источника (лекции, учебного пособия, первоисточника). Студентам ставятся вопросы, активизирующие их мыслительную активность, предлагаются задания, ответы на которые в явном виде не представлены в источниках. Это вопросы следующего типа:</w:t>
      </w:r>
    </w:p>
    <w:p w:rsidR="001B3252" w:rsidRDefault="001B3252">
      <w:pPr>
        <w:numPr>
          <w:ilvl w:val="0"/>
          <w:numId w:val="3"/>
        </w:numPr>
        <w:spacing w:line="360" w:lineRule="auto"/>
        <w:jc w:val="both"/>
        <w:rPr>
          <w:sz w:val="28"/>
          <w:szCs w:val="28"/>
        </w:rPr>
      </w:pPr>
      <w:r>
        <w:rPr>
          <w:sz w:val="28"/>
          <w:szCs w:val="28"/>
        </w:rPr>
        <w:t>Сравните...;</w:t>
      </w:r>
    </w:p>
    <w:p w:rsidR="001B3252" w:rsidRDefault="001B3252">
      <w:pPr>
        <w:numPr>
          <w:ilvl w:val="0"/>
          <w:numId w:val="3"/>
        </w:numPr>
        <w:spacing w:line="360" w:lineRule="auto"/>
        <w:jc w:val="both"/>
        <w:rPr>
          <w:sz w:val="28"/>
          <w:szCs w:val="28"/>
        </w:rPr>
      </w:pPr>
      <w:r>
        <w:rPr>
          <w:sz w:val="28"/>
          <w:szCs w:val="28"/>
        </w:rPr>
        <w:t>Найдите отличие...;</w:t>
      </w:r>
    </w:p>
    <w:p w:rsidR="001B3252" w:rsidRDefault="001B3252">
      <w:pPr>
        <w:numPr>
          <w:ilvl w:val="0"/>
          <w:numId w:val="3"/>
        </w:numPr>
        <w:spacing w:line="360" w:lineRule="auto"/>
        <w:jc w:val="both"/>
        <w:rPr>
          <w:sz w:val="28"/>
          <w:szCs w:val="28"/>
        </w:rPr>
      </w:pPr>
      <w:r>
        <w:rPr>
          <w:sz w:val="28"/>
          <w:szCs w:val="28"/>
        </w:rPr>
        <w:t>Найдите сходство...;</w:t>
      </w:r>
    </w:p>
    <w:p w:rsidR="001B3252" w:rsidRDefault="001B3252">
      <w:pPr>
        <w:numPr>
          <w:ilvl w:val="0"/>
          <w:numId w:val="3"/>
        </w:numPr>
        <w:spacing w:line="360" w:lineRule="auto"/>
        <w:jc w:val="both"/>
        <w:rPr>
          <w:sz w:val="28"/>
          <w:szCs w:val="28"/>
        </w:rPr>
      </w:pPr>
      <w:r>
        <w:rPr>
          <w:sz w:val="28"/>
          <w:szCs w:val="28"/>
        </w:rPr>
        <w:t>Проанализируйте...;</w:t>
      </w:r>
    </w:p>
    <w:p w:rsidR="001B3252" w:rsidRDefault="001B3252">
      <w:pPr>
        <w:numPr>
          <w:ilvl w:val="0"/>
          <w:numId w:val="3"/>
        </w:numPr>
        <w:spacing w:line="360" w:lineRule="auto"/>
        <w:jc w:val="both"/>
        <w:rPr>
          <w:sz w:val="28"/>
          <w:szCs w:val="28"/>
        </w:rPr>
      </w:pPr>
      <w:r>
        <w:rPr>
          <w:sz w:val="28"/>
          <w:szCs w:val="28"/>
        </w:rPr>
        <w:t>Найдите связь...;</w:t>
      </w:r>
    </w:p>
    <w:p w:rsidR="001B3252" w:rsidRDefault="001B3252">
      <w:pPr>
        <w:numPr>
          <w:ilvl w:val="0"/>
          <w:numId w:val="3"/>
        </w:numPr>
        <w:spacing w:line="360" w:lineRule="auto"/>
        <w:jc w:val="both"/>
        <w:rPr>
          <w:sz w:val="28"/>
          <w:szCs w:val="28"/>
        </w:rPr>
      </w:pPr>
      <w:r>
        <w:rPr>
          <w:sz w:val="28"/>
          <w:szCs w:val="28"/>
        </w:rPr>
        <w:t>Докажите достоинства и недостатки определенной позиции.</w:t>
      </w:r>
    </w:p>
    <w:p w:rsidR="001B3252" w:rsidRDefault="001B3252">
      <w:pPr>
        <w:spacing w:line="360" w:lineRule="auto"/>
        <w:jc w:val="both"/>
        <w:rPr>
          <w:sz w:val="28"/>
          <w:szCs w:val="28"/>
        </w:rPr>
      </w:pPr>
      <w:r>
        <w:rPr>
          <w:sz w:val="28"/>
          <w:szCs w:val="28"/>
        </w:rPr>
        <w:tab/>
        <w:t>Например, семинар на тему «Источники и движущие силы психического развития ребенка» может быть организован следующим образом. Учебная группа разбивается на две подгруппы. Одной подгруппе ставится задача доказать, что биологические факторы являются детерминирующими в психическом развитии. Другая подгруппа должна отстаивать оппозиционную точку зрения, т. е. аргументированно доказывать, что социальные факторы являются более важными в процессе развития. Такая форма проведения семинарского занятия способствует развитию критического мышления студентов.</w:t>
      </w: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both"/>
        <w:rPr>
          <w:sz w:val="28"/>
          <w:szCs w:val="28"/>
        </w:rPr>
      </w:pPr>
    </w:p>
    <w:p w:rsidR="001B3252" w:rsidRDefault="001B3252">
      <w:pPr>
        <w:spacing w:line="360" w:lineRule="auto"/>
        <w:jc w:val="center"/>
        <w:rPr>
          <w:sz w:val="28"/>
          <w:szCs w:val="28"/>
        </w:rPr>
      </w:pPr>
      <w:r>
        <w:rPr>
          <w:sz w:val="28"/>
          <w:szCs w:val="28"/>
        </w:rPr>
        <w:t>Литература</w:t>
      </w:r>
    </w:p>
    <w:p w:rsidR="001B3252" w:rsidRDefault="001B3252">
      <w:pPr>
        <w:numPr>
          <w:ilvl w:val="0"/>
          <w:numId w:val="5"/>
        </w:numPr>
        <w:spacing w:line="360" w:lineRule="auto"/>
        <w:jc w:val="both"/>
        <w:rPr>
          <w:sz w:val="28"/>
          <w:szCs w:val="28"/>
        </w:rPr>
      </w:pPr>
      <w:r>
        <w:rPr>
          <w:sz w:val="28"/>
          <w:szCs w:val="28"/>
        </w:rPr>
        <w:t>Бадмаев Б.Ц. Методика преподавания психологии: Уч.пособие для студ. высш. учеб.  Заведений. - М.: Гуманит.изд.центр ВЛАДОС, 2001.-304 с.</w:t>
      </w:r>
    </w:p>
    <w:p w:rsidR="001B3252" w:rsidRDefault="001B3252">
      <w:pPr>
        <w:numPr>
          <w:ilvl w:val="0"/>
          <w:numId w:val="5"/>
        </w:numPr>
        <w:spacing w:line="360" w:lineRule="auto"/>
        <w:jc w:val="both"/>
        <w:rPr>
          <w:sz w:val="28"/>
          <w:szCs w:val="28"/>
        </w:rPr>
      </w:pPr>
      <w:r>
        <w:rPr>
          <w:sz w:val="28"/>
          <w:szCs w:val="28"/>
        </w:rPr>
        <w:t xml:space="preserve">Карандашев В.Н. Методика преподавания психологии: учебное пособие. -Спб.: питер, 2007.-250с. </w:t>
      </w:r>
      <w:bookmarkStart w:id="0" w:name="_GoBack"/>
      <w:bookmarkEnd w:id="0"/>
    </w:p>
    <w:sectPr w:rsidR="001B3252">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252"/>
    <w:rsid w:val="001B3252"/>
    <w:rsid w:val="00760D52"/>
    <w:rsid w:val="00C14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34AEC7A-F9D5-427D-8A4B-635E1E03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Words>
  <Characters>11071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2014-04-11T11:27:00Z</dcterms:created>
  <dcterms:modified xsi:type="dcterms:W3CDTF">2014-04-11T11:27:00Z</dcterms:modified>
</cp:coreProperties>
</file>