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AE" w:rsidRPr="00167305" w:rsidRDefault="00F67EAE" w:rsidP="00167305">
      <w:pPr>
        <w:pStyle w:val="a4"/>
        <w:spacing w:line="360" w:lineRule="auto"/>
        <w:ind w:firstLine="709"/>
        <w:jc w:val="center"/>
        <w:rPr>
          <w:rFonts w:ascii="Times New Roman" w:hAnsi="Times New Roman"/>
          <w:sz w:val="28"/>
          <w:szCs w:val="32"/>
        </w:rPr>
      </w:pPr>
      <w:r w:rsidRPr="00167305">
        <w:rPr>
          <w:rFonts w:ascii="Times New Roman" w:hAnsi="Times New Roman"/>
          <w:sz w:val="28"/>
          <w:szCs w:val="32"/>
        </w:rPr>
        <w:t>Министерство образования</w:t>
      </w:r>
    </w:p>
    <w:p w:rsidR="00F67EAE" w:rsidRPr="00167305" w:rsidRDefault="00F67EAE" w:rsidP="00167305">
      <w:pPr>
        <w:pStyle w:val="a4"/>
        <w:spacing w:line="360" w:lineRule="auto"/>
        <w:ind w:firstLine="709"/>
        <w:jc w:val="center"/>
        <w:rPr>
          <w:rFonts w:ascii="Times New Roman" w:hAnsi="Times New Roman"/>
          <w:sz w:val="28"/>
          <w:szCs w:val="32"/>
        </w:rPr>
      </w:pPr>
      <w:r w:rsidRPr="00167305">
        <w:rPr>
          <w:rFonts w:ascii="Times New Roman" w:hAnsi="Times New Roman"/>
          <w:sz w:val="28"/>
          <w:szCs w:val="32"/>
        </w:rPr>
        <w:t>УО МГУ им. А.А.</w:t>
      </w:r>
      <w:r w:rsidR="00167305" w:rsidRPr="00167305">
        <w:rPr>
          <w:rFonts w:ascii="Times New Roman" w:hAnsi="Times New Roman"/>
          <w:sz w:val="28"/>
          <w:szCs w:val="32"/>
        </w:rPr>
        <w:t xml:space="preserve"> </w:t>
      </w:r>
      <w:r w:rsidRPr="00167305">
        <w:rPr>
          <w:rFonts w:ascii="Times New Roman" w:hAnsi="Times New Roman"/>
          <w:sz w:val="28"/>
          <w:szCs w:val="32"/>
        </w:rPr>
        <w:t>Кулешова</w:t>
      </w:r>
    </w:p>
    <w:p w:rsidR="00F67EAE" w:rsidRPr="00167305" w:rsidRDefault="00F67EAE" w:rsidP="00167305">
      <w:pPr>
        <w:pStyle w:val="a4"/>
        <w:spacing w:line="360" w:lineRule="auto"/>
        <w:ind w:firstLine="709"/>
        <w:rPr>
          <w:rFonts w:ascii="Times New Roman" w:hAnsi="Times New Roman"/>
          <w:sz w:val="28"/>
          <w:szCs w:val="32"/>
        </w:rPr>
      </w:pPr>
    </w:p>
    <w:p w:rsidR="00F67EAE" w:rsidRPr="00167305" w:rsidRDefault="00F67EAE" w:rsidP="00167305">
      <w:pPr>
        <w:pStyle w:val="a4"/>
        <w:spacing w:line="360" w:lineRule="auto"/>
        <w:ind w:firstLine="709"/>
        <w:rPr>
          <w:rFonts w:ascii="Times New Roman" w:hAnsi="Times New Roman"/>
          <w:sz w:val="28"/>
          <w:szCs w:val="32"/>
        </w:rPr>
      </w:pPr>
    </w:p>
    <w:p w:rsidR="00F67EAE" w:rsidRPr="00167305" w:rsidRDefault="00F67EAE" w:rsidP="00167305">
      <w:pPr>
        <w:pStyle w:val="a4"/>
        <w:spacing w:line="360" w:lineRule="auto"/>
        <w:ind w:firstLine="709"/>
        <w:jc w:val="center"/>
        <w:rPr>
          <w:rFonts w:ascii="Times New Roman" w:hAnsi="Times New Roman"/>
          <w:sz w:val="28"/>
          <w:szCs w:val="32"/>
        </w:rPr>
      </w:pPr>
      <w:r w:rsidRPr="00167305">
        <w:rPr>
          <w:rFonts w:ascii="Times New Roman" w:hAnsi="Times New Roman"/>
          <w:sz w:val="28"/>
          <w:szCs w:val="32"/>
        </w:rPr>
        <w:t>кафедра всеобщей истории</w:t>
      </w:r>
    </w:p>
    <w:p w:rsidR="00F67EAE" w:rsidRPr="00167305" w:rsidRDefault="00F67EAE" w:rsidP="00167305">
      <w:pPr>
        <w:pStyle w:val="a4"/>
        <w:spacing w:line="360" w:lineRule="auto"/>
        <w:ind w:firstLine="709"/>
        <w:rPr>
          <w:rFonts w:ascii="Times New Roman" w:hAnsi="Times New Roman"/>
          <w:sz w:val="28"/>
          <w:szCs w:val="32"/>
        </w:rPr>
      </w:pPr>
    </w:p>
    <w:p w:rsidR="00F67EAE" w:rsidRDefault="00F67EAE" w:rsidP="00167305">
      <w:pPr>
        <w:pStyle w:val="a4"/>
        <w:spacing w:line="360" w:lineRule="auto"/>
        <w:ind w:firstLine="709"/>
        <w:rPr>
          <w:rFonts w:ascii="Times New Roman" w:hAnsi="Times New Roman"/>
          <w:sz w:val="28"/>
          <w:szCs w:val="32"/>
        </w:rPr>
      </w:pPr>
    </w:p>
    <w:p w:rsidR="00167305" w:rsidRDefault="00167305" w:rsidP="00167305">
      <w:pPr>
        <w:pStyle w:val="a4"/>
        <w:spacing w:line="360" w:lineRule="auto"/>
        <w:ind w:firstLine="709"/>
        <w:rPr>
          <w:rFonts w:ascii="Times New Roman" w:hAnsi="Times New Roman"/>
          <w:sz w:val="28"/>
          <w:szCs w:val="32"/>
        </w:rPr>
      </w:pPr>
    </w:p>
    <w:p w:rsidR="00167305" w:rsidRPr="00167305" w:rsidRDefault="00167305" w:rsidP="00167305">
      <w:pPr>
        <w:pStyle w:val="a4"/>
        <w:spacing w:line="360" w:lineRule="auto"/>
        <w:ind w:firstLine="709"/>
        <w:rPr>
          <w:rFonts w:ascii="Times New Roman" w:hAnsi="Times New Roman"/>
          <w:sz w:val="28"/>
          <w:szCs w:val="32"/>
        </w:rPr>
      </w:pPr>
    </w:p>
    <w:p w:rsidR="00F67EAE" w:rsidRPr="00167305" w:rsidRDefault="00F67EAE" w:rsidP="00167305">
      <w:pPr>
        <w:pStyle w:val="a4"/>
        <w:spacing w:line="360" w:lineRule="auto"/>
        <w:ind w:firstLine="709"/>
        <w:rPr>
          <w:rFonts w:ascii="Times New Roman" w:hAnsi="Times New Roman"/>
          <w:sz w:val="28"/>
          <w:szCs w:val="32"/>
        </w:rPr>
      </w:pPr>
    </w:p>
    <w:p w:rsidR="00F67EAE" w:rsidRPr="00167305" w:rsidRDefault="00F67EAE" w:rsidP="00167305">
      <w:pPr>
        <w:pStyle w:val="a4"/>
        <w:spacing w:line="360" w:lineRule="auto"/>
        <w:ind w:firstLine="709"/>
        <w:rPr>
          <w:rFonts w:ascii="Times New Roman" w:hAnsi="Times New Roman"/>
          <w:sz w:val="28"/>
          <w:szCs w:val="32"/>
        </w:rPr>
      </w:pPr>
    </w:p>
    <w:p w:rsidR="00F67EAE" w:rsidRPr="00167305" w:rsidRDefault="00F67EAE" w:rsidP="00167305">
      <w:pPr>
        <w:pStyle w:val="a4"/>
        <w:spacing w:line="360" w:lineRule="auto"/>
        <w:ind w:firstLine="709"/>
        <w:jc w:val="center"/>
        <w:rPr>
          <w:rFonts w:ascii="Times New Roman" w:hAnsi="Times New Roman"/>
          <w:sz w:val="28"/>
          <w:szCs w:val="36"/>
        </w:rPr>
      </w:pPr>
      <w:r w:rsidRPr="00167305">
        <w:rPr>
          <w:rFonts w:ascii="Times New Roman" w:hAnsi="Times New Roman"/>
          <w:sz w:val="28"/>
          <w:szCs w:val="36"/>
        </w:rPr>
        <w:t>Реферат</w:t>
      </w:r>
    </w:p>
    <w:p w:rsidR="00F67EAE" w:rsidRPr="00167305" w:rsidRDefault="00F67EAE" w:rsidP="00167305">
      <w:pPr>
        <w:pStyle w:val="a4"/>
        <w:spacing w:line="360" w:lineRule="auto"/>
        <w:ind w:firstLine="709"/>
        <w:rPr>
          <w:rFonts w:ascii="Times New Roman" w:hAnsi="Times New Roman"/>
          <w:sz w:val="28"/>
        </w:rPr>
      </w:pPr>
    </w:p>
    <w:p w:rsidR="00F67EAE" w:rsidRPr="00167305" w:rsidRDefault="00F67EAE" w:rsidP="00167305">
      <w:pPr>
        <w:pStyle w:val="a4"/>
        <w:spacing w:line="360" w:lineRule="auto"/>
        <w:ind w:firstLine="709"/>
        <w:jc w:val="center"/>
        <w:rPr>
          <w:rFonts w:ascii="Times New Roman" w:hAnsi="Times New Roman"/>
          <w:b/>
          <w:sz w:val="28"/>
          <w:szCs w:val="52"/>
        </w:rPr>
      </w:pPr>
      <w:r w:rsidRPr="00167305">
        <w:rPr>
          <w:rFonts w:ascii="Times New Roman" w:hAnsi="Times New Roman"/>
          <w:b/>
          <w:sz w:val="28"/>
          <w:szCs w:val="52"/>
        </w:rPr>
        <w:t>«Сербо-хорватский конфликт 1991-1995</w:t>
      </w:r>
      <w:r w:rsidR="0072217C">
        <w:rPr>
          <w:rFonts w:ascii="Times New Roman" w:hAnsi="Times New Roman"/>
          <w:b/>
          <w:sz w:val="28"/>
          <w:szCs w:val="52"/>
        </w:rPr>
        <w:t xml:space="preserve"> годов</w:t>
      </w:r>
      <w:r w:rsidRPr="00167305">
        <w:rPr>
          <w:rFonts w:ascii="Times New Roman" w:hAnsi="Times New Roman"/>
          <w:b/>
          <w:sz w:val="28"/>
          <w:szCs w:val="52"/>
        </w:rPr>
        <w:t>»</w:t>
      </w:r>
    </w:p>
    <w:p w:rsidR="00F67EAE" w:rsidRDefault="00F67EAE" w:rsidP="00167305">
      <w:pPr>
        <w:pStyle w:val="a4"/>
        <w:spacing w:line="360" w:lineRule="auto"/>
        <w:ind w:firstLine="709"/>
        <w:rPr>
          <w:rFonts w:ascii="Times New Roman" w:hAnsi="Times New Roman"/>
          <w:sz w:val="28"/>
        </w:rPr>
      </w:pPr>
    </w:p>
    <w:p w:rsidR="00167305" w:rsidRDefault="00167305" w:rsidP="00167305">
      <w:pPr>
        <w:pStyle w:val="a4"/>
        <w:spacing w:line="360" w:lineRule="auto"/>
        <w:ind w:firstLine="709"/>
        <w:rPr>
          <w:rFonts w:ascii="Times New Roman" w:hAnsi="Times New Roman"/>
          <w:sz w:val="28"/>
        </w:rPr>
      </w:pPr>
    </w:p>
    <w:p w:rsidR="00167305" w:rsidRPr="00167305" w:rsidRDefault="00167305" w:rsidP="00167305">
      <w:pPr>
        <w:pStyle w:val="a4"/>
        <w:spacing w:line="360" w:lineRule="auto"/>
        <w:ind w:firstLine="709"/>
        <w:rPr>
          <w:rFonts w:ascii="Times New Roman" w:hAnsi="Times New Roman"/>
          <w:sz w:val="28"/>
        </w:rPr>
      </w:pPr>
    </w:p>
    <w:p w:rsidR="00F67EAE" w:rsidRPr="00167305" w:rsidRDefault="00F67EAE" w:rsidP="00167305">
      <w:pPr>
        <w:pStyle w:val="a4"/>
        <w:spacing w:line="360" w:lineRule="auto"/>
        <w:ind w:firstLine="709"/>
        <w:rPr>
          <w:rFonts w:ascii="Times New Roman" w:hAnsi="Times New Roman"/>
          <w:sz w:val="28"/>
        </w:rPr>
      </w:pPr>
    </w:p>
    <w:p w:rsidR="00F67EAE" w:rsidRPr="00167305" w:rsidRDefault="00F67EAE" w:rsidP="00167305">
      <w:pPr>
        <w:pStyle w:val="a4"/>
        <w:spacing w:line="360" w:lineRule="auto"/>
        <w:ind w:firstLine="709"/>
        <w:rPr>
          <w:rFonts w:ascii="Times New Roman" w:hAnsi="Times New Roman"/>
          <w:sz w:val="28"/>
        </w:rPr>
      </w:pPr>
    </w:p>
    <w:p w:rsidR="00F67EAE" w:rsidRPr="00167305" w:rsidRDefault="00F67EAE" w:rsidP="00167305">
      <w:pPr>
        <w:pStyle w:val="a4"/>
        <w:spacing w:line="360" w:lineRule="auto"/>
        <w:ind w:firstLine="709"/>
        <w:rPr>
          <w:rFonts w:ascii="Times New Roman" w:hAnsi="Times New Roman"/>
          <w:sz w:val="28"/>
          <w:szCs w:val="28"/>
        </w:rPr>
      </w:pPr>
      <w:r w:rsidRPr="00167305">
        <w:rPr>
          <w:rFonts w:ascii="Times New Roman" w:hAnsi="Times New Roman"/>
          <w:sz w:val="28"/>
          <w:szCs w:val="28"/>
        </w:rPr>
        <w:t>Выполнила</w:t>
      </w:r>
    </w:p>
    <w:p w:rsidR="00F67EAE" w:rsidRPr="00167305" w:rsidRDefault="00F67EAE" w:rsidP="00167305">
      <w:pPr>
        <w:pStyle w:val="a4"/>
        <w:spacing w:line="360" w:lineRule="auto"/>
        <w:ind w:firstLine="709"/>
        <w:rPr>
          <w:rFonts w:ascii="Times New Roman" w:hAnsi="Times New Roman"/>
          <w:sz w:val="28"/>
          <w:szCs w:val="28"/>
        </w:rPr>
      </w:pPr>
      <w:r w:rsidRPr="00167305">
        <w:rPr>
          <w:rFonts w:ascii="Times New Roman" w:hAnsi="Times New Roman"/>
          <w:sz w:val="28"/>
          <w:szCs w:val="28"/>
        </w:rPr>
        <w:t>Студентка исторического факультета</w:t>
      </w:r>
    </w:p>
    <w:p w:rsidR="00F67EAE" w:rsidRPr="00167305" w:rsidRDefault="00F67EAE" w:rsidP="00167305">
      <w:pPr>
        <w:pStyle w:val="a4"/>
        <w:spacing w:line="360" w:lineRule="auto"/>
        <w:ind w:firstLine="709"/>
        <w:rPr>
          <w:rFonts w:ascii="Times New Roman" w:hAnsi="Times New Roman"/>
          <w:sz w:val="28"/>
          <w:szCs w:val="28"/>
        </w:rPr>
      </w:pPr>
      <w:r w:rsidRPr="00167305">
        <w:rPr>
          <w:rFonts w:ascii="Times New Roman" w:hAnsi="Times New Roman"/>
          <w:sz w:val="28"/>
          <w:szCs w:val="28"/>
        </w:rPr>
        <w:t xml:space="preserve">4 курса группы </w:t>
      </w:r>
    </w:p>
    <w:p w:rsidR="00F67EAE" w:rsidRPr="00167305" w:rsidRDefault="00F67EAE" w:rsidP="00167305">
      <w:pPr>
        <w:pStyle w:val="a4"/>
        <w:spacing w:line="360" w:lineRule="auto"/>
        <w:ind w:firstLine="709"/>
        <w:rPr>
          <w:rFonts w:ascii="Times New Roman" w:hAnsi="Times New Roman"/>
          <w:sz w:val="28"/>
          <w:szCs w:val="28"/>
        </w:rPr>
      </w:pPr>
      <w:r w:rsidRPr="00167305">
        <w:rPr>
          <w:rFonts w:ascii="Times New Roman" w:hAnsi="Times New Roman"/>
          <w:sz w:val="28"/>
          <w:szCs w:val="28"/>
        </w:rPr>
        <w:t>Проверил</w:t>
      </w:r>
    </w:p>
    <w:p w:rsidR="00F67EAE" w:rsidRPr="00784090" w:rsidRDefault="00F67EAE" w:rsidP="00167305">
      <w:pPr>
        <w:spacing w:after="0" w:line="360" w:lineRule="auto"/>
        <w:ind w:firstLine="709"/>
        <w:rPr>
          <w:rFonts w:ascii="Times New Roman" w:hAnsi="Times New Roman"/>
          <w:color w:val="000000"/>
          <w:sz w:val="28"/>
          <w:szCs w:val="32"/>
          <w:lang w:eastAsia="ru-RU"/>
        </w:rPr>
      </w:pPr>
    </w:p>
    <w:p w:rsidR="00167305" w:rsidRPr="00784090" w:rsidRDefault="00167305" w:rsidP="00167305">
      <w:pPr>
        <w:spacing w:after="0" w:line="360" w:lineRule="auto"/>
        <w:ind w:firstLine="709"/>
        <w:rPr>
          <w:rFonts w:ascii="Times New Roman" w:hAnsi="Times New Roman"/>
          <w:color w:val="000000"/>
          <w:sz w:val="28"/>
          <w:szCs w:val="32"/>
          <w:lang w:eastAsia="ru-RU"/>
        </w:rPr>
      </w:pPr>
    </w:p>
    <w:p w:rsidR="00167305" w:rsidRPr="00784090" w:rsidRDefault="00167305" w:rsidP="00167305">
      <w:pPr>
        <w:spacing w:after="0" w:line="360" w:lineRule="auto"/>
        <w:ind w:firstLine="709"/>
        <w:rPr>
          <w:rFonts w:ascii="Times New Roman" w:hAnsi="Times New Roman"/>
          <w:color w:val="000000"/>
          <w:sz w:val="28"/>
          <w:szCs w:val="32"/>
          <w:lang w:eastAsia="ru-RU"/>
        </w:rPr>
      </w:pPr>
    </w:p>
    <w:p w:rsidR="00167305" w:rsidRPr="00784090" w:rsidRDefault="00167305" w:rsidP="00167305">
      <w:pPr>
        <w:spacing w:after="0" w:line="360" w:lineRule="auto"/>
        <w:ind w:firstLine="709"/>
        <w:rPr>
          <w:rFonts w:ascii="Times New Roman" w:hAnsi="Times New Roman"/>
          <w:color w:val="000000"/>
          <w:sz w:val="28"/>
          <w:szCs w:val="32"/>
          <w:lang w:eastAsia="ru-RU"/>
        </w:rPr>
      </w:pPr>
    </w:p>
    <w:p w:rsidR="00167305" w:rsidRPr="00784090" w:rsidRDefault="00167305" w:rsidP="00167305">
      <w:pPr>
        <w:spacing w:after="0" w:line="360" w:lineRule="auto"/>
        <w:ind w:firstLine="709"/>
        <w:rPr>
          <w:rFonts w:ascii="Times New Roman" w:hAnsi="Times New Roman"/>
          <w:color w:val="000000"/>
          <w:sz w:val="28"/>
          <w:szCs w:val="32"/>
          <w:lang w:eastAsia="ru-RU"/>
        </w:rPr>
      </w:pPr>
    </w:p>
    <w:p w:rsidR="00167305" w:rsidRPr="00784090" w:rsidRDefault="00167305" w:rsidP="00167305">
      <w:pPr>
        <w:spacing w:after="0" w:line="360" w:lineRule="auto"/>
        <w:ind w:firstLine="709"/>
        <w:rPr>
          <w:rFonts w:ascii="Times New Roman" w:hAnsi="Times New Roman"/>
          <w:color w:val="000000"/>
          <w:sz w:val="28"/>
          <w:szCs w:val="32"/>
          <w:lang w:eastAsia="ru-RU"/>
        </w:rPr>
      </w:pPr>
    </w:p>
    <w:p w:rsidR="00F67EAE" w:rsidRPr="00784090" w:rsidRDefault="00F67EAE" w:rsidP="00167305">
      <w:pPr>
        <w:spacing w:after="0" w:line="360" w:lineRule="auto"/>
        <w:ind w:firstLine="709"/>
        <w:jc w:val="center"/>
        <w:rPr>
          <w:rFonts w:ascii="Times New Roman" w:hAnsi="Times New Roman"/>
          <w:color w:val="000000"/>
          <w:sz w:val="28"/>
          <w:szCs w:val="32"/>
          <w:lang w:eastAsia="ru-RU"/>
        </w:rPr>
      </w:pPr>
      <w:r w:rsidRPr="00784090">
        <w:rPr>
          <w:rFonts w:ascii="Times New Roman" w:hAnsi="Times New Roman"/>
          <w:color w:val="000000"/>
          <w:sz w:val="28"/>
          <w:szCs w:val="32"/>
          <w:lang w:eastAsia="ru-RU"/>
        </w:rPr>
        <w:t>Могилев 2010</w:t>
      </w:r>
    </w:p>
    <w:p w:rsidR="003F0DB8" w:rsidRPr="00167305" w:rsidRDefault="00167305" w:rsidP="00167305">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F0DB8" w:rsidRPr="00167305">
        <w:rPr>
          <w:rFonts w:ascii="Times New Roman" w:hAnsi="Times New Roman"/>
          <w:b/>
          <w:sz w:val="28"/>
          <w:szCs w:val="28"/>
        </w:rPr>
        <w:t>Содержание</w:t>
      </w:r>
    </w:p>
    <w:p w:rsidR="003F0DB8" w:rsidRPr="00167305" w:rsidRDefault="003F0DB8" w:rsidP="00167305">
      <w:pPr>
        <w:spacing w:after="0" w:line="360" w:lineRule="auto"/>
        <w:ind w:firstLine="709"/>
        <w:rPr>
          <w:rFonts w:ascii="Times New Roman" w:hAnsi="Times New Roman"/>
          <w:sz w:val="28"/>
          <w:szCs w:val="28"/>
        </w:rPr>
      </w:pPr>
    </w:p>
    <w:p w:rsidR="003F0DB8" w:rsidRPr="00167305" w:rsidRDefault="003F0DB8" w:rsidP="00167305">
      <w:pPr>
        <w:spacing w:after="0" w:line="360" w:lineRule="auto"/>
        <w:rPr>
          <w:rFonts w:ascii="Times New Roman" w:hAnsi="Times New Roman"/>
          <w:sz w:val="28"/>
          <w:szCs w:val="28"/>
        </w:rPr>
      </w:pPr>
      <w:r w:rsidRPr="00167305">
        <w:rPr>
          <w:rFonts w:ascii="Times New Roman" w:hAnsi="Times New Roman"/>
          <w:sz w:val="28"/>
          <w:szCs w:val="28"/>
        </w:rPr>
        <w:t xml:space="preserve">Введение </w:t>
      </w:r>
    </w:p>
    <w:p w:rsidR="003F0DB8" w:rsidRPr="00167305" w:rsidRDefault="003F0DB8" w:rsidP="00167305">
      <w:pPr>
        <w:spacing w:after="0" w:line="360" w:lineRule="auto"/>
        <w:rPr>
          <w:rFonts w:ascii="Times New Roman" w:hAnsi="Times New Roman"/>
          <w:sz w:val="28"/>
          <w:szCs w:val="28"/>
        </w:rPr>
      </w:pPr>
      <w:r w:rsidRPr="00167305">
        <w:rPr>
          <w:rFonts w:ascii="Times New Roman" w:hAnsi="Times New Roman"/>
          <w:sz w:val="28"/>
          <w:szCs w:val="28"/>
        </w:rPr>
        <w:t>Глава 1. Распад Югославии. Причины сербо-хорватского конфликта</w:t>
      </w:r>
    </w:p>
    <w:p w:rsidR="003F0DB8" w:rsidRPr="00167305" w:rsidRDefault="003F0DB8" w:rsidP="00167305">
      <w:pPr>
        <w:spacing w:after="0" w:line="360" w:lineRule="auto"/>
        <w:rPr>
          <w:rFonts w:ascii="Times New Roman" w:hAnsi="Times New Roman"/>
          <w:sz w:val="28"/>
          <w:szCs w:val="28"/>
        </w:rPr>
      </w:pPr>
      <w:r w:rsidRPr="00167305">
        <w:rPr>
          <w:rFonts w:ascii="Times New Roman" w:hAnsi="Times New Roman"/>
          <w:sz w:val="28"/>
          <w:szCs w:val="28"/>
        </w:rPr>
        <w:t>Глава 2. Ход основных военных действий</w:t>
      </w:r>
    </w:p>
    <w:p w:rsidR="003F0DB8" w:rsidRPr="00167305" w:rsidRDefault="003F0DB8" w:rsidP="00167305">
      <w:pPr>
        <w:spacing w:after="0" w:line="360" w:lineRule="auto"/>
        <w:rPr>
          <w:rFonts w:ascii="Times New Roman" w:hAnsi="Times New Roman"/>
          <w:sz w:val="28"/>
          <w:szCs w:val="28"/>
        </w:rPr>
      </w:pPr>
      <w:r w:rsidRPr="00167305">
        <w:rPr>
          <w:rFonts w:ascii="Times New Roman" w:hAnsi="Times New Roman"/>
          <w:sz w:val="28"/>
          <w:szCs w:val="28"/>
        </w:rPr>
        <w:t>Глава 3. Итоги военного конфликта.</w:t>
      </w:r>
      <w:r w:rsidR="00886FED" w:rsidRPr="00167305">
        <w:rPr>
          <w:rFonts w:ascii="Times New Roman" w:hAnsi="Times New Roman"/>
          <w:sz w:val="28"/>
          <w:szCs w:val="28"/>
        </w:rPr>
        <w:t xml:space="preserve"> Дейтонское соглашение</w:t>
      </w:r>
    </w:p>
    <w:p w:rsidR="00734EFA" w:rsidRPr="00167305" w:rsidRDefault="003F0DB8" w:rsidP="0072217C">
      <w:pPr>
        <w:spacing w:after="0" w:line="360" w:lineRule="auto"/>
        <w:ind w:firstLine="709"/>
        <w:jc w:val="center"/>
        <w:rPr>
          <w:rFonts w:ascii="Times New Roman" w:hAnsi="Times New Roman"/>
          <w:sz w:val="28"/>
          <w:szCs w:val="28"/>
        </w:rPr>
      </w:pPr>
      <w:r w:rsidRPr="00167305">
        <w:rPr>
          <w:rFonts w:ascii="Times New Roman" w:hAnsi="Times New Roman"/>
          <w:sz w:val="28"/>
          <w:szCs w:val="28"/>
        </w:rPr>
        <w:br w:type="page"/>
      </w:r>
      <w:r w:rsidRPr="0072217C">
        <w:rPr>
          <w:rFonts w:ascii="Times New Roman" w:hAnsi="Times New Roman"/>
          <w:b/>
          <w:sz w:val="28"/>
          <w:szCs w:val="28"/>
        </w:rPr>
        <w:t>Введение</w:t>
      </w:r>
    </w:p>
    <w:p w:rsidR="0072217C" w:rsidRDefault="0072217C" w:rsidP="00167305">
      <w:pPr>
        <w:pStyle w:val="a4"/>
        <w:spacing w:line="360" w:lineRule="auto"/>
        <w:ind w:firstLine="709"/>
        <w:rPr>
          <w:rFonts w:ascii="Times New Roman" w:hAnsi="Times New Roman"/>
          <w:sz w:val="28"/>
          <w:szCs w:val="28"/>
        </w:rPr>
      </w:pPr>
    </w:p>
    <w:p w:rsidR="00734EFA" w:rsidRPr="00167305" w:rsidRDefault="00734EFA" w:rsidP="0072217C">
      <w:pPr>
        <w:pStyle w:val="a4"/>
        <w:spacing w:line="360" w:lineRule="auto"/>
        <w:ind w:firstLine="709"/>
        <w:jc w:val="both"/>
        <w:rPr>
          <w:rFonts w:ascii="Times New Roman" w:hAnsi="Times New Roman"/>
          <w:color w:val="000000"/>
          <w:sz w:val="28"/>
          <w:szCs w:val="28"/>
        </w:rPr>
      </w:pPr>
      <w:r w:rsidRPr="00167305">
        <w:rPr>
          <w:rFonts w:ascii="Times New Roman" w:hAnsi="Times New Roman"/>
          <w:sz w:val="28"/>
          <w:szCs w:val="28"/>
        </w:rPr>
        <w:t>Югославская война — серия вооружённых конфликтов в 1991—2001 на территории бывшей Югославии, приведшая к ее распаду.</w:t>
      </w:r>
      <w:r w:rsidR="003E5A96" w:rsidRPr="00167305">
        <w:rPr>
          <w:rFonts w:ascii="Times New Roman" w:hAnsi="Times New Roman"/>
          <w:sz w:val="28"/>
          <w:szCs w:val="28"/>
        </w:rPr>
        <w:t xml:space="preserve"> Она </w:t>
      </w:r>
      <w:r w:rsidRPr="00167305">
        <w:rPr>
          <w:rFonts w:ascii="Times New Roman" w:hAnsi="Times New Roman"/>
          <w:sz w:val="28"/>
          <w:szCs w:val="28"/>
        </w:rPr>
        <w:t>включала в себя ряд межнациональных конфликтов между сербами с одной стороны и хорватами, босняками и албанцами с другой, а также конфликты между босняками и хорватами в Боснии и Герцеговине и албанцами и македонцами в Македонии, вызванные религиозными и этническими противоречиями. Югославская война стала самой кровопролитной в Европе после Второй мировой войны. Для расследования совершённых во время войны преступлений был создан Международный трибунал по бывшей Югославии.</w:t>
      </w:r>
      <w:r w:rsidRPr="00167305">
        <w:rPr>
          <w:rFonts w:ascii="Times New Roman" w:hAnsi="Times New Roman"/>
          <w:color w:val="000000"/>
          <w:sz w:val="28"/>
          <w:szCs w:val="28"/>
        </w:rPr>
        <w:t xml:space="preserve"> Югославская война является наиболее полным примером войны Запада против определенного народа, в данном случае сербского, в соответствии с западными военными доктринами.</w:t>
      </w:r>
    </w:p>
    <w:p w:rsidR="00734EFA" w:rsidRPr="00167305" w:rsidRDefault="00734EFA" w:rsidP="0072217C">
      <w:pPr>
        <w:pStyle w:val="a4"/>
        <w:spacing w:line="360" w:lineRule="auto"/>
        <w:ind w:firstLine="709"/>
        <w:jc w:val="both"/>
        <w:rPr>
          <w:rFonts w:ascii="Times New Roman" w:hAnsi="Times New Roman"/>
          <w:color w:val="000000"/>
          <w:sz w:val="28"/>
          <w:szCs w:val="28"/>
        </w:rPr>
      </w:pPr>
      <w:r w:rsidRPr="00167305">
        <w:rPr>
          <w:rFonts w:ascii="Times New Roman" w:hAnsi="Times New Roman"/>
          <w:color w:val="000000"/>
          <w:sz w:val="28"/>
          <w:szCs w:val="28"/>
        </w:rPr>
        <w:t>Хотя формально югославская война началась в Словении, главным ее очагом стала Хорватия. Здесь прошла граница между католическим миром, частью которого были хорваты, и православным миром, частью которого были сербы.</w:t>
      </w:r>
    </w:p>
    <w:p w:rsidR="00D01B58" w:rsidRPr="00167305" w:rsidRDefault="003E5A96" w:rsidP="0072217C">
      <w:pPr>
        <w:pStyle w:val="a4"/>
        <w:spacing w:line="360" w:lineRule="auto"/>
        <w:ind w:firstLine="709"/>
        <w:jc w:val="both"/>
        <w:rPr>
          <w:rFonts w:ascii="Times New Roman" w:hAnsi="Times New Roman"/>
          <w:color w:val="000000"/>
          <w:sz w:val="28"/>
          <w:szCs w:val="28"/>
        </w:rPr>
      </w:pPr>
      <w:r w:rsidRPr="00167305">
        <w:rPr>
          <w:rFonts w:ascii="Times New Roman" w:hAnsi="Times New Roman"/>
          <w:color w:val="000000"/>
          <w:sz w:val="28"/>
          <w:szCs w:val="28"/>
        </w:rPr>
        <w:t xml:space="preserve">В отечественной и зарубежной историографии существует три основных подхода к оценке причин </w:t>
      </w:r>
      <w:r w:rsidR="00204B7D" w:rsidRPr="00167305">
        <w:rPr>
          <w:rFonts w:ascii="Times New Roman" w:hAnsi="Times New Roman"/>
          <w:color w:val="000000"/>
          <w:sz w:val="28"/>
          <w:szCs w:val="28"/>
        </w:rPr>
        <w:t>гражданской</w:t>
      </w:r>
      <w:r w:rsidRPr="00167305">
        <w:rPr>
          <w:rFonts w:ascii="Times New Roman" w:hAnsi="Times New Roman"/>
          <w:color w:val="000000"/>
          <w:sz w:val="28"/>
          <w:szCs w:val="28"/>
        </w:rPr>
        <w:t xml:space="preserve"> войны</w:t>
      </w:r>
      <w:r w:rsidR="00204B7D" w:rsidRPr="00167305">
        <w:rPr>
          <w:rFonts w:ascii="Times New Roman" w:hAnsi="Times New Roman"/>
          <w:color w:val="000000"/>
          <w:sz w:val="28"/>
          <w:szCs w:val="28"/>
        </w:rPr>
        <w:t xml:space="preserve"> в этой стране. Согласно первому из них, почти вся ответственность за войну возглавляется на Республику Сербию. Ее обвиняют в том, что она попыталась сохранить прежний общественный строй в рамках бывшей федерации. В соответствии со вторым подходом, гражданская война в Югославии определяется как последствие противоправного отделения части республики от федерации. Провозглашение некоторыми республиками себя суверенными и независимыми, объявление ими верховенства своих законов и решений </w:t>
      </w:r>
      <w:r w:rsidR="00B372D3" w:rsidRPr="00167305">
        <w:rPr>
          <w:rFonts w:ascii="Times New Roman" w:hAnsi="Times New Roman"/>
          <w:color w:val="000000"/>
          <w:sz w:val="28"/>
          <w:szCs w:val="28"/>
        </w:rPr>
        <w:t>над законами и решениями федеральных властей являлись антиконституционными. К тому же, выход из состава федерации есть не что иное, как пересмотр итогов первой и второй мировых войны на Балканах и в Европе, грубейшее нарушение принципов нерушимости границ и территориальной ценности государств, зафиксированных в Заключительном акте СБСЕ. В соответствии с третьим подходом следует, что гражданская война в Югославии – результат сложного давнего политического, этнического и религиозного конфликта, который стал возможным в условия краха биполярной системы международных отношений.</w:t>
      </w:r>
    </w:p>
    <w:p w:rsidR="0072217C" w:rsidRDefault="0072217C">
      <w:pPr>
        <w:rPr>
          <w:rFonts w:ascii="Times New Roman" w:hAnsi="Times New Roman"/>
          <w:sz w:val="28"/>
          <w:szCs w:val="28"/>
        </w:rPr>
      </w:pPr>
      <w:r>
        <w:rPr>
          <w:rFonts w:ascii="Times New Roman" w:hAnsi="Times New Roman"/>
          <w:sz w:val="28"/>
          <w:szCs w:val="28"/>
        </w:rPr>
        <w:br w:type="page"/>
      </w:r>
    </w:p>
    <w:p w:rsidR="00886FED" w:rsidRPr="0072217C" w:rsidRDefault="00886FED" w:rsidP="0072217C">
      <w:pPr>
        <w:pStyle w:val="a4"/>
        <w:spacing w:line="360" w:lineRule="auto"/>
        <w:ind w:firstLine="709"/>
        <w:jc w:val="center"/>
        <w:rPr>
          <w:rFonts w:ascii="Times New Roman" w:hAnsi="Times New Roman"/>
          <w:b/>
          <w:sz w:val="28"/>
          <w:szCs w:val="28"/>
        </w:rPr>
      </w:pPr>
      <w:r w:rsidRPr="0072217C">
        <w:rPr>
          <w:rFonts w:ascii="Times New Roman" w:hAnsi="Times New Roman"/>
          <w:b/>
          <w:sz w:val="28"/>
          <w:szCs w:val="28"/>
        </w:rPr>
        <w:t>Глава 1. Распад Югославии. Причины сербо-хорватского конфликта</w:t>
      </w:r>
    </w:p>
    <w:p w:rsidR="00886FED" w:rsidRPr="00167305" w:rsidRDefault="00886FED" w:rsidP="00167305">
      <w:pPr>
        <w:pStyle w:val="a4"/>
        <w:spacing w:line="360" w:lineRule="auto"/>
        <w:ind w:firstLine="709"/>
        <w:rPr>
          <w:rFonts w:ascii="Times New Roman" w:hAnsi="Times New Roman"/>
          <w:sz w:val="28"/>
          <w:szCs w:val="28"/>
        </w:rPr>
      </w:pPr>
    </w:p>
    <w:p w:rsidR="000C5889" w:rsidRPr="00167305" w:rsidRDefault="00D01B58"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Естественно вражда между сербами возникла не сама по себе; сербы на территории современной Хорватии компактно проживали с начала XIV века. Резкое увеличение численности сербов на этих территориях было вызвано поселением здесь сербских беженцев с территорий, занятых Османской империей и образованием австрийскими Габсбургами Военной границы. После отмены «военной границы» и включения «краин» в состав хорватских и венгерских земель межнациональная рознь начала расти, в особенности между сербами и хорватами, и вскоре появилось шовинистическое движение «франковцев» (по их основателю Франку). С 1918 года Хорватия входила в состав Югославии, хотя в период Второй мировой войны существовало Независимое государство Хорватия, сотрудничавшее с гитлеровской Германией и осуществлявшее геноцид сербов. Сербский вопрос решался по принципу: «треть сербов уничтожить, треть изгнать, треть перекрестить».</w:t>
      </w:r>
      <w:r w:rsidR="00733EB8" w:rsidRPr="00167305">
        <w:rPr>
          <w:rFonts w:ascii="Times New Roman" w:hAnsi="Times New Roman"/>
          <w:sz w:val="28"/>
          <w:szCs w:val="28"/>
        </w:rPr>
        <w:t xml:space="preserve"> Все это привело к смерти сотни тысяч сербов, абсолютное большинство которых погибло не от рук иностранных оккупантов, а от хорвато-мусульманских войск НДХ (в первую очередь в лагерях НДХ в</w:t>
      </w:r>
      <w:r w:rsidR="002B4589">
        <w:rPr>
          <w:rFonts w:ascii="Times New Roman" w:hAnsi="Times New Roman"/>
          <w:sz w:val="28"/>
          <w:szCs w:val="28"/>
        </w:rPr>
        <w:t xml:space="preserve"> </w:t>
      </w:r>
      <w:r w:rsidR="00733EB8" w:rsidRPr="00167305">
        <w:rPr>
          <w:rFonts w:ascii="Times New Roman" w:hAnsi="Times New Roman"/>
          <w:sz w:val="28"/>
          <w:szCs w:val="28"/>
        </w:rPr>
        <w:t>самом</w:t>
      </w:r>
      <w:r w:rsidR="002B4589">
        <w:rPr>
          <w:rFonts w:ascii="Times New Roman" w:hAnsi="Times New Roman"/>
          <w:sz w:val="28"/>
          <w:szCs w:val="28"/>
        </w:rPr>
        <w:t xml:space="preserve"> </w:t>
      </w:r>
      <w:r w:rsidR="00733EB8" w:rsidRPr="00167305">
        <w:rPr>
          <w:rFonts w:ascii="Times New Roman" w:hAnsi="Times New Roman"/>
          <w:sz w:val="28"/>
          <w:szCs w:val="28"/>
        </w:rPr>
        <w:t>крупном</w:t>
      </w:r>
      <w:r w:rsidR="002B4589">
        <w:rPr>
          <w:rFonts w:ascii="Times New Roman" w:hAnsi="Times New Roman"/>
          <w:sz w:val="28"/>
          <w:szCs w:val="28"/>
        </w:rPr>
        <w:t xml:space="preserve"> </w:t>
      </w:r>
      <w:r w:rsidR="00733EB8" w:rsidRPr="00167305">
        <w:rPr>
          <w:rFonts w:ascii="Times New Roman" w:hAnsi="Times New Roman"/>
          <w:sz w:val="28"/>
          <w:szCs w:val="28"/>
        </w:rPr>
        <w:t>из</w:t>
      </w:r>
      <w:r w:rsidR="002B4589">
        <w:rPr>
          <w:rFonts w:ascii="Times New Roman" w:hAnsi="Times New Roman"/>
          <w:sz w:val="28"/>
          <w:szCs w:val="28"/>
        </w:rPr>
        <w:t xml:space="preserve"> </w:t>
      </w:r>
      <w:r w:rsidR="00733EB8" w:rsidRPr="00167305">
        <w:rPr>
          <w:rFonts w:ascii="Times New Roman" w:hAnsi="Times New Roman"/>
          <w:sz w:val="28"/>
          <w:szCs w:val="28"/>
        </w:rPr>
        <w:t>которых —</w:t>
      </w:r>
      <w:r w:rsidR="002B4589">
        <w:rPr>
          <w:rFonts w:ascii="Times New Roman" w:hAnsi="Times New Roman"/>
          <w:sz w:val="28"/>
          <w:szCs w:val="28"/>
        </w:rPr>
        <w:t xml:space="preserve"> </w:t>
      </w:r>
      <w:r w:rsidR="00733EB8" w:rsidRPr="00167305">
        <w:rPr>
          <w:rFonts w:ascii="Times New Roman" w:hAnsi="Times New Roman"/>
          <w:sz w:val="28"/>
          <w:szCs w:val="28"/>
        </w:rPr>
        <w:t>Ясеновце —</w:t>
      </w:r>
      <w:r w:rsidR="002B4589">
        <w:rPr>
          <w:rFonts w:ascii="Times New Roman" w:hAnsi="Times New Roman"/>
          <w:sz w:val="28"/>
          <w:szCs w:val="28"/>
        </w:rPr>
        <w:t xml:space="preserve"> </w:t>
      </w:r>
      <w:r w:rsidR="00733EB8" w:rsidRPr="00167305">
        <w:rPr>
          <w:rFonts w:ascii="Times New Roman" w:hAnsi="Times New Roman"/>
          <w:sz w:val="28"/>
          <w:szCs w:val="28"/>
        </w:rPr>
        <w:t>погибло</w:t>
      </w:r>
      <w:r w:rsidR="002B4589">
        <w:rPr>
          <w:rFonts w:ascii="Times New Roman" w:hAnsi="Times New Roman"/>
          <w:sz w:val="28"/>
          <w:szCs w:val="28"/>
        </w:rPr>
        <w:t xml:space="preserve"> </w:t>
      </w:r>
      <w:r w:rsidR="00733EB8" w:rsidRPr="00167305">
        <w:rPr>
          <w:rFonts w:ascii="Times New Roman" w:hAnsi="Times New Roman"/>
          <w:sz w:val="28"/>
          <w:szCs w:val="28"/>
        </w:rPr>
        <w:t>несколько</w:t>
      </w:r>
      <w:r w:rsidR="002B4589">
        <w:rPr>
          <w:rFonts w:ascii="Times New Roman" w:hAnsi="Times New Roman"/>
          <w:sz w:val="28"/>
          <w:szCs w:val="28"/>
        </w:rPr>
        <w:t xml:space="preserve"> </w:t>
      </w:r>
      <w:r w:rsidR="00733EB8" w:rsidRPr="00167305">
        <w:rPr>
          <w:rFonts w:ascii="Times New Roman" w:hAnsi="Times New Roman"/>
          <w:sz w:val="28"/>
          <w:szCs w:val="28"/>
        </w:rPr>
        <w:t>сот</w:t>
      </w:r>
      <w:r w:rsidR="002B4589">
        <w:rPr>
          <w:rFonts w:ascii="Times New Roman" w:hAnsi="Times New Roman"/>
          <w:sz w:val="28"/>
          <w:szCs w:val="28"/>
        </w:rPr>
        <w:t xml:space="preserve"> </w:t>
      </w:r>
      <w:r w:rsidR="00733EB8" w:rsidRPr="00167305">
        <w:rPr>
          <w:rFonts w:ascii="Times New Roman" w:hAnsi="Times New Roman"/>
          <w:sz w:val="28"/>
          <w:szCs w:val="28"/>
        </w:rPr>
        <w:t>тысяч</w:t>
      </w:r>
      <w:r w:rsidR="002B4589">
        <w:rPr>
          <w:rFonts w:ascii="Times New Roman" w:hAnsi="Times New Roman"/>
          <w:sz w:val="28"/>
          <w:szCs w:val="28"/>
        </w:rPr>
        <w:t xml:space="preserve"> </w:t>
      </w:r>
      <w:r w:rsidR="00733EB8" w:rsidRPr="00167305">
        <w:rPr>
          <w:rFonts w:ascii="Times New Roman" w:hAnsi="Times New Roman"/>
          <w:sz w:val="28"/>
          <w:szCs w:val="28"/>
        </w:rPr>
        <w:t>сербов собиравшихся</w:t>
      </w:r>
      <w:r w:rsidR="002B4589">
        <w:rPr>
          <w:rFonts w:ascii="Times New Roman" w:hAnsi="Times New Roman"/>
          <w:sz w:val="28"/>
          <w:szCs w:val="28"/>
        </w:rPr>
        <w:t xml:space="preserve"> </w:t>
      </w:r>
      <w:r w:rsidR="00733EB8" w:rsidRPr="00167305">
        <w:rPr>
          <w:rFonts w:ascii="Times New Roman" w:hAnsi="Times New Roman"/>
          <w:sz w:val="28"/>
          <w:szCs w:val="28"/>
        </w:rPr>
        <w:t>усташами по</w:t>
      </w:r>
      <w:r w:rsidR="002B4589">
        <w:rPr>
          <w:rFonts w:ascii="Times New Roman" w:hAnsi="Times New Roman"/>
          <w:sz w:val="28"/>
          <w:szCs w:val="28"/>
        </w:rPr>
        <w:t xml:space="preserve"> </w:t>
      </w:r>
      <w:r w:rsidR="00733EB8" w:rsidRPr="00167305">
        <w:rPr>
          <w:rFonts w:ascii="Times New Roman" w:hAnsi="Times New Roman"/>
          <w:sz w:val="28"/>
          <w:szCs w:val="28"/>
        </w:rPr>
        <w:t>всем</w:t>
      </w:r>
      <w:r w:rsidR="002B4589">
        <w:rPr>
          <w:rFonts w:ascii="Times New Roman" w:hAnsi="Times New Roman"/>
          <w:sz w:val="28"/>
          <w:szCs w:val="28"/>
        </w:rPr>
        <w:t xml:space="preserve"> </w:t>
      </w:r>
      <w:r w:rsidR="00733EB8" w:rsidRPr="00167305">
        <w:rPr>
          <w:rFonts w:ascii="Times New Roman" w:hAnsi="Times New Roman"/>
          <w:sz w:val="28"/>
          <w:szCs w:val="28"/>
        </w:rPr>
        <w:t>селам и</w:t>
      </w:r>
      <w:r w:rsidR="002B4589">
        <w:rPr>
          <w:rFonts w:ascii="Times New Roman" w:hAnsi="Times New Roman"/>
          <w:sz w:val="28"/>
          <w:szCs w:val="28"/>
        </w:rPr>
        <w:t xml:space="preserve"> </w:t>
      </w:r>
      <w:r w:rsidR="00733EB8" w:rsidRPr="00167305">
        <w:rPr>
          <w:rFonts w:ascii="Times New Roman" w:hAnsi="Times New Roman"/>
          <w:sz w:val="28"/>
          <w:szCs w:val="28"/>
        </w:rPr>
        <w:t>городам НДХ)</w:t>
      </w:r>
      <w:r w:rsidR="002B4589">
        <w:rPr>
          <w:rFonts w:ascii="Times New Roman" w:hAnsi="Times New Roman"/>
          <w:sz w:val="28"/>
          <w:szCs w:val="28"/>
        </w:rPr>
        <w:t xml:space="preserve"> </w:t>
      </w:r>
      <w:r w:rsidRPr="00167305">
        <w:rPr>
          <w:rFonts w:ascii="Times New Roman" w:hAnsi="Times New Roman"/>
          <w:sz w:val="28"/>
          <w:szCs w:val="28"/>
        </w:rPr>
        <w:t>В то же время созданные в мае 1941 года отряды сербских националистов-четников в ряде случаев выступали на стороне Третьего рейха и занимались этническими чистками балканских мусульман и хорватов.</w:t>
      </w:r>
    </w:p>
    <w:p w:rsidR="00CA6DFB" w:rsidRPr="00167305" w:rsidRDefault="000C5889"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На фоне обострения межнациональных отношений, в Конституцию Хорватии были внесены изменения, согласно которым «Хорватия является государством хорватского народа». В ответ на это, жившие в административных границах Социалистической Республики Хорватия сербы, опасаясь повторения геноцида 1941—1945 гг., планируют создать Сербскую автономную область -</w:t>
      </w:r>
      <w:r w:rsidR="002B4589">
        <w:rPr>
          <w:rFonts w:ascii="Times New Roman" w:hAnsi="Times New Roman"/>
          <w:sz w:val="28"/>
          <w:szCs w:val="28"/>
        </w:rPr>
        <w:t xml:space="preserve"> </w:t>
      </w:r>
      <w:r w:rsidRPr="00167305">
        <w:rPr>
          <w:rFonts w:ascii="Times New Roman" w:hAnsi="Times New Roman"/>
          <w:sz w:val="28"/>
          <w:szCs w:val="28"/>
        </w:rPr>
        <w:t>САО (српска аутономна област).</w:t>
      </w:r>
      <w:r w:rsidR="00513AFF" w:rsidRPr="00167305">
        <w:rPr>
          <w:rFonts w:ascii="Times New Roman" w:hAnsi="Times New Roman"/>
          <w:sz w:val="28"/>
          <w:szCs w:val="28"/>
        </w:rPr>
        <w:t xml:space="preserve"> Была создана под руководством Милана Бабича - СДС Краины. В апреле 1991 года краинские сербы приняли решение о выходе из состава Хорватии и присоединении к Республике Сербской, которое было затем подтверждено на проведённом в Краине референдуме( 19 августа). ). Сербское национальное вече Сербской Краины - создает резолюцию о «разоружении» с Хорватией и сохранении в составе СФРЮ. 30 сентября эта автономия провозглашается, а 21 декабря утверждается ее статус САО (сербская автономная область) — Краина с центром в Книне. 4 января САО Краины создает собственное управление внутренних дел, тогда как хорватская власть, всех милиционеров, подчинившиеся ей, увольняет.</w:t>
      </w:r>
    </w:p>
    <w:p w:rsidR="00513AFF" w:rsidRPr="00167305" w:rsidRDefault="00513AFF"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Взаимное нагнетание страстей, гонения на сербскую православную церковь вызвали первую волну беженцев – 40 тыс. сербов были вынуждены покинуть свои дома. В июле в Хорватии была объявлена всеобщая мобилизация и к концу года численность хорватских вооруженных формирований достигла 110 тыс. человек. В Западной Славонии начались этнические чистки. Сербы были полностью изгнаны из 10 городов и 183 сел, из 87 сел – частично.</w:t>
      </w:r>
    </w:p>
    <w:p w:rsidR="00CA6DFB" w:rsidRPr="00167305" w:rsidRDefault="00CA6DFB"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В Хорватии практически шла война между сербами и хорватами чье фактическое</w:t>
      </w:r>
      <w:r w:rsidR="002B4589">
        <w:rPr>
          <w:rFonts w:ascii="Times New Roman" w:hAnsi="Times New Roman"/>
          <w:sz w:val="28"/>
          <w:szCs w:val="28"/>
        </w:rPr>
        <w:t xml:space="preserve"> </w:t>
      </w:r>
      <w:r w:rsidRPr="00167305">
        <w:rPr>
          <w:rFonts w:ascii="Times New Roman" w:hAnsi="Times New Roman"/>
          <w:sz w:val="28"/>
          <w:szCs w:val="28"/>
        </w:rPr>
        <w:t>начало</w:t>
      </w:r>
      <w:r w:rsidR="002B4589">
        <w:rPr>
          <w:rFonts w:ascii="Times New Roman" w:hAnsi="Times New Roman"/>
          <w:sz w:val="28"/>
          <w:szCs w:val="28"/>
        </w:rPr>
        <w:t xml:space="preserve"> </w:t>
      </w:r>
      <w:r w:rsidRPr="00167305">
        <w:rPr>
          <w:rFonts w:ascii="Times New Roman" w:hAnsi="Times New Roman"/>
          <w:sz w:val="28"/>
          <w:szCs w:val="28"/>
        </w:rPr>
        <w:t>наступило</w:t>
      </w:r>
      <w:r w:rsidR="002B4589">
        <w:rPr>
          <w:rFonts w:ascii="Times New Roman" w:hAnsi="Times New Roman"/>
          <w:sz w:val="28"/>
          <w:szCs w:val="28"/>
        </w:rPr>
        <w:t xml:space="preserve"> </w:t>
      </w:r>
      <w:r w:rsidRPr="00167305">
        <w:rPr>
          <w:rFonts w:ascii="Times New Roman" w:hAnsi="Times New Roman"/>
          <w:sz w:val="28"/>
          <w:szCs w:val="28"/>
        </w:rPr>
        <w:t>в</w:t>
      </w:r>
      <w:r w:rsidR="002B4589">
        <w:rPr>
          <w:rFonts w:ascii="Times New Roman" w:hAnsi="Times New Roman"/>
          <w:sz w:val="28"/>
          <w:szCs w:val="28"/>
        </w:rPr>
        <w:t xml:space="preserve"> </w:t>
      </w:r>
      <w:r w:rsidRPr="00167305">
        <w:rPr>
          <w:rFonts w:ascii="Times New Roman" w:hAnsi="Times New Roman"/>
          <w:sz w:val="28"/>
          <w:szCs w:val="28"/>
        </w:rPr>
        <w:t>боях</w:t>
      </w:r>
      <w:r w:rsidR="002B4589">
        <w:rPr>
          <w:rFonts w:ascii="Times New Roman" w:hAnsi="Times New Roman"/>
          <w:sz w:val="28"/>
          <w:szCs w:val="28"/>
        </w:rPr>
        <w:t xml:space="preserve"> </w:t>
      </w:r>
      <w:r w:rsidRPr="00167305">
        <w:rPr>
          <w:rFonts w:ascii="Times New Roman" w:hAnsi="Times New Roman"/>
          <w:sz w:val="28"/>
          <w:szCs w:val="28"/>
        </w:rPr>
        <w:t>за</w:t>
      </w:r>
      <w:r w:rsidR="002B4589">
        <w:rPr>
          <w:rFonts w:ascii="Times New Roman" w:hAnsi="Times New Roman"/>
          <w:sz w:val="28"/>
          <w:szCs w:val="28"/>
        </w:rPr>
        <w:t xml:space="preserve"> </w:t>
      </w:r>
      <w:r w:rsidRPr="00167305">
        <w:rPr>
          <w:rFonts w:ascii="Times New Roman" w:hAnsi="Times New Roman"/>
          <w:sz w:val="28"/>
          <w:szCs w:val="28"/>
        </w:rPr>
        <w:t>Борово</w:t>
      </w:r>
      <w:r w:rsidR="002B4589">
        <w:rPr>
          <w:rFonts w:ascii="Times New Roman" w:hAnsi="Times New Roman"/>
          <w:sz w:val="28"/>
          <w:szCs w:val="28"/>
        </w:rPr>
        <w:t xml:space="preserve"> </w:t>
      </w:r>
      <w:r w:rsidRPr="00167305">
        <w:rPr>
          <w:rFonts w:ascii="Times New Roman" w:hAnsi="Times New Roman"/>
          <w:sz w:val="28"/>
          <w:szCs w:val="28"/>
        </w:rPr>
        <w:t>Село. Это</w:t>
      </w:r>
      <w:r w:rsidR="002B4589">
        <w:rPr>
          <w:rFonts w:ascii="Times New Roman" w:hAnsi="Times New Roman"/>
          <w:sz w:val="28"/>
          <w:szCs w:val="28"/>
        </w:rPr>
        <w:t xml:space="preserve"> </w:t>
      </w:r>
      <w:r w:rsidRPr="00167305">
        <w:rPr>
          <w:rFonts w:ascii="Times New Roman" w:hAnsi="Times New Roman"/>
          <w:sz w:val="28"/>
          <w:szCs w:val="28"/>
        </w:rPr>
        <w:t>сербское селение стало целью нападения хорватских сил из Вуковара. Положение для местных сербов складывалось тяжелое и помощи от ЮНА они могли не</w:t>
      </w:r>
      <w:r w:rsidR="002B4589">
        <w:rPr>
          <w:rFonts w:ascii="Times New Roman" w:hAnsi="Times New Roman"/>
          <w:sz w:val="28"/>
          <w:szCs w:val="28"/>
        </w:rPr>
        <w:t xml:space="preserve"> </w:t>
      </w:r>
      <w:r w:rsidRPr="00167305">
        <w:rPr>
          <w:rFonts w:ascii="Times New Roman" w:hAnsi="Times New Roman"/>
          <w:sz w:val="28"/>
          <w:szCs w:val="28"/>
        </w:rPr>
        <w:t>дождаться.</w:t>
      </w:r>
      <w:r w:rsidR="002B4589">
        <w:rPr>
          <w:rFonts w:ascii="Times New Roman" w:hAnsi="Times New Roman"/>
          <w:sz w:val="28"/>
          <w:szCs w:val="28"/>
        </w:rPr>
        <w:t xml:space="preserve"> </w:t>
      </w:r>
      <w:r w:rsidRPr="00167305">
        <w:rPr>
          <w:rFonts w:ascii="Times New Roman" w:hAnsi="Times New Roman"/>
          <w:sz w:val="28"/>
          <w:szCs w:val="28"/>
        </w:rPr>
        <w:t>Все</w:t>
      </w:r>
      <w:r w:rsidR="002B4589">
        <w:rPr>
          <w:rFonts w:ascii="Times New Roman" w:hAnsi="Times New Roman"/>
          <w:sz w:val="28"/>
          <w:szCs w:val="28"/>
        </w:rPr>
        <w:t xml:space="preserve"> </w:t>
      </w:r>
      <w:r w:rsidRPr="00167305">
        <w:rPr>
          <w:rFonts w:ascii="Times New Roman" w:hAnsi="Times New Roman"/>
          <w:sz w:val="28"/>
          <w:szCs w:val="28"/>
        </w:rPr>
        <w:t>же</w:t>
      </w:r>
      <w:r w:rsidR="002B4589">
        <w:rPr>
          <w:rFonts w:ascii="Times New Roman" w:hAnsi="Times New Roman"/>
          <w:sz w:val="28"/>
          <w:szCs w:val="28"/>
        </w:rPr>
        <w:t xml:space="preserve"> </w:t>
      </w:r>
      <w:r w:rsidRPr="00167305">
        <w:rPr>
          <w:rFonts w:ascii="Times New Roman" w:hAnsi="Times New Roman"/>
          <w:sz w:val="28"/>
          <w:szCs w:val="28"/>
        </w:rPr>
        <w:t>местное</w:t>
      </w:r>
      <w:r w:rsidR="002B4589">
        <w:rPr>
          <w:rFonts w:ascii="Times New Roman" w:hAnsi="Times New Roman"/>
          <w:sz w:val="28"/>
          <w:szCs w:val="28"/>
        </w:rPr>
        <w:t xml:space="preserve"> </w:t>
      </w:r>
      <w:r w:rsidRPr="00167305">
        <w:rPr>
          <w:rFonts w:ascii="Times New Roman" w:hAnsi="Times New Roman"/>
          <w:sz w:val="28"/>
          <w:szCs w:val="28"/>
        </w:rPr>
        <w:t>сербское</w:t>
      </w:r>
      <w:r w:rsidR="002B4589">
        <w:rPr>
          <w:rFonts w:ascii="Times New Roman" w:hAnsi="Times New Roman"/>
          <w:sz w:val="28"/>
          <w:szCs w:val="28"/>
        </w:rPr>
        <w:t xml:space="preserve"> </w:t>
      </w:r>
      <w:r w:rsidRPr="00167305">
        <w:rPr>
          <w:rFonts w:ascii="Times New Roman" w:hAnsi="Times New Roman"/>
          <w:sz w:val="28"/>
          <w:szCs w:val="28"/>
        </w:rPr>
        <w:t>руководство, в первую очередь глава ТО Вукашин Шошковчанин само обратилось к ряду оппозиционных партий СНО и СРС с просьбой о присылке добровольцев, что для тех времен было шагом революционным. Для</w:t>
      </w:r>
      <w:r w:rsidR="002B4589">
        <w:rPr>
          <w:rFonts w:ascii="Times New Roman" w:hAnsi="Times New Roman"/>
          <w:sz w:val="28"/>
          <w:szCs w:val="28"/>
        </w:rPr>
        <w:t xml:space="preserve"> </w:t>
      </w:r>
      <w:r w:rsidRPr="00167305">
        <w:rPr>
          <w:rFonts w:ascii="Times New Roman" w:hAnsi="Times New Roman"/>
          <w:sz w:val="28"/>
          <w:szCs w:val="28"/>
        </w:rPr>
        <w:t>тогдашнего общества сознание о каких — то добровольцах, воюющих вне рядов ЮНА и милиции с хорватскими силами под сербским национальными знаменем, оказалось шоком, но именно это и послужило одним из важнейших факторов в подъеме сербского, национального движения. Власть в Белграде, поспешила отказаться от добровольцев, а министр МВД Сербии назвал их авантюристами, но на деле поддержка от власти, а точнее от спецслужб, была. Так, добровольческий отряд «Стара</w:t>
      </w:r>
      <w:r w:rsidR="00204033" w:rsidRPr="00167305">
        <w:rPr>
          <w:rFonts w:ascii="Times New Roman" w:hAnsi="Times New Roman"/>
          <w:sz w:val="28"/>
          <w:szCs w:val="28"/>
        </w:rPr>
        <w:t xml:space="preserve"> Србия», собранный в Нише под командованием Бранислава</w:t>
      </w:r>
      <w:r w:rsidRPr="00167305">
        <w:rPr>
          <w:rFonts w:ascii="Times New Roman" w:hAnsi="Times New Roman"/>
          <w:sz w:val="28"/>
          <w:szCs w:val="28"/>
        </w:rPr>
        <w:t xml:space="preserve"> В</w:t>
      </w:r>
      <w:r w:rsidR="00204033" w:rsidRPr="00167305">
        <w:rPr>
          <w:rFonts w:ascii="Times New Roman" w:hAnsi="Times New Roman"/>
          <w:sz w:val="28"/>
          <w:szCs w:val="28"/>
        </w:rPr>
        <w:t xml:space="preserve">акича, был </w:t>
      </w:r>
      <w:r w:rsidRPr="00167305">
        <w:rPr>
          <w:rFonts w:ascii="Times New Roman" w:hAnsi="Times New Roman"/>
          <w:sz w:val="28"/>
          <w:szCs w:val="28"/>
        </w:rPr>
        <w:t xml:space="preserve">снабжен </w:t>
      </w:r>
      <w:r w:rsidR="00204033" w:rsidRPr="00167305">
        <w:rPr>
          <w:rFonts w:ascii="Times New Roman" w:hAnsi="Times New Roman"/>
          <w:sz w:val="28"/>
          <w:szCs w:val="28"/>
        </w:rPr>
        <w:t xml:space="preserve">формой, питанием и </w:t>
      </w:r>
      <w:r w:rsidRPr="00167305">
        <w:rPr>
          <w:rFonts w:ascii="Times New Roman" w:hAnsi="Times New Roman"/>
          <w:sz w:val="28"/>
          <w:szCs w:val="28"/>
        </w:rPr>
        <w:t>транспортом мест</w:t>
      </w:r>
      <w:r w:rsidR="00204033" w:rsidRPr="00167305">
        <w:rPr>
          <w:rFonts w:ascii="Times New Roman" w:hAnsi="Times New Roman"/>
          <w:sz w:val="28"/>
          <w:szCs w:val="28"/>
        </w:rPr>
        <w:t>ным г</w:t>
      </w:r>
      <w:r w:rsidRPr="00167305">
        <w:rPr>
          <w:rFonts w:ascii="Times New Roman" w:hAnsi="Times New Roman"/>
          <w:sz w:val="28"/>
          <w:szCs w:val="28"/>
        </w:rPr>
        <w:t xml:space="preserve">радоначальником Миле Иличем, одним </w:t>
      </w:r>
      <w:r w:rsidR="00204033" w:rsidRPr="00167305">
        <w:rPr>
          <w:rFonts w:ascii="Times New Roman" w:hAnsi="Times New Roman"/>
          <w:sz w:val="28"/>
          <w:szCs w:val="28"/>
        </w:rPr>
        <w:t xml:space="preserve">из ведущих тогда людей. </w:t>
      </w:r>
      <w:r w:rsidRPr="00167305">
        <w:rPr>
          <w:rFonts w:ascii="Times New Roman" w:hAnsi="Times New Roman"/>
          <w:sz w:val="28"/>
          <w:szCs w:val="28"/>
        </w:rPr>
        <w:t>СПС (Социа</w:t>
      </w:r>
      <w:r w:rsidR="00204033" w:rsidRPr="00167305">
        <w:rPr>
          <w:rFonts w:ascii="Times New Roman" w:hAnsi="Times New Roman"/>
          <w:sz w:val="28"/>
          <w:szCs w:val="28"/>
        </w:rPr>
        <w:t xml:space="preserve">листическая партия Сербии) , </w:t>
      </w:r>
      <w:r w:rsidRPr="00167305">
        <w:rPr>
          <w:rFonts w:ascii="Times New Roman" w:hAnsi="Times New Roman"/>
          <w:sz w:val="28"/>
          <w:szCs w:val="28"/>
        </w:rPr>
        <w:t>созданной Слободаном</w:t>
      </w:r>
      <w:r w:rsidR="002B4589">
        <w:rPr>
          <w:rFonts w:ascii="Times New Roman" w:hAnsi="Times New Roman"/>
          <w:sz w:val="28"/>
          <w:szCs w:val="28"/>
        </w:rPr>
        <w:t xml:space="preserve"> </w:t>
      </w:r>
      <w:r w:rsidRPr="00167305">
        <w:rPr>
          <w:rFonts w:ascii="Times New Roman" w:hAnsi="Times New Roman"/>
          <w:sz w:val="28"/>
          <w:szCs w:val="28"/>
        </w:rPr>
        <w:t>Милошевичем</w:t>
      </w:r>
      <w:r w:rsidR="002B4589">
        <w:rPr>
          <w:rFonts w:ascii="Times New Roman" w:hAnsi="Times New Roman"/>
          <w:sz w:val="28"/>
          <w:szCs w:val="28"/>
        </w:rPr>
        <w:t xml:space="preserve"> </w:t>
      </w:r>
      <w:r w:rsidRPr="00167305">
        <w:rPr>
          <w:rFonts w:ascii="Times New Roman" w:hAnsi="Times New Roman"/>
          <w:sz w:val="28"/>
          <w:szCs w:val="28"/>
        </w:rPr>
        <w:t>из</w:t>
      </w:r>
      <w:r w:rsidR="002B4589">
        <w:rPr>
          <w:rFonts w:ascii="Times New Roman" w:hAnsi="Times New Roman"/>
          <w:sz w:val="28"/>
          <w:szCs w:val="28"/>
        </w:rPr>
        <w:t xml:space="preserve"> </w:t>
      </w:r>
      <w:r w:rsidRPr="00167305">
        <w:rPr>
          <w:rFonts w:ascii="Times New Roman" w:hAnsi="Times New Roman"/>
          <w:sz w:val="28"/>
          <w:szCs w:val="28"/>
        </w:rPr>
        <w:t>республиканской,</w:t>
      </w:r>
      <w:r w:rsidR="002B4589">
        <w:rPr>
          <w:rFonts w:ascii="Times New Roman" w:hAnsi="Times New Roman"/>
          <w:sz w:val="28"/>
          <w:szCs w:val="28"/>
        </w:rPr>
        <w:t xml:space="preserve"> </w:t>
      </w:r>
      <w:r w:rsidRPr="00167305">
        <w:rPr>
          <w:rFonts w:ascii="Times New Roman" w:hAnsi="Times New Roman"/>
          <w:sz w:val="28"/>
          <w:szCs w:val="28"/>
        </w:rPr>
        <w:t>организации</w:t>
      </w:r>
      <w:r w:rsidR="002B4589">
        <w:rPr>
          <w:rFonts w:ascii="Times New Roman" w:hAnsi="Times New Roman"/>
          <w:sz w:val="28"/>
          <w:szCs w:val="28"/>
        </w:rPr>
        <w:t xml:space="preserve"> </w:t>
      </w:r>
      <w:r w:rsidRPr="00167305">
        <w:rPr>
          <w:rFonts w:ascii="Times New Roman" w:hAnsi="Times New Roman"/>
          <w:sz w:val="28"/>
          <w:szCs w:val="28"/>
        </w:rPr>
        <w:t>СКЮ (Союз</w:t>
      </w:r>
      <w:r w:rsidR="00204033" w:rsidRPr="00167305">
        <w:rPr>
          <w:rFonts w:ascii="Times New Roman" w:hAnsi="Times New Roman"/>
          <w:sz w:val="28"/>
          <w:szCs w:val="28"/>
        </w:rPr>
        <w:t xml:space="preserve"> </w:t>
      </w:r>
      <w:r w:rsidRPr="00167305">
        <w:rPr>
          <w:rFonts w:ascii="Times New Roman" w:hAnsi="Times New Roman"/>
          <w:sz w:val="28"/>
          <w:szCs w:val="28"/>
        </w:rPr>
        <w:t>коммунистов Югославии) в Сербии, и естественно, бывшей партией власти.</w:t>
      </w:r>
      <w:r w:rsidR="00204033" w:rsidRPr="00167305">
        <w:rPr>
          <w:rFonts w:ascii="Times New Roman" w:hAnsi="Times New Roman"/>
          <w:sz w:val="28"/>
          <w:szCs w:val="28"/>
        </w:rPr>
        <w:t xml:space="preserve"> </w:t>
      </w:r>
      <w:r w:rsidRPr="00167305">
        <w:rPr>
          <w:rFonts w:ascii="Times New Roman" w:hAnsi="Times New Roman"/>
          <w:sz w:val="28"/>
          <w:szCs w:val="28"/>
        </w:rPr>
        <w:t>Эти</w:t>
      </w:r>
      <w:r w:rsidR="002B4589">
        <w:rPr>
          <w:rFonts w:ascii="Times New Roman" w:hAnsi="Times New Roman"/>
          <w:sz w:val="28"/>
          <w:szCs w:val="28"/>
        </w:rPr>
        <w:t xml:space="preserve"> </w:t>
      </w:r>
      <w:r w:rsidRPr="00167305">
        <w:rPr>
          <w:rFonts w:ascii="Times New Roman" w:hAnsi="Times New Roman"/>
          <w:sz w:val="28"/>
          <w:szCs w:val="28"/>
        </w:rPr>
        <w:t>и</w:t>
      </w:r>
      <w:r w:rsidR="002B4589">
        <w:rPr>
          <w:rFonts w:ascii="Times New Roman" w:hAnsi="Times New Roman"/>
          <w:sz w:val="28"/>
          <w:szCs w:val="28"/>
        </w:rPr>
        <w:t xml:space="preserve"> </w:t>
      </w:r>
      <w:r w:rsidR="00204033" w:rsidRPr="00167305">
        <w:rPr>
          <w:rFonts w:ascii="Times New Roman" w:hAnsi="Times New Roman"/>
          <w:sz w:val="28"/>
          <w:szCs w:val="28"/>
        </w:rPr>
        <w:t>другие</w:t>
      </w:r>
      <w:r w:rsidR="002B4589">
        <w:rPr>
          <w:rFonts w:ascii="Times New Roman" w:hAnsi="Times New Roman"/>
          <w:sz w:val="28"/>
          <w:szCs w:val="28"/>
        </w:rPr>
        <w:t xml:space="preserve"> </w:t>
      </w:r>
      <w:r w:rsidR="00204033" w:rsidRPr="00167305">
        <w:rPr>
          <w:rFonts w:ascii="Times New Roman" w:hAnsi="Times New Roman"/>
          <w:sz w:val="28"/>
          <w:szCs w:val="28"/>
        </w:rPr>
        <w:t>группы</w:t>
      </w:r>
      <w:r w:rsidR="002B4589">
        <w:rPr>
          <w:rFonts w:ascii="Times New Roman" w:hAnsi="Times New Roman"/>
          <w:sz w:val="28"/>
          <w:szCs w:val="28"/>
        </w:rPr>
        <w:t xml:space="preserve"> </w:t>
      </w:r>
      <w:r w:rsidR="00204033" w:rsidRPr="00167305">
        <w:rPr>
          <w:rFonts w:ascii="Times New Roman" w:hAnsi="Times New Roman"/>
          <w:sz w:val="28"/>
          <w:szCs w:val="28"/>
        </w:rPr>
        <w:t xml:space="preserve">добровольцев, собравшиеся в Боровом селе, в </w:t>
      </w:r>
      <w:r w:rsidRPr="00167305">
        <w:rPr>
          <w:rFonts w:ascii="Times New Roman" w:hAnsi="Times New Roman"/>
          <w:sz w:val="28"/>
          <w:szCs w:val="28"/>
        </w:rPr>
        <w:t>количестве около</w:t>
      </w:r>
      <w:r w:rsidR="002B4589">
        <w:rPr>
          <w:rFonts w:ascii="Times New Roman" w:hAnsi="Times New Roman"/>
          <w:sz w:val="28"/>
          <w:szCs w:val="28"/>
        </w:rPr>
        <w:t xml:space="preserve"> </w:t>
      </w:r>
      <w:r w:rsidRPr="00167305">
        <w:rPr>
          <w:rFonts w:ascii="Times New Roman" w:hAnsi="Times New Roman"/>
          <w:sz w:val="28"/>
          <w:szCs w:val="28"/>
        </w:rPr>
        <w:t>сотни</w:t>
      </w:r>
      <w:r w:rsidR="002B4589">
        <w:rPr>
          <w:rFonts w:ascii="Times New Roman" w:hAnsi="Times New Roman"/>
          <w:sz w:val="28"/>
          <w:szCs w:val="28"/>
        </w:rPr>
        <w:t xml:space="preserve"> </w:t>
      </w:r>
      <w:r w:rsidRPr="00167305">
        <w:rPr>
          <w:rFonts w:ascii="Times New Roman" w:hAnsi="Times New Roman"/>
          <w:sz w:val="28"/>
          <w:szCs w:val="28"/>
        </w:rPr>
        <w:t>человек,</w:t>
      </w:r>
      <w:r w:rsidR="002B4589">
        <w:rPr>
          <w:rFonts w:ascii="Times New Roman" w:hAnsi="Times New Roman"/>
          <w:sz w:val="28"/>
          <w:szCs w:val="28"/>
        </w:rPr>
        <w:t xml:space="preserve"> </w:t>
      </w:r>
      <w:r w:rsidRPr="00167305">
        <w:rPr>
          <w:rFonts w:ascii="Times New Roman" w:hAnsi="Times New Roman"/>
          <w:sz w:val="28"/>
          <w:szCs w:val="28"/>
        </w:rPr>
        <w:t>так же</w:t>
      </w:r>
      <w:r w:rsidR="002B4589">
        <w:rPr>
          <w:rFonts w:ascii="Times New Roman" w:hAnsi="Times New Roman"/>
          <w:sz w:val="28"/>
          <w:szCs w:val="28"/>
        </w:rPr>
        <w:t xml:space="preserve"> </w:t>
      </w:r>
      <w:r w:rsidRPr="00167305">
        <w:rPr>
          <w:rFonts w:ascii="Times New Roman" w:hAnsi="Times New Roman"/>
          <w:sz w:val="28"/>
          <w:szCs w:val="28"/>
        </w:rPr>
        <w:t>как и местные</w:t>
      </w:r>
      <w:r w:rsidR="002B4589">
        <w:rPr>
          <w:rFonts w:ascii="Times New Roman" w:hAnsi="Times New Roman"/>
          <w:sz w:val="28"/>
          <w:szCs w:val="28"/>
        </w:rPr>
        <w:t xml:space="preserve"> </w:t>
      </w:r>
      <w:r w:rsidRPr="00167305">
        <w:rPr>
          <w:rFonts w:ascii="Times New Roman" w:hAnsi="Times New Roman"/>
          <w:sz w:val="28"/>
          <w:szCs w:val="28"/>
        </w:rPr>
        <w:t>сербские</w:t>
      </w:r>
      <w:r w:rsidR="002B4589">
        <w:rPr>
          <w:rFonts w:ascii="Times New Roman" w:hAnsi="Times New Roman"/>
          <w:sz w:val="28"/>
          <w:szCs w:val="28"/>
        </w:rPr>
        <w:t xml:space="preserve"> </w:t>
      </w:r>
      <w:r w:rsidRPr="00167305">
        <w:rPr>
          <w:rFonts w:ascii="Times New Roman" w:hAnsi="Times New Roman"/>
          <w:sz w:val="28"/>
          <w:szCs w:val="28"/>
        </w:rPr>
        <w:t>бойцы,</w:t>
      </w:r>
      <w:r w:rsidR="002B4589">
        <w:rPr>
          <w:rFonts w:ascii="Times New Roman" w:hAnsi="Times New Roman"/>
          <w:sz w:val="28"/>
          <w:szCs w:val="28"/>
        </w:rPr>
        <w:t xml:space="preserve"> </w:t>
      </w:r>
      <w:r w:rsidRPr="00167305">
        <w:rPr>
          <w:rFonts w:ascii="Times New Roman" w:hAnsi="Times New Roman"/>
          <w:sz w:val="28"/>
          <w:szCs w:val="28"/>
        </w:rPr>
        <w:t>оружие получили</w:t>
      </w:r>
      <w:r w:rsidR="002B4589">
        <w:rPr>
          <w:rFonts w:ascii="Times New Roman" w:hAnsi="Times New Roman"/>
          <w:sz w:val="28"/>
          <w:szCs w:val="28"/>
        </w:rPr>
        <w:t xml:space="preserve"> </w:t>
      </w:r>
      <w:r w:rsidRPr="00167305">
        <w:rPr>
          <w:rFonts w:ascii="Times New Roman" w:hAnsi="Times New Roman"/>
          <w:sz w:val="28"/>
          <w:szCs w:val="28"/>
        </w:rPr>
        <w:t>через</w:t>
      </w:r>
      <w:r w:rsidR="00204033" w:rsidRPr="00167305">
        <w:rPr>
          <w:rFonts w:ascii="Times New Roman" w:hAnsi="Times New Roman"/>
          <w:sz w:val="28"/>
          <w:szCs w:val="28"/>
        </w:rPr>
        <w:t xml:space="preserve"> </w:t>
      </w:r>
      <w:r w:rsidRPr="00167305">
        <w:rPr>
          <w:rFonts w:ascii="Times New Roman" w:hAnsi="Times New Roman"/>
          <w:sz w:val="28"/>
          <w:szCs w:val="28"/>
        </w:rPr>
        <w:t>сеть</w:t>
      </w:r>
      <w:r w:rsidR="002B4589">
        <w:rPr>
          <w:rFonts w:ascii="Times New Roman" w:hAnsi="Times New Roman"/>
          <w:sz w:val="28"/>
          <w:szCs w:val="28"/>
        </w:rPr>
        <w:t xml:space="preserve"> </w:t>
      </w:r>
      <w:r w:rsidRPr="00167305">
        <w:rPr>
          <w:rFonts w:ascii="Times New Roman" w:hAnsi="Times New Roman"/>
          <w:sz w:val="28"/>
          <w:szCs w:val="28"/>
        </w:rPr>
        <w:t>ТО (территориальной</w:t>
      </w:r>
      <w:r w:rsidR="002B4589">
        <w:rPr>
          <w:rFonts w:ascii="Times New Roman" w:hAnsi="Times New Roman"/>
          <w:sz w:val="28"/>
          <w:szCs w:val="28"/>
        </w:rPr>
        <w:t xml:space="preserve"> </w:t>
      </w:r>
      <w:r w:rsidRPr="00167305">
        <w:rPr>
          <w:rFonts w:ascii="Times New Roman" w:hAnsi="Times New Roman"/>
          <w:sz w:val="28"/>
          <w:szCs w:val="28"/>
        </w:rPr>
        <w:t>обороны),</w:t>
      </w:r>
      <w:r w:rsidR="002B4589">
        <w:rPr>
          <w:rFonts w:ascii="Times New Roman" w:hAnsi="Times New Roman"/>
          <w:sz w:val="28"/>
          <w:szCs w:val="28"/>
        </w:rPr>
        <w:t xml:space="preserve"> </w:t>
      </w:r>
      <w:r w:rsidRPr="00167305">
        <w:rPr>
          <w:rFonts w:ascii="Times New Roman" w:hAnsi="Times New Roman"/>
          <w:sz w:val="28"/>
          <w:szCs w:val="28"/>
        </w:rPr>
        <w:t>организационно</w:t>
      </w:r>
      <w:r w:rsidR="002B4589">
        <w:rPr>
          <w:rFonts w:ascii="Times New Roman" w:hAnsi="Times New Roman"/>
          <w:sz w:val="28"/>
          <w:szCs w:val="28"/>
        </w:rPr>
        <w:t xml:space="preserve"> </w:t>
      </w:r>
      <w:r w:rsidRPr="00167305">
        <w:rPr>
          <w:rFonts w:ascii="Times New Roman" w:hAnsi="Times New Roman"/>
          <w:sz w:val="28"/>
          <w:szCs w:val="28"/>
        </w:rPr>
        <w:t>входившей</w:t>
      </w:r>
      <w:r w:rsidR="002B4589">
        <w:rPr>
          <w:rFonts w:ascii="Times New Roman" w:hAnsi="Times New Roman"/>
          <w:sz w:val="28"/>
          <w:szCs w:val="28"/>
        </w:rPr>
        <w:t xml:space="preserve"> </w:t>
      </w:r>
      <w:r w:rsidRPr="00167305">
        <w:rPr>
          <w:rFonts w:ascii="Times New Roman" w:hAnsi="Times New Roman"/>
          <w:sz w:val="28"/>
          <w:szCs w:val="28"/>
        </w:rPr>
        <w:t>в ЮНА</w:t>
      </w:r>
      <w:r w:rsidR="002B4589">
        <w:rPr>
          <w:rFonts w:ascii="Times New Roman" w:hAnsi="Times New Roman"/>
          <w:sz w:val="28"/>
          <w:szCs w:val="28"/>
        </w:rPr>
        <w:t xml:space="preserve"> </w:t>
      </w:r>
      <w:r w:rsidRPr="00167305">
        <w:rPr>
          <w:rFonts w:ascii="Times New Roman" w:hAnsi="Times New Roman"/>
          <w:sz w:val="28"/>
          <w:szCs w:val="28"/>
        </w:rPr>
        <w:t>и</w:t>
      </w:r>
      <w:r w:rsidR="002B4589">
        <w:rPr>
          <w:rFonts w:ascii="Times New Roman" w:hAnsi="Times New Roman"/>
          <w:sz w:val="28"/>
          <w:szCs w:val="28"/>
        </w:rPr>
        <w:t xml:space="preserve"> </w:t>
      </w:r>
      <w:r w:rsidRPr="00167305">
        <w:rPr>
          <w:rFonts w:ascii="Times New Roman" w:hAnsi="Times New Roman"/>
          <w:sz w:val="28"/>
          <w:szCs w:val="28"/>
        </w:rPr>
        <w:t>бывшей под полным контролем Белграда, сумевшим даже отчасти вывезти запасы оружия ТО с</w:t>
      </w:r>
      <w:r w:rsidR="00204033" w:rsidRPr="00167305">
        <w:rPr>
          <w:rFonts w:ascii="Times New Roman" w:hAnsi="Times New Roman"/>
          <w:sz w:val="28"/>
          <w:szCs w:val="28"/>
        </w:rPr>
        <w:t xml:space="preserve"> </w:t>
      </w:r>
      <w:r w:rsidRPr="00167305">
        <w:rPr>
          <w:rFonts w:ascii="Times New Roman" w:hAnsi="Times New Roman"/>
          <w:sz w:val="28"/>
          <w:szCs w:val="28"/>
        </w:rPr>
        <w:t xml:space="preserve">чисто хорватских территорий. </w:t>
      </w:r>
    </w:p>
    <w:p w:rsidR="00CA6DFB" w:rsidRPr="00167305" w:rsidRDefault="00CA6DFB"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Все это, однако, не означало полной подчиненности добровольцев власти Сербии, но лишь то, что последняя, обеспечив им поддержку,</w:t>
      </w:r>
      <w:r w:rsidR="002B4589">
        <w:rPr>
          <w:rFonts w:ascii="Times New Roman" w:hAnsi="Times New Roman"/>
          <w:sz w:val="28"/>
          <w:szCs w:val="28"/>
        </w:rPr>
        <w:t xml:space="preserve"> </w:t>
      </w:r>
      <w:r w:rsidRPr="00167305">
        <w:rPr>
          <w:rFonts w:ascii="Times New Roman" w:hAnsi="Times New Roman"/>
          <w:sz w:val="28"/>
          <w:szCs w:val="28"/>
        </w:rPr>
        <w:t>сняла</w:t>
      </w:r>
      <w:r w:rsidR="002B4589">
        <w:rPr>
          <w:rFonts w:ascii="Times New Roman" w:hAnsi="Times New Roman"/>
          <w:sz w:val="28"/>
          <w:szCs w:val="28"/>
        </w:rPr>
        <w:t xml:space="preserve"> </w:t>
      </w:r>
      <w:r w:rsidRPr="00167305">
        <w:rPr>
          <w:rFonts w:ascii="Times New Roman" w:hAnsi="Times New Roman"/>
          <w:sz w:val="28"/>
          <w:szCs w:val="28"/>
        </w:rPr>
        <w:t>с</w:t>
      </w:r>
      <w:r w:rsidR="002B4589">
        <w:rPr>
          <w:rFonts w:ascii="Times New Roman" w:hAnsi="Times New Roman"/>
          <w:sz w:val="28"/>
          <w:szCs w:val="28"/>
        </w:rPr>
        <w:t xml:space="preserve"> </w:t>
      </w:r>
      <w:r w:rsidRPr="00167305">
        <w:rPr>
          <w:rFonts w:ascii="Times New Roman" w:hAnsi="Times New Roman"/>
          <w:sz w:val="28"/>
          <w:szCs w:val="28"/>
        </w:rPr>
        <w:t>себя ответственность</w:t>
      </w:r>
      <w:r w:rsidR="002B4589">
        <w:rPr>
          <w:rFonts w:ascii="Times New Roman" w:hAnsi="Times New Roman"/>
          <w:sz w:val="28"/>
          <w:szCs w:val="28"/>
        </w:rPr>
        <w:t xml:space="preserve"> </w:t>
      </w:r>
      <w:r w:rsidRPr="00167305">
        <w:rPr>
          <w:rFonts w:ascii="Times New Roman" w:hAnsi="Times New Roman"/>
          <w:sz w:val="28"/>
          <w:szCs w:val="28"/>
        </w:rPr>
        <w:t>за их действия и фактически ожидала дальнейший исход.</w:t>
      </w:r>
    </w:p>
    <w:p w:rsidR="00204033" w:rsidRPr="00167305" w:rsidRDefault="00204033"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Хорватские</w:t>
      </w:r>
      <w:r w:rsidR="002B4589">
        <w:rPr>
          <w:rFonts w:ascii="Times New Roman" w:hAnsi="Times New Roman"/>
          <w:sz w:val="28"/>
          <w:szCs w:val="28"/>
        </w:rPr>
        <w:t xml:space="preserve"> </w:t>
      </w:r>
      <w:r w:rsidRPr="00167305">
        <w:rPr>
          <w:rFonts w:ascii="Times New Roman" w:hAnsi="Times New Roman"/>
          <w:sz w:val="28"/>
          <w:szCs w:val="28"/>
        </w:rPr>
        <w:t>силы</w:t>
      </w:r>
      <w:r w:rsidR="002B4589">
        <w:rPr>
          <w:rFonts w:ascii="Times New Roman" w:hAnsi="Times New Roman"/>
          <w:sz w:val="28"/>
          <w:szCs w:val="28"/>
        </w:rPr>
        <w:t xml:space="preserve"> </w:t>
      </w:r>
      <w:r w:rsidRPr="00167305">
        <w:rPr>
          <w:rFonts w:ascii="Times New Roman" w:hAnsi="Times New Roman"/>
          <w:sz w:val="28"/>
          <w:szCs w:val="28"/>
        </w:rPr>
        <w:t>тогда,</w:t>
      </w:r>
      <w:r w:rsidR="002B4589">
        <w:rPr>
          <w:rFonts w:ascii="Times New Roman" w:hAnsi="Times New Roman"/>
          <w:sz w:val="28"/>
          <w:szCs w:val="28"/>
        </w:rPr>
        <w:t xml:space="preserve"> </w:t>
      </w:r>
      <w:r w:rsidRPr="00167305">
        <w:rPr>
          <w:rFonts w:ascii="Times New Roman" w:hAnsi="Times New Roman"/>
          <w:sz w:val="28"/>
          <w:szCs w:val="28"/>
        </w:rPr>
        <w:t>благодаря</w:t>
      </w:r>
      <w:r w:rsidR="002B4589">
        <w:rPr>
          <w:rFonts w:ascii="Times New Roman" w:hAnsi="Times New Roman"/>
          <w:sz w:val="28"/>
          <w:szCs w:val="28"/>
        </w:rPr>
        <w:t xml:space="preserve"> </w:t>
      </w:r>
      <w:r w:rsidRPr="00167305">
        <w:rPr>
          <w:rFonts w:ascii="Times New Roman" w:hAnsi="Times New Roman"/>
          <w:sz w:val="28"/>
          <w:szCs w:val="28"/>
        </w:rPr>
        <w:t>собственным</w:t>
      </w:r>
      <w:r w:rsidR="002B4589">
        <w:rPr>
          <w:rFonts w:ascii="Times New Roman" w:hAnsi="Times New Roman"/>
          <w:sz w:val="28"/>
          <w:szCs w:val="28"/>
        </w:rPr>
        <w:t xml:space="preserve"> </w:t>
      </w:r>
      <w:r w:rsidRPr="00167305">
        <w:rPr>
          <w:rFonts w:ascii="Times New Roman" w:hAnsi="Times New Roman"/>
          <w:sz w:val="28"/>
          <w:szCs w:val="28"/>
        </w:rPr>
        <w:t>командирам,</w:t>
      </w:r>
      <w:r w:rsidR="002B4589">
        <w:rPr>
          <w:rFonts w:ascii="Times New Roman" w:hAnsi="Times New Roman"/>
          <w:sz w:val="28"/>
          <w:szCs w:val="28"/>
        </w:rPr>
        <w:t xml:space="preserve"> </w:t>
      </w:r>
      <w:r w:rsidRPr="00167305">
        <w:rPr>
          <w:rFonts w:ascii="Times New Roman" w:hAnsi="Times New Roman"/>
          <w:sz w:val="28"/>
          <w:szCs w:val="28"/>
        </w:rPr>
        <w:t>попали, практически,</w:t>
      </w:r>
      <w:r w:rsidR="002B4589">
        <w:rPr>
          <w:rFonts w:ascii="Times New Roman" w:hAnsi="Times New Roman"/>
          <w:sz w:val="28"/>
          <w:szCs w:val="28"/>
        </w:rPr>
        <w:t xml:space="preserve"> </w:t>
      </w:r>
      <w:r w:rsidRPr="00167305">
        <w:rPr>
          <w:rFonts w:ascii="Times New Roman" w:hAnsi="Times New Roman"/>
          <w:sz w:val="28"/>
          <w:szCs w:val="28"/>
        </w:rPr>
        <w:t>в</w:t>
      </w:r>
      <w:r w:rsidR="002B4589">
        <w:rPr>
          <w:rFonts w:ascii="Times New Roman" w:hAnsi="Times New Roman"/>
          <w:sz w:val="28"/>
          <w:szCs w:val="28"/>
        </w:rPr>
        <w:t xml:space="preserve"> </w:t>
      </w:r>
      <w:r w:rsidRPr="00167305">
        <w:rPr>
          <w:rFonts w:ascii="Times New Roman" w:hAnsi="Times New Roman"/>
          <w:sz w:val="28"/>
          <w:szCs w:val="28"/>
        </w:rPr>
        <w:t>засаду</w:t>
      </w:r>
      <w:r w:rsidR="002B4589">
        <w:rPr>
          <w:rFonts w:ascii="Times New Roman" w:hAnsi="Times New Roman"/>
          <w:sz w:val="28"/>
          <w:szCs w:val="28"/>
        </w:rPr>
        <w:t xml:space="preserve"> </w:t>
      </w:r>
      <w:r w:rsidRPr="00167305">
        <w:rPr>
          <w:rFonts w:ascii="Times New Roman" w:hAnsi="Times New Roman"/>
          <w:sz w:val="28"/>
          <w:szCs w:val="28"/>
        </w:rPr>
        <w:t>сербам,</w:t>
      </w:r>
      <w:r w:rsidR="002B4589">
        <w:rPr>
          <w:rFonts w:ascii="Times New Roman" w:hAnsi="Times New Roman"/>
          <w:sz w:val="28"/>
          <w:szCs w:val="28"/>
        </w:rPr>
        <w:t xml:space="preserve"> </w:t>
      </w:r>
      <w:r w:rsidRPr="00167305">
        <w:rPr>
          <w:rFonts w:ascii="Times New Roman" w:hAnsi="Times New Roman"/>
          <w:sz w:val="28"/>
          <w:szCs w:val="28"/>
        </w:rPr>
        <w:t>которых</w:t>
      </w:r>
      <w:r w:rsidR="002B4589">
        <w:rPr>
          <w:rFonts w:ascii="Times New Roman" w:hAnsi="Times New Roman"/>
          <w:sz w:val="28"/>
          <w:szCs w:val="28"/>
        </w:rPr>
        <w:t xml:space="preserve"> </w:t>
      </w:r>
      <w:r w:rsidRPr="00167305">
        <w:rPr>
          <w:rFonts w:ascii="Times New Roman" w:hAnsi="Times New Roman"/>
          <w:sz w:val="28"/>
          <w:szCs w:val="28"/>
        </w:rPr>
        <w:t>они</w:t>
      </w:r>
      <w:r w:rsidR="002B4589">
        <w:rPr>
          <w:rFonts w:ascii="Times New Roman" w:hAnsi="Times New Roman"/>
          <w:sz w:val="28"/>
          <w:szCs w:val="28"/>
        </w:rPr>
        <w:t xml:space="preserve"> </w:t>
      </w:r>
      <w:r w:rsidRPr="00167305">
        <w:rPr>
          <w:rFonts w:ascii="Times New Roman" w:hAnsi="Times New Roman"/>
          <w:sz w:val="28"/>
          <w:szCs w:val="28"/>
        </w:rPr>
        <w:t>явно</w:t>
      </w:r>
      <w:r w:rsidR="002B4589">
        <w:rPr>
          <w:rFonts w:ascii="Times New Roman" w:hAnsi="Times New Roman"/>
          <w:sz w:val="28"/>
          <w:szCs w:val="28"/>
        </w:rPr>
        <w:t xml:space="preserve"> </w:t>
      </w:r>
      <w:r w:rsidRPr="00167305">
        <w:rPr>
          <w:rFonts w:ascii="Times New Roman" w:hAnsi="Times New Roman"/>
          <w:sz w:val="28"/>
          <w:szCs w:val="28"/>
        </w:rPr>
        <w:t>недооценили. При</w:t>
      </w:r>
      <w:r w:rsidR="002B4589">
        <w:rPr>
          <w:rFonts w:ascii="Times New Roman" w:hAnsi="Times New Roman"/>
          <w:sz w:val="28"/>
          <w:szCs w:val="28"/>
        </w:rPr>
        <w:t xml:space="preserve"> </w:t>
      </w:r>
      <w:r w:rsidRPr="00167305">
        <w:rPr>
          <w:rFonts w:ascii="Times New Roman" w:hAnsi="Times New Roman"/>
          <w:sz w:val="28"/>
          <w:szCs w:val="28"/>
        </w:rPr>
        <w:t>этом</w:t>
      </w:r>
      <w:r w:rsidR="002B4589">
        <w:rPr>
          <w:rFonts w:ascii="Times New Roman" w:hAnsi="Times New Roman"/>
          <w:sz w:val="28"/>
          <w:szCs w:val="28"/>
        </w:rPr>
        <w:t xml:space="preserve"> </w:t>
      </w:r>
      <w:r w:rsidRPr="00167305">
        <w:rPr>
          <w:rFonts w:ascii="Times New Roman" w:hAnsi="Times New Roman"/>
          <w:sz w:val="28"/>
          <w:szCs w:val="28"/>
        </w:rPr>
        <w:t>хорватское командование выжидало весь апрель, когда у сербской обороны Борово села ослабнет внимание,</w:t>
      </w:r>
      <w:r w:rsidR="002B4589">
        <w:rPr>
          <w:rFonts w:ascii="Times New Roman" w:hAnsi="Times New Roman"/>
          <w:sz w:val="28"/>
          <w:szCs w:val="28"/>
        </w:rPr>
        <w:t xml:space="preserve"> </w:t>
      </w:r>
      <w:r w:rsidRPr="00167305">
        <w:rPr>
          <w:rFonts w:ascii="Times New Roman" w:hAnsi="Times New Roman"/>
          <w:sz w:val="28"/>
          <w:szCs w:val="28"/>
        </w:rPr>
        <w:t>и</w:t>
      </w:r>
      <w:r w:rsidR="002B4589">
        <w:rPr>
          <w:rFonts w:ascii="Times New Roman" w:hAnsi="Times New Roman"/>
          <w:sz w:val="28"/>
          <w:szCs w:val="28"/>
        </w:rPr>
        <w:t xml:space="preserve"> </w:t>
      </w:r>
      <w:r w:rsidRPr="00167305">
        <w:rPr>
          <w:rFonts w:ascii="Times New Roman" w:hAnsi="Times New Roman"/>
          <w:sz w:val="28"/>
          <w:szCs w:val="28"/>
        </w:rPr>
        <w:t>действительно</w:t>
      </w:r>
      <w:r w:rsidR="002B4589">
        <w:rPr>
          <w:rFonts w:ascii="Times New Roman" w:hAnsi="Times New Roman"/>
          <w:sz w:val="28"/>
          <w:szCs w:val="28"/>
        </w:rPr>
        <w:t xml:space="preserve"> </w:t>
      </w:r>
      <w:r w:rsidRPr="00167305">
        <w:rPr>
          <w:rFonts w:ascii="Times New Roman" w:hAnsi="Times New Roman"/>
          <w:sz w:val="28"/>
          <w:szCs w:val="28"/>
        </w:rPr>
        <w:t>некоторые</w:t>
      </w:r>
      <w:r w:rsidR="002B4589">
        <w:rPr>
          <w:rFonts w:ascii="Times New Roman" w:hAnsi="Times New Roman"/>
          <w:sz w:val="28"/>
          <w:szCs w:val="28"/>
        </w:rPr>
        <w:t xml:space="preserve"> </w:t>
      </w:r>
      <w:r w:rsidRPr="00167305">
        <w:rPr>
          <w:rFonts w:ascii="Times New Roman" w:hAnsi="Times New Roman"/>
          <w:sz w:val="28"/>
          <w:szCs w:val="28"/>
        </w:rPr>
        <w:t>добровольцы</w:t>
      </w:r>
      <w:r w:rsidR="002B4589">
        <w:rPr>
          <w:rFonts w:ascii="Times New Roman" w:hAnsi="Times New Roman"/>
          <w:sz w:val="28"/>
          <w:szCs w:val="28"/>
        </w:rPr>
        <w:t xml:space="preserve"> </w:t>
      </w:r>
      <w:r w:rsidRPr="00167305">
        <w:rPr>
          <w:rFonts w:ascii="Times New Roman" w:hAnsi="Times New Roman"/>
          <w:sz w:val="28"/>
          <w:szCs w:val="28"/>
        </w:rPr>
        <w:t>стали</w:t>
      </w:r>
      <w:r w:rsidR="002B4589">
        <w:rPr>
          <w:rFonts w:ascii="Times New Roman" w:hAnsi="Times New Roman"/>
          <w:sz w:val="28"/>
          <w:szCs w:val="28"/>
        </w:rPr>
        <w:t xml:space="preserve"> </w:t>
      </w:r>
      <w:r w:rsidRPr="00167305">
        <w:rPr>
          <w:rFonts w:ascii="Times New Roman" w:hAnsi="Times New Roman"/>
          <w:sz w:val="28"/>
          <w:szCs w:val="28"/>
        </w:rPr>
        <w:t>уже</w:t>
      </w:r>
      <w:r w:rsidR="002B4589">
        <w:rPr>
          <w:rFonts w:ascii="Times New Roman" w:hAnsi="Times New Roman"/>
          <w:sz w:val="28"/>
          <w:szCs w:val="28"/>
        </w:rPr>
        <w:t xml:space="preserve"> </w:t>
      </w:r>
      <w:r w:rsidRPr="00167305">
        <w:rPr>
          <w:rFonts w:ascii="Times New Roman" w:hAnsi="Times New Roman"/>
          <w:sz w:val="28"/>
          <w:szCs w:val="28"/>
        </w:rPr>
        <w:t>возвращаться</w:t>
      </w:r>
      <w:r w:rsidR="002B4589">
        <w:rPr>
          <w:rFonts w:ascii="Times New Roman" w:hAnsi="Times New Roman"/>
          <w:sz w:val="28"/>
          <w:szCs w:val="28"/>
        </w:rPr>
        <w:t xml:space="preserve"> </w:t>
      </w:r>
      <w:r w:rsidRPr="00167305">
        <w:rPr>
          <w:rFonts w:ascii="Times New Roman" w:hAnsi="Times New Roman"/>
          <w:sz w:val="28"/>
          <w:szCs w:val="28"/>
        </w:rPr>
        <w:t>назад домой. Был подготовлен сценарий установления хорватской власти — оккупация села,убийства и аресты наиболее непримиримо настроенных к хорватской власти сербов. 2 мая начало наступление. Оно оказалось неудачным для хорватов, которые сразу же попали под обстрел сербов.</w:t>
      </w:r>
      <w:r w:rsidR="00AA5C92" w:rsidRPr="00167305">
        <w:rPr>
          <w:rFonts w:ascii="Times New Roman" w:hAnsi="Times New Roman"/>
          <w:sz w:val="28"/>
          <w:szCs w:val="28"/>
        </w:rPr>
        <w:t xml:space="preserve"> </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В это время начинается война и в «Книнской Краине» (как стали тогда называться сербами</w:t>
      </w:r>
      <w:r w:rsidR="002B4589">
        <w:rPr>
          <w:rFonts w:ascii="Times New Roman" w:hAnsi="Times New Roman"/>
          <w:sz w:val="28"/>
          <w:szCs w:val="28"/>
        </w:rPr>
        <w:t xml:space="preserve"> </w:t>
      </w:r>
      <w:r w:rsidRPr="00167305">
        <w:rPr>
          <w:rFonts w:ascii="Times New Roman" w:hAnsi="Times New Roman"/>
          <w:sz w:val="28"/>
          <w:szCs w:val="28"/>
        </w:rPr>
        <w:t>области</w:t>
      </w:r>
      <w:r w:rsidR="002B4589">
        <w:rPr>
          <w:rFonts w:ascii="Times New Roman" w:hAnsi="Times New Roman"/>
          <w:sz w:val="28"/>
          <w:szCs w:val="28"/>
        </w:rPr>
        <w:t xml:space="preserve"> </w:t>
      </w:r>
      <w:r w:rsidRPr="00167305">
        <w:rPr>
          <w:rFonts w:ascii="Times New Roman" w:hAnsi="Times New Roman"/>
          <w:sz w:val="28"/>
          <w:szCs w:val="28"/>
        </w:rPr>
        <w:t>Лики,</w:t>
      </w:r>
      <w:r w:rsidR="002B4589">
        <w:rPr>
          <w:rFonts w:ascii="Times New Roman" w:hAnsi="Times New Roman"/>
          <w:sz w:val="28"/>
          <w:szCs w:val="28"/>
        </w:rPr>
        <w:t xml:space="preserve"> </w:t>
      </w:r>
      <w:r w:rsidRPr="00167305">
        <w:rPr>
          <w:rFonts w:ascii="Times New Roman" w:hAnsi="Times New Roman"/>
          <w:sz w:val="28"/>
          <w:szCs w:val="28"/>
        </w:rPr>
        <w:t>Кордуна,</w:t>
      </w:r>
      <w:r w:rsidR="002B4589">
        <w:rPr>
          <w:rFonts w:ascii="Times New Roman" w:hAnsi="Times New Roman"/>
          <w:sz w:val="28"/>
          <w:szCs w:val="28"/>
        </w:rPr>
        <w:t xml:space="preserve"> </w:t>
      </w:r>
      <w:r w:rsidRPr="00167305">
        <w:rPr>
          <w:rFonts w:ascii="Times New Roman" w:hAnsi="Times New Roman"/>
          <w:sz w:val="28"/>
          <w:szCs w:val="28"/>
        </w:rPr>
        <w:t>Бании</w:t>
      </w:r>
      <w:r w:rsidR="002B4589">
        <w:rPr>
          <w:rFonts w:ascii="Times New Roman" w:hAnsi="Times New Roman"/>
          <w:sz w:val="28"/>
          <w:szCs w:val="28"/>
        </w:rPr>
        <w:t xml:space="preserve"> </w:t>
      </w:r>
      <w:r w:rsidRPr="00167305">
        <w:rPr>
          <w:rFonts w:ascii="Times New Roman" w:hAnsi="Times New Roman"/>
          <w:sz w:val="28"/>
          <w:szCs w:val="28"/>
        </w:rPr>
        <w:t>и</w:t>
      </w:r>
      <w:r w:rsidR="002B4589">
        <w:rPr>
          <w:rFonts w:ascii="Times New Roman" w:hAnsi="Times New Roman"/>
          <w:sz w:val="28"/>
          <w:szCs w:val="28"/>
        </w:rPr>
        <w:t xml:space="preserve"> </w:t>
      </w:r>
      <w:r w:rsidRPr="00167305">
        <w:rPr>
          <w:rFonts w:ascii="Times New Roman" w:hAnsi="Times New Roman"/>
          <w:sz w:val="28"/>
          <w:szCs w:val="28"/>
        </w:rPr>
        <w:t>Далмации,</w:t>
      </w:r>
      <w:r w:rsidR="002B4589">
        <w:rPr>
          <w:rFonts w:ascii="Times New Roman" w:hAnsi="Times New Roman"/>
          <w:sz w:val="28"/>
          <w:szCs w:val="28"/>
        </w:rPr>
        <w:t xml:space="preserve"> </w:t>
      </w:r>
      <w:r w:rsidRPr="00167305">
        <w:rPr>
          <w:rFonts w:ascii="Times New Roman" w:hAnsi="Times New Roman"/>
          <w:sz w:val="28"/>
          <w:szCs w:val="28"/>
        </w:rPr>
        <w:t>оказавшиеся</w:t>
      </w:r>
      <w:r w:rsidR="002B4589">
        <w:rPr>
          <w:rFonts w:ascii="Times New Roman" w:hAnsi="Times New Roman"/>
          <w:sz w:val="28"/>
          <w:szCs w:val="28"/>
        </w:rPr>
        <w:t xml:space="preserve"> </w:t>
      </w:r>
      <w:r w:rsidRPr="00167305">
        <w:rPr>
          <w:rFonts w:ascii="Times New Roman" w:hAnsi="Times New Roman"/>
          <w:sz w:val="28"/>
          <w:szCs w:val="28"/>
        </w:rPr>
        <w:t>под</w:t>
      </w:r>
      <w:r w:rsidR="002B4589">
        <w:rPr>
          <w:rFonts w:ascii="Times New Roman" w:hAnsi="Times New Roman"/>
          <w:sz w:val="28"/>
          <w:szCs w:val="28"/>
        </w:rPr>
        <w:t xml:space="preserve"> </w:t>
      </w:r>
      <w:r w:rsidRPr="00167305">
        <w:rPr>
          <w:rFonts w:ascii="Times New Roman" w:hAnsi="Times New Roman"/>
          <w:sz w:val="28"/>
          <w:szCs w:val="28"/>
        </w:rPr>
        <w:t>сербской властью)</w:t>
      </w:r>
      <w:r w:rsidR="002B4589">
        <w:rPr>
          <w:rFonts w:ascii="Times New Roman" w:hAnsi="Times New Roman"/>
          <w:sz w:val="28"/>
          <w:szCs w:val="28"/>
        </w:rPr>
        <w:t xml:space="preserve"> </w:t>
      </w:r>
      <w:r w:rsidRPr="00167305">
        <w:rPr>
          <w:rFonts w:ascii="Times New Roman" w:hAnsi="Times New Roman"/>
          <w:sz w:val="28"/>
          <w:szCs w:val="28"/>
        </w:rPr>
        <w:t>боями 26-27 июня</w:t>
      </w:r>
      <w:r w:rsidR="002B4589">
        <w:rPr>
          <w:rFonts w:ascii="Times New Roman" w:hAnsi="Times New Roman"/>
          <w:sz w:val="28"/>
          <w:szCs w:val="28"/>
        </w:rPr>
        <w:t xml:space="preserve"> </w:t>
      </w:r>
      <w:r w:rsidRPr="00167305">
        <w:rPr>
          <w:rFonts w:ascii="Times New Roman" w:hAnsi="Times New Roman"/>
          <w:sz w:val="28"/>
          <w:szCs w:val="28"/>
        </w:rPr>
        <w:t>за</w:t>
      </w:r>
      <w:r w:rsidR="002B4589">
        <w:rPr>
          <w:rFonts w:ascii="Times New Roman" w:hAnsi="Times New Roman"/>
          <w:sz w:val="28"/>
          <w:szCs w:val="28"/>
        </w:rPr>
        <w:t xml:space="preserve"> </w:t>
      </w:r>
      <w:r w:rsidRPr="00167305">
        <w:rPr>
          <w:rFonts w:ascii="Times New Roman" w:hAnsi="Times New Roman"/>
          <w:sz w:val="28"/>
          <w:szCs w:val="28"/>
        </w:rPr>
        <w:t>городок</w:t>
      </w:r>
      <w:r w:rsidR="002B4589">
        <w:rPr>
          <w:rFonts w:ascii="Times New Roman" w:hAnsi="Times New Roman"/>
          <w:sz w:val="28"/>
          <w:szCs w:val="28"/>
        </w:rPr>
        <w:t xml:space="preserve"> </w:t>
      </w:r>
      <w:r w:rsidRPr="00167305">
        <w:rPr>
          <w:rFonts w:ascii="Times New Roman" w:hAnsi="Times New Roman"/>
          <w:sz w:val="28"/>
          <w:szCs w:val="28"/>
        </w:rPr>
        <w:t>Глина. Эта военная операция была также неудачной для хорватов.</w:t>
      </w:r>
    </w:p>
    <w:p w:rsidR="00886FED" w:rsidRPr="0072217C" w:rsidRDefault="0072217C" w:rsidP="007221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86FED" w:rsidRPr="0072217C">
        <w:rPr>
          <w:rFonts w:ascii="Times New Roman" w:hAnsi="Times New Roman"/>
          <w:b/>
          <w:sz w:val="28"/>
          <w:szCs w:val="28"/>
        </w:rPr>
        <w:t>Глава 2. Ход военных действий</w:t>
      </w:r>
    </w:p>
    <w:p w:rsidR="00886FED" w:rsidRPr="0072217C" w:rsidRDefault="00886FED" w:rsidP="0072217C">
      <w:pPr>
        <w:pStyle w:val="a4"/>
        <w:spacing w:line="360" w:lineRule="auto"/>
        <w:ind w:firstLine="709"/>
        <w:jc w:val="center"/>
        <w:rPr>
          <w:rFonts w:ascii="Times New Roman" w:hAnsi="Times New Roman"/>
          <w:b/>
          <w:sz w:val="28"/>
          <w:szCs w:val="28"/>
        </w:rPr>
      </w:pP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В июне-июле 1991 года Югославская народная армия (ЮНА) была задействована в короткой силовой акции против Словении, закончившейся провалом. После этого она была привлечена к боевым действиям против ополчения и полиции самопровозглашённого хорватского государства. Широкомасштабная война началась в августе. ЮНА имела подавляющее преимущество в бронетехнике, артиллерии, и абсолютное — в авиации, однако действовала в целом неэффективно, так как создавалась для отражения внешней агрессии, а не для военных действий внутри страны. Наиболее известными событиями этого периода являются осада Дубровника и осада Вуковара. В декабре, в разгар войны, была провозглашена независимая Республика Сербская Краина. Би́тва за Вуко́вар</w:t>
      </w:r>
      <w:r w:rsidR="002B4589">
        <w:rPr>
          <w:rFonts w:ascii="Times New Roman" w:hAnsi="Times New Roman"/>
          <w:sz w:val="28"/>
          <w:szCs w:val="28"/>
        </w:rPr>
        <w:t xml:space="preserve"> </w:t>
      </w:r>
      <w:r w:rsidRPr="00167305">
        <w:rPr>
          <w:rFonts w:ascii="Times New Roman" w:hAnsi="Times New Roman"/>
          <w:sz w:val="28"/>
          <w:szCs w:val="28"/>
        </w:rPr>
        <w:t>20 августа 1991 года отряды хорватской территориальной обороны блокировали в городе два гарнизона югославской армии. 3 сентября Югославская Народная Армия начала операцию по освобождению блокированных гарнизонов, которая переросла в осаду города и затяжные бои. Операция проводилась частями Югославской Народной Армии при поддержке сербских полувоенных добровольческих формирований (например, Сербской добровольческой гвардии под командованием Желько Ражнатовича «Аркана») и продолжалась с 3 сентября по 18 ноября 1991 года, в том числе около месяца, с середины октября по середину ноября, город находился в полном окружении. Обороняли город части Хорватской национальной гвардии и хорватские добровольцы. Отдельные вооружённые конфликты в городе переобически вспыхивали с мая 1991 года, ещё до провозглашения независимости Хорватией. Регулярная осада Вуковара началась 3 сентября. Несмотря на многократное преимущество атаковавших в живой силе и технике защитники Вуковара успешно сопротивлялись на протяжении почти трёх месяцев. Город пал 18 ноября 1991 года, при этом в результате уличных боёв, бомбардировок и ракетных обстрелов был почти полностью разрушен.</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Потери в ходе сражения за город по официальным хорватским данным составили 879 убитых и 770 раненых (данные министерства обороны Хорватии, опубликованы в 2006 г.). Число погибших со стороны ЮНА точно не установлено, по неофициальным данным белградского военного обозревателя Мирослава Лазански число погибших составило 1103 убитых и 2500 раненых.</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После окончания боёв за город было подписано мирное соглашение, оставившее Вуковар и часть восточной Славонии за сербами.В январе 1992 года между воюющими сторонами была заключена очередная договорённость о прекращении огня (15-я по счёту), которая, наконец, завершила основные боевые действия. В марте в страну были введены миротворцы ООН (. По итогам событий 1991 года Хорватия отстояла свою независимость, однако лишилась территорий, заселённых сербами. В последующие три года страна интенсивно укрепляла свою регулярную армию, участвовала в гражданской войне в соседней Боснии и провела ряд небольших вооружённых акций против Сербской Краины.</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В мае 1995 года вооружённые силы Хорватии в ходе операции «Молния» взяли под контроль западную Славонию, что сопровождалось резкой эскалацией военных действий и сербским ракетным обстрелом Загреба. В августе хорватская армия развернула операцию «Буря» и в считанные дни прорвала оборону краинских сербов. Причины: Причиной операции стал срыв переговоров известных под названием «Z-4» о включении Республики Сербская Краина в состав Хорватии как культурной автономии. По мнению сербов, положения предлагаемого договора не гарантировали сербскому населению защиту от притеснений по национальному признаку. Не сумев интегрировать территорию РСК политически Хорватия приняла решение сделать это военным путём. В боях хорваты задействовали в операции около 200 тысяч солдат и офицеров. Хорватский сайт сообщает о 190 тысячах солдат, задействованных в операции. Военный обозреватель Ионов пишет, что четыре хорватских корпуса, принимавших участие в операции, насчитывали 100 тысяч солдат и офицеров. Но в эти цифры не входят Бьеловарский и Осиекский корпуса. Общий контроль над операцией осуществлялся в Загребе. Полевой штаб, который возглавил генерал-майор Марьян Марекович, находился в городе Огулин, к юго-востоку от Карловаца. Ход операции: Ход операции. В 3 утра 4 августа хорваты официально оповестили ООН о начале операции. Сама операция началась в 5.00. Хорватская артиллерия и авиация нанесли массированный удар по войскам, командным пунктам и коммуникациям сербов. Затем началась атака практически по всей линии фронта. В начале операции хорватскими войсками были захвачены посты миротворцев ООН, убиты и ранены несколько миротворцев из Дании, Чехии, Непала. Тактика хорватского наступления заключалась в прорыве обороны гвардейскими частями, которые не ввязываясь в бои должны были развивать наступление, а ликвидацией оставшегося сопротивления занимались т. н. Домобранские полки. К середине дня сербская оборона была прорвана во многих местах. В 16 часов был дан приказ на эвакуацию гражданского населения из Книна, Оброваца и Бенковаца. Приказ об эвакуации сербского населения. К вечеру 4 августа 7-й корпус сербов оказался под угрозой окружения, а хорватский спецназ МВД и батальон 9-й гвардейской бригады разбили 9-ю моторизованную бригаду 15-го Личского корпуса и захватили ключевой перевал Мали Алан. Отсюда было развернуто наступление на Грачац. 7-й корпус отступил к Книну. В 19.00 2 самолёта НАТО с авианосца «Теодор Рузвельт» атаковали сербские ракетные позиции под Книном. Ещё два самолёта с итальянской авиабазы бомбили сербскую авиабазу в Удбине. В 23.20 штаб вооружённых сил Сербской Краины был эвакуирован в город Срб в 35 километрах от Книна. Утром 5 августа хорватские войска заняли Книн и Грачац. В ночь на 5 августа в сражение вступили силы 5 корпуса армии Боснии и Герцеговины. 502-я горная бригада ударила тыл 15-го Личского корпуса сербов к северо-западу от Бихача. В 8.00 предолев слабое сопротивление сербов 502-я бригада вышла в район Плитвицких озёр. К 11 часам на соединение с ними вышел отряд из 1-й гвардейской бригады хорватской армии во главе с генералом Марьяном Марековичем. Таким образом территория Сербской Краины была разрезана на две части. 501-я бригада армии Боснии и Герцеговины захватила радар на горе Плешевица и подошла к Коренице. Продвижение хорватских войск к Удбине заставило сербов передислоцировать остатки авиации на аэродром Баня-Лука. Наступление хорватов в районе Медака позволило разбить оборону сербов на этом участке и 15-й корпус оказался разделён на три части: 50-я бригада в Врховине, остатки 18-й бригады в Буниче и 103-я легкопехотная бригада в районе Доньи Лапац-Кореница. На севере 39-й Баньский корпус сербов оборонял Глину и Костайницу, однако под напором войск противника начал отходить к югу. В это время в тыл корпуса в направлении на Жировац нанесла удар 505-я бригада 5-го корпуса армии Боснии и Герцеговины. В ходе наступления погиб командир 505-й бригады полковник Изет Нанич. Командующий 39-м корпусом генерал Торбук для отражения атаки 505-й бригады задействовал свои последние резервы. Корпус продолжал отступать. 21-й Кордунский корпус продолжал оборонять город Слунь и отражал атаки южнее Карловаца. В ночь с 5 на 6 августа части Сплитского корпуса хорватской армии вошли в Бенковац и Обровац. 6 августа оборона частей 7 и 15 корпусов развалилась и после соединения хорватов и боснийцев под Кореницей последние очаги сопротивления сербов в этом секторе были подавлены. Под атаками с юга и запада 21-й корпус отступил с боями к Карловацу. Вечером 6 августа хорваты заняли Глину поставив под угрозу окружения 21-й корпус. Сербский генерал Миле Новакович, руководивший всей оперативной группой «Паук» на севере, запросил хорватскую сторону о перемирии, чтобы провести эвакуацию солдат 21-го и 39-го корпусов и беженцев. Перемирие продолжалось лишь одну ночь.</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7 августа части 21-го и 39-го корпусов с боями отступали на восток в сторону Боснии чтобы избежать окружения. Днем 505-я и 511-я бригады армии Боснии и Герцеговины соединились с наступавшей от Петрини 2-й гвардейской бригадой хорватской армии. В окружение в городе Топуско попали две сербских пехотные бригады 21-го корпуса и остатки Корпуса Специальных Единиц (около 6000 человек). Арьергард 39-го корпуса был вытеснен в Боснию. После этого части 5 корпуса армии Боснии и Герцеговины вошли в Западную Боснию, почти без сопротивления заняли её столицу Велику Кладушу, изгнав Фикрета Абдича и тридцать тысяч его сторонников, которые бежали в Хорватию. В 18.00 7 августа министр обороны Хорватии Гойко Шушак объявил об окончании операции «Олуя». В течение вечера 7 августа хорватские войска взяли под контроль последнюю полосу территории вдоль границы с Боснией — Срб и Доньи Лапац. На севере в районе Топуско полковник Чедомир Булат, подписал капитуляцию остатков 21-го корпуса.</w:t>
      </w:r>
      <w:r w:rsidR="002B4589">
        <w:rPr>
          <w:rFonts w:ascii="Times New Roman" w:hAnsi="Times New Roman"/>
          <w:sz w:val="28"/>
          <w:szCs w:val="28"/>
        </w:rPr>
        <w:t xml:space="preserve"> </w:t>
      </w:r>
      <w:r w:rsidRPr="00167305">
        <w:rPr>
          <w:rFonts w:ascii="Times New Roman" w:hAnsi="Times New Roman"/>
          <w:sz w:val="28"/>
          <w:szCs w:val="28"/>
        </w:rPr>
        <w:t>Потери: Хорваты - По данным хорватской стороны 174 солдата погибло и 1430 были ранены. Сербы - По данным организации краинских сербов в изгнании «Веритас» число погибших и пропавших без вести мирных жителей за август 1995 года (то есть во время операции и сразу после неё) составляет 1042 человека, 726 военнослужащих вооружённых сил и 12 милиционеров. Число раненых составляет ориентировочно от 2500 до 3000 человек.</w:t>
      </w:r>
    </w:p>
    <w:p w:rsidR="0072217C" w:rsidRDefault="0072217C" w:rsidP="00167305">
      <w:pPr>
        <w:pStyle w:val="a4"/>
        <w:spacing w:line="360" w:lineRule="auto"/>
        <w:ind w:firstLine="709"/>
        <w:rPr>
          <w:rFonts w:ascii="Times New Roman" w:hAnsi="Times New Roman"/>
          <w:sz w:val="28"/>
          <w:szCs w:val="28"/>
        </w:rPr>
      </w:pPr>
    </w:p>
    <w:p w:rsidR="003F0DB8" w:rsidRPr="0072217C" w:rsidRDefault="003F0DB8" w:rsidP="0072217C">
      <w:pPr>
        <w:pStyle w:val="a4"/>
        <w:spacing w:line="360" w:lineRule="auto"/>
        <w:ind w:firstLine="709"/>
        <w:jc w:val="center"/>
        <w:rPr>
          <w:rFonts w:ascii="Times New Roman" w:hAnsi="Times New Roman"/>
          <w:b/>
          <w:sz w:val="28"/>
          <w:szCs w:val="28"/>
        </w:rPr>
      </w:pPr>
      <w:r w:rsidRPr="0072217C">
        <w:rPr>
          <w:rFonts w:ascii="Times New Roman" w:hAnsi="Times New Roman"/>
          <w:b/>
          <w:sz w:val="28"/>
          <w:szCs w:val="28"/>
        </w:rPr>
        <w:t>Глава 3. Итоги войны. Дейтонское соглашение</w:t>
      </w:r>
    </w:p>
    <w:p w:rsidR="00AA5C92" w:rsidRPr="00167305" w:rsidRDefault="00AA5C92" w:rsidP="00167305">
      <w:pPr>
        <w:pStyle w:val="a4"/>
        <w:spacing w:line="360" w:lineRule="auto"/>
        <w:ind w:firstLine="709"/>
        <w:rPr>
          <w:rFonts w:ascii="Times New Roman" w:hAnsi="Times New Roman"/>
          <w:sz w:val="28"/>
          <w:szCs w:val="28"/>
        </w:rPr>
      </w:pP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Падение Сербской Краины вызвало массовый исход сербов. Добившись успеха на своей территории, хорватские войска вступили в Боснию и совместно с мусульманами развернули наступление на боснийских сербов. Вмешательство НАТО привело к заключению перемирия в октябре, а 14 декабря 1995 года были подписаны Дейтонские соглашения, положившие конец военным действиям в бывшей Югославии.</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Де́йтонское соглаше́ние — соглашение о прекращении огня, разделении враждующих сторон и обособлении территорий, положившее конец гражданской войне в Республике Босния и Герцеговина 1992—1995 гг. Согласовано в ноябре 1995 года на военной базе США в Дейтоне (штат Огайо), подписано 14 декабря 1995 года в Париже лидером боснийцев Алиёй Изетбеговичем, президентом Сербии Слободаном Милошевичем и президентом Хорватии Франьо Туджманом.</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Инициатива США</w:t>
      </w:r>
      <w:r w:rsidR="0072217C">
        <w:rPr>
          <w:rFonts w:ascii="Times New Roman" w:hAnsi="Times New Roman"/>
          <w:sz w:val="28"/>
          <w:szCs w:val="28"/>
        </w:rPr>
        <w:t xml:space="preserve">. </w:t>
      </w:r>
      <w:r w:rsidRPr="00167305">
        <w:rPr>
          <w:rFonts w:ascii="Times New Roman" w:hAnsi="Times New Roman"/>
          <w:sz w:val="28"/>
          <w:szCs w:val="28"/>
        </w:rPr>
        <w:t>Мирные переговоры проходили при активном участии США, которые, как считают многие, заняли антисербскую позицию.</w:t>
      </w:r>
      <w:r w:rsidR="0072217C">
        <w:rPr>
          <w:rFonts w:ascii="Times New Roman" w:hAnsi="Times New Roman"/>
          <w:sz w:val="28"/>
          <w:szCs w:val="28"/>
        </w:rPr>
        <w:t xml:space="preserve"> </w:t>
      </w:r>
      <w:r w:rsidRPr="00167305">
        <w:rPr>
          <w:rFonts w:ascii="Times New Roman" w:hAnsi="Times New Roman"/>
          <w:sz w:val="28"/>
          <w:szCs w:val="28"/>
        </w:rPr>
        <w:t>[источник не указан 28 дней США предложили создание боснийско-хорватской федерации. Договор о прекращении Хорватско-боснийского конфликта и создании Федерации Боснии и Герцеговины был подписан в Вашингтоне и Вене в марте 1994 года премьер-министром Республики Босния и Герцеговина Харисом Силайджичем, министром иностранных дел Хорватии Мате Граничем и президентом Герцег-Босны Крешимиром Зубаком. Боснийские сербы отказались присоединиться к этому договору. Непосредственно перед подписанием Дейтонского соглашения, в августе-сентябре 1995 года авиация НАТО провела воздушную операцию «Обдуманная сила» против боснийских сербов, которая сыграла роль в остановке сербского наступления и некотором изменении военной ситуации в пользу боснийско-хорватских сил. Переговоры в Дейтоне шли при участии стран-гарантов: США, России, Германии, Великобритании и Франции.</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Суть соглашения: Соглашение состояло из общей части и одиннадцати приложений. На территорию Республики Босния и Герцеговина вводился контингент войск НАТО — 60 тысяч солдат, половина из которых — американцы. Предусматривалось, что государство Босния и Герцеговина должно состоять из двух частей — Федерации Боснии и Герцеговины и Республики Сербской. Столицей осталось Сараево. Житель Республики Босния и Герцеговина мог быть гражданином как объединённой республики, так и одного из двух образований. Сербы получили 49 % территории, боснийцы и хорваты — 51 %. Горажде отходило боснийцам, оно соединялось с Сараево коридором, который контролировали международные силы. Сараево и прилегающие к нему сербские районы переходили в боснийскую часть. Точное прохождение границы внутри района Брчко должна была определить Арбитражная комиссия. Соглашение запретило обвинённым Международным трибуналом по бывшей Югославии занимать государственные должности на территории Республики Босния и Герцеговина. Таким образом от власти были отстранены Радован Караджич, Ратко Младич, Дарио Кордич и другие лидеры боснийских сербов и хорватов. Функции главы государства передавались Президиуму, состоящему из трёх человек — по одному от каждого народа. Законодательная власть должна была принадлежать Парламентской скупщине, состоящей из Палаты народов и Палаты представителей. Треть депутатов избирается от Республики Сербской, две трети — от Федерации Боснии и Герцеговины. При этом вводилось «вето народа»: если большинство депутатов, избранных от одного из трёх народов, голосовали против того или иного предложения, оно считалось отвергнутым, несмотря на позицию других двух народов. В целом, полномочия центральных властей, по соглашению, были весьма ограниченными. Реальная власть передавалась органам Федерации и Республики Сербской. Вся система должна была работать под наблюдением Высокого представителя по Боснии и Герцеговине.</w:t>
      </w:r>
    </w:p>
    <w:p w:rsidR="00AA5C92" w:rsidRPr="00167305" w:rsidRDefault="00AA5C92" w:rsidP="0072217C">
      <w:pPr>
        <w:pStyle w:val="a4"/>
        <w:spacing w:line="360" w:lineRule="auto"/>
        <w:ind w:firstLine="709"/>
        <w:jc w:val="both"/>
        <w:rPr>
          <w:rFonts w:ascii="Times New Roman" w:hAnsi="Times New Roman"/>
          <w:sz w:val="28"/>
          <w:szCs w:val="28"/>
        </w:rPr>
      </w:pPr>
      <w:r w:rsidRPr="00167305">
        <w:rPr>
          <w:rFonts w:ascii="Times New Roman" w:hAnsi="Times New Roman"/>
          <w:sz w:val="28"/>
          <w:szCs w:val="28"/>
        </w:rPr>
        <w:t>Жертвы войны</w:t>
      </w:r>
      <w:r w:rsidR="0072217C">
        <w:rPr>
          <w:rFonts w:ascii="Times New Roman" w:hAnsi="Times New Roman"/>
          <w:sz w:val="28"/>
          <w:szCs w:val="28"/>
        </w:rPr>
        <w:t>.</w:t>
      </w:r>
      <w:r w:rsidRPr="00167305">
        <w:rPr>
          <w:rFonts w:ascii="Times New Roman" w:hAnsi="Times New Roman"/>
          <w:sz w:val="28"/>
          <w:szCs w:val="28"/>
        </w:rPr>
        <w:t xml:space="preserve"> В ходе войны погибло более 26 тыс. человек. Велико было число беженцев с обеих сторон — сотни тысяч человек. С территории Республики Сербская Краина в 1991 −1995 годах было изгнано почти всё хорватское население — около 160 тыс. человек. Красный крест Югославии в 1991 году насчитал 250 тыс. беженцев-сербов с территории Хорватии. Хорватские войска в 1995 году осуществили этнические чистки в Западной Славонии и Книнской краине, в результате Краину покинули ещё 230—250 тысяч сербов.</w:t>
      </w:r>
      <w:bookmarkStart w:id="0" w:name="_GoBack"/>
      <w:bookmarkEnd w:id="0"/>
    </w:p>
    <w:sectPr w:rsidR="00AA5C92" w:rsidRPr="00167305" w:rsidSect="00167305">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0E" w:rsidRDefault="00C90B0E" w:rsidP="003F0DB8">
      <w:pPr>
        <w:spacing w:after="0"/>
      </w:pPr>
      <w:r>
        <w:separator/>
      </w:r>
    </w:p>
  </w:endnote>
  <w:endnote w:type="continuationSeparator" w:id="0">
    <w:p w:rsidR="00C90B0E" w:rsidRDefault="00C90B0E" w:rsidP="003F0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B8" w:rsidRDefault="003F0D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B8" w:rsidRDefault="003F0DB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B8" w:rsidRDefault="003F0D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0E" w:rsidRDefault="00C90B0E" w:rsidP="003F0DB8">
      <w:pPr>
        <w:spacing w:after="0"/>
      </w:pPr>
      <w:r>
        <w:separator/>
      </w:r>
    </w:p>
  </w:footnote>
  <w:footnote w:type="continuationSeparator" w:id="0">
    <w:p w:rsidR="00C90B0E" w:rsidRDefault="00C90B0E" w:rsidP="003F0D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B8" w:rsidRDefault="003F0D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B8" w:rsidRDefault="003F0DB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B8" w:rsidRDefault="003F0D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EFA"/>
    <w:rsid w:val="000C5889"/>
    <w:rsid w:val="00167305"/>
    <w:rsid w:val="001A4BC8"/>
    <w:rsid w:val="00204033"/>
    <w:rsid w:val="00204B7D"/>
    <w:rsid w:val="002B4589"/>
    <w:rsid w:val="002C36F4"/>
    <w:rsid w:val="002D6FB2"/>
    <w:rsid w:val="003574AA"/>
    <w:rsid w:val="003D5D98"/>
    <w:rsid w:val="003E5A96"/>
    <w:rsid w:val="003F0DB8"/>
    <w:rsid w:val="00455C0D"/>
    <w:rsid w:val="0048181A"/>
    <w:rsid w:val="004D7906"/>
    <w:rsid w:val="00513AFF"/>
    <w:rsid w:val="00516F1F"/>
    <w:rsid w:val="005C5301"/>
    <w:rsid w:val="006D0267"/>
    <w:rsid w:val="0072217C"/>
    <w:rsid w:val="00733EB8"/>
    <w:rsid w:val="00734EFA"/>
    <w:rsid w:val="00784090"/>
    <w:rsid w:val="007F28BC"/>
    <w:rsid w:val="008208D3"/>
    <w:rsid w:val="0088441C"/>
    <w:rsid w:val="00886FED"/>
    <w:rsid w:val="00AA5C92"/>
    <w:rsid w:val="00B372D3"/>
    <w:rsid w:val="00C433F6"/>
    <w:rsid w:val="00C90B0E"/>
    <w:rsid w:val="00CA6DFB"/>
    <w:rsid w:val="00CF682B"/>
    <w:rsid w:val="00D01B58"/>
    <w:rsid w:val="00D52685"/>
    <w:rsid w:val="00F67EAE"/>
    <w:rsid w:val="00FC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4B4016-9C1E-454B-8CF5-8BE0C9B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8BC"/>
    <w:pPr>
      <w:spacing w:after="200"/>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EFA"/>
    <w:pPr>
      <w:spacing w:line="276" w:lineRule="auto"/>
      <w:ind w:left="720"/>
      <w:contextualSpacing/>
    </w:pPr>
  </w:style>
  <w:style w:type="paragraph" w:styleId="a4">
    <w:name w:val="No Spacing"/>
    <w:uiPriority w:val="1"/>
    <w:qFormat/>
    <w:rsid w:val="00513AFF"/>
    <w:rPr>
      <w:rFonts w:cs="Times New Roman"/>
      <w:sz w:val="22"/>
      <w:szCs w:val="22"/>
      <w:lang w:eastAsia="en-US"/>
    </w:rPr>
  </w:style>
  <w:style w:type="paragraph" w:styleId="a5">
    <w:name w:val="header"/>
    <w:basedOn w:val="a"/>
    <w:link w:val="a6"/>
    <w:uiPriority w:val="99"/>
    <w:semiHidden/>
    <w:unhideWhenUsed/>
    <w:rsid w:val="003F0DB8"/>
    <w:pPr>
      <w:tabs>
        <w:tab w:val="center" w:pos="4677"/>
        <w:tab w:val="right" w:pos="9355"/>
      </w:tabs>
      <w:spacing w:after="0"/>
    </w:pPr>
  </w:style>
  <w:style w:type="character" w:customStyle="1" w:styleId="a6">
    <w:name w:val="Верхний колонтитул Знак"/>
    <w:link w:val="a5"/>
    <w:uiPriority w:val="99"/>
    <w:semiHidden/>
    <w:locked/>
    <w:rsid w:val="003F0DB8"/>
    <w:rPr>
      <w:rFonts w:cs="Times New Roman"/>
    </w:rPr>
  </w:style>
  <w:style w:type="paragraph" w:styleId="a7">
    <w:name w:val="footer"/>
    <w:basedOn w:val="a"/>
    <w:link w:val="a8"/>
    <w:uiPriority w:val="99"/>
    <w:semiHidden/>
    <w:unhideWhenUsed/>
    <w:rsid w:val="003F0DB8"/>
    <w:pPr>
      <w:tabs>
        <w:tab w:val="center" w:pos="4677"/>
        <w:tab w:val="right" w:pos="9355"/>
      </w:tabs>
      <w:spacing w:after="0"/>
    </w:pPr>
  </w:style>
  <w:style w:type="character" w:customStyle="1" w:styleId="a8">
    <w:name w:val="Нижний колонтитул Знак"/>
    <w:link w:val="a7"/>
    <w:uiPriority w:val="99"/>
    <w:semiHidden/>
    <w:locked/>
    <w:rsid w:val="003F0D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Novikova</dc:creator>
  <cp:keywords/>
  <dc:description/>
  <cp:lastModifiedBy>admin</cp:lastModifiedBy>
  <cp:revision>2</cp:revision>
  <dcterms:created xsi:type="dcterms:W3CDTF">2014-03-20T14:59:00Z</dcterms:created>
  <dcterms:modified xsi:type="dcterms:W3CDTF">2014-03-20T14:59:00Z</dcterms:modified>
</cp:coreProperties>
</file>