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Сертификация методического обеспечения судебной экспертизы</w:t>
      </w:r>
    </w:p>
    <w:p w:rsidR="00466A8F" w:rsidRDefault="00466A8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Минюсте России много внимания уделялось созданию нормативно-правовой базы по регулированию деятельности государственных судебно-экспертных учреждений Минюста России (далее - СЭУ). Задачей этой работы являлось обеспечение деятельности СЭУ, направленной на повышение эффективности производства судебных экспертиз, и приведение ее в соответствие с действующими законодательными нормами Российской Федерации, положениями Федерального закона от 31 мая 2001 г. N 73-ФЗ "О государственной судебно-экспертной деятельности в Российской Федерации" (далее - Закон о судебно-экспертной деятельности).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особо отметить, что в настоящее время в СЭУ Минюста России выполняются более 30 родов (видов) не только традиционных криминалистических судебных экспертиз (криминалистических экспертиз материалов, веществ и изделий, инженерно-технических и экономических), но и новых видов судебных экспертиз (компьютерно-техническая, экологическая, психологическая экспертизы). В стадии становления - лингвистическая, искусствоведческая и другие виды экспертиз.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функционируют пятьдесят СЭУ, объединенных единой организационной и методологической основой как организации их деятельности, так и подготовки и аттестации государственных судебных экспертов, внедрения новых методов и методик и др.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11 Закона о судебно-экспертной деятельности определено, что государственные судебно-экспертные учреждения одного и того же профиля осуществляют производство судебной экспертизы на основе единого научно-методического подхода к экспертной практике, профессиональной подготовке и специализации экспертов.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обеспечения такого единого подхода в СЭУ Минюста России реализуется через утверждение методик, проведение поверки оборудования и совершенствование системы профессиональной подготовки и повышения квалификации экспертов СЭУ, завершающим этапом которой является аттестация государственных судебных экспертов на право самостоятельного производства судебной экспертизы. Общий подход к оценке соблюдения всех названных требований пока отсутствует, так что выработка, образно говоря, паспорта, удостоверяющего компетентность в области производства судебных экспертиз учреждения или специалиста, - дело будущего.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важной особенностью современного судопроизводства является укрепление принципа состязательности сторон, участвующих в уголовном, гражданском или арбитражном процессе. Это требует более пристального отношения к определению компетенции экспертов, подтверждения ее соответствия определенной экспертной специальности и наличия специальных познаний в определенной области.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четкого определения компетенции эксперта, занимающегося производством судебной экспертизы в рамках применения специальных познаний, необходимо при решении вопросов, интересующих следствие или суд. Особое внимание при комплексной оценке обоснованности выводов эксперта уделяется и подтверждению надежности использованных методик.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государственных судебных экспертов эта процедура достаточно отработана и предусматривает: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компетентности эксперта путем прохождения им профессиональной аттестации;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при производстве судебных экспертиз апробированных методик и поверенного оборудования и др.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развитие состязательного процесса в судопроизводстве, в том числе в области производства судебных экспертиз, негосударственные организации, выполняющие экспертизы и заинтересованные в повышении своего статуса, все чаще проводят работу по аттестации экспертов и подтверждению надежности применяемых методик, внедряют новые формы и методы подготовки экспертов, проводят их аттестацию и выдают квалификационные свидетельства. Кроме того, в различных системах стандартизации утверждаются экспертные методики, разрабатываются и внедряются системы качества, дающие право на соответствующую аккредитацию по одному из международных стандартов.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состязательности и равноправия сторон в современном судопроизводстве идет постоянный поиск новых процедур внедрения в правовых актах Минюста России норм, касающихся организации и производства судебных экспертиз и использования специальных знаний в процессуальных и непроцессуальных формах.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особо отметить, что в международной практике обеспечение качества судебной экспертизы, связанное с аккредитацией судебно-экспертных учреждений по стандарту ИСО 17025, уже длительное время внедряется в практику. Российский федеральный центр судебной экспертизы при Минюсте России (далее РФЦСЭ), следуя тенденциям, направленным на проведение обязательной аккредитации по данному стандарту, изучил этот вопрос применительно к российским условиям. Анализ показал, что такой стандарт принят у нас в стране как ГОСТ Р ИСО/ МЭК 17025-2000 "Общие требования к компетентности испытательных и калибровочных лабораторий". Госстандартом России также определены аккредитованные организации, проводящие сертификацию по данному ГОСТу.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изучение данного стандарта позволило констатировать, что его требования намного шире, чем требования аналогичного международного "подстандарта" по судебной экспертизе. В связи с этим РФЦСЭ с Госстандартом России был проработан вопрос о порядке рассмотрения и принятия в системе ГОСТ Р специального международного стандарта ИСО 17025 "Общие требования к судебно-экспертным лабораториям".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европейской практики в области организации судебно-экспертной деятельности показал, что соблюдение подобных требований является одним из основополагающих условий деятельности и судебно-экспертных учреждений, входящих в состав Европейской сети судебно-экспертных учреждений.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Отмеченные особенности подхода к подтверждению компетентности эксперта свидетельствуют об актуальности проведения работ по разработке механизма сертификации методического обеспечения судебной экспертизы. Применение сертифицированных методик экспертных исследований, единых квалификационных требований к экспертам соответствующих экспертных специальностей в государственных экспертных учреждениях одинакового научно-технического профиля независимо от их ведомственной принадлежности даст реальную возможность получения с заданной точностью сопоставимых результатов при экспертном исследовании одних и тех же объектов.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Сертификация методического обеспечения судебной экспертизы в общем случае может быть формой подтверждения органом, осуществляющим сертификацию, соответствия методического обеспечения требованиям нормативных правовых актов, призванных регулировать вопросы в области организации и производства судебной экспертизы.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 что методы и средства судебной экспертизы в основном нацелены на применение специальных знаний в области науки и техники при отправлении правосудия, вопросы стандартизации и сертификации методов и средств решения конкретных экспертных задач регулируются Федеральным законом Российской Федерации от 27 декабря 2002 г. N 184-ФЗ "О техническом регулировании". В соответствии со ст. 20 данного Федерального закона определены процедуры подтверждения качества в форме как обязательной, так и добровольной сертификации.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обязательная сертификация продукции, работ и услуг определяется Перечнем, утвержденным Постановлением Госстандарта России N 64 от 30 июля 2002 г., однако методическое обеспечение судебной экспертизы в этот Перечень не включено. Всесторонняя проработка проблемы позволила в полном соответствии с законодательством подготовить вопрос о создании системы добровольной сертификации методического обеспечения в РФЦСЭ при Минюсте России. За основу при разработке этой системы были взяты нормативные правовые акты Минюста России.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добровольной сертификации методического обеспечения судебной экспертизы была разработана и зарегистрирована как "Система добровольной сертификации методического обеспечения судебной экспертизы - РОСС RU.В175.04ОЭОО от 2 марта 2005 г.". Названная система прошла аккредитацию в Федеральном агентстве по техническому регулированию и метрологии Российской Федерации (Госстандарт России).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РФЦСЭ при Минюсте России определен Госстандартом как руководящий орган системы и орган по сертификации. При проведении данной аккредитации РФЦСЭ учитывалось прежде всего наличие государственной аккредитации как научной организации (имеется свидетельство N 5452 от 25 февраля 2004 г. - выдано Минпромнауки и технологий России) и лицензии на ведение образовательной деятельности (N 24 Н-0575 от 1 сентября 2000 г. - выдана Министерством образования России). Была учтена ведомственная нормативная правовая база, регламентирующая сертифицируемую область, а также соответствующие функции, предусмотренные Уставом РФЦСЭ при Минюсте России.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пакета документов были разработаны соответствующие правила функционирования системы добровольной сертификации методического обеспечения судебной экспертизы, которые зарегистрированы в Государственном реестре.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разработанной системы проводятся работы: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испытанию и выдаче рекомендаций к использованию в экспертной практике методических материалов, методов и средств производства судебной экспертизы;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оценке и подтверждению компетентности судебных экспертов в использовании методических материалов, методов и средств производства судебной экспертизы в рамках определенной экспертной специальности.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сертификации являются: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экспертная методика (в том числе автоматизированная методика); методическое издание;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программы подготовки экспертов по экспертным специальностям;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 средства судебной экспертизы.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участников системы, а также выданных, приостановленных и отмененных сертификатов и организационно-методических документов системы создан единый реестр.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предназначена для проведения независимой квалифицированной оценки и подтверждения соответствия как методического обеспечения судебной экспертизы, так и компетентности судебных экспертов в рамках конкретной экспертной специальности требованиям системы. Заявителем на сертификацию могут быть юридические или физические лица.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сертификации в системе - повышение качества судебно-экспертной, научно-методической, образовательной, опытно-конструкторской и иных видов деятельности физических и юридических лиц, а также повышение эффективности использования научно-технических достижений в области судебной экспертизы.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отметить, что выбранный подход к оценке специальных познаний эксперта в области судебной экспертизы путем проведения сертификации научно-методического обеспечения сегодня позволит на должном уровне решать сложные теоретические и практические задачи с использованием специальных знаний в уголовном, гражданском и арбитражном судопроизводстве, исключить возможные экспертные ошибки. Этот подход направлен прежде всего на обеспечение проведения всесторонних, научно обоснованных и объективных экспертных исследований в области производства как традиционных, так и новых видов судебных экспертиз и станет гарантом высокой компетентности государственных судебных экспертов.</w:t>
      </w:r>
    </w:p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ФУНКЦИОНИРОВАНИЯ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ДОБРОВОЛЬНОЙ СЕРТИФИКАЦИИ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ОБЕСПЕЧЕНИЯ СУДЕБНОЙ ЭКСПЕРТИЗЫ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(Извлечения)</w:t>
      </w:r>
    </w:p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Область применения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устанавливает цели, назначение, структуру, основные правила организации Системы добровольной сертификации методического обеспечения судебной экспертизы и правила проведения сертификации в системе.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добровольной сертификации методического обеспечения судебной экспертизы (далее - Система) образована государственным учреждением "Российский Федеральный центр судебной экспертизы" при Министерстве юстиции Российской Федерации. Местонахождение: 119034, г. Москва, Пречистенская набережная, д. 15, стр. 1.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разработан на основе: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27 декабря 2004 г. N 184-ФЗ "О техническом регулировании";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регистрации системы добровольной сертификации, утвержденного Постановлением Правительства Российской Федерации от 23 января 2004 г. N 32;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31 мая 2001 г. N 73-ФЗ "О государственной судебно-экспертной деятельности в Российской Федерации";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нормативных правовых актов Министерства юстиции Российской Федерации по судебной экспертизе.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являются основополагающим документом Системы, на основе и в развитие которого могут разрабатываться другие документы Системы, определяющие отдельные аспекты ее практического функционирования.</w:t>
      </w:r>
    </w:p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Определения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основные термины и определения: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судебный эксперт - судебный эксперт, являющийся работником государственного судебно-экспертного учреждения.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судебно-экспертное учреждение - специализированные учреждения федеральных органов исполнительной власти, органов исполнительной власти субъектов Российской Федерации, созданные для обеспечения исполнения полномочий судов, судей, органов дознания, лиц, производящих дознание, следователей и прокуроров посредством организации и производства судебной экспертизы.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(апробация) методических материалов, методов и средств производства судебной экспертизы - проверка на экспериментальном (а в случае положительного результата - на экспертном) материале положений и выводов научно-методических разработок, в результате которой подтверждается или опровергается соответствие требованиям Системы, в том числе возможность и необходимость их использования в экспертной практике.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судебной экспертизы - совокупность методических материалов по производству судебной экспертизы, методов и средств, а также компетентности экспертов, которая основывается на методологии общей теории судебной экспертизы и частных теорий соответствующих родов и видов судебной экспертизы, а также опыте решения конкретных практических экспертных задач.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судебной экспертизы - способ познания общей теорией судебной экспертизы своего предмета; способ или прием выполнения судебно-экспертного исследования.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производству судебной экспертизы - совокупность методик, рекомендаций, пособий, инструкций, словарей и других изданий методического характера, содержащие в той или иной мере описание способов и приемов решения экспертных задач, определения ключевых категорий (предмета, объектов и задач) и основных терминов и понятий судебной экспертизы, действий судебного эксперта и деятельности судебно-экспертного учреждения.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Компетентность эксперта - практическая способность эксперта по решению конкретных экспертных задач (применению конкретных методов и средств) в рамках своей компетенции, соответствующей полученной экспертной специальности.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судебной экспертизы - оборудование, приборы, инструменты, материалы и проч. для собирания, исследования и использования судебных доказательств.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экспертиза - 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техники, искусства или ремесла и которые поставлены перед экспертом судом, судьей, органом дознания, лицом, производящим дознание, следователем или прокурором в целях установления обстоятельств, подлежащих доказыванию по конкретному делу.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соответствия - документ, выданный органом по сертификации, удостоверяющий соответствие: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методического обеспечения судебной экспертизы требованиям Системы;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знаний, умений и навыков физического лица требованиям программы подготовки по определенной экспертной специальности (либо требованиям по применению конкретного метода, методики или средства производства судебной экспертизы).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сертификации - совокупность правил выполнения работ по сертификации, ее участников и правил функционирования системы сертификации в целом.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эксперт - сведущее лицо, обладающее специальными знаниями в той или иной области науки, техники, искусства или ремесла, назначаемое в случаях и порядке, которые установленным соответствующим процессуальным законом, для производства судебной экспертизы и дачи заключения.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сертификации - совокупность действий, результаты которых рассматриваются в качестве доказательств соответствия объектов установленным требованиям.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специальность - специальность, приобретенная лицом, имеющим высшее образование, в результате успешного освоения программы подготовки по одной из специальностей по исследованию объектов судебной экспертизы определенного рода, вида и подвида или по применению методов исследования объектов судебной экспертизы.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исследование - непроцессуальное действие, состоящее из проведения исследований с использованием средств, методов и методик судебной экспертизы и дачи заключения экспертом в форме акта экспертного исследования по вопросам, разрешение которых требует специальных знаний в области науки, техники, искусства или ремесла и которые поставлены заявителем (физическим или юридическим лицом) перед экспертом в целях установления каких-либо фактов и (или) обстоятельств.</w:t>
      </w:r>
    </w:p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Общая характеристика и назначение Системы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Система предназначена для организации и осуществления независимой и квалифицированной оценки и подтверждения соответствия методического обеспечения судебной экспертизы и компетенции судебных экспертов в рамках конкретной экспертной специальности требованиям Системы.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Сертификация в Системе направлена на повышение качества судебно-экспертной, научно-методической, образовательной, опытно-конструкторской и иных видов деятельности физических и юридических лиц, а также повышения эффективности использования научно-технических достижений в области криминалистики и судебной экспертизы, а также экспертных исследований.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Сертификация методического обеспечения в соответствии с родами и видами судебной экспертизы проводится для реализации единого научно-методического подхода при производстве судебных экспертиз и проведении экспертных исследований.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Объектами сертификации в Системе являются: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материалы по производству судебной экспертизы;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средства судебной экспертизы;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 судебных экспертов.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объекты сертификации и подтверждаемые характеристики представлены в приложении 1.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Требования, на соответствие которым осуществляется сертификация, формируются Системой на основе положений законодательных и других нормативных правовых актов Российской Федерации и Минюста России согласно приложению 2.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Система является полностью самостоятельной и не входит в другие системы сертификации. Система не подменяет действующие системы контроля (надзора) соответствующих органов исполнительной власти в области судебной экспертизы. Результаты деятельности Системы могут служить дополнительным источником информации для этих органов.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Взаимодействие Системы с другими системами сертификации осуществляется на основе соглашений, заключаемых с организациями, образовавшими Системы, если иное не предусмотрено законодательными и иными нормативными правовыми актами Российской Федерации.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Система вправе взаимодействовать в установленном порядке с международными, национальными и региональными системами сертификации других стран по вопросам подтверждения соответствия методического обеспечения судебной экспертизы.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Система предусматривает свободный доступ заинтересованных организаций и отдельных лиц к информации о деятельности в Системе, о ее правилах, участниках, результатах сертификации.</w:t>
      </w:r>
    </w:p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Структура Системы и функции ее участников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Организационная структура Системы содержит: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руководящий орган;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по сертификации.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испытательные лаборатории.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центры Системы,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Руководящим органом Системы и органом по сертификации является государственное учреждение "Российский Федеральный центр судебной экспертизы" при Министерстве Российской Федерации (РФЦСЭ).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РФЦСЭ как руководящий орган Системы выполняет следующие функции: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управляет Системой, координирует деятельность ее участников и создает условия для функционирования Системы;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разработку организационно-методических и нормативных документов, необходимых для проведения сертификации;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орган по сертификации;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аттестацию экспертов по сертификации;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Системы;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связь с внешними организациями;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апелляции по вопросам сертификации в Системе;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публикует официальную информацию о результатах сертификации и участниках Системы.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Руководящий орган несет ответственность за функционирование Системы в целом.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руководящем органе создается совет Системы, реестр Системы и апелляционная комиссия.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Совет Системы является совещательным органом. В его задачи входит рассмотрение направлений развития Системы, предложений по ее совершенствованию, принципиальных вопросов, возникающих в процессе функционирования Системы.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Системы включаются представители РФЦСЭ, Минюста России и других заинтересованных организаций, а также ведущие ученые и практики с опытом работы в области судебной экспертизы.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состав Совета и порядок его работы устанавливается в Положении о Совете Системы.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Реестр Системы создается для регистрации участников Системы, выданных, приостановленных и отмененных сертификатов, регистрации организационно-методических документов Системы, а также аттестованных экспертов по сертификации.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Апелляционная комиссия рассматривает жалобы участников сертификации, возникающие в процессе сертификации. Апелляционная комиссия формируется из представителей РФЦСЭ и специалистов других компетентных организаций.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РФЦСЭ в качестве органа по сертификации выполняет следующие функции: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прием, регистрация и рассмотрение заявок на сертификацию;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подтверждения соответствия объектов установленным требованиям;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сертификатов соответствия;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инспекционный контроль за сертифицированными объектами;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приостановление или прекращение действия выданных сертификатов соответствия;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заявителю по его требованию необходимой информации о правилах Системы и о других вопросах, входящих в компетенцию Системы.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Непосредственную работу по сертификации выполняют эксперты по сертификации, аттестованные Руководящим органом.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Испытательные лаборатории определяются по согласованию с Минюстом России и действуют на базе государственных судебно-экспертных учреждений различной ведомственной подчиненности, прошедших в установленном порядке аккредитацию. Они выполняют следующие основные функции: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направлению органа по сертификации принимают к рассмотрению соответствующие документы на проведение испытаний методических материалов по производству судебной экспертизы, а также методов и средств судебной экспертизы;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 испытание в течение сроков, рекомендованных органом по сертификации, и готовят протокол испытаний, содержащий описание поступивших материалов, описание испытания, анализ результатов испытания, выводы по результатам испытания;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направляют протокол испытаний в орган по сертификации.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Учебные центры Системы определяются руководящим органом по согласования с Минюстом России. Они выполняют следующие функции: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программы обучения экспертов по сертификации методического обеспечения судебной экспертизы;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 обучение экспертов по сертификации;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и проводят семинары по вопросам деятельности Системы;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на договорной основе консультативно-методическую помощь участникам Системы, а также обеспечивают их необходимой информацией;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предложения по развитию и совершенствованию Системы;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проекты нормативно-правовых актов, организационно-методических документов Системы и изменений к ним;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поводят экспертизу документов (изменений в документы) Системы, разработанных другими организациями;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анализируют информацию о результатах деятельности по сертификации в Системе и предоставляет ее в руководящий орган Системы.</w:t>
      </w:r>
    </w:p>
    <w:p w:rsidR="00466A8F" w:rsidRDefault="00466A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правила Системы</w:t>
      </w:r>
    </w:p>
    <w:p w:rsidR="00466A8F" w:rsidRDefault="00466A8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Система осуществляет сертификацию объектов методического обеспечения судебной экспертизы в части объектов, приведенных в приложении 1. Сертификация осуществляется органом по сертификации на основе договора с заявителем.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Заявителем сертификации могут быть юридические или физические лица, выразившие согласие соблюдать правила Системы и оплатить работы по проведению сертификации. В зависимости от объекта сертификации в качестве заявителей выступают: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методическим материалам - отечественные разработчики или организации, утверждающие методические материалы;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методам и средствам судебной экспертизы - отечественные и зарубежные разработчики, а также изготовители, продавцы технических средств;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компетенции экспертов - отечественные и зарубежные специалисты, имеющие высшее профильное образования и опыт работы, связанной с судебной экспертизой.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подает заявку на сертификацию в орган по сертификации по формам, приведенным в приложении 3.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на сертификацию методических материалов прилагаются: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сертифицируемого документа с пояснительной запиской;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имеющиеся отзывы, рецензии, полученные при разработке документа.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на сертификацию технических средств судебной экспертизы прилагаются: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условия на средство (техническое задание) или другой документ, устанавливающий требования к данному средству;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испытаний.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на сертификацию компетенции экспертов прилагаются: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заявителе с указанием фамилии, имени, отчества; года и место рождения; образования (название вуза и год окончания); специальности и квалификации по образованию; общего стажа и стажа работы в экспертном учреждении; занимаемая должность с указанием названия учреждения (организации); полученная ранее экспертная подготовка (место подготовки, специальность, дата).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 о высшем образовании.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заявителя других документов, прямо или косвенно подтверждающих соответствие отдельных характеристик объекта, такие документы так же могут прилагаться к заявке.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Орган по сертификации регистрирует и рассматривает заявку и в срок не более чем десять дней сообщает свое решение заявителю. При положительном решении по заявке стороны заключают договор о проведении сертификации.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Сертификация проводится органом по сертификации по соответствующей схеме сертификации, включающей в общем случае анализ документации, исследование степени достижения поставленной заявителем цели, проведения экспериментальных проверок, обобщения и формирования решения о соответствии (несоответствии) требованиям системы и последующий инспекционный контроль.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Конкретную схему сертификации определяет орган по сертификации в зависимости от объекта сертификации, наличия и существа представленных заявителем доказательств соответствия. Выбранную схему сертификации орган по сертификации доводит до сведения заявителя в решении по заявке.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проведения сертификации решением руководителя органа по сертификации образуется экспертная комиссия. В состав экспертной комиссии, проводящей сертификацию, кроме штатных экспертов органа по сертификации, могут включаться специалисты компетентных организаций по согласованию с ними.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Экспериментальную проверку методов и средств судебной экспертизы, как правило, осуществляет испытательная лаборатория, определяемая органом по сертификации. По результатам испытаний составляется протокол испытаний.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Экспериментальную проверку экспертов проводит экспертная комиссия с помощью их тестирования. При тестировании уточняются вопросы, недостаточно отраженные в документах заявителя и оценивается выполнение задания на решение конкретной задачи, относящейся к области судебной экспертизы с учетом специализации эксперта.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должен продемонстрировать умение квалифицированно решить поставленную задачу. Оценка комиссии степени выполнения заявителем поставленной задачи производится по пятибалльной системе.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По результатам проверки с учетом результатов проведенных испытаний (тестирования) комиссией составляется экспертное заключение, содержащее описание и результаты проверок по каждому аспекту доказательств и выводы о возможности (невозможности) выдачи сертификата соответствия и при необходимости проведения корректирующих мероприятий для достижения соответствия всем требованиям Системы.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При положительном решении орган по сертификации оформляет сертификат. На методические материалы, методы и средства судебной экспертизы, а также экспертов оформляются сертификаты соответствия.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вступает в силу с момента регистрации его в реестре Системы. Срок действия сертификата устанавливается органом по сертификации в зависимости от результатов сертификации, но не более чем на 5 лет.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При отрицательных результатах сертификации заявителю выдается заключение, содержащее аргументированное обоснование о невозможности выдачи сертификата.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Если объект сертификации, по мнению экспертов, не в полной мере отвечают заданным требованиям, заявителю может быть дан определенный срок для устранения недостатков, выполнения корректирующих мероприятий с последующей проверкой.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Инспекционный контроль может проводиться в отношении средств судебной экспертизы и экспертов в виде проверок с периодичностью, установленной по результатам сертификации (но не реже одного раза в два года), а также внепланово.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в случаях поступления информации о претензиях к качеству сертифицированных средств судебной экспертизы или работ экспертов.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Инспекционный контроль осуществляет экспертная группа, назначенная органом по сертификации.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Результаты инспекционной проверки оформляются экспертным заключением.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По результатам инспекционного контроля органом по сертификации может быть принято одно из следующих решений: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считать сертификат соответствия подтвержденным;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приостановить действие сертификата соответствия;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прекратить действие сертификата соответствия.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При проведении работ по сертификации должна быть обеспечена конфиденциальность информации, составляющей государственную и коммерческую тайну.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При возникновении спорных вопросов в деятельности участников сертификации заинтересованная сторона в установленном в Системе порядке может подать апелляцию в руководящий орган. Руководящий орган организует заседание Апелляционной комиссии, которая рассматривает вопросы, связанные с деятельностью органа по сертификации и заявителей по вопросам сертификации, выдачи, приостановления и прекращения действия сертификатов, и подготавливает конкретный ответ по существу вопроса. Руководящий орган принимает решение с учетом рекомендации Апелляционной комиссии.</w:t>
      </w:r>
    </w:p>
    <w:p w:rsidR="00466A8F" w:rsidRDefault="00466A8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Официальным языком Системы является русский. Все документы, используемые, регистрируемые и выдаваемые в рамках Системы (протоколы, экспертные заключения, сертификаты и пр.), а также переписка (заявки, письма и т.п.) оформляются и ведутся на русском языке. По желанию заявителя за дополнительную плату экземпляры документов (сертификатов и др.) могут быть выданы на английском, французском, немецком и других языках с подтверждением их аутентичности оригиналам на русском языке.</w:t>
      </w:r>
    </w:p>
    <w:p w:rsidR="00466A8F" w:rsidRDefault="00466A8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Литература</w:t>
      </w:r>
    </w:p>
    <w:p w:rsidR="00466A8F" w:rsidRDefault="00466A8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"АКТУАЛЬНЫЕ ВОПРОСЫ ТЕОРИИ И ПРАКТИКИ СУДЕБНОЙ ЭКСПЕРТИЗЫ"</w:t>
      </w:r>
      <w:r>
        <w:rPr>
          <w:rFonts w:ascii="Times New Roman" w:hAnsi="Times New Roman" w:cs="Times New Roman"/>
          <w:sz w:val="24"/>
          <w:szCs w:val="24"/>
        </w:rPr>
        <w:br/>
        <w:t>(Н.А. Платоненко) ("Эксперт-криминалист", 2006, N 1)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"БЫТЬ ЛИ СУДЕБНО-МЕДИЦИНСКОЙ ЭКСПЕРТИЗЕ НЕЗАВИСИМОЙ?"</w:t>
      </w:r>
      <w:r>
        <w:rPr>
          <w:rFonts w:ascii="Times New Roman" w:hAnsi="Times New Roman" w:cs="Times New Roman"/>
          <w:sz w:val="24"/>
          <w:szCs w:val="24"/>
        </w:rPr>
        <w:br/>
        <w:t>(Е. Козьминых) ("ЭЖ-Юрист", 2005, N 46)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"ВОЗМОЖНОСТИ СУДЕБНО-ТОВАРОВЕДЧЕСКОЙ ЭКСПЕРТИЗЫ НА СОВРЕМЕННОМ ЭТАПЕ РАЗВИТИЯ"</w:t>
      </w:r>
      <w:r>
        <w:rPr>
          <w:rFonts w:ascii="Times New Roman" w:hAnsi="Times New Roman" w:cs="Times New Roman"/>
          <w:sz w:val="24"/>
          <w:szCs w:val="24"/>
        </w:rPr>
        <w:br/>
        <w:t>(А.А. Селиванов) ("Адвокат", 2006, N 2)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"НЕКОТОРЫЕ ТЕНДЕНЦИИ РАЗВИТИЯ СУДЕБНЫХ ЭКСПЕРТИЗ"</w:t>
      </w:r>
      <w:r>
        <w:rPr>
          <w:rFonts w:ascii="Times New Roman" w:hAnsi="Times New Roman" w:cs="Times New Roman"/>
          <w:sz w:val="24"/>
          <w:szCs w:val="24"/>
        </w:rPr>
        <w:br/>
        <w:t>(Е.В. Смахтин) ("Эксперт-криминалист", 2006, N 2)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СЕРТИФИКАЦИИ МЕТОДИЧЕСКОГО ОБЕСПЕЧЕНИЯ СУДЕБНОЙ ЭКСПЕРТИЗЫ"</w:t>
      </w:r>
      <w:r>
        <w:rPr>
          <w:rFonts w:ascii="Times New Roman" w:hAnsi="Times New Roman" w:cs="Times New Roman"/>
          <w:sz w:val="24"/>
          <w:szCs w:val="24"/>
        </w:rPr>
        <w:br/>
        <w:t>(Т.П. Москвина, А.И. Усов) ("Адвокат", 2005, N 10)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"ОПЫТ ИСПОЛЬЗОВАНИЯ СУДЕБНО-ПСИХОЛОГИЧЕСКИХ ЭКСПЕРТИЗ В ХОДЕ РАССЛЕДОВАНИЯ УГОЛОВНЫХ ДЕЛ (ПО МАТЕРИАЛАМ ВОЕННОЙ ПРОКУРАТУРЫ)"</w:t>
      </w:r>
      <w:r>
        <w:rPr>
          <w:rFonts w:ascii="Times New Roman" w:hAnsi="Times New Roman" w:cs="Times New Roman"/>
          <w:sz w:val="24"/>
          <w:szCs w:val="24"/>
        </w:rPr>
        <w:br/>
        <w:t>(А.Б. Коваленко, Ю.Ф. Малинина) ("Эксперт-криминалист", 2006, N 1)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"ПРОИЗВОДСТВО СУДЕБНОЙ ЭКСПЕРТИЗЫ ПО УГОЛОВНЫМ ДЕЛАМ (КОММЕНТАРИЙ ЗАКОНОДАТЕЛЬСТВА)"</w:t>
      </w:r>
      <w:r>
        <w:rPr>
          <w:rFonts w:ascii="Times New Roman" w:hAnsi="Times New Roman" w:cs="Times New Roman"/>
          <w:sz w:val="24"/>
          <w:szCs w:val="24"/>
        </w:rPr>
        <w:br/>
        <w:t>(постатейный)</w:t>
      </w:r>
      <w:r>
        <w:rPr>
          <w:rFonts w:ascii="Times New Roman" w:hAnsi="Times New Roman" w:cs="Times New Roman"/>
          <w:sz w:val="24"/>
          <w:szCs w:val="24"/>
        </w:rPr>
        <w:br/>
        <w:t>(О.Я. Баев, Б.Д. Завидов) (Подготовлен для Системы КонсультантПлюс, 2004)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"СУДЕБНАЯ ЭКСПЕРТИЗА В АРСЕНАЛЕ ЗАЩИТЫ: ОСОБЕННОСТИ ОЦЕНКИ И ПУТИ ИСПОЛЬЗОВАНИЯ В ДОКАЗЫВАНИИ"</w:t>
      </w:r>
      <w:r>
        <w:rPr>
          <w:rFonts w:ascii="Times New Roman" w:hAnsi="Times New Roman" w:cs="Times New Roman"/>
          <w:sz w:val="24"/>
          <w:szCs w:val="24"/>
        </w:rPr>
        <w:br/>
        <w:t>(В.Л. Кудрявцев) ("Современное право", 2005, N 12)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"СУДЕБНАЯ ЭКСПЕРТИЗА ПРИ РАССЛЕДОВАНИИ ВЗЯТОЧНИЧЕСТВА"</w:t>
      </w:r>
      <w:r>
        <w:rPr>
          <w:rFonts w:ascii="Times New Roman" w:hAnsi="Times New Roman" w:cs="Times New Roman"/>
          <w:sz w:val="24"/>
          <w:szCs w:val="24"/>
        </w:rPr>
        <w:br/>
        <w:t>(Р. Чупахин) ("Эксперт-криминалист", 2006, N 2)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"СУДЕБНО-ЭКОНОМИЧЕСКИЕ ЭКСПЕРТИЗЫ ПО ДЕЛАМ О КРИМИНАЛЬНОМ БАНКРОТСТВЕ"</w:t>
      </w:r>
      <w:r>
        <w:rPr>
          <w:rFonts w:ascii="Times New Roman" w:hAnsi="Times New Roman" w:cs="Times New Roman"/>
          <w:sz w:val="24"/>
          <w:szCs w:val="24"/>
        </w:rPr>
        <w:br/>
        <w:t>(М.Г. Порохов, Ш.Н. Хазиев) ("Адвокат", 2006, N 5)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"СУДЕБНЫЕ ЭКСПЕРТИЗЫ С УЧАСТИЕМ ПСИХОЛОГА В РОССИЙСКОЙ ФЕДЕРАЦИИ: ФОРМЫ, ВИДЫ, ПЕРСПЕКТИВЫ МЕЖВЕДОМСТВЕННОГО ВЗАИМОДЕЙСТВИЯ"</w:t>
      </w:r>
      <w:r>
        <w:rPr>
          <w:rFonts w:ascii="Times New Roman" w:hAnsi="Times New Roman" w:cs="Times New Roman"/>
          <w:sz w:val="24"/>
          <w:szCs w:val="24"/>
        </w:rPr>
        <w:br/>
        <w:t>(Ф.С. Сафуанов, Т.Н. Секераж) ("Юридическая психология", 2006, N 1)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466A8F" w:rsidRDefault="00466A8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6A8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8F" w:rsidRDefault="00466A8F">
      <w:r>
        <w:separator/>
      </w:r>
    </w:p>
  </w:endnote>
  <w:endnote w:type="continuationSeparator" w:id="0">
    <w:p w:rsidR="00466A8F" w:rsidRDefault="0046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8F" w:rsidRDefault="00CF5F9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66A8F" w:rsidRDefault="00466A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8F" w:rsidRDefault="00466A8F">
      <w:r>
        <w:separator/>
      </w:r>
    </w:p>
  </w:footnote>
  <w:footnote w:type="continuationSeparator" w:id="0">
    <w:p w:rsidR="00466A8F" w:rsidRDefault="0046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A4BA2"/>
    <w:multiLevelType w:val="hybridMultilevel"/>
    <w:tmpl w:val="747E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F91"/>
    <w:rsid w:val="00466A8F"/>
    <w:rsid w:val="00B97FD2"/>
    <w:rsid w:val="00CF5F91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59BCC2-8DEA-4FF9-A829-6B66C815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Сертификация методического обеспечения судебной экспертизы</vt:lpstr>
    </vt:vector>
  </TitlesOfParts>
  <Company>ОАО "НЭК"</Company>
  <LinksUpToDate>false</LinksUpToDate>
  <CharactersWithSpaces>32532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Сертификация методического обеспечения судебной экспертизы</dc:title>
  <dc:subject/>
  <dc:creator>refersb</dc:creator>
  <cp:keywords/>
  <dc:description/>
  <cp:lastModifiedBy>admin</cp:lastModifiedBy>
  <cp:revision>2</cp:revision>
  <dcterms:created xsi:type="dcterms:W3CDTF">2014-03-07T06:13:00Z</dcterms:created>
  <dcterms:modified xsi:type="dcterms:W3CDTF">2014-03-07T06:13:00Z</dcterms:modified>
</cp:coreProperties>
</file>