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625C" w:rsidRP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036B" w:rsidRPr="003F625C" w:rsidRDefault="009E036B" w:rsidP="003F625C">
      <w:pPr>
        <w:shd w:val="clear" w:color="auto" w:fill="FFFFFF"/>
        <w:tabs>
          <w:tab w:val="left" w:pos="226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F625C">
        <w:rPr>
          <w:sz w:val="28"/>
          <w:szCs w:val="28"/>
        </w:rPr>
        <w:t>Реферат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F625C">
        <w:rPr>
          <w:sz w:val="28"/>
          <w:szCs w:val="28"/>
        </w:rPr>
        <w:t>на тему: «Северо-западная и центральная Россия»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036B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036B" w:rsidRPr="003F625C">
        <w:rPr>
          <w:sz w:val="28"/>
          <w:szCs w:val="28"/>
        </w:rPr>
        <w:t>СЕВЕРО-ЗАПАД РОССИИ</w:t>
      </w:r>
    </w:p>
    <w:p w:rsidR="003F625C" w:rsidRP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Северо-Запад — крупный по экономическому потенциалу и самый небольшой по территории район Российской Федерации (212 тыс. км</w:t>
      </w:r>
      <w:r w:rsidRPr="003F625C">
        <w:rPr>
          <w:sz w:val="28"/>
          <w:szCs w:val="28"/>
          <w:vertAlign w:val="superscript"/>
        </w:rPr>
        <w:t>2</w:t>
      </w:r>
      <w:r w:rsidRPr="003F625C">
        <w:rPr>
          <w:sz w:val="28"/>
          <w:szCs w:val="28"/>
        </w:rPr>
        <w:t>), помимо Ленинградской, Новгородской, Псковской областей включает российский полуанклав — Калининградскую область. Современные интеграционные связи с Центральным (Московским) районом позволяют считать его частью межрайонного комплекса — Центральной России. Население района (9,2 млн чел.) составляет 6,2% от числа жителей России. В городах проживает 86% населения района, а в Санкт-Петербурге — 65% городского населения района.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Выгодное ЭГП на Балтийском море и водных путях «из варяг в греки» определило раннее заселение района. Выгоды ЭГП определяются наличием двух крупнейших на Балтике российских портов: Санкт-Петербургского и Калининградского. Помимо границы с Финляндией, Северо-Запад имеет теперь новые участки государственной границы с Эстонией и Латвией.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Северо-Западный район, омываемый на севере Финским заливом Балтийского моря, представляет собой всхолмленную низменную равнину со следами деятельности ледника. В пределах района расположена Валдайская возвышенность. Климат умеренный континентальный, с повышенной влажностью, сравнительно теплой зимой и прохладным летом. Северо-Запад — озерно-речной край (многоводные реки, 7 тыс. озер, в том числе Ладожское и Онежское). Район находится в зоне смешанных лесов. Значительные площади заняты хвойными лесами. Полезными ископаемыми Северо-Запад небогат: торф, горючие сланцы, бокситы, фосфориты, кварцевые пески, соляные источники.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структуре промышленности ведущими отраслями являются машиностроение (энергетическое, приборостроение, электротехника, судостроение, станкостроение), целлюлозно-бумажная промышленность, химия, цветная металлургия.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Добыча сланцев ведется в Ленинградской области, торфа — практически повсеместно. Северо-Западный район — крупный потребитель электроэнергии. Сооружение Ленинградской АЭС повысило обеспеченность района электроэнергией, основная часть которой производится на крупных ГРЭС и ТЭС, размещенных в </w:t>
      </w:r>
      <w:r w:rsidRPr="003F625C">
        <w:rPr>
          <w:iCs/>
          <w:sz w:val="28"/>
          <w:szCs w:val="28"/>
        </w:rPr>
        <w:t>Санкт-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iCs/>
          <w:sz w:val="28"/>
          <w:szCs w:val="28"/>
        </w:rPr>
        <w:t xml:space="preserve">Петербурге </w:t>
      </w:r>
      <w:r w:rsidRPr="003F625C">
        <w:rPr>
          <w:sz w:val="28"/>
          <w:szCs w:val="28"/>
        </w:rPr>
        <w:t xml:space="preserve">и других центрах. ГЭС малой и средней мощности сооружены на </w:t>
      </w:r>
      <w:r w:rsidRPr="003F625C">
        <w:rPr>
          <w:iCs/>
          <w:sz w:val="28"/>
          <w:szCs w:val="28"/>
        </w:rPr>
        <w:t>Волхове.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Большая часть промышленных предприятий машиностроения сконцентрирована в </w:t>
      </w:r>
      <w:r w:rsidRPr="003F625C">
        <w:rPr>
          <w:iCs/>
          <w:sz w:val="28"/>
          <w:szCs w:val="28"/>
        </w:rPr>
        <w:t xml:space="preserve">Санкт-Петербурге. </w:t>
      </w:r>
      <w:r w:rsidRPr="003F625C">
        <w:rPr>
          <w:sz w:val="28"/>
          <w:szCs w:val="28"/>
        </w:rPr>
        <w:t>Лидеры отрасли — заводы Металлический, Ижорский, «Электросила», Ленинградская^ судоверфь. Для успешного развития машиностроения необходимо широкое использование принципиально новых технологий, автоматизированных систем, особо сложного оборудования, прежде всего в энергетическом машиностроении (оборудование для АЭС), станкостроении, ВПК.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Химическая промышленность представлена производством смол, пластмасс, лакокрасочных изделий, кислот, удобрений, фармацевтической и парфюмерной промышленностью: Центры химической промышленности: </w:t>
      </w:r>
      <w:r w:rsidRPr="003F625C">
        <w:rPr>
          <w:iCs/>
          <w:sz w:val="28"/>
          <w:szCs w:val="28"/>
        </w:rPr>
        <w:t xml:space="preserve">Санкт-Петербург </w:t>
      </w:r>
      <w:r w:rsidRPr="003F625C">
        <w:rPr>
          <w:sz w:val="28"/>
          <w:szCs w:val="28"/>
        </w:rPr>
        <w:t xml:space="preserve">и его пригороды, </w:t>
      </w:r>
      <w:r w:rsidRPr="003F625C">
        <w:rPr>
          <w:iCs/>
          <w:sz w:val="28"/>
          <w:szCs w:val="28"/>
        </w:rPr>
        <w:t xml:space="preserve">Новгород </w:t>
      </w:r>
      <w:r w:rsidRPr="003F625C">
        <w:rPr>
          <w:sz w:val="28"/>
          <w:szCs w:val="28"/>
        </w:rPr>
        <w:t xml:space="preserve">(азотные удобрения), </w:t>
      </w:r>
      <w:r w:rsidRPr="003F625C">
        <w:rPr>
          <w:iCs/>
          <w:sz w:val="28"/>
          <w:szCs w:val="28"/>
        </w:rPr>
        <w:t xml:space="preserve">Кингисепп </w:t>
      </w:r>
      <w:r w:rsidRPr="003F625C">
        <w:rPr>
          <w:sz w:val="28"/>
          <w:szCs w:val="28"/>
        </w:rPr>
        <w:t xml:space="preserve">(фосфорные удобрения). В условиях дефицита привозного сырья, высоких затрат на энергию и транспорт отрасль находится в состоянии кризиса. Развиты также </w:t>
      </w:r>
      <w:r w:rsidRPr="003F625C">
        <w:rPr>
          <w:iCs/>
          <w:sz w:val="28"/>
          <w:szCs w:val="28"/>
        </w:rPr>
        <w:t xml:space="preserve">цветная металлургия: Волхов </w:t>
      </w:r>
      <w:r w:rsidRPr="003F625C">
        <w:rPr>
          <w:sz w:val="28"/>
          <w:szCs w:val="28"/>
        </w:rPr>
        <w:t xml:space="preserve">(алюминий), </w:t>
      </w:r>
      <w:r w:rsidRPr="003F625C">
        <w:rPr>
          <w:iCs/>
          <w:sz w:val="28"/>
          <w:szCs w:val="28"/>
        </w:rPr>
        <w:t xml:space="preserve">Пикалево </w:t>
      </w:r>
      <w:r w:rsidRPr="003F625C">
        <w:rPr>
          <w:sz w:val="28"/>
          <w:szCs w:val="28"/>
        </w:rPr>
        <w:t>(глинозем), производство железобетонных изделий и конструкционных материалов.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Целлюлозно-бумажная и деревообрабатывающая отрасли лесной промышленности получают сырье из соседних северных областей. Целлюлозно-бумажная промышленность сосредоточена в Ленинградской области, развито производство фанеры и мебели.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Северо-Западный район является крупным производителем товаров народного потребления: различных тканей, трикотажных и швейных изделий, обуви, товаров культурно-бытового и хозяйственного назначения.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 окрестностях </w:t>
      </w:r>
      <w:r w:rsidRPr="003F625C">
        <w:rPr>
          <w:iCs/>
          <w:sz w:val="28"/>
          <w:szCs w:val="28"/>
        </w:rPr>
        <w:t xml:space="preserve">Санкт-Петербурга </w:t>
      </w:r>
      <w:r w:rsidRPr="003F625C">
        <w:rPr>
          <w:sz w:val="28"/>
          <w:szCs w:val="28"/>
        </w:rPr>
        <w:t xml:space="preserve">находится много живописных городов — мест отдыха. В прекрасных парках </w:t>
      </w:r>
      <w:r w:rsidRPr="003F625C">
        <w:rPr>
          <w:iCs/>
          <w:sz w:val="28"/>
          <w:szCs w:val="28"/>
        </w:rPr>
        <w:t xml:space="preserve">Петродворца, Пушкина, Павловска, Ломоносова </w:t>
      </w:r>
      <w:r w:rsidRPr="003F625C">
        <w:rPr>
          <w:sz w:val="28"/>
          <w:szCs w:val="28"/>
        </w:rPr>
        <w:t xml:space="preserve">много ценнейших архитектурных памятников. Все это привлекает туристов, как и древние </w:t>
      </w:r>
      <w:r w:rsidRPr="003F625C">
        <w:rPr>
          <w:iCs/>
          <w:sz w:val="28"/>
          <w:szCs w:val="28"/>
        </w:rPr>
        <w:t xml:space="preserve">Новгород, Псков, </w:t>
      </w:r>
      <w:r w:rsidRPr="003F625C">
        <w:rPr>
          <w:sz w:val="28"/>
          <w:szCs w:val="28"/>
        </w:rPr>
        <w:t xml:space="preserve">а также </w:t>
      </w:r>
      <w:r w:rsidRPr="003F625C">
        <w:rPr>
          <w:iCs/>
          <w:sz w:val="28"/>
          <w:szCs w:val="28"/>
        </w:rPr>
        <w:t xml:space="preserve">Пушкинские Горы, </w:t>
      </w:r>
      <w:r w:rsidRPr="003F625C">
        <w:rPr>
          <w:sz w:val="28"/>
          <w:szCs w:val="28"/>
        </w:rPr>
        <w:t>расположенные к югу от Пскова.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iCs/>
          <w:sz w:val="28"/>
          <w:szCs w:val="28"/>
        </w:rPr>
        <w:t xml:space="preserve">Сельское хозяйство </w:t>
      </w:r>
      <w:r w:rsidRPr="003F625C">
        <w:rPr>
          <w:sz w:val="28"/>
          <w:szCs w:val="28"/>
        </w:rPr>
        <w:t>района специализируется на молочно-мясном животноводстве и льноводстве, развиты свиноводство и птицеводство. Растениеводство специализируется на выращивании овощей и картофеля. В структуре посевных площадей ведущее место занимает лен (Новгородская область). Сельскохозяйственные продукты</w:t>
      </w:r>
      <w:r w:rsidR="003F625C">
        <w:rPr>
          <w:sz w:val="28"/>
          <w:szCs w:val="28"/>
        </w:rPr>
        <w:t xml:space="preserve"> </w:t>
      </w:r>
      <w:r w:rsidRPr="003F625C">
        <w:rPr>
          <w:sz w:val="28"/>
          <w:szCs w:val="28"/>
        </w:rPr>
        <w:t>предназначены</w:t>
      </w:r>
      <w:r w:rsidR="003F625C">
        <w:rPr>
          <w:sz w:val="28"/>
          <w:szCs w:val="28"/>
        </w:rPr>
        <w:t xml:space="preserve"> </w:t>
      </w:r>
      <w:r w:rsidRPr="003F625C">
        <w:rPr>
          <w:sz w:val="28"/>
          <w:szCs w:val="28"/>
        </w:rPr>
        <w:t>для</w:t>
      </w:r>
      <w:r w:rsidR="003F625C">
        <w:rPr>
          <w:sz w:val="28"/>
          <w:szCs w:val="28"/>
        </w:rPr>
        <w:t xml:space="preserve"> </w:t>
      </w:r>
      <w:r w:rsidRPr="003F625C">
        <w:rPr>
          <w:sz w:val="28"/>
          <w:szCs w:val="28"/>
        </w:rPr>
        <w:t>внутреннего</w:t>
      </w:r>
      <w:r w:rsidRPr="003F625C">
        <w:rPr>
          <w:sz w:val="28"/>
          <w:szCs w:val="28"/>
          <w:lang w:val="en-US"/>
        </w:rPr>
        <w:t xml:space="preserve"> </w:t>
      </w:r>
      <w:r w:rsidRPr="003F625C">
        <w:rPr>
          <w:sz w:val="28"/>
          <w:szCs w:val="28"/>
        </w:rPr>
        <w:t>потребления. Льноволокно и льняные ткани вывозятся за пределы района.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5C">
        <w:rPr>
          <w:sz w:val="28"/>
          <w:szCs w:val="28"/>
        </w:rPr>
        <w:t xml:space="preserve">Северо-Западный район обладает развитой транспортной сетью. Санкт-Петербург — самый северный из крупнейших городов мира. Построен в устье Невы у Финского залива, на стыке морского и речного путей; в нем сформировалась радиально-дуговая структура транспортной сети. Наибольшее значение имеет </w:t>
      </w:r>
      <w:r w:rsidRPr="003F625C">
        <w:rPr>
          <w:iCs/>
          <w:sz w:val="28"/>
          <w:szCs w:val="28"/>
        </w:rPr>
        <w:t xml:space="preserve">морской транспорт, </w:t>
      </w:r>
      <w:r w:rsidRPr="003F625C">
        <w:rPr>
          <w:sz w:val="28"/>
          <w:szCs w:val="28"/>
        </w:rPr>
        <w:t xml:space="preserve">развит также </w:t>
      </w:r>
      <w:r w:rsidRPr="003F625C">
        <w:rPr>
          <w:iCs/>
          <w:sz w:val="28"/>
          <w:szCs w:val="28"/>
        </w:rPr>
        <w:t xml:space="preserve">трубопроводный, </w:t>
      </w:r>
      <w:r w:rsidRPr="003F625C">
        <w:rPr>
          <w:sz w:val="28"/>
          <w:szCs w:val="28"/>
        </w:rPr>
        <w:t>благодаря которому в район поступают газ и нефть. В Санкт-Петербурге находится один из крупнейших аэропортов страны — Пулково.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36B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F625C">
        <w:rPr>
          <w:sz w:val="28"/>
          <w:szCs w:val="28"/>
        </w:rPr>
        <w:t>ЦЕНТРАЛЬНАЯ РОССИЯ</w:t>
      </w:r>
    </w:p>
    <w:p w:rsidR="003F625C" w:rsidRPr="003F625C" w:rsidRDefault="003F625C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Состав территории и ЭГП Центральной России. Центральная Россия — это огромный межрайонный комплекс в составе нескольких районов. Традиционно Центральной Россией считали территорию, тяготеющую к Москве, на которой сформировалось Московское, а затем Русское государство (в границах Центрального, Центрально-Черноземного и Волго-Вятского районов). Но к ней также можно отнести и Северо-Западный район.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Площадь Центральной России (в границах 3 районов) составляет 916 тыс. км</w:t>
      </w:r>
      <w:r w:rsidRPr="003F625C">
        <w:rPr>
          <w:sz w:val="28"/>
          <w:szCs w:val="28"/>
          <w:vertAlign w:val="superscript"/>
        </w:rPr>
        <w:t>2</w:t>
      </w:r>
      <w:r w:rsidRPr="003F625C">
        <w:rPr>
          <w:sz w:val="28"/>
          <w:szCs w:val="28"/>
        </w:rPr>
        <w:t>, население 46,7 млн чел. Центральная Россия занимает срединную часть Русской равнины, простираясь от верхней Волги до границ с Украиной на юге и Белоруссией на западе. На ее территории находится столица России — город Москва. Центральная Россия — самая густонаселенная часть страны: занимая всего 3% территории, она сосредоточивает около 25% населения. Еще выше ее доля в промышленном производстве, науке, подготовке кадров.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Возникший в </w:t>
      </w:r>
      <w:r w:rsidRPr="003F625C">
        <w:rPr>
          <w:sz w:val="28"/>
          <w:szCs w:val="28"/>
          <w:lang w:val="en-US"/>
        </w:rPr>
        <w:t>XII</w:t>
      </w:r>
      <w:r w:rsidRPr="003F625C">
        <w:rPr>
          <w:sz w:val="28"/>
          <w:szCs w:val="28"/>
        </w:rPr>
        <w:t xml:space="preserve"> в. (первое упоминание в летописи — </w:t>
      </w:r>
      <w:smartTag w:uri="urn:schemas-microsoft-com:office:smarttags" w:element="metricconverter">
        <w:smartTagPr>
          <w:attr w:name="ProductID" w:val="1147 г"/>
        </w:smartTagPr>
        <w:r w:rsidRPr="003F625C">
          <w:rPr>
            <w:sz w:val="28"/>
            <w:szCs w:val="28"/>
          </w:rPr>
          <w:t>1147 г</w:t>
        </w:r>
      </w:smartTag>
      <w:r w:rsidRPr="003F625C">
        <w:rPr>
          <w:sz w:val="28"/>
          <w:szCs w:val="28"/>
        </w:rPr>
        <w:t>.) как небольшая крепость на окраине Владимиро-Суздальской Руси, город Москва уже через столетие претендует на роль общерусского центра, а затем и столицы России. Какие факторы определили стремительный рост города, его роль среди центров русских княжеств?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Первый фактор — географическое положение. По мнению известного географа И. М. Ма-ергойза, географическое положение Москвы на раннем этапе трудно назвать уникальным, скорее оно было типичным для старейших русских центров, тяготевших к излучинам рек и компактным полосам природных зон, что способствовало развитию обмена.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1. Вместе с тем Подмосковье, подобно Киев-щине, Владимирщине, районам Нижнего Новгорода и Казани, находится в полосе стыка хвойных и широколиственных лесов, подзолистых и серых лесных почв — самых удобных для раннеземледельческого освоения. Ось этой полосы к тому же служила линией направления колонизации славян с запада и с юга на Волго-Окское междуречье, в центре которого лежала Москва. На северо-восток от этой оси смещался географический центр Русского государства.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2. Чрезвычайно удачным было микро- и ме-зоположение Москвы в узловом районе, особенно транспортно-географическое положение. Москва была связана водными путями с бассейнами рек Оки и Волги. Сама река Москва, на которой возник город, является левым притоком Оки. Ее собственные притоки (р. Яуза, впадающая в Москву в черте города) через волоки были связаны с Клязьмой, текущей во Владимиро-Суздальскую землю, с Волгой и бассейном Днепра. Водные пути дополнялись пересечением в районе Москвы сухопутных дорог, идущих от нее в разных направлениях.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3. Центральным было положение Москвы на макроуровне: по отношению к великокняжескому Владимиру, крупным центрам княжеств — Рязани, Твери, Ростову, а также более отдаленным и крупнейшим — Киеву, Новгороду, Булгару (на Волге).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4. Центральным было положение Москвы по отношению к потокам переселенцев-славян, уходивших с юга, северо-запада, востока в относительно безопасный район междуречья Оки и Волги. Это привело к развитию ремесел и торговли в малопригодном для сельского хозяйства лесном районе. Именно здесь постепенно сформировалось ядро русского народа.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Второй важный фактор — исторический — был связан с ослаблением конкурентов Москвы, особенно Твери, в результате нашествия монголо-татар. Тверь не имела поблизости собственных житниц, ее коммуникации при конфликтах легко перехватывались, у Владимира были затруднены связи с теми землями, которые нужно было освобождать от захватчиков. Рязань и Смоленск страдали от чрезвычайной выдвинутости на опасных направлениях.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Москва, расположенная в центре Русской равнины, была защищена лесами и реками, имела поблизости житницы, удобный выход к торговым путям, возможность использовать волоки на реках.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После усиления роли Москвы она сама подавляет и завоевывает конкурентов — Новгород, Казань, Смоленск.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Среди причин усиления роли Москвы часто отмечают правильную политику московских князей, но и она была географически детерминирована. Рязань долго сковывал страх перед Ордой, Тверь, напротив, слишком рано пыталась поднять против нее восстание. На северо-западе находился Великий Новгород, на юго-востоке — Астрахань. Вдоль этой оси складывается область поселения славян, в центре которой находилась Москва.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Cs/>
          <w:sz w:val="28"/>
          <w:szCs w:val="28"/>
        </w:rPr>
        <w:t>Третий фактор — превращение Москвы в центр Русской православной церкви</w:t>
      </w:r>
      <w:r w:rsidRPr="003F625C">
        <w:rPr>
          <w:b/>
          <w:bCs/>
          <w:sz w:val="28"/>
          <w:szCs w:val="28"/>
        </w:rPr>
        <w:t xml:space="preserve"> </w:t>
      </w:r>
      <w:r w:rsidRPr="003F625C">
        <w:rPr>
          <w:sz w:val="28"/>
          <w:szCs w:val="28"/>
        </w:rPr>
        <w:t>— резко усилил воздействие Москвы на многие русские земли.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Устойчивость ЭГП Москвы многократно подтверждалась историей, но особенно ярко в тот период, когда северная столица — Санкт-Петербург — на два века обратила Москву в положение «порфироносной вдовы», но даже тогда последняя не утратила значения роли главного внутреннего центра. В конечном итоге преимущества военно-стратегического и экономико-географического положения Москвы перед Петроградом определили выбор столицы Советской России в </w:t>
      </w:r>
      <w:smartTag w:uri="urn:schemas-microsoft-com:office:smarttags" w:element="metricconverter">
        <w:smartTagPr>
          <w:attr w:name="ProductID" w:val="1918 г"/>
        </w:smartTagPr>
        <w:r w:rsidRPr="003F625C">
          <w:rPr>
            <w:sz w:val="28"/>
            <w:szCs w:val="28"/>
          </w:rPr>
          <w:t>1918 г</w:t>
        </w:r>
      </w:smartTag>
      <w:r w:rsidRPr="003F625C">
        <w:rPr>
          <w:sz w:val="28"/>
          <w:szCs w:val="28"/>
        </w:rPr>
        <w:t>. В советское время положение Москвы усилилось за счет концентрации здесь научных и административных кадров, а в послевоенный период — созданием системы ПРО.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Своеобразное транспортно-географическое положение имеет также и Нижний Новгород, в месте слияния Оки с Волгой, что определило его важное торговое и транспортное значение (здесь проводились всероссийские ярмарки). На юге Центральной России наряду с древними городами создавались крепости для защиты от набегов кочевников.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Транспортно-географическое положение. В экономике Центральной России получили развитие многие виды транспорта. Занимая центральное положение относительно Украины, Прибалтики, Белоруссии, Урала, Европейского Севера, она объединяла их благодаря развитым транспортным системам.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Транспортными магистралями Центральная Россия связана с основными внешнеторговыми портами Балтийского и Черного морей, приграничными железнодорожными узлами. С распадом Советского Союза экономические связи региона с новыми независимыми государствами во многом нарушились. Резко усложнилось геополитическое положение Центральной России, которая «вышла» к государственной границе на протяжении более 3 тыс. км.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Преимущество экономико-географического положения Центральной России — наличие в ней Москвы — крупнейшего транспортного узла.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Как и все старинные города-крепости, Москва имеет радиально-кольцевую структуру. Растущую Москву опоясывали все новые и новые кольца: крепостные каменные стены Кремля, Китай-города, Белого города. Дальше от центра их сменяли земляные валы и рвы. От Кремля радиусами расходились дороги, связывающие Москву с окружавшими ее городами. Эта структура сохранилась и до наших дней. Только теперь на месте кольцевых стен и валов проходят широкие улицы.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С 1830 по </w:t>
      </w:r>
      <w:smartTag w:uri="urn:schemas-microsoft-com:office:smarttags" w:element="metricconverter">
        <w:smartTagPr>
          <w:attr w:name="ProductID" w:val="1850 г"/>
        </w:smartTagPr>
        <w:r w:rsidRPr="003F625C">
          <w:rPr>
            <w:sz w:val="28"/>
            <w:szCs w:val="28"/>
          </w:rPr>
          <w:t>1850 г</w:t>
        </w:r>
      </w:smartTag>
      <w:r w:rsidRPr="003F625C">
        <w:rPr>
          <w:sz w:val="28"/>
          <w:szCs w:val="28"/>
        </w:rPr>
        <w:t xml:space="preserve">. по трассам прежних гужевых трактов были проложены шоссе с твердым покрытием, а параллельно им в 60-е годы </w:t>
      </w:r>
      <w:r w:rsidRPr="003F625C">
        <w:rPr>
          <w:sz w:val="28"/>
          <w:szCs w:val="28"/>
          <w:lang w:val="en-US"/>
        </w:rPr>
        <w:t>XIX</w:t>
      </w:r>
      <w:r w:rsidRPr="003F625C">
        <w:rPr>
          <w:sz w:val="28"/>
          <w:szCs w:val="28"/>
        </w:rPr>
        <w:t xml:space="preserve"> в. — железные дороги Ярославль—Вологда—Нижний Новгород, Рязань—Воронеж—Курск—Харьков, Смоленск—Минск—Варшава. Впоследствии в обход Москвы создаются железные дороги для соединения портов Балтики и Волги. Более 90% всей железнодорожной сети было создано к началу </w:t>
      </w:r>
      <w:r w:rsidRPr="003F625C">
        <w:rPr>
          <w:sz w:val="28"/>
          <w:szCs w:val="28"/>
          <w:lang w:val="en-US"/>
        </w:rPr>
        <w:t>XX</w:t>
      </w:r>
      <w:r w:rsidRPr="003F625C">
        <w:rPr>
          <w:sz w:val="28"/>
          <w:szCs w:val="28"/>
        </w:rPr>
        <w:t xml:space="preserve"> в. С 1901 по </w:t>
      </w:r>
      <w:smartTag w:uri="urn:schemas-microsoft-com:office:smarttags" w:element="metricconverter">
        <w:smartTagPr>
          <w:attr w:name="ProductID" w:val="1985 г"/>
        </w:smartTagPr>
        <w:r w:rsidRPr="003F625C">
          <w:rPr>
            <w:sz w:val="28"/>
            <w:szCs w:val="28"/>
          </w:rPr>
          <w:t>1985 г</w:t>
        </w:r>
      </w:smartTag>
      <w:r w:rsidRPr="003F625C">
        <w:rPr>
          <w:sz w:val="28"/>
          <w:szCs w:val="28"/>
        </w:rPr>
        <w:t xml:space="preserve">. были построены лишь дорога Москва—Казань, малое и большое московское железнодорожное кольцо. В 30-е годы </w:t>
      </w:r>
      <w:r w:rsidRPr="003F625C">
        <w:rPr>
          <w:sz w:val="28"/>
          <w:szCs w:val="28"/>
          <w:lang w:val="en-US"/>
        </w:rPr>
        <w:t>XX</w:t>
      </w:r>
      <w:r w:rsidRPr="003F625C">
        <w:rPr>
          <w:sz w:val="28"/>
          <w:szCs w:val="28"/>
        </w:rPr>
        <w:t xml:space="preserve"> в. началась электрификация Московского транспортного узла и лишь в 50-е годы — ЦЭР.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 пределах только одной Московской области перевозится 50% всех пригородных пассажиров России. Непосредственно из Москвы отправляется более 350 пассажирских поездов, огромен поток транзитных пассажиров (30—35%), с преобладанием потоков из северо-западных и северо-восточных, а также южных и юго-восточных районов. Наиболее перегружены </w:t>
      </w:r>
      <w:r w:rsidRPr="003F625C">
        <w:rPr>
          <w:iCs/>
          <w:sz w:val="28"/>
          <w:szCs w:val="28"/>
        </w:rPr>
        <w:t xml:space="preserve">Ярославское, Курское, Рязанское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Ленинградское </w:t>
      </w:r>
      <w:r w:rsidRPr="003F625C">
        <w:rPr>
          <w:sz w:val="28"/>
          <w:szCs w:val="28"/>
        </w:rPr>
        <w:t xml:space="preserve">направления — 50% всех отправлений; </w:t>
      </w:r>
      <w:r w:rsidRPr="003F625C">
        <w:rPr>
          <w:iCs/>
          <w:sz w:val="28"/>
          <w:szCs w:val="28"/>
        </w:rPr>
        <w:t xml:space="preserve">Горъковское, Киевское, Западное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Павелецкое — </w:t>
      </w:r>
      <w:r w:rsidRPr="003F625C">
        <w:rPr>
          <w:sz w:val="28"/>
          <w:szCs w:val="28"/>
        </w:rPr>
        <w:t xml:space="preserve">34%, наименее загружены — </w:t>
      </w:r>
      <w:r w:rsidRPr="003F625C">
        <w:rPr>
          <w:iCs/>
          <w:sz w:val="28"/>
          <w:szCs w:val="28"/>
        </w:rPr>
        <w:t xml:space="preserve">Казанское, Савеловское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Рижское </w:t>
      </w:r>
      <w:r w:rsidRPr="003F625C">
        <w:rPr>
          <w:sz w:val="28"/>
          <w:szCs w:val="28"/>
        </w:rPr>
        <w:t>направления пригородных перевозок.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F625C">
        <w:rPr>
          <w:sz w:val="28"/>
          <w:szCs w:val="28"/>
        </w:rPr>
        <w:t xml:space="preserve">В 30-е годы отмечено и бурное строительство автомобильных дорог: реконструируются старые и строятся новые шоссе — </w:t>
      </w:r>
      <w:r w:rsidRPr="003F625C">
        <w:rPr>
          <w:iCs/>
          <w:sz w:val="28"/>
          <w:szCs w:val="28"/>
        </w:rPr>
        <w:t xml:space="preserve">Минское, Егорьвеское, Каширское, </w:t>
      </w:r>
      <w:r w:rsidRPr="003F625C">
        <w:rPr>
          <w:sz w:val="28"/>
          <w:szCs w:val="28"/>
        </w:rPr>
        <w:t xml:space="preserve">на </w:t>
      </w:r>
      <w:r w:rsidRPr="003F625C">
        <w:rPr>
          <w:iCs/>
          <w:sz w:val="28"/>
          <w:szCs w:val="28"/>
        </w:rPr>
        <w:t>Муром</w:t>
      </w:r>
      <w:r w:rsidRPr="003F625C">
        <w:rPr>
          <w:sz w:val="28"/>
          <w:szCs w:val="28"/>
        </w:rPr>
        <w:t>—</w:t>
      </w:r>
      <w:r w:rsidRPr="003F625C">
        <w:rPr>
          <w:iCs/>
          <w:sz w:val="28"/>
          <w:szCs w:val="28"/>
        </w:rPr>
        <w:t>Горький, Ярославль</w:t>
      </w:r>
      <w:r w:rsidRPr="003F625C">
        <w:rPr>
          <w:sz w:val="28"/>
          <w:szCs w:val="28"/>
        </w:rPr>
        <w:t>—</w:t>
      </w:r>
      <w:r w:rsidRPr="003F625C">
        <w:rPr>
          <w:iCs/>
          <w:sz w:val="28"/>
          <w:szCs w:val="28"/>
        </w:rPr>
        <w:t xml:space="preserve">Рыбинск. </w:t>
      </w:r>
      <w:r w:rsidRPr="003F625C">
        <w:rPr>
          <w:sz w:val="28"/>
          <w:szCs w:val="28"/>
        </w:rPr>
        <w:t xml:space="preserve">В послевоенное время реконструкцию претерпели </w:t>
      </w:r>
      <w:r w:rsidRPr="003F625C">
        <w:rPr>
          <w:iCs/>
          <w:sz w:val="28"/>
          <w:szCs w:val="28"/>
        </w:rPr>
        <w:t xml:space="preserve">Рязанское, Минское, Ленинградское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>Гор</w:t>
      </w:r>
      <w:r w:rsidR="003F625C">
        <w:rPr>
          <w:iCs/>
          <w:sz w:val="28"/>
          <w:szCs w:val="28"/>
        </w:rPr>
        <w:t>ь</w:t>
      </w:r>
      <w:r w:rsidRPr="003F625C">
        <w:rPr>
          <w:iCs/>
          <w:sz w:val="28"/>
          <w:szCs w:val="28"/>
        </w:rPr>
        <w:t xml:space="preserve">ковское </w:t>
      </w:r>
      <w:r w:rsidRPr="003F625C">
        <w:rPr>
          <w:sz w:val="28"/>
          <w:szCs w:val="28"/>
        </w:rPr>
        <w:t xml:space="preserve">шоссе, строятся новые — </w:t>
      </w:r>
      <w:r w:rsidRPr="003F625C">
        <w:rPr>
          <w:iCs/>
          <w:sz w:val="28"/>
          <w:szCs w:val="28"/>
        </w:rPr>
        <w:t xml:space="preserve">Симферопольское </w:t>
      </w:r>
      <w:r w:rsidRPr="003F625C">
        <w:rPr>
          <w:sz w:val="28"/>
          <w:szCs w:val="28"/>
        </w:rPr>
        <w:t xml:space="preserve">(50-е годы), </w:t>
      </w:r>
      <w:r w:rsidRPr="003F625C">
        <w:rPr>
          <w:iCs/>
          <w:sz w:val="28"/>
          <w:szCs w:val="28"/>
        </w:rPr>
        <w:t xml:space="preserve">Волгоградское </w:t>
      </w:r>
      <w:r w:rsidRPr="003F625C">
        <w:rPr>
          <w:sz w:val="28"/>
          <w:szCs w:val="28"/>
        </w:rPr>
        <w:t xml:space="preserve">(60-е годы), </w:t>
      </w:r>
      <w:r w:rsidRPr="003F625C">
        <w:rPr>
          <w:iCs/>
          <w:sz w:val="28"/>
          <w:szCs w:val="28"/>
        </w:rPr>
        <w:t xml:space="preserve">Киевское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МКАД </w:t>
      </w:r>
      <w:r w:rsidRPr="003F625C">
        <w:rPr>
          <w:sz w:val="28"/>
          <w:szCs w:val="28"/>
        </w:rPr>
        <w:t>(70-е годы). Из столицы отправляются 1400 пригородных и 170 межобластных автобусных маршрутов.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Исторически сложился водный путь по Волге, Оке, Москве. Уже в петровские времена Центр был оснащен системой каналов, превративших его в единственный район с развитой кольцевой системой речных путей, связавший его с Северо-Западным, Волго-Вятским и Поволжским районами, превратив столицу в порт пяти морей.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Практически все население Центральной России использует возможности аэропортов Москвы, из которых Внуково и Домодедово отправляют 70% всех пассажиров внутри страны, а Шереметьево обеспечивает значительную часть международных пассажироперевозок страны.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Формировавшаяся система нефте- и газопроводов на расстоянии 70—90 км от Москвы также полностью повторила радиально-кольцевую структуру.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системе грузопотоков Москва выступает как крупный их генератор и транзитный узел по их передаче — обе московские кольцевые дороги перегружены транзитом. Центральность Москвы по мере совершенствования систем и средств транспорта усиливается.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Природно-ресурсный потенциал. </w:t>
      </w:r>
      <w:r w:rsidRPr="003F625C">
        <w:rPr>
          <w:sz w:val="28"/>
          <w:szCs w:val="28"/>
        </w:rPr>
        <w:t>По сравнению с другими частями страны Центральная Россия не столь богата природными ресурсами. На раннем этапе зарождения промышленности природные ресурсы сыграли важную роль в развитии хозяйства. На собственном сырье и топливе здесь раньше, чем в других местах страны, зародилась черная металлургия, металлообработка, солеварение, деревообрабатывающая, текстильная, стекольная и керамическая промышленность. В дальнейшем природных ресурсов стало не хватать, поэтому недостающее сырье и топливо привозили из других мест. Бурый уголь (Подмосковный бассейн), торф, строительные материалы (известняки, глина, пески), фосфориты, бокситы, соль начали активно использовать лишь в советское время. Однако они лишь частично удовлетворяют потребности районов.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Важное природное богатство Центральной России — железная руда Курской магнитной аномалии (КМА). Она позволяет создать собственную металлургическую базу. Водные же ресурсы значительны только на северо-западе, в целом они невелики.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период индустриализации отмечалось стремление Центральной России к максимальному использованию нескольких многопрофильных баз, близких по географическому положению: энергоресурсов (Мосбасс, месторождения торфа, гидроресурсы Верхней Волги), нефти Поволжья (вместо Баку), металла КМА (вместо Урала и Украины).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Центральная Россия имеет значительные земельные ресурсы, а равнинная территория удобна для сельского хозяйства.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Рекреационно-географическое положение Центральной России отличается многогранностью и большой емкостью как собственных рекреационных ресурсов, так и ресурсов сопредельных территорий. Велика роль Москвы как распределителя основных туристических потоков из различных районов страны практически во все страны мира.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Население. Центральная Россия — территория, где сформировался русский народ, русских и сейчас здесь большинство. Лишь на востоке в автономных республиках Волго-Вятского района живут марийцы, чуваши, мордва.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Центральной России резко преобладает городское население. Важнейшее место среди городов занимают города-миллионеры: Москва, Нижний Новгород. Вокруг них формируются городские агломерации.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Золотое кольцо Центральной России составляют более 40 древних городов, среди них Муром, Ростов, Смоленск, Ярославль, Суздаль, Рязань, Курск, Владимир, Москва, позднее возникли Нижний Новгород, города-крепости на юге Центральной России.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Положение Центральной России в системе расселения чрезвычайно выгодно: окружающие территории обладают мощным демографическим потенциалом. Большая часть населения была вовлечена в кустарные промыслы еще накануне капиталистической эпохи, что позволило ему быстро перейти к крупной машинной индустрии. В период промышленного переворота рост Москвы привлек к себе трудовые ресурсы густонаселенных соседних территорий, основная часть которых не была активно занята в сельском хозяйстве, и занятость в промышленности для него являлась приоритетной. В этих районах формировались кадры для тяжелой, а затем — для текстильной промышленности.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Большое число городов в Центральном районе возникло из бывших фабричных сел </w:t>
      </w:r>
      <w:r w:rsidRPr="003F625C">
        <w:rPr>
          <w:iCs/>
          <w:sz w:val="28"/>
          <w:szCs w:val="28"/>
        </w:rPr>
        <w:t xml:space="preserve">(Иваново, Орехово-Зуево). </w:t>
      </w:r>
      <w:r w:rsidRPr="003F625C">
        <w:rPr>
          <w:sz w:val="28"/>
          <w:szCs w:val="28"/>
        </w:rPr>
        <w:t xml:space="preserve">Много городов создано в советское время: центры промышленности </w:t>
      </w:r>
      <w:r w:rsidRPr="003F625C">
        <w:rPr>
          <w:iCs/>
          <w:sz w:val="28"/>
          <w:szCs w:val="28"/>
        </w:rPr>
        <w:t xml:space="preserve">(Электросталь, Железногорск, Новомосковск) </w:t>
      </w:r>
      <w:r w:rsidRPr="003F625C">
        <w:rPr>
          <w:sz w:val="28"/>
          <w:szCs w:val="28"/>
        </w:rPr>
        <w:t xml:space="preserve">и науки </w:t>
      </w:r>
      <w:r w:rsidRPr="003F625C">
        <w:rPr>
          <w:iCs/>
          <w:sz w:val="28"/>
          <w:szCs w:val="28"/>
        </w:rPr>
        <w:t xml:space="preserve">(Дубна, Обнинск, Троицк, Протвино, Пушкино), </w:t>
      </w:r>
      <w:r w:rsidRPr="003F625C">
        <w:rPr>
          <w:sz w:val="28"/>
          <w:szCs w:val="28"/>
        </w:rPr>
        <w:t>центры военной науки и оборонной промышленности в Подмосковье, Нижегородской области.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Центральной России в настоящее время около 1200 городских поселений, в том числе более 420 городов. В последние годы во всех крупных городах ощущается нехватка рабочей силы. И это несмотря на то, что они быстро растут.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По отношению к ареалу высокой плотности (свыше 25 чел./км</w:t>
      </w:r>
      <w:r w:rsidRPr="003F625C">
        <w:rPr>
          <w:sz w:val="28"/>
          <w:szCs w:val="28"/>
          <w:vertAlign w:val="superscript"/>
        </w:rPr>
        <w:t>2</w:t>
      </w:r>
      <w:r w:rsidRPr="003F625C">
        <w:rPr>
          <w:sz w:val="28"/>
          <w:szCs w:val="28"/>
        </w:rPr>
        <w:t>) Центральная Россия занимает северное приграничное положение, т. е. находится на рубеже, разделяющем территории с существенно разной плотностью, — малонаселенные Север и Северо-Запад и плотнозаселен-ные Северный Кавказ и Урало-Поволжье.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Города с численностью населения свыше 100 тыс. чел. достаточно равномерно размещены по территории Центральной России, а города с населением от 500 тыс. до 1 млн жителей находятся гораздо восточнее Москвы.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Сельское расселение </w:t>
      </w:r>
      <w:r w:rsidRPr="003F625C">
        <w:rPr>
          <w:sz w:val="28"/>
          <w:szCs w:val="28"/>
        </w:rPr>
        <w:t>имеет свои географические особенности. В северных частях Центральной России селения небольшие, на юге — крупные села. Раньше преобладала миграция сельского населения из Центральной России, теперь ощущается резкий недостаток трудовых ресурсов в сельской местности. Начались процессы переселения части жителей зоны Севера в нечерноземные области Центральной России. Характерен приток населения из горячих точек России.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Хозяйство. </w:t>
      </w:r>
      <w:r w:rsidRPr="003F625C">
        <w:rPr>
          <w:sz w:val="28"/>
          <w:szCs w:val="28"/>
        </w:rPr>
        <w:t>Промышленность Центральной России специализируется на сложной и немате-риалоемкой продукции, требующей квалифицированного труда и научных разработок. Главные</w:t>
      </w:r>
      <w:r w:rsidR="003F625C">
        <w:rPr>
          <w:sz w:val="28"/>
          <w:szCs w:val="28"/>
        </w:rPr>
        <w:t xml:space="preserve"> </w:t>
      </w:r>
      <w:r w:rsidRPr="003F625C">
        <w:rPr>
          <w:sz w:val="28"/>
          <w:szCs w:val="28"/>
        </w:rPr>
        <w:t xml:space="preserve">отрасли специализации района — машиностроение, химическая </w:t>
      </w:r>
      <w:r w:rsidRPr="003F625C">
        <w:rPr>
          <w:bCs/>
          <w:sz w:val="28"/>
          <w:szCs w:val="28"/>
        </w:rPr>
        <w:t xml:space="preserve">и </w:t>
      </w:r>
      <w:r w:rsidRPr="003F625C">
        <w:rPr>
          <w:sz w:val="28"/>
          <w:szCs w:val="28"/>
        </w:rPr>
        <w:t>легкая промышленность.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Для Центральной России, где значительна концентрация промышленных предприятий, городских поселений, важно рациональное использование территорий и природных ресурсов, выделение крупных участков для рекреации, внедрения новых технологий с безотходными системами производства.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В советское время в Москве и Московской агломерации сформировался научный, промышленно-транспортный узел. Изменилась отраслевая и территориальная структура экономики. Вместо преобладавших в «ситцевой» Москве легкой и пищевой промышленности ведущим стало машиностроение, в том числе оборонное. Расширение площади государства привело к появлению отраслей, обслуживающих окружающие территории, ставшие его сырьевыми придатками. Навыки населения в разных промыслах и ремеслах, сложившихся на обслуживании внутренней торговли по рекам, улучшение транспортных связей с другими частями страны, особенно строительство железных дорог, вызвали быстрое промышленное развитие этого района.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Машиностроение </w:t>
      </w:r>
      <w:r w:rsidRPr="003F625C">
        <w:rPr>
          <w:sz w:val="28"/>
          <w:szCs w:val="28"/>
        </w:rPr>
        <w:t>специализируется на производстве станков, инструментов, приборов, электротехнического и электронного оборудования, автомобилей и самолетов. Особенно велика роль аэрокосмического оборонного комплекса и радиоэлектроники. В машиностроении занято около 60% работающих в промышленности.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Машиностроительные заводы образуют кольцо вокруг старой территории города, границей которого была окружная железная дорога. Больше их — в южной и восточной частях.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Среди других центров выделяются: </w:t>
      </w:r>
      <w:r w:rsidRPr="003F625C">
        <w:rPr>
          <w:iCs/>
          <w:sz w:val="28"/>
          <w:szCs w:val="28"/>
        </w:rPr>
        <w:t xml:space="preserve">Ярославль </w:t>
      </w:r>
      <w:r w:rsidRPr="003F625C">
        <w:rPr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Иваново </w:t>
      </w:r>
      <w:r w:rsidRPr="003F625C">
        <w:rPr>
          <w:sz w:val="28"/>
          <w:szCs w:val="28"/>
        </w:rPr>
        <w:t xml:space="preserve">(краны, станкостроение, оборудование для торфоразработок), </w:t>
      </w:r>
      <w:r w:rsidRPr="003F625C">
        <w:rPr>
          <w:iCs/>
          <w:sz w:val="28"/>
          <w:szCs w:val="28"/>
        </w:rPr>
        <w:t xml:space="preserve">Тула </w:t>
      </w:r>
      <w:r w:rsidRPr="003F625C">
        <w:rPr>
          <w:sz w:val="28"/>
          <w:szCs w:val="28"/>
        </w:rPr>
        <w:t xml:space="preserve">(сельскохозяйственное машиностроение), </w:t>
      </w:r>
      <w:r w:rsidRPr="003F625C">
        <w:rPr>
          <w:iCs/>
          <w:sz w:val="28"/>
          <w:szCs w:val="28"/>
        </w:rPr>
        <w:t xml:space="preserve">Владимир </w:t>
      </w:r>
      <w:r w:rsidRPr="003F625C">
        <w:rPr>
          <w:sz w:val="28"/>
          <w:szCs w:val="28"/>
        </w:rPr>
        <w:t xml:space="preserve">(тракторостроение), </w:t>
      </w:r>
      <w:r w:rsidRPr="003F625C">
        <w:rPr>
          <w:iCs/>
          <w:sz w:val="28"/>
          <w:szCs w:val="28"/>
        </w:rPr>
        <w:t xml:space="preserve">Брянск </w:t>
      </w:r>
      <w:r w:rsidRPr="003F625C">
        <w:rPr>
          <w:sz w:val="28"/>
          <w:szCs w:val="28"/>
        </w:rPr>
        <w:t xml:space="preserve">(дизелестроение, вагоностроение), </w:t>
      </w:r>
      <w:r w:rsidRPr="003F625C">
        <w:rPr>
          <w:iCs/>
          <w:sz w:val="28"/>
          <w:szCs w:val="28"/>
        </w:rPr>
        <w:t xml:space="preserve">Рязань </w:t>
      </w:r>
      <w:r w:rsidRPr="003F625C">
        <w:rPr>
          <w:sz w:val="28"/>
          <w:szCs w:val="28"/>
        </w:rPr>
        <w:t xml:space="preserve">(станкостроение), </w:t>
      </w:r>
      <w:r w:rsidRPr="003F625C">
        <w:rPr>
          <w:iCs/>
          <w:sz w:val="28"/>
          <w:szCs w:val="28"/>
        </w:rPr>
        <w:t xml:space="preserve">Смоленск </w:t>
      </w:r>
      <w:r w:rsidRPr="003F625C">
        <w:rPr>
          <w:sz w:val="28"/>
          <w:szCs w:val="28"/>
        </w:rPr>
        <w:t>(электротехника) и др.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Ведущим ПО в автомобилестроении района является Московский автозавод (ЗИЛ). Предприятие специализируется на выпуске грузовых и легковых автомобилей высшего класса. Филиалы ЗИЛа расположены в </w:t>
      </w:r>
      <w:r w:rsidRPr="003F625C">
        <w:rPr>
          <w:iCs/>
          <w:sz w:val="28"/>
          <w:szCs w:val="28"/>
        </w:rPr>
        <w:t xml:space="preserve">Москве, Ярославле, Ярцево </w:t>
      </w:r>
      <w:r w:rsidRPr="003F625C">
        <w:rPr>
          <w:sz w:val="28"/>
          <w:szCs w:val="28"/>
        </w:rPr>
        <w:t xml:space="preserve">(Смоленская область), </w:t>
      </w:r>
      <w:r w:rsidRPr="003F625C">
        <w:rPr>
          <w:iCs/>
          <w:sz w:val="28"/>
          <w:szCs w:val="28"/>
        </w:rPr>
        <w:t xml:space="preserve">Мценске </w:t>
      </w:r>
      <w:r w:rsidRPr="003F625C">
        <w:rPr>
          <w:sz w:val="28"/>
          <w:szCs w:val="28"/>
        </w:rPr>
        <w:t xml:space="preserve">(Орловская область) и других городах; создано производство самосвалов </w:t>
      </w:r>
      <w:r w:rsidRPr="003F625C">
        <w:rPr>
          <w:iCs/>
          <w:sz w:val="28"/>
          <w:szCs w:val="28"/>
        </w:rPr>
        <w:t xml:space="preserve">(Мытищи), </w:t>
      </w:r>
      <w:r w:rsidRPr="003F625C">
        <w:rPr>
          <w:sz w:val="28"/>
          <w:szCs w:val="28"/>
        </w:rPr>
        <w:t xml:space="preserve">автобусов </w:t>
      </w:r>
      <w:r w:rsidRPr="003F625C">
        <w:rPr>
          <w:iCs/>
          <w:sz w:val="28"/>
          <w:szCs w:val="28"/>
        </w:rPr>
        <w:t>(Ликино-Дулево).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Московский завод им. Ленинского комсомола — головное предприятие ПО </w:t>
      </w:r>
      <w:r w:rsidRPr="003F625C">
        <w:rPr>
          <w:b/>
          <w:bCs/>
          <w:sz w:val="28"/>
          <w:szCs w:val="28"/>
        </w:rPr>
        <w:t xml:space="preserve">АЗЛК; </w:t>
      </w:r>
      <w:r w:rsidRPr="003F625C">
        <w:rPr>
          <w:sz w:val="28"/>
          <w:szCs w:val="28"/>
        </w:rPr>
        <w:t>есть предприятия в Ивановской и Тверской областях. Ярославский завод, в прошлом автомобильный, сегодня специализируется на производстве двигателей — производственное объединение «Автодизель».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Ведущая отрасль машиностроения </w:t>
      </w:r>
      <w:r w:rsidRPr="003F625C">
        <w:rPr>
          <w:iCs/>
          <w:sz w:val="28"/>
          <w:szCs w:val="28"/>
        </w:rPr>
        <w:t xml:space="preserve">Нижнего Новгорода </w:t>
      </w:r>
      <w:r w:rsidRPr="003F625C">
        <w:rPr>
          <w:sz w:val="28"/>
          <w:szCs w:val="28"/>
        </w:rPr>
        <w:t xml:space="preserve">— автомобилестроение, ведущее место среди машиностроительных предприятий занимает </w:t>
      </w:r>
      <w:r w:rsidRPr="003F625C">
        <w:rPr>
          <w:b/>
          <w:bCs/>
          <w:sz w:val="28"/>
          <w:szCs w:val="28"/>
        </w:rPr>
        <w:t xml:space="preserve">ГАЗ, </w:t>
      </w:r>
      <w:r w:rsidRPr="003F625C">
        <w:rPr>
          <w:sz w:val="28"/>
          <w:szCs w:val="28"/>
        </w:rPr>
        <w:t>производящий грузовые и легковые автомобили.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Центральный район — родина отечественного железнодорожного </w:t>
      </w:r>
      <w:r w:rsidRPr="003F625C">
        <w:rPr>
          <w:b/>
          <w:bCs/>
          <w:sz w:val="28"/>
          <w:szCs w:val="28"/>
        </w:rPr>
        <w:t xml:space="preserve">машиностроения. </w:t>
      </w:r>
      <w:r w:rsidRPr="003F625C">
        <w:rPr>
          <w:sz w:val="28"/>
          <w:szCs w:val="28"/>
        </w:rPr>
        <w:t xml:space="preserve">Локомотивы производят в </w:t>
      </w:r>
      <w:r w:rsidRPr="003F625C">
        <w:rPr>
          <w:iCs/>
          <w:sz w:val="28"/>
          <w:szCs w:val="28"/>
        </w:rPr>
        <w:t xml:space="preserve">Коломне, Брянске, Калуге, Людинове, Муроме, </w:t>
      </w:r>
      <w:r w:rsidRPr="003F625C">
        <w:rPr>
          <w:sz w:val="28"/>
          <w:szCs w:val="28"/>
        </w:rPr>
        <w:t xml:space="preserve">вагоны — в </w:t>
      </w:r>
      <w:r w:rsidRPr="003F625C">
        <w:rPr>
          <w:iCs/>
          <w:sz w:val="28"/>
          <w:szCs w:val="28"/>
        </w:rPr>
        <w:t>Брянске, Твери, Демихово.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Высокой степенью концентрации отличается </w:t>
      </w:r>
      <w:r w:rsidRPr="003F625C">
        <w:rPr>
          <w:b/>
          <w:bCs/>
          <w:sz w:val="28"/>
          <w:szCs w:val="28"/>
        </w:rPr>
        <w:t xml:space="preserve">авиационная </w:t>
      </w:r>
      <w:r w:rsidRPr="003F625C">
        <w:rPr>
          <w:sz w:val="28"/>
          <w:szCs w:val="28"/>
        </w:rPr>
        <w:t xml:space="preserve">промышленность района, прежде всего в Москве и ее пригородах </w:t>
      </w:r>
      <w:r w:rsidRPr="003F625C">
        <w:rPr>
          <w:iCs/>
          <w:sz w:val="28"/>
          <w:szCs w:val="28"/>
        </w:rPr>
        <w:t xml:space="preserve">(Жуковский), </w:t>
      </w:r>
      <w:r w:rsidRPr="003F625C">
        <w:rPr>
          <w:sz w:val="28"/>
          <w:szCs w:val="28"/>
        </w:rPr>
        <w:t xml:space="preserve">а также </w:t>
      </w:r>
      <w:r w:rsidRPr="003F625C">
        <w:rPr>
          <w:iCs/>
          <w:sz w:val="28"/>
          <w:szCs w:val="28"/>
        </w:rPr>
        <w:t>Смоленске, Нижнем Новгороде.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Машиностроение специализировано также на производстве </w:t>
      </w:r>
      <w:r w:rsidRPr="003F625C">
        <w:rPr>
          <w:b/>
          <w:bCs/>
          <w:sz w:val="28"/>
          <w:szCs w:val="28"/>
        </w:rPr>
        <w:t xml:space="preserve">станков </w:t>
      </w:r>
      <w:r w:rsidRPr="003F625C">
        <w:rPr>
          <w:iCs/>
          <w:sz w:val="28"/>
          <w:szCs w:val="28"/>
        </w:rPr>
        <w:t xml:space="preserve">(Москва, Нижний Новгород, Иваново, Воронеж, Липецк), </w:t>
      </w:r>
      <w:r w:rsidRPr="003F625C">
        <w:rPr>
          <w:sz w:val="28"/>
          <w:szCs w:val="28"/>
        </w:rPr>
        <w:t xml:space="preserve">экскаваторов, горно-обогатительных машин </w:t>
      </w:r>
      <w:r w:rsidRPr="003F625C">
        <w:rPr>
          <w:iCs/>
          <w:sz w:val="28"/>
          <w:szCs w:val="28"/>
        </w:rPr>
        <w:t xml:space="preserve">(Воронеж, Курск) </w:t>
      </w:r>
      <w:r w:rsidRPr="003F625C">
        <w:rPr>
          <w:sz w:val="28"/>
          <w:szCs w:val="28"/>
        </w:rPr>
        <w:t xml:space="preserve">и химического оборудования </w:t>
      </w:r>
      <w:r w:rsidRPr="003F625C">
        <w:rPr>
          <w:iCs/>
          <w:sz w:val="28"/>
          <w:szCs w:val="28"/>
        </w:rPr>
        <w:t xml:space="preserve">(Тамбов), </w:t>
      </w:r>
      <w:r w:rsidRPr="003F625C">
        <w:rPr>
          <w:sz w:val="28"/>
          <w:szCs w:val="28"/>
        </w:rPr>
        <w:t xml:space="preserve">электроаппаратуры </w:t>
      </w:r>
      <w:r w:rsidRPr="003F625C">
        <w:rPr>
          <w:iCs/>
          <w:sz w:val="28"/>
          <w:szCs w:val="28"/>
        </w:rPr>
        <w:t xml:space="preserve">(Москва, Нижний Новгород, Курск), </w:t>
      </w:r>
      <w:r w:rsidRPr="003F625C">
        <w:rPr>
          <w:sz w:val="28"/>
          <w:szCs w:val="28"/>
        </w:rPr>
        <w:t xml:space="preserve">телевизоров и радиоприемников </w:t>
      </w:r>
      <w:r w:rsidRPr="003F625C">
        <w:rPr>
          <w:iCs/>
          <w:sz w:val="28"/>
          <w:szCs w:val="28"/>
        </w:rPr>
        <w:t xml:space="preserve">(Москва, Воронеж), </w:t>
      </w:r>
      <w:r w:rsidRPr="003F625C">
        <w:rPr>
          <w:sz w:val="28"/>
          <w:szCs w:val="28"/>
        </w:rPr>
        <w:t xml:space="preserve">оборудования для трубопроводов </w:t>
      </w:r>
      <w:r w:rsidRPr="003F625C">
        <w:rPr>
          <w:iCs/>
          <w:sz w:val="28"/>
          <w:szCs w:val="28"/>
        </w:rPr>
        <w:t xml:space="preserve">(Воронеж, Курск) </w:t>
      </w:r>
      <w:r w:rsidRPr="003F625C">
        <w:rPr>
          <w:sz w:val="28"/>
          <w:szCs w:val="28"/>
        </w:rPr>
        <w:t xml:space="preserve">и тепловых электростанций </w:t>
      </w:r>
      <w:r w:rsidRPr="003F625C">
        <w:rPr>
          <w:iCs/>
          <w:sz w:val="28"/>
          <w:szCs w:val="28"/>
        </w:rPr>
        <w:t>(Белгород).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Машиностроение района ориентировано на крупнейшую в Центральной России базу минерального сырья — железных руд КМА, а на их основе обогащение железной руды, производство чугуна, стали, готового проката черных металлов </w:t>
      </w:r>
      <w:r w:rsidRPr="003F625C">
        <w:rPr>
          <w:iCs/>
          <w:sz w:val="28"/>
          <w:szCs w:val="28"/>
        </w:rPr>
        <w:t>(Белгород, Липецк, Старый Оскол, Курск).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Химические предприятия расположены на юге Москвы. Центральная Россия выделяется высокоразвитой химической промышленностью, специализирующейся на производстве азотных, фосфорных удобрений, смол, химических волокон, синтетического каучука и резинотехнических изделий, и лакокрасочной промышленностью. Основные центры химической промышленности: </w:t>
      </w:r>
      <w:r w:rsidRPr="003F625C">
        <w:rPr>
          <w:iCs/>
          <w:sz w:val="28"/>
          <w:szCs w:val="28"/>
        </w:rPr>
        <w:t xml:space="preserve">Новомосковск, Щекино, Москва, Орехово-Зуево, Рязань, Тверь. </w:t>
      </w:r>
      <w:r w:rsidRPr="003F625C">
        <w:rPr>
          <w:sz w:val="28"/>
          <w:szCs w:val="28"/>
        </w:rPr>
        <w:t xml:space="preserve">Особое значение в районе имеет производство шин </w:t>
      </w:r>
      <w:r w:rsidRPr="003F625C">
        <w:rPr>
          <w:iCs/>
          <w:sz w:val="28"/>
          <w:szCs w:val="28"/>
        </w:rPr>
        <w:t>(Воронеж),</w:t>
      </w:r>
      <w:r w:rsidR="003F625C">
        <w:rPr>
          <w:iCs/>
          <w:sz w:val="28"/>
          <w:szCs w:val="28"/>
        </w:rPr>
        <w:t xml:space="preserve"> </w:t>
      </w:r>
      <w:r w:rsidRPr="003F625C">
        <w:rPr>
          <w:sz w:val="28"/>
          <w:szCs w:val="28"/>
        </w:rPr>
        <w:t>резинотехнических</w:t>
      </w:r>
      <w:r w:rsidR="003F625C">
        <w:rPr>
          <w:sz w:val="28"/>
          <w:szCs w:val="28"/>
        </w:rPr>
        <w:t xml:space="preserve"> </w:t>
      </w:r>
      <w:r w:rsidRPr="003F625C">
        <w:rPr>
          <w:sz w:val="28"/>
          <w:szCs w:val="28"/>
        </w:rPr>
        <w:t>изделий</w:t>
      </w:r>
      <w:r w:rsidR="003F625C">
        <w:rPr>
          <w:sz w:val="28"/>
          <w:szCs w:val="28"/>
        </w:rPr>
        <w:t xml:space="preserve"> </w:t>
      </w:r>
      <w:r w:rsidRPr="003F625C">
        <w:rPr>
          <w:iCs/>
          <w:sz w:val="28"/>
          <w:szCs w:val="28"/>
        </w:rPr>
        <w:t>(Курск,</w:t>
      </w:r>
      <w:r w:rsidRPr="003F625C">
        <w:rPr>
          <w:sz w:val="28"/>
          <w:szCs w:val="28"/>
        </w:rPr>
        <w:t xml:space="preserve"> </w:t>
      </w:r>
      <w:r w:rsidRPr="003F625C">
        <w:rPr>
          <w:iCs/>
          <w:sz w:val="28"/>
          <w:szCs w:val="28"/>
        </w:rPr>
        <w:t xml:space="preserve">Тамбов), </w:t>
      </w:r>
      <w:r w:rsidRPr="003F625C">
        <w:rPr>
          <w:sz w:val="28"/>
          <w:szCs w:val="28"/>
        </w:rPr>
        <w:t xml:space="preserve">синтетических волокон, кислот, спиртов, моющих средств </w:t>
      </w:r>
      <w:r w:rsidRPr="003F625C">
        <w:rPr>
          <w:iCs/>
          <w:sz w:val="28"/>
          <w:szCs w:val="28"/>
        </w:rPr>
        <w:t xml:space="preserve">(Щекино), </w:t>
      </w:r>
      <w:r w:rsidRPr="003F625C">
        <w:rPr>
          <w:sz w:val="28"/>
          <w:szCs w:val="28"/>
        </w:rPr>
        <w:t xml:space="preserve">витаминных препаратов </w:t>
      </w:r>
      <w:r w:rsidRPr="003F625C">
        <w:rPr>
          <w:iCs/>
          <w:sz w:val="28"/>
          <w:szCs w:val="28"/>
        </w:rPr>
        <w:t xml:space="preserve">(Белгород), </w:t>
      </w:r>
      <w:r w:rsidRPr="003F625C">
        <w:rPr>
          <w:sz w:val="28"/>
          <w:szCs w:val="28"/>
        </w:rPr>
        <w:t xml:space="preserve">фосфорных удобрений </w:t>
      </w:r>
      <w:r w:rsidRPr="003F625C">
        <w:rPr>
          <w:iCs/>
          <w:sz w:val="28"/>
          <w:szCs w:val="28"/>
        </w:rPr>
        <w:t xml:space="preserve">(Липецк). </w:t>
      </w:r>
      <w:r w:rsidRPr="003F625C">
        <w:rPr>
          <w:sz w:val="28"/>
          <w:szCs w:val="28"/>
        </w:rPr>
        <w:t xml:space="preserve">Имеются благоприятные условия для добычи и переработки вятско-камских фосфоритов, имеющих большое значение для России. В настоящее время на их базе выпускается только фосфорная мука. Район занимает видное место в стране по производству аммиака, каустической соды, пластмасс, синтетических смол </w:t>
      </w:r>
      <w:r w:rsidRPr="003F625C">
        <w:rPr>
          <w:iCs/>
          <w:sz w:val="28"/>
          <w:szCs w:val="28"/>
        </w:rPr>
        <w:t xml:space="preserve">(Дзержинск); </w:t>
      </w:r>
      <w:r w:rsidRPr="003F625C">
        <w:rPr>
          <w:sz w:val="28"/>
          <w:szCs w:val="28"/>
        </w:rPr>
        <w:t xml:space="preserve">в </w:t>
      </w:r>
      <w:r w:rsidRPr="003F625C">
        <w:rPr>
          <w:iCs/>
          <w:sz w:val="28"/>
          <w:szCs w:val="28"/>
        </w:rPr>
        <w:t xml:space="preserve">Йошкар-Оле </w:t>
      </w:r>
      <w:r w:rsidRPr="003F625C">
        <w:rPr>
          <w:b/>
          <w:bCs/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 xml:space="preserve">Кирове </w:t>
      </w:r>
      <w:r w:rsidRPr="003F625C">
        <w:rPr>
          <w:sz w:val="28"/>
          <w:szCs w:val="28"/>
        </w:rPr>
        <w:t>вырабатывают искусственную кожу, применяемую в автомобилестроении 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Полиграфическая </w:t>
      </w:r>
      <w:r w:rsidRPr="003F625C">
        <w:rPr>
          <w:sz w:val="28"/>
          <w:szCs w:val="28"/>
        </w:rPr>
        <w:t xml:space="preserve">база Центральной России представлена типографиями </w:t>
      </w:r>
      <w:r w:rsidRPr="003F625C">
        <w:rPr>
          <w:iCs/>
          <w:sz w:val="28"/>
          <w:szCs w:val="28"/>
        </w:rPr>
        <w:t xml:space="preserve">Москвы, Твери, Чехова, Смоленска, </w:t>
      </w:r>
      <w:r w:rsidRPr="003F625C">
        <w:rPr>
          <w:sz w:val="28"/>
          <w:szCs w:val="28"/>
        </w:rPr>
        <w:t>выпускающими более половины газет и книг, издаваемых в России.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Лесная и деревообрабатывающая </w:t>
      </w:r>
      <w:r w:rsidRPr="003F625C">
        <w:rPr>
          <w:sz w:val="28"/>
          <w:szCs w:val="28"/>
        </w:rPr>
        <w:t xml:space="preserve">промышленность сконцентрирована в Волго-Вятском районе, где развито лесопиление, домостроение, производство фанеры, спичек, ДСП </w:t>
      </w:r>
      <w:r w:rsidRPr="003F625C">
        <w:rPr>
          <w:iCs/>
          <w:sz w:val="28"/>
          <w:szCs w:val="28"/>
        </w:rPr>
        <w:t xml:space="preserve">(Нововятск). </w:t>
      </w:r>
      <w:r w:rsidRPr="003F625C">
        <w:rPr>
          <w:sz w:val="28"/>
          <w:szCs w:val="28"/>
        </w:rPr>
        <w:t xml:space="preserve">Предприятия целлюлозно-бумажной промышленности расположены в </w:t>
      </w:r>
      <w:r w:rsidRPr="003F625C">
        <w:rPr>
          <w:iCs/>
          <w:sz w:val="28"/>
          <w:szCs w:val="28"/>
        </w:rPr>
        <w:t xml:space="preserve">Балахне </w:t>
      </w:r>
      <w:r w:rsidRPr="003F625C">
        <w:rPr>
          <w:b/>
          <w:bCs/>
          <w:sz w:val="28"/>
          <w:szCs w:val="28"/>
        </w:rPr>
        <w:t xml:space="preserve">и </w:t>
      </w:r>
      <w:r w:rsidRPr="003F625C">
        <w:rPr>
          <w:iCs/>
          <w:sz w:val="28"/>
          <w:szCs w:val="28"/>
        </w:rPr>
        <w:t>Волжске.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Промышленность Москвы, особенно предприятия металлургии и химической промышленности, являются мощными загрязнителями воздуха и воды Москвы-реки. Но самый большой загрязнитель — автомобильный транспорт.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>Москва — важнейший торгово-финансовый центр страны, здесь находятся крупнейшие банки, правления российских и иностранных фирм, Российская Академия наук и целый ряд отраслевых академий, 1000 научно-исследовательских институтов, 80 вузов, в том числе 13 университетов и 19 учебных академий.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sz w:val="28"/>
          <w:szCs w:val="28"/>
        </w:rPr>
        <w:t xml:space="preserve">Легкая промышленность имеет в районе исторические корни. Район занимает ведущее место по производству хлопчатобумажных, льняных, шелковых, шерстяных тканей, трикотажных, швейных изделий. Крупные центры </w:t>
      </w:r>
      <w:r w:rsidRPr="003F625C">
        <w:rPr>
          <w:b/>
          <w:bCs/>
          <w:sz w:val="28"/>
          <w:szCs w:val="28"/>
        </w:rPr>
        <w:t xml:space="preserve">текстильной промышленности </w:t>
      </w:r>
      <w:r w:rsidRPr="003F625C">
        <w:rPr>
          <w:sz w:val="28"/>
          <w:szCs w:val="28"/>
        </w:rPr>
        <w:t xml:space="preserve">— </w:t>
      </w:r>
      <w:r w:rsidRPr="003F625C">
        <w:rPr>
          <w:iCs/>
          <w:sz w:val="28"/>
          <w:szCs w:val="28"/>
        </w:rPr>
        <w:t xml:space="preserve">Москва, Иваново, Орехово-Зуево, Павловский Посад, Дмитров </w:t>
      </w:r>
      <w:r w:rsidRPr="003F625C">
        <w:rPr>
          <w:sz w:val="28"/>
          <w:szCs w:val="28"/>
        </w:rPr>
        <w:t>и другие центры «ситцевого пояса». Хлопчатобумажное производство складывалось на территории Центральной России, так как торговые пути проходили именно через него. Легкая промышленность включает в себя текстильную, швейную, меховую и кожевенно-обувную. Текстильная промышленность размещена по долине Москвы-реки.</w:t>
      </w:r>
    </w:p>
    <w:p w:rsidR="009E036B" w:rsidRPr="003F625C" w:rsidRDefault="009E036B" w:rsidP="003F625C">
      <w:pPr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b/>
          <w:bCs/>
          <w:sz w:val="28"/>
          <w:szCs w:val="28"/>
        </w:rPr>
        <w:t xml:space="preserve">Агропромышленный комплекс </w:t>
      </w:r>
      <w:r w:rsidRPr="003F625C">
        <w:rPr>
          <w:sz w:val="28"/>
          <w:szCs w:val="28"/>
        </w:rPr>
        <w:t xml:space="preserve">включает три района. </w:t>
      </w:r>
      <w:r w:rsidRPr="003F625C">
        <w:rPr>
          <w:iCs/>
          <w:sz w:val="28"/>
          <w:szCs w:val="28"/>
        </w:rPr>
        <w:t>Первый</w:t>
      </w:r>
      <w:r w:rsidR="003F625C">
        <w:rPr>
          <w:iCs/>
          <w:sz w:val="28"/>
          <w:szCs w:val="28"/>
        </w:rPr>
        <w:t xml:space="preserve"> </w:t>
      </w:r>
      <w:r w:rsidRPr="003F625C">
        <w:rPr>
          <w:sz w:val="28"/>
          <w:szCs w:val="28"/>
        </w:rPr>
        <w:t>связан с черноземными почвами на юге. Центрально-Черноземный район — основной сельскохозяйственный район Центральной России. Здесь произрастают зерновые (пшеница, рожь, просо, ячмень, гречиха), технические (сахарная свекла, подсолнечник) и плодоовощные культуры, картофель. Он дает 50% сахарной свеклы, 20% подсолнечника, 10% зерна и картофеля, 8—9% животноводческой продукции (мяса, молока, яиц) России. В районе сформировалось коневодство, овцеводство, пчеловодство. На базе сельского хозяйства создана мощная пищевая промышленность: мукомольная, маслобойная, свеклосахарная, табачная, мясная.</w:t>
      </w:r>
    </w:p>
    <w:p w:rsidR="009E036B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iCs/>
          <w:sz w:val="28"/>
          <w:szCs w:val="28"/>
        </w:rPr>
        <w:t xml:space="preserve">Второй — </w:t>
      </w:r>
      <w:r w:rsidRPr="003F625C">
        <w:rPr>
          <w:sz w:val="28"/>
          <w:szCs w:val="28"/>
        </w:rPr>
        <w:t>междуречье Оки и Волги, где много городов, преобладает пригородное сельское хозяйство со специализацией на картофеле-овощном хозяйстве, а также свиноводство, молочно-мясное животноводство и птицеводство. Вокруг Москвы и многих областных центров развита мощная пищевая промышленность. Значительная часть посевных площадей района занята под зерновые (пшеница, гречиха) и технические культуры (свекла, лен-долгунец).</w:t>
      </w:r>
    </w:p>
    <w:p w:rsidR="008A33F7" w:rsidRPr="003F625C" w:rsidRDefault="009E036B" w:rsidP="003F62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25C">
        <w:rPr>
          <w:iCs/>
          <w:sz w:val="28"/>
          <w:szCs w:val="28"/>
        </w:rPr>
        <w:t xml:space="preserve">Третий </w:t>
      </w:r>
      <w:r w:rsidRPr="003F625C">
        <w:rPr>
          <w:sz w:val="28"/>
          <w:szCs w:val="28"/>
        </w:rPr>
        <w:t>занимает север и запад Центральной России, хозяйство специализируется на выращивании зерновых (озимая рожь, яровая пшеница), льноводстве и молочно-мясном животноводстве. Важным фактором является развитие пригородного хозяйства в окрестностях крупных городов, где развиты овощеводство и молочно-мясное животноводство. Насущной проблемой является необходимость значительного увеличения объема сельскохозяйственной продукции, особенно кормов, зерна, усиления специализации отраслей животноводства.</w:t>
      </w:r>
      <w:bookmarkStart w:id="0" w:name="_GoBack"/>
      <w:bookmarkEnd w:id="0"/>
    </w:p>
    <w:sectPr w:rsidR="008A33F7" w:rsidRPr="003F625C" w:rsidSect="003F62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36B"/>
    <w:rsid w:val="000145A5"/>
    <w:rsid w:val="00262DB7"/>
    <w:rsid w:val="003F625C"/>
    <w:rsid w:val="008A33F7"/>
    <w:rsid w:val="009E036B"/>
    <w:rsid w:val="00A173D6"/>
    <w:rsid w:val="00A518AD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E10189-7DFF-49A8-99DA-A3B7CFD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2014-08-11T16:36:00Z</dcterms:created>
  <dcterms:modified xsi:type="dcterms:W3CDTF">2014-08-11T16:36:00Z</dcterms:modified>
</cp:coreProperties>
</file>