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03" w:rsidRDefault="005268F5">
      <w:pPr>
        <w:pStyle w:val="a3"/>
      </w:pPr>
      <w:r>
        <w:br/>
      </w:r>
    </w:p>
    <w:p w:rsidR="00BE4C03" w:rsidRDefault="005268F5">
      <w:pPr>
        <w:pStyle w:val="a3"/>
      </w:pPr>
      <w:r>
        <w:rPr>
          <w:b/>
          <w:bCs/>
        </w:rPr>
        <w:t>Шарлотта</w:t>
      </w:r>
      <w:r>
        <w:t xml:space="preserve"> (полное имя Шарлотта Альдегонда Элиза Мария Вильгельмина, люксемб. D'Charlotte Adelgonde Elisabeth Marie Wilhelmine vu Lëtzebuerg; 23 января 1896, Замок Берг, Люксембург — 9 июля 1985) — великая герцогиня Люксембургская с 1919 по 1964 годы.</w:t>
      </w:r>
    </w:p>
    <w:p w:rsidR="00BE4C03" w:rsidRDefault="005268F5">
      <w:pPr>
        <w:pStyle w:val="a3"/>
      </w:pPr>
      <w:r>
        <w:t>Дочь великого герцога Люксембургского Вильгельма IV и Марии Анны Португальской.</w:t>
      </w:r>
    </w:p>
    <w:p w:rsidR="00BE4C03" w:rsidRDefault="005268F5">
      <w:pPr>
        <w:pStyle w:val="a3"/>
      </w:pPr>
      <w:r>
        <w:t>Шарлотта встала во главе государства 15 января 1919 года после отречения старшей сестры Марии Аделаиды. Во время референдума 28 сентября 1919, касающегося новой конституции, 77,8 % населения Люксембурга голосовали за продолжение велико-герцогской монархии с Шарлоттой в качестве главы государства. С принятием конституции власть монарха стала четко регламентированой.</w:t>
      </w:r>
    </w:p>
    <w:p w:rsidR="00BE4C03" w:rsidRDefault="005268F5">
      <w:pPr>
        <w:pStyle w:val="a3"/>
      </w:pPr>
      <w:r>
        <w:t>6 ноября 1919 Шарлотта вышла замуж за Феличе Бурбон-Пармского (1893—1970), принца Пармского, сына Роберта I Пармского. Дети:</w:t>
      </w:r>
    </w:p>
    <w:p w:rsidR="00BE4C03" w:rsidRDefault="005268F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Жан (р. 1921)</w:t>
      </w:r>
    </w:p>
    <w:p w:rsidR="00BE4C03" w:rsidRDefault="005268F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Елизавета (р. 1922)</w:t>
      </w:r>
    </w:p>
    <w:p w:rsidR="00BE4C03" w:rsidRDefault="005268F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Мария Аделаида (1924—2007)</w:t>
      </w:r>
    </w:p>
    <w:p w:rsidR="00BE4C03" w:rsidRDefault="005268F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Мария Габриелла (р. 1925)</w:t>
      </w:r>
    </w:p>
    <w:p w:rsidR="00BE4C03" w:rsidRDefault="005268F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Карл (1927—1977)</w:t>
      </w:r>
    </w:p>
    <w:p w:rsidR="00BE4C03" w:rsidRDefault="005268F5">
      <w:pPr>
        <w:pStyle w:val="a3"/>
        <w:numPr>
          <w:ilvl w:val="0"/>
          <w:numId w:val="1"/>
        </w:numPr>
        <w:tabs>
          <w:tab w:val="left" w:pos="707"/>
        </w:tabs>
      </w:pPr>
      <w:r>
        <w:t>Аликс (р. 1929), супруга Антуана, 13-го принца де Линь (1925—2005).</w:t>
      </w:r>
    </w:p>
    <w:p w:rsidR="00BE4C03" w:rsidRDefault="005268F5">
      <w:pPr>
        <w:pStyle w:val="a3"/>
      </w:pPr>
      <w:r>
        <w:t>Во время Второй мировой войны правящее семейство покинуло Люксембург незадолго до немецкой оккупации. С 1943 года, великая герцогиня Шарлотта обосновалась в Лондоне, откуда управляла Люксембургским правительством. Любимая народом, она стала символом сопротивления государства. Вернувшись в страну в апреле 1945, она совершила поездку по регионам пострадавшим в войне. В 1956 Шарлотта получила от папы римского Пия XII Золотую розу. Это искусственная роза с лепестками из золота, которой папа римский редко и в исключительных случаях награждает католических принцесс и женщин-монархов.</w:t>
      </w:r>
    </w:p>
    <w:p w:rsidR="00BE4C03" w:rsidRDefault="005268F5">
      <w:pPr>
        <w:pStyle w:val="a3"/>
      </w:pPr>
      <w:r>
        <w:t>12 ноября 1964 великая герцогиня Шарлотта отреклась в пользу старшего сына Жана.</w:t>
      </w:r>
    </w:p>
    <w:p w:rsidR="00BE4C03" w:rsidRDefault="005268F5">
      <w:pPr>
        <w:pStyle w:val="a3"/>
      </w:pPr>
      <w:r>
        <w:t>В 1969 Шарлотта и принц Феличе отпразновали 50-летие совместной жизни. Принц умер год спустя. Последний раз Шарлотта появилась на публике в мае 1985 на встрече с папой римским Иоанном Павлом II. Она умерла 9 июля 1985 года и похоронена в усыпальнице собора Нотр-Дам дё Люксембург.</w:t>
      </w:r>
    </w:p>
    <w:p w:rsidR="00BE4C03" w:rsidRDefault="005268F5">
      <w:pPr>
        <w:pStyle w:val="a3"/>
      </w:pPr>
      <w:r>
        <w:t>С ее смертью прекратила существование Нассауская династия Люксембурга. Несмотря на это, ее потомки сохранили титул Нассау, хотя принадлежат к дому Пармских Бурбонов.</w:t>
      </w:r>
    </w:p>
    <w:p w:rsidR="00BE4C03" w:rsidRDefault="00BE4C03">
      <w:pPr>
        <w:pStyle w:val="a3"/>
      </w:pPr>
    </w:p>
    <w:p w:rsidR="00BE4C03" w:rsidRDefault="005268F5">
      <w:pPr>
        <w:pStyle w:val="a3"/>
      </w:pPr>
      <w:r>
        <w:t>Источник: http://ru.wikipedia.org/wiki/Шарлотта_(великая_герцогиня_Люксембургская)</w:t>
      </w:r>
      <w:bookmarkStart w:id="0" w:name="_GoBack"/>
      <w:bookmarkEnd w:id="0"/>
    </w:p>
    <w:sectPr w:rsidR="00BE4C0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8F5"/>
    <w:rsid w:val="002661DA"/>
    <w:rsid w:val="005268F5"/>
    <w:rsid w:val="00B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263A4-CF72-4785-8B42-5470F207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2014-04-04T16:57:00Z</dcterms:created>
  <dcterms:modified xsi:type="dcterms:W3CDTF">2014-04-04T16:57:00Z</dcterms:modified>
</cp:coreProperties>
</file>