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1EC" w:rsidRDefault="005971EC" w:rsidP="005971EC">
      <w:pPr>
        <w:jc w:val="center"/>
        <w:rPr>
          <w:sz w:val="28"/>
          <w:szCs w:val="28"/>
        </w:rPr>
      </w:pPr>
      <w:r>
        <w:rPr>
          <w:sz w:val="28"/>
          <w:szCs w:val="28"/>
        </w:rPr>
        <w:t>РОССИЙСКАЯ АКАДЕМИЯ ГОСУДАРСТВЕННОЙ СЛУЖБЫ</w:t>
      </w:r>
    </w:p>
    <w:p w:rsidR="005971EC" w:rsidRDefault="005971EC" w:rsidP="005971EC">
      <w:pPr>
        <w:jc w:val="center"/>
        <w:rPr>
          <w:sz w:val="28"/>
          <w:szCs w:val="28"/>
        </w:rPr>
      </w:pPr>
      <w:r>
        <w:rPr>
          <w:sz w:val="28"/>
          <w:szCs w:val="28"/>
        </w:rPr>
        <w:t>ПРИ ПРЕЗИДЕНТЕ РОССИЙСКОЙ ФЕДЕРАЦИИ</w:t>
      </w:r>
    </w:p>
    <w:p w:rsidR="005971EC"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b/>
          <w:bCs/>
          <w:sz w:val="32"/>
          <w:szCs w:val="32"/>
        </w:rPr>
      </w:pPr>
      <w:r w:rsidRPr="00970DE7">
        <w:rPr>
          <w:b/>
          <w:bCs/>
          <w:sz w:val="32"/>
          <w:szCs w:val="32"/>
        </w:rPr>
        <w:t>РЕФЕРАТ</w:t>
      </w:r>
    </w:p>
    <w:p w:rsidR="005971EC" w:rsidRPr="00970DE7" w:rsidRDefault="005971EC" w:rsidP="005971EC">
      <w:pPr>
        <w:jc w:val="center"/>
        <w:rPr>
          <w:b/>
          <w:bCs/>
          <w:sz w:val="32"/>
          <w:szCs w:val="32"/>
        </w:rPr>
      </w:pPr>
    </w:p>
    <w:p w:rsidR="005971EC" w:rsidRDefault="005971EC" w:rsidP="005971EC">
      <w:pPr>
        <w:jc w:val="center"/>
        <w:rPr>
          <w:sz w:val="28"/>
          <w:szCs w:val="28"/>
        </w:rPr>
      </w:pPr>
      <w:r w:rsidRPr="00970DE7">
        <w:rPr>
          <w:sz w:val="28"/>
          <w:szCs w:val="28"/>
        </w:rPr>
        <w:t>По курсу «</w:t>
      </w:r>
      <w:r w:rsidRPr="00970DE7">
        <w:rPr>
          <w:sz w:val="28"/>
          <w:szCs w:val="28"/>
          <w:u w:val="single"/>
        </w:rPr>
        <w:t>Сетевые технологии</w:t>
      </w:r>
      <w:r w:rsidRPr="00970DE7">
        <w:rPr>
          <w:sz w:val="28"/>
          <w:szCs w:val="28"/>
        </w:rPr>
        <w:t>»</w:t>
      </w:r>
    </w:p>
    <w:p w:rsidR="005971EC" w:rsidRPr="00970DE7" w:rsidRDefault="005971EC" w:rsidP="005971EC">
      <w:pPr>
        <w:jc w:val="center"/>
        <w:rPr>
          <w:sz w:val="28"/>
          <w:szCs w:val="28"/>
        </w:rPr>
      </w:pPr>
    </w:p>
    <w:p w:rsidR="005971EC" w:rsidRDefault="005971EC" w:rsidP="005971EC">
      <w:pPr>
        <w:jc w:val="center"/>
        <w:rPr>
          <w:sz w:val="28"/>
          <w:szCs w:val="28"/>
          <w:u w:val="single"/>
        </w:rPr>
      </w:pPr>
      <w:r w:rsidRPr="00970DE7">
        <w:rPr>
          <w:sz w:val="28"/>
          <w:szCs w:val="28"/>
        </w:rPr>
        <w:t>На тему: «</w:t>
      </w:r>
      <w:r>
        <w:rPr>
          <w:sz w:val="28"/>
          <w:szCs w:val="28"/>
          <w:u w:val="single"/>
        </w:rPr>
        <w:t xml:space="preserve">Технологии широкополосного доступа в Интернет. </w:t>
      </w:r>
    </w:p>
    <w:p w:rsidR="005971EC" w:rsidRPr="00970DE7" w:rsidRDefault="005971EC" w:rsidP="005971EC">
      <w:pPr>
        <w:jc w:val="center"/>
        <w:rPr>
          <w:sz w:val="28"/>
          <w:szCs w:val="28"/>
        </w:rPr>
      </w:pPr>
      <w:r>
        <w:rPr>
          <w:sz w:val="28"/>
          <w:szCs w:val="28"/>
          <w:u w:val="single"/>
        </w:rPr>
        <w:t>Оптическое волокно»</w:t>
      </w: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Pr="00970DE7" w:rsidRDefault="005971EC" w:rsidP="005971EC">
      <w:pPr>
        <w:jc w:val="right"/>
        <w:rPr>
          <w:sz w:val="28"/>
          <w:szCs w:val="28"/>
        </w:rPr>
      </w:pPr>
      <w:r w:rsidRPr="00970DE7">
        <w:rPr>
          <w:sz w:val="28"/>
          <w:szCs w:val="28"/>
        </w:rPr>
        <w:t>Слушатель 4 курса группы 4-11-54</w:t>
      </w:r>
    </w:p>
    <w:p w:rsidR="005971EC" w:rsidRPr="00970DE7" w:rsidRDefault="005971EC" w:rsidP="005971EC">
      <w:pPr>
        <w:jc w:val="center"/>
        <w:rPr>
          <w:sz w:val="28"/>
          <w:szCs w:val="28"/>
        </w:rPr>
      </w:pPr>
      <w:r w:rsidRPr="00970DE7">
        <w:rPr>
          <w:sz w:val="28"/>
          <w:szCs w:val="28"/>
        </w:rPr>
        <w:t xml:space="preserve">                                      Лабуз О.В.</w:t>
      </w:r>
    </w:p>
    <w:p w:rsidR="005971EC" w:rsidRPr="00970DE7" w:rsidRDefault="005971EC" w:rsidP="005971EC">
      <w:pPr>
        <w:jc w:val="center"/>
        <w:rPr>
          <w:sz w:val="28"/>
          <w:szCs w:val="28"/>
        </w:rPr>
      </w:pPr>
    </w:p>
    <w:p w:rsidR="005971EC" w:rsidRPr="00970DE7"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sz w:val="28"/>
          <w:szCs w:val="28"/>
        </w:rPr>
      </w:pPr>
    </w:p>
    <w:p w:rsidR="005971EC" w:rsidRDefault="005971EC" w:rsidP="005971EC">
      <w:pPr>
        <w:jc w:val="center"/>
        <w:rPr>
          <w:sz w:val="28"/>
          <w:szCs w:val="28"/>
        </w:rPr>
      </w:pPr>
      <w:r>
        <w:rPr>
          <w:sz w:val="28"/>
          <w:szCs w:val="28"/>
        </w:rPr>
        <w:t>Москва – 2011</w:t>
      </w:r>
    </w:p>
    <w:p w:rsidR="00C13F98" w:rsidRDefault="00C13F98" w:rsidP="00E07C13">
      <w:pPr>
        <w:pStyle w:val="a3"/>
        <w:spacing w:before="0" w:beforeAutospacing="0" w:after="0" w:afterAutospacing="0" w:line="360" w:lineRule="auto"/>
        <w:ind w:firstLine="709"/>
        <w:jc w:val="both"/>
        <w:rPr>
          <w:b/>
          <w:color w:val="000000"/>
          <w:sz w:val="28"/>
          <w:szCs w:val="28"/>
        </w:rPr>
      </w:pPr>
    </w:p>
    <w:p w:rsidR="005971EC" w:rsidRDefault="005971EC" w:rsidP="00E07C13">
      <w:pPr>
        <w:pStyle w:val="a3"/>
        <w:spacing w:before="0" w:beforeAutospacing="0" w:after="0" w:afterAutospacing="0" w:line="360" w:lineRule="auto"/>
        <w:ind w:firstLine="709"/>
        <w:jc w:val="both"/>
        <w:rPr>
          <w:b/>
          <w:color w:val="000000"/>
          <w:sz w:val="28"/>
          <w:szCs w:val="28"/>
        </w:rPr>
      </w:pPr>
      <w:r w:rsidRPr="00C13F98">
        <w:rPr>
          <w:b/>
          <w:color w:val="000000"/>
          <w:sz w:val="28"/>
          <w:szCs w:val="28"/>
        </w:rPr>
        <w:t>Оглавление</w:t>
      </w:r>
    </w:p>
    <w:p w:rsidR="00C13F98" w:rsidRPr="00C13F98" w:rsidRDefault="00C13F98" w:rsidP="00E07C13">
      <w:pPr>
        <w:pStyle w:val="a3"/>
        <w:spacing w:before="0" w:beforeAutospacing="0" w:after="0" w:afterAutospacing="0" w:line="360" w:lineRule="auto"/>
        <w:ind w:firstLine="709"/>
        <w:jc w:val="both"/>
        <w:rPr>
          <w:b/>
          <w:color w:val="000000"/>
          <w:sz w:val="28"/>
          <w:szCs w:val="28"/>
        </w:rPr>
      </w:pPr>
    </w:p>
    <w:p w:rsidR="00C13F98" w:rsidRPr="00C13F98" w:rsidRDefault="00C13F98" w:rsidP="00C13F98">
      <w:pPr>
        <w:pStyle w:val="10"/>
        <w:tabs>
          <w:tab w:val="right" w:leader="dot" w:pos="9911"/>
        </w:tabs>
        <w:spacing w:line="360" w:lineRule="auto"/>
        <w:ind w:left="720"/>
        <w:rPr>
          <w:noProof/>
          <w:sz w:val="28"/>
          <w:szCs w:val="28"/>
        </w:rPr>
      </w:pPr>
      <w:r w:rsidRPr="00C13F98">
        <w:rPr>
          <w:b/>
          <w:color w:val="000000"/>
          <w:sz w:val="28"/>
          <w:szCs w:val="28"/>
        </w:rPr>
        <w:fldChar w:fldCharType="begin"/>
      </w:r>
      <w:r w:rsidRPr="00C13F98">
        <w:rPr>
          <w:b/>
          <w:color w:val="000000"/>
          <w:sz w:val="28"/>
          <w:szCs w:val="28"/>
        </w:rPr>
        <w:instrText xml:space="preserve"> TOC \o "1-3" \h \z \u </w:instrText>
      </w:r>
      <w:r w:rsidRPr="00C13F98">
        <w:rPr>
          <w:b/>
          <w:color w:val="000000"/>
          <w:sz w:val="28"/>
          <w:szCs w:val="28"/>
        </w:rPr>
        <w:fldChar w:fldCharType="separate"/>
      </w:r>
      <w:hyperlink w:anchor="_Toc287263931" w:history="1">
        <w:r w:rsidRPr="00C13F98">
          <w:rPr>
            <w:rStyle w:val="a4"/>
            <w:noProof/>
            <w:sz w:val="28"/>
            <w:szCs w:val="28"/>
          </w:rPr>
          <w:t>Введение</w:t>
        </w:r>
        <w:r w:rsidRPr="00C13F98">
          <w:rPr>
            <w:noProof/>
            <w:webHidden/>
            <w:sz w:val="28"/>
            <w:szCs w:val="28"/>
          </w:rPr>
          <w:tab/>
        </w:r>
        <w:r w:rsidRPr="00C13F98">
          <w:rPr>
            <w:noProof/>
            <w:webHidden/>
            <w:sz w:val="28"/>
            <w:szCs w:val="28"/>
          </w:rPr>
          <w:fldChar w:fldCharType="begin"/>
        </w:r>
        <w:r w:rsidRPr="00C13F98">
          <w:rPr>
            <w:noProof/>
            <w:webHidden/>
            <w:sz w:val="28"/>
            <w:szCs w:val="28"/>
          </w:rPr>
          <w:instrText xml:space="preserve"> PAGEREF _Toc287263931 \h </w:instrText>
        </w:r>
        <w:r w:rsidRPr="00C13F98">
          <w:rPr>
            <w:noProof/>
            <w:webHidden/>
            <w:sz w:val="28"/>
            <w:szCs w:val="28"/>
          </w:rPr>
        </w:r>
        <w:r w:rsidRPr="00C13F98">
          <w:rPr>
            <w:noProof/>
            <w:webHidden/>
            <w:sz w:val="28"/>
            <w:szCs w:val="28"/>
          </w:rPr>
          <w:fldChar w:fldCharType="separate"/>
        </w:r>
        <w:r w:rsidR="00641786">
          <w:rPr>
            <w:noProof/>
            <w:webHidden/>
            <w:sz w:val="28"/>
            <w:szCs w:val="28"/>
          </w:rPr>
          <w:t>3</w:t>
        </w:r>
        <w:r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rPr>
          <w:noProof/>
          <w:sz w:val="28"/>
          <w:szCs w:val="28"/>
        </w:rPr>
      </w:pPr>
      <w:hyperlink w:anchor="_Toc287263932" w:history="1">
        <w:r w:rsidR="00C13F98" w:rsidRPr="00C13F98">
          <w:rPr>
            <w:rStyle w:val="a4"/>
            <w:noProof/>
            <w:sz w:val="28"/>
            <w:szCs w:val="28"/>
          </w:rPr>
          <w:t>1. Волоко́нно-опти́ческая связь</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_Toc287263932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4</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rPr>
          <w:noProof/>
          <w:sz w:val="28"/>
          <w:szCs w:val="28"/>
        </w:rPr>
      </w:pPr>
      <w:hyperlink w:anchor="_Toc287263933" w:history="1">
        <w:r w:rsidR="00C13F98" w:rsidRPr="00C13F98">
          <w:rPr>
            <w:rStyle w:val="a4"/>
            <w:noProof/>
            <w:sz w:val="28"/>
            <w:szCs w:val="28"/>
          </w:rPr>
          <w:t>2. История оптоволокна</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_Toc287263933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5</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rPr>
          <w:noProof/>
          <w:sz w:val="28"/>
          <w:szCs w:val="28"/>
        </w:rPr>
      </w:pPr>
      <w:hyperlink w:anchor="_Toc287263934" w:history="1">
        <w:r w:rsidR="00C13F98" w:rsidRPr="00C13F98">
          <w:rPr>
            <w:rStyle w:val="a4"/>
            <w:noProof/>
            <w:sz w:val="28"/>
            <w:szCs w:val="28"/>
          </w:rPr>
          <w:t>3. Волоко́нно-опти́ческая ли́ния переда́чи</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_Toc287263934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7</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firstLine="360"/>
        <w:rPr>
          <w:noProof/>
          <w:sz w:val="28"/>
          <w:szCs w:val="28"/>
        </w:rPr>
      </w:pPr>
      <w:hyperlink w:anchor="_Toc287263936" w:history="1">
        <w:r w:rsidR="00C13F98" w:rsidRPr="00C13F98">
          <w:rPr>
            <w:rStyle w:val="a4"/>
            <w:noProof/>
            <w:sz w:val="28"/>
            <w:szCs w:val="28"/>
          </w:rPr>
          <w:t>3.1. Элементы ВОЛП</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_Toc287263936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7</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firstLine="1440"/>
        <w:rPr>
          <w:noProof/>
          <w:sz w:val="28"/>
          <w:szCs w:val="28"/>
        </w:rPr>
      </w:pPr>
      <w:hyperlink w:anchor="_Toc287263937" w:history="1">
        <w:r w:rsidR="00C13F98" w:rsidRPr="00C13F98">
          <w:rPr>
            <w:rStyle w:val="a4"/>
            <w:noProof/>
            <w:sz w:val="28"/>
            <w:szCs w:val="28"/>
          </w:rPr>
          <w:t>Активные компоненты</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_Toc287263937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7</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firstLine="1440"/>
        <w:rPr>
          <w:noProof/>
          <w:sz w:val="28"/>
          <w:szCs w:val="28"/>
        </w:rPr>
      </w:pPr>
      <w:hyperlink w:anchor="_Toc287263944" w:history="1">
        <w:r w:rsidR="00C13F98" w:rsidRPr="00C13F98">
          <w:rPr>
            <w:rStyle w:val="a4"/>
            <w:noProof/>
            <w:sz w:val="28"/>
            <w:szCs w:val="28"/>
          </w:rPr>
          <w:t>Пассивные компоненты</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_Toc287263944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8</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firstLine="720"/>
        <w:rPr>
          <w:noProof/>
          <w:sz w:val="28"/>
          <w:szCs w:val="28"/>
        </w:rPr>
      </w:pPr>
      <w:hyperlink w:anchor="_Toc287263948" w:history="1">
        <w:r w:rsidR="00C13F98" w:rsidRPr="00C13F98">
          <w:rPr>
            <w:rStyle w:val="a4"/>
            <w:noProof/>
            <w:sz w:val="28"/>
            <w:szCs w:val="28"/>
          </w:rPr>
          <w:t>3.2 Преимущества ВОЛП</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_Toc287263948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8</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firstLine="720"/>
        <w:rPr>
          <w:noProof/>
          <w:sz w:val="28"/>
          <w:szCs w:val="28"/>
        </w:rPr>
      </w:pPr>
      <w:hyperlink w:anchor="_Toc287263955" w:history="1">
        <w:r w:rsidR="00C13F98" w:rsidRPr="00C13F98">
          <w:rPr>
            <w:rStyle w:val="a4"/>
            <w:noProof/>
            <w:sz w:val="28"/>
            <w:szCs w:val="28"/>
          </w:rPr>
          <w:t>3.3. Недостатки ВОЛП</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_Toc287263955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9</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firstLine="720"/>
        <w:rPr>
          <w:noProof/>
          <w:sz w:val="28"/>
          <w:szCs w:val="28"/>
        </w:rPr>
      </w:pPr>
      <w:hyperlink w:anchor="_Toc287263960" w:history="1">
        <w:r w:rsidR="00C13F98" w:rsidRPr="00C13F98">
          <w:rPr>
            <w:rStyle w:val="a4"/>
            <w:noProof/>
            <w:sz w:val="28"/>
            <w:szCs w:val="28"/>
          </w:rPr>
          <w:t>3.4 Применение ВОЛП</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_Toc287263960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9</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firstLine="720"/>
        <w:rPr>
          <w:noProof/>
          <w:sz w:val="28"/>
          <w:szCs w:val="28"/>
        </w:rPr>
      </w:pPr>
      <w:hyperlink w:anchor="_Toc287263962" w:history="1">
        <w:r w:rsidR="00C13F98" w:rsidRPr="00C13F98">
          <w:rPr>
            <w:rStyle w:val="a4"/>
            <w:noProof/>
            <w:sz w:val="28"/>
            <w:szCs w:val="28"/>
          </w:rPr>
          <w:t>3.5 Взаимодействие ВОЛП с сильным электромагн</w:t>
        </w:r>
        <w:r w:rsidR="00C13F98">
          <w:rPr>
            <w:rStyle w:val="a4"/>
            <w:noProof/>
            <w:sz w:val="28"/>
            <w:szCs w:val="28"/>
          </w:rPr>
          <w:t>.</w:t>
        </w:r>
        <w:r w:rsidR="00C13F98" w:rsidRPr="00C13F98">
          <w:rPr>
            <w:rStyle w:val="a4"/>
            <w:noProof/>
            <w:sz w:val="28"/>
            <w:szCs w:val="28"/>
          </w:rPr>
          <w:t xml:space="preserve"> излучением</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_Toc287263962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9</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rPr>
          <w:noProof/>
          <w:sz w:val="28"/>
          <w:szCs w:val="28"/>
        </w:rPr>
      </w:pPr>
      <w:hyperlink w:anchor="_Toc287263964" w:history="1">
        <w:r w:rsidR="00C13F98" w:rsidRPr="00C13F98">
          <w:rPr>
            <w:rStyle w:val="a4"/>
            <w:noProof/>
            <w:sz w:val="28"/>
            <w:szCs w:val="28"/>
          </w:rPr>
          <w:t>4 Структура и типы оптического волокна</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_Toc287263964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10</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rPr>
          <w:noProof/>
          <w:sz w:val="28"/>
          <w:szCs w:val="28"/>
        </w:rPr>
      </w:pPr>
      <w:hyperlink w:anchor="_Toc287263968" w:history="1">
        <w:r w:rsidR="00C13F98" w:rsidRPr="00C13F98">
          <w:rPr>
            <w:rStyle w:val="a4"/>
            <w:noProof/>
            <w:sz w:val="28"/>
            <w:szCs w:val="28"/>
          </w:rPr>
          <w:t>5 Анализ и выбор оптического волокна при проектировании систем</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_Toc287263968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12</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rPr>
          <w:noProof/>
          <w:sz w:val="28"/>
          <w:szCs w:val="28"/>
        </w:rPr>
      </w:pPr>
      <w:hyperlink w:anchor="_Toc287263969" w:history="1">
        <w:r w:rsidR="00C13F98" w:rsidRPr="00C13F98">
          <w:rPr>
            <w:rStyle w:val="a4"/>
            <w:noProof/>
            <w:sz w:val="28"/>
            <w:szCs w:val="28"/>
          </w:rPr>
          <w:t>5.1 Выбор оптического кабеля с плотным или свободным буфером</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_Toc287263969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14</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rPr>
          <w:noProof/>
          <w:sz w:val="28"/>
          <w:szCs w:val="28"/>
        </w:rPr>
      </w:pPr>
      <w:hyperlink w:anchor="_Toc287263970" w:history="1">
        <w:r w:rsidR="00C13F98" w:rsidRPr="00C13F98">
          <w:rPr>
            <w:rStyle w:val="a4"/>
            <w:noProof/>
            <w:sz w:val="28"/>
            <w:szCs w:val="28"/>
          </w:rPr>
          <w:t>5.2 Тип внешнего покрытия оптических кабелей</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_Toc287263970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16</w:t>
        </w:r>
        <w:r w:rsidR="00C13F98" w:rsidRPr="00C13F98">
          <w:rPr>
            <w:noProof/>
            <w:webHidden/>
            <w:sz w:val="28"/>
            <w:szCs w:val="28"/>
          </w:rPr>
          <w:fldChar w:fldCharType="end"/>
        </w:r>
      </w:hyperlink>
    </w:p>
    <w:p w:rsidR="00C13F98" w:rsidRPr="00C13F98" w:rsidRDefault="00505F0F" w:rsidP="00C13F98">
      <w:pPr>
        <w:pStyle w:val="10"/>
        <w:tabs>
          <w:tab w:val="right" w:leader="dot" w:pos="9911"/>
        </w:tabs>
        <w:spacing w:line="360" w:lineRule="auto"/>
        <w:ind w:left="720"/>
        <w:rPr>
          <w:noProof/>
          <w:sz w:val="28"/>
          <w:szCs w:val="28"/>
        </w:rPr>
      </w:pPr>
      <w:hyperlink w:anchor="_Toc287263971" w:history="1">
        <w:r w:rsidR="00C13F98" w:rsidRPr="00C13F98">
          <w:rPr>
            <w:rStyle w:val="a4"/>
            <w:noProof/>
            <w:sz w:val="28"/>
            <w:szCs w:val="28"/>
          </w:rPr>
          <w:t>5.3 На что обратить внимание про проектировании магистрали СКС</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_Toc287263971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17</w:t>
        </w:r>
        <w:r w:rsidR="00C13F98" w:rsidRPr="00C13F98">
          <w:rPr>
            <w:noProof/>
            <w:webHidden/>
            <w:sz w:val="28"/>
            <w:szCs w:val="28"/>
          </w:rPr>
          <w:fldChar w:fldCharType="end"/>
        </w:r>
      </w:hyperlink>
    </w:p>
    <w:p w:rsidR="00C13F98" w:rsidRDefault="00505F0F" w:rsidP="00C13F98">
      <w:pPr>
        <w:pStyle w:val="10"/>
        <w:tabs>
          <w:tab w:val="right" w:leader="dot" w:pos="9911"/>
        </w:tabs>
        <w:spacing w:line="360" w:lineRule="auto"/>
        <w:ind w:left="720"/>
        <w:rPr>
          <w:rStyle w:val="a4"/>
          <w:noProof/>
          <w:sz w:val="28"/>
          <w:szCs w:val="28"/>
          <w:lang w:val="en-US"/>
        </w:rPr>
      </w:pPr>
      <w:hyperlink w:anchor="_Toc287263972" w:history="1">
        <w:r w:rsidR="00C13F98" w:rsidRPr="00C13F98">
          <w:rPr>
            <w:rStyle w:val="a4"/>
            <w:noProof/>
            <w:sz w:val="28"/>
            <w:szCs w:val="28"/>
          </w:rPr>
          <w:t>6 Проект подводки корпоративной оптоволоконной сети</w:t>
        </w:r>
        <w:r w:rsidR="00C13F98" w:rsidRPr="00C13F98">
          <w:rPr>
            <w:noProof/>
            <w:webHidden/>
            <w:sz w:val="28"/>
            <w:szCs w:val="28"/>
          </w:rPr>
          <w:tab/>
        </w:r>
        <w:r w:rsidR="00C13F98" w:rsidRPr="00C13F98">
          <w:rPr>
            <w:noProof/>
            <w:webHidden/>
            <w:sz w:val="28"/>
            <w:szCs w:val="28"/>
          </w:rPr>
          <w:fldChar w:fldCharType="begin"/>
        </w:r>
        <w:r w:rsidR="00C13F98" w:rsidRPr="00C13F98">
          <w:rPr>
            <w:noProof/>
            <w:webHidden/>
            <w:sz w:val="28"/>
            <w:szCs w:val="28"/>
          </w:rPr>
          <w:instrText xml:space="preserve"> PAGEREF _Toc287263972 \h </w:instrText>
        </w:r>
        <w:r w:rsidR="00C13F98" w:rsidRPr="00C13F98">
          <w:rPr>
            <w:noProof/>
            <w:webHidden/>
            <w:sz w:val="28"/>
            <w:szCs w:val="28"/>
          </w:rPr>
        </w:r>
        <w:r w:rsidR="00C13F98" w:rsidRPr="00C13F98">
          <w:rPr>
            <w:noProof/>
            <w:webHidden/>
            <w:sz w:val="28"/>
            <w:szCs w:val="28"/>
          </w:rPr>
          <w:fldChar w:fldCharType="separate"/>
        </w:r>
        <w:r w:rsidR="00641786">
          <w:rPr>
            <w:noProof/>
            <w:webHidden/>
            <w:sz w:val="28"/>
            <w:szCs w:val="28"/>
          </w:rPr>
          <w:t>18</w:t>
        </w:r>
        <w:r w:rsidR="00C13F98" w:rsidRPr="00C13F98">
          <w:rPr>
            <w:noProof/>
            <w:webHidden/>
            <w:sz w:val="28"/>
            <w:szCs w:val="28"/>
          </w:rPr>
          <w:fldChar w:fldCharType="end"/>
        </w:r>
      </w:hyperlink>
    </w:p>
    <w:p w:rsidR="00020826" w:rsidRPr="00020826" w:rsidRDefault="00020826" w:rsidP="00020826">
      <w:pPr>
        <w:rPr>
          <w:b/>
        </w:rPr>
      </w:pPr>
      <w:r>
        <w:rPr>
          <w:lang w:val="en-US"/>
        </w:rPr>
        <w:t xml:space="preserve">         </w:t>
      </w:r>
      <w:r w:rsidRPr="00020826">
        <w:rPr>
          <w:b/>
          <w:lang w:val="en-US"/>
        </w:rPr>
        <w:t xml:space="preserve">   </w:t>
      </w:r>
      <w:r w:rsidRPr="00020826">
        <w:rPr>
          <w:b/>
        </w:rPr>
        <w:t>ПРИЛОЖЕНИЕ</w:t>
      </w:r>
      <w:r>
        <w:rPr>
          <w:b/>
        </w:rPr>
        <w:t>……………………………………………………………………………19</w:t>
      </w:r>
    </w:p>
    <w:p w:rsidR="007B5518" w:rsidRDefault="00C13F98" w:rsidP="00C13F98">
      <w:pPr>
        <w:pStyle w:val="a3"/>
        <w:spacing w:before="0" w:beforeAutospacing="0" w:after="0" w:afterAutospacing="0" w:line="360" w:lineRule="auto"/>
        <w:ind w:left="720" w:firstLine="709"/>
        <w:jc w:val="both"/>
        <w:rPr>
          <w:b/>
          <w:color w:val="000000"/>
          <w:sz w:val="28"/>
          <w:szCs w:val="28"/>
        </w:rPr>
      </w:pPr>
      <w:r w:rsidRPr="00C13F98">
        <w:rPr>
          <w:b/>
          <w:color w:val="000000"/>
          <w:sz w:val="28"/>
          <w:szCs w:val="28"/>
        </w:rPr>
        <w:fldChar w:fldCharType="end"/>
      </w:r>
    </w:p>
    <w:p w:rsidR="00C13F98" w:rsidRDefault="00C13F98" w:rsidP="00C13F98">
      <w:pPr>
        <w:pStyle w:val="a3"/>
        <w:spacing w:before="0" w:beforeAutospacing="0" w:after="0" w:afterAutospacing="0" w:line="360" w:lineRule="auto"/>
        <w:ind w:firstLine="709"/>
        <w:jc w:val="both"/>
        <w:rPr>
          <w:b/>
          <w:color w:val="000000"/>
          <w:sz w:val="28"/>
          <w:szCs w:val="28"/>
        </w:rPr>
      </w:pPr>
      <w:bookmarkStart w:id="0" w:name="_Toc287263931"/>
    </w:p>
    <w:p w:rsidR="00C13F98" w:rsidRDefault="00C13F98" w:rsidP="00C13F98">
      <w:pPr>
        <w:pStyle w:val="a3"/>
        <w:spacing w:before="0" w:beforeAutospacing="0" w:after="0" w:afterAutospacing="0" w:line="360" w:lineRule="auto"/>
        <w:ind w:firstLine="709"/>
        <w:jc w:val="both"/>
        <w:rPr>
          <w:b/>
          <w:color w:val="000000"/>
          <w:sz w:val="28"/>
          <w:szCs w:val="28"/>
        </w:rPr>
      </w:pPr>
    </w:p>
    <w:p w:rsidR="00C13F98" w:rsidRDefault="00C13F98" w:rsidP="00C13F98">
      <w:pPr>
        <w:pStyle w:val="a3"/>
        <w:spacing w:before="0" w:beforeAutospacing="0" w:after="0" w:afterAutospacing="0" w:line="360" w:lineRule="auto"/>
        <w:ind w:firstLine="709"/>
        <w:jc w:val="both"/>
        <w:rPr>
          <w:b/>
          <w:color w:val="000000"/>
          <w:sz w:val="28"/>
          <w:szCs w:val="28"/>
        </w:rPr>
      </w:pPr>
    </w:p>
    <w:p w:rsidR="00C13F98" w:rsidRDefault="00C13F98" w:rsidP="00C13F98">
      <w:pPr>
        <w:pStyle w:val="a3"/>
        <w:spacing w:before="0" w:beforeAutospacing="0" w:after="0" w:afterAutospacing="0" w:line="360" w:lineRule="auto"/>
        <w:ind w:firstLine="709"/>
        <w:jc w:val="both"/>
        <w:rPr>
          <w:b/>
          <w:color w:val="000000"/>
          <w:sz w:val="28"/>
          <w:szCs w:val="28"/>
        </w:rPr>
      </w:pPr>
    </w:p>
    <w:p w:rsidR="00C13F98" w:rsidRDefault="00C13F98" w:rsidP="00C13F98">
      <w:pPr>
        <w:pStyle w:val="a3"/>
        <w:spacing w:before="0" w:beforeAutospacing="0" w:after="0" w:afterAutospacing="0" w:line="360" w:lineRule="auto"/>
        <w:ind w:firstLine="709"/>
        <w:jc w:val="both"/>
        <w:rPr>
          <w:b/>
          <w:color w:val="000000"/>
          <w:sz w:val="28"/>
          <w:szCs w:val="28"/>
        </w:rPr>
      </w:pPr>
    </w:p>
    <w:p w:rsidR="00C13F98" w:rsidRDefault="00C13F98" w:rsidP="00C13F98">
      <w:pPr>
        <w:pStyle w:val="a3"/>
        <w:spacing w:before="0" w:beforeAutospacing="0" w:after="0" w:afterAutospacing="0" w:line="360" w:lineRule="auto"/>
        <w:ind w:firstLine="709"/>
        <w:jc w:val="both"/>
        <w:rPr>
          <w:b/>
          <w:color w:val="000000"/>
          <w:sz w:val="28"/>
          <w:szCs w:val="28"/>
        </w:rPr>
      </w:pPr>
    </w:p>
    <w:p w:rsidR="00C13F98" w:rsidRDefault="00C13F98" w:rsidP="00C13F98">
      <w:pPr>
        <w:pStyle w:val="a3"/>
        <w:spacing w:before="0" w:beforeAutospacing="0" w:after="0" w:afterAutospacing="0" w:line="360" w:lineRule="auto"/>
        <w:ind w:firstLine="709"/>
        <w:jc w:val="both"/>
        <w:rPr>
          <w:b/>
          <w:color w:val="000000"/>
          <w:sz w:val="28"/>
          <w:szCs w:val="28"/>
        </w:rPr>
      </w:pPr>
    </w:p>
    <w:p w:rsidR="00C13F98" w:rsidRDefault="00C13F98" w:rsidP="00C13F98">
      <w:pPr>
        <w:pStyle w:val="a3"/>
        <w:spacing w:before="0" w:beforeAutospacing="0" w:after="0" w:afterAutospacing="0" w:line="360" w:lineRule="auto"/>
        <w:ind w:firstLine="709"/>
        <w:jc w:val="both"/>
        <w:rPr>
          <w:b/>
          <w:color w:val="000000"/>
          <w:sz w:val="28"/>
          <w:szCs w:val="28"/>
        </w:rPr>
      </w:pPr>
    </w:p>
    <w:p w:rsidR="00E07C13" w:rsidRPr="005971EC" w:rsidRDefault="00E07C13" w:rsidP="00C13F98">
      <w:pPr>
        <w:pStyle w:val="1"/>
        <w:ind w:firstLine="720"/>
      </w:pPr>
      <w:r w:rsidRPr="005971EC">
        <w:t>Введение</w:t>
      </w:r>
      <w:bookmarkEnd w:id="0"/>
    </w:p>
    <w:p w:rsidR="00964FB8" w:rsidRPr="00E07C13" w:rsidRDefault="001E684F" w:rsidP="00E07C13">
      <w:pPr>
        <w:pStyle w:val="a3"/>
        <w:spacing w:before="0" w:beforeAutospacing="0" w:after="0" w:afterAutospacing="0" w:line="360" w:lineRule="auto"/>
        <w:ind w:firstLine="709"/>
        <w:jc w:val="both"/>
        <w:rPr>
          <w:rFonts w:cs="Arial"/>
          <w:color w:val="000000"/>
          <w:sz w:val="28"/>
          <w:szCs w:val="28"/>
        </w:rPr>
      </w:pPr>
      <w:r w:rsidRPr="00E07C13">
        <w:rPr>
          <w:color w:val="000000"/>
          <w:sz w:val="28"/>
          <w:szCs w:val="28"/>
        </w:rPr>
        <w:t>Широкополо́сный или высо́коскоростно́й до́ступ в Интерне́т означает доступ в Интернет с большой скоростью, в противоположность коммутируемому доступу с использованием модема и телефонной сети общего пользования.</w:t>
      </w:r>
      <w:r w:rsidR="00964FB8" w:rsidRPr="00E07C13">
        <w:rPr>
          <w:rFonts w:cs="Arial"/>
          <w:color w:val="000000"/>
          <w:sz w:val="28"/>
          <w:szCs w:val="28"/>
        </w:rPr>
        <w:t xml:space="preserve"> По данным Advanced Communications &amp; Media, число абонентов широкополосного доступа в Интернет в России в 2009 году достигло 11,3 млн человек, в том числе в Москве — 2,9 млн, Петербурге — 1,05 млн.</w:t>
      </w:r>
      <w:r w:rsidR="00964FB8" w:rsidRPr="00505F0F">
        <w:rPr>
          <w:rFonts w:cs="Arial"/>
          <w:sz w:val="28"/>
          <w:szCs w:val="28"/>
          <w:vertAlign w:val="superscript"/>
        </w:rPr>
        <w:t>[2]</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 xml:space="preserve">По данным, министра связи и массовых коммуникаций РФ Игоря Щеголева, на конец </w:t>
      </w:r>
      <w:smartTag w:uri="urn:schemas-microsoft-com:office:smarttags" w:element="metricconverter">
        <w:smartTagPr>
          <w:attr w:name="ProductID" w:val="2009 г"/>
        </w:smartTagPr>
        <w:r w:rsidRPr="00E07C13">
          <w:rPr>
            <w:color w:val="000000"/>
            <w:sz w:val="28"/>
            <w:szCs w:val="28"/>
          </w:rPr>
          <w:t>2009 г</w:t>
        </w:r>
      </w:smartTag>
      <w:r w:rsidRPr="00E07C13">
        <w:rPr>
          <w:color w:val="000000"/>
          <w:sz w:val="28"/>
          <w:szCs w:val="28"/>
        </w:rPr>
        <w:t>. проникновение широкополосного Интернета (ШПД) составило 26 %: «В пересчете на домохозяйства это означает примерно 14 млн домохозяйств». Одним из достижений за последние годы глава Минкомсвязи назвал тот факт, что широкополосный интернет все больше выходит за границы Центрального региона РФ: в 2009</w:t>
      </w:r>
      <w:r w:rsidR="00C13F98">
        <w:rPr>
          <w:color w:val="000000"/>
          <w:sz w:val="28"/>
          <w:szCs w:val="28"/>
        </w:rPr>
        <w:t xml:space="preserve"> </w:t>
      </w:r>
      <w:r w:rsidRPr="00E07C13">
        <w:rPr>
          <w:color w:val="000000"/>
          <w:sz w:val="28"/>
          <w:szCs w:val="28"/>
        </w:rPr>
        <w:t>году рост был в основном за счет распространения данного вида доступа во Всемирную сеть на территории Поволжья и Урала.</w:t>
      </w:r>
    </w:p>
    <w:p w:rsidR="00C13F98" w:rsidRDefault="006D5430"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 xml:space="preserve">Для предоставления широкополосного доступа в Интернет могут использоваться множество различных носителей и технологий передачи данных. К ним относятся кабельная связь, усовершенствованный телефонный сервис под названием «цифровая абонентская линия» (Digital Subscriber Line, DSL), спутниковая связь, фиксированный беспроводный доступ и другие. Несмотря на то, что многие (хотя и не все) учреждения и коммерческие организации уже имеют широкополосный доступ в Интернет, до сих пор не решена проблема предоставления широкополосного доступа на отрезке линии связи, ведущем непосредственно в дома пользователей (так называемая «последняя миля»). </w:t>
      </w:r>
    </w:p>
    <w:p w:rsidR="006D5430"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О</w:t>
      </w:r>
      <w:r w:rsidR="006D5430" w:rsidRPr="00E07C13">
        <w:rPr>
          <w:color w:val="000000"/>
          <w:sz w:val="28"/>
          <w:szCs w:val="28"/>
        </w:rPr>
        <w:t>дной технологией широкополосного доступа в Интернет является оптико-волоконная сеть с доведением оптического кабеля до пользователя (Fiber To The Home, FTTH). Оптико-волоконный кабель, уже используемый коммерческими организациями для создания линий высокоскоростной связи для передачи речи и данных на большие расстояния, имеет громадную пропускную способность, превышающую один гигабит в секунду (1000 Мбит/с). Главным препятствием для широкого развертывания FTTH является высокая стоимость подвода оптико-волоконной линии к домам пользователей. Некоторые предприятия коммунального обслуживания также рассматривают возможность предоставления широкополосного доступа в Интернет по оптико-волоконным линиям, проложенным по уже существующим кабелепроводам, или уже предлагают такую услугу. Кроме того, некоторые компании изучают целесообразность передачи данных по линиям электроснабжения, которые проложены практически во все дома. Эта технология обещает громадные скорости передачи информации, однако для ее внедрения потребуется решить ряд серьезных технических проблем.</w:t>
      </w:r>
    </w:p>
    <w:p w:rsidR="007B5518" w:rsidRDefault="007B5518" w:rsidP="00E07C13">
      <w:pPr>
        <w:pStyle w:val="a3"/>
        <w:spacing w:before="0" w:beforeAutospacing="0" w:after="0" w:afterAutospacing="0" w:line="360" w:lineRule="auto"/>
        <w:ind w:firstLine="709"/>
        <w:jc w:val="both"/>
        <w:rPr>
          <w:rFonts w:cs="Arial"/>
          <w:b/>
          <w:bCs/>
          <w:color w:val="000000"/>
          <w:sz w:val="28"/>
          <w:szCs w:val="28"/>
        </w:rPr>
      </w:pPr>
    </w:p>
    <w:p w:rsidR="00E07C13" w:rsidRPr="005971EC" w:rsidRDefault="005971EC" w:rsidP="00C13F98">
      <w:pPr>
        <w:pStyle w:val="1"/>
        <w:ind w:firstLine="720"/>
      </w:pPr>
      <w:bookmarkStart w:id="1" w:name="_Toc287263932"/>
      <w:r>
        <w:t xml:space="preserve">1. </w:t>
      </w:r>
      <w:r w:rsidR="00E07C13" w:rsidRPr="005971EC">
        <w:t>Волоко́нно-опти́ческая связь</w:t>
      </w:r>
      <w:bookmarkEnd w:id="1"/>
      <w:r w:rsidR="00E07C13" w:rsidRPr="005971EC">
        <w:t> </w:t>
      </w:r>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bCs/>
          <w:color w:val="000000"/>
          <w:sz w:val="28"/>
          <w:szCs w:val="28"/>
        </w:rPr>
        <w:t>Волоко́нно-опти́ческая связь</w:t>
      </w:r>
      <w:r w:rsidRPr="00E07C13">
        <w:rPr>
          <w:rFonts w:cs="Arial"/>
          <w:color w:val="000000"/>
          <w:sz w:val="28"/>
          <w:szCs w:val="28"/>
        </w:rPr>
        <w:t> — вид проводной электросвязи, использующий в качестве носителя информационного сигнала электромагнитное излучение оптического (ближнего</w:t>
      </w:r>
      <w:r w:rsidRPr="00E07C13">
        <w:rPr>
          <w:rStyle w:val="apple-converted-space"/>
          <w:rFonts w:cs="Arial"/>
          <w:color w:val="000000"/>
          <w:sz w:val="28"/>
          <w:szCs w:val="28"/>
        </w:rPr>
        <w:t> </w:t>
      </w:r>
      <w:r w:rsidRPr="00505F0F">
        <w:rPr>
          <w:rFonts w:cs="Arial"/>
          <w:sz w:val="28"/>
          <w:szCs w:val="28"/>
        </w:rPr>
        <w:t>инфракрасного</w:t>
      </w:r>
      <w:r w:rsidRPr="00E07C13">
        <w:rPr>
          <w:rFonts w:cs="Arial"/>
          <w:color w:val="000000"/>
          <w:sz w:val="28"/>
          <w:szCs w:val="28"/>
        </w:rPr>
        <w:t>) диапазона, а в качестве направляющих систем —</w:t>
      </w:r>
      <w:r w:rsidRPr="00E07C13">
        <w:rPr>
          <w:rStyle w:val="apple-converted-space"/>
          <w:rFonts w:cs="Arial"/>
          <w:color w:val="000000"/>
          <w:sz w:val="28"/>
          <w:szCs w:val="28"/>
        </w:rPr>
        <w:t> </w:t>
      </w:r>
      <w:r w:rsidRPr="00505F0F">
        <w:rPr>
          <w:rFonts w:cs="Arial"/>
          <w:sz w:val="28"/>
          <w:szCs w:val="28"/>
        </w:rPr>
        <w:t>волоконно-оптические</w:t>
      </w:r>
      <w:r w:rsidRPr="00E07C13">
        <w:rPr>
          <w:rStyle w:val="apple-converted-space"/>
          <w:rFonts w:cs="Arial"/>
          <w:color w:val="000000"/>
          <w:sz w:val="28"/>
          <w:szCs w:val="28"/>
        </w:rPr>
        <w:t> </w:t>
      </w:r>
      <w:r w:rsidRPr="00E07C13">
        <w:rPr>
          <w:rFonts w:cs="Arial"/>
          <w:color w:val="000000"/>
          <w:sz w:val="28"/>
          <w:szCs w:val="28"/>
        </w:rPr>
        <w:t>кабели. Благодаря высокой несущей частоте и широким возможностям мультиплексирования, пропускная способность</w:t>
      </w:r>
      <w:r w:rsidRPr="00E07C13">
        <w:rPr>
          <w:rStyle w:val="apple-converted-space"/>
          <w:rFonts w:cs="Arial"/>
          <w:color w:val="000000"/>
          <w:sz w:val="28"/>
          <w:szCs w:val="28"/>
        </w:rPr>
        <w:t> </w:t>
      </w:r>
      <w:r w:rsidRPr="00505F0F">
        <w:rPr>
          <w:rFonts w:cs="Arial"/>
          <w:sz w:val="28"/>
          <w:szCs w:val="28"/>
        </w:rPr>
        <w:t>волоконно-оптических линий</w:t>
      </w:r>
      <w:r w:rsidRPr="00E07C13">
        <w:rPr>
          <w:rStyle w:val="apple-converted-space"/>
          <w:rFonts w:cs="Arial"/>
          <w:color w:val="000000"/>
          <w:sz w:val="28"/>
          <w:szCs w:val="28"/>
        </w:rPr>
        <w:t> </w:t>
      </w:r>
      <w:r w:rsidRPr="00E07C13">
        <w:rPr>
          <w:rFonts w:cs="Arial"/>
          <w:color w:val="000000"/>
          <w:sz w:val="28"/>
          <w:szCs w:val="28"/>
        </w:rPr>
        <w:t>многократно превышает пропускную способность всех других систем связи и может измеряться терабитами в секунду. Малое затухание света в оптическом волокне обуславливает возможность применения волоконно-оптической связи на значительных расстояниях без использования усилителей. Волоконно-оптическая связь свободна от электромагнитных помех и не доступна для несанкционированного использования — перехватить сигнал, передаваемый по оптическому кабелю невозможно.</w:t>
      </w:r>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В основе волоконно-оптической связи лежит явление</w:t>
      </w:r>
      <w:r w:rsidRPr="00E07C13">
        <w:rPr>
          <w:rStyle w:val="apple-converted-space"/>
          <w:rFonts w:cs="Arial"/>
          <w:color w:val="000000"/>
          <w:sz w:val="28"/>
          <w:szCs w:val="28"/>
        </w:rPr>
        <w:t> </w:t>
      </w:r>
      <w:r w:rsidRPr="00505F0F">
        <w:rPr>
          <w:rFonts w:cs="Arial"/>
          <w:sz w:val="28"/>
          <w:szCs w:val="28"/>
        </w:rPr>
        <w:t>полного внутреннего отражения</w:t>
      </w:r>
      <w:r w:rsidRPr="00E07C13">
        <w:rPr>
          <w:rStyle w:val="apple-converted-space"/>
          <w:rFonts w:cs="Arial"/>
          <w:color w:val="000000"/>
          <w:sz w:val="28"/>
          <w:szCs w:val="28"/>
        </w:rPr>
        <w:t> </w:t>
      </w:r>
      <w:r w:rsidRPr="00E07C13">
        <w:rPr>
          <w:rFonts w:cs="Arial"/>
          <w:color w:val="000000"/>
          <w:sz w:val="28"/>
          <w:szCs w:val="28"/>
        </w:rPr>
        <w:t>электромагнитных волн на границе раздела диэлектриков с разными</w:t>
      </w:r>
      <w:r w:rsidRPr="00E07C13">
        <w:rPr>
          <w:rStyle w:val="apple-converted-space"/>
          <w:rFonts w:cs="Arial"/>
          <w:color w:val="000000"/>
          <w:sz w:val="28"/>
          <w:szCs w:val="28"/>
        </w:rPr>
        <w:t> </w:t>
      </w:r>
      <w:r w:rsidRPr="00505F0F">
        <w:rPr>
          <w:rFonts w:cs="Arial"/>
          <w:sz w:val="28"/>
          <w:szCs w:val="28"/>
        </w:rPr>
        <w:t>показателями преломления</w:t>
      </w:r>
      <w:r w:rsidRPr="00E07C13">
        <w:rPr>
          <w:rFonts w:cs="Arial"/>
          <w:color w:val="000000"/>
          <w:sz w:val="28"/>
          <w:szCs w:val="28"/>
        </w:rPr>
        <w:t>. Оптическое волокно состоит из двух элементов — сердцевины, являющейся непосредственным световодом, и оболочки. Показатель преломления сердцевины несколько больше показателя преломления оболочки, благодаря чему луч света, испытывая многократные переотражения на границе сердцевина-оболочка, распространяется в сердцевине, не покидая её.</w:t>
      </w:r>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Волоконно-оптическая связь находит всё более широкое применение во всех областях — от</w:t>
      </w:r>
      <w:r w:rsidRPr="00E07C13">
        <w:rPr>
          <w:rStyle w:val="apple-converted-space"/>
          <w:rFonts w:cs="Arial"/>
          <w:color w:val="000000"/>
          <w:sz w:val="28"/>
          <w:szCs w:val="28"/>
        </w:rPr>
        <w:t> </w:t>
      </w:r>
      <w:r w:rsidRPr="00505F0F">
        <w:rPr>
          <w:rFonts w:cs="Arial"/>
          <w:sz w:val="28"/>
          <w:szCs w:val="28"/>
        </w:rPr>
        <w:t>компьютеров</w:t>
      </w:r>
      <w:r w:rsidRPr="00E07C13">
        <w:rPr>
          <w:rStyle w:val="apple-converted-space"/>
          <w:rFonts w:cs="Arial"/>
          <w:color w:val="000000"/>
          <w:sz w:val="28"/>
          <w:szCs w:val="28"/>
        </w:rPr>
        <w:t> </w:t>
      </w:r>
      <w:r w:rsidRPr="00E07C13">
        <w:rPr>
          <w:rFonts w:cs="Arial"/>
          <w:color w:val="000000"/>
          <w:sz w:val="28"/>
          <w:szCs w:val="28"/>
        </w:rPr>
        <w:t>и бортовых космических,</w:t>
      </w:r>
      <w:r w:rsidRPr="00505F0F">
        <w:rPr>
          <w:rFonts w:cs="Arial"/>
          <w:sz w:val="28"/>
          <w:szCs w:val="28"/>
        </w:rPr>
        <w:t>самолётных</w:t>
      </w:r>
      <w:r w:rsidRPr="00E07C13">
        <w:rPr>
          <w:rStyle w:val="apple-converted-space"/>
          <w:rFonts w:cs="Arial"/>
          <w:color w:val="000000"/>
          <w:sz w:val="28"/>
          <w:szCs w:val="28"/>
        </w:rPr>
        <w:t> </w:t>
      </w:r>
      <w:r w:rsidRPr="00E07C13">
        <w:rPr>
          <w:rFonts w:cs="Arial"/>
          <w:color w:val="000000"/>
          <w:sz w:val="28"/>
          <w:szCs w:val="28"/>
        </w:rPr>
        <w:t>и корабельных систем, до систем передачи информации на большие расстояния, например, в настоящее время успешно используется волоконно-оптическая линия связи</w:t>
      </w:r>
      <w:r w:rsidRPr="00E07C13">
        <w:rPr>
          <w:rStyle w:val="apple-converted-space"/>
          <w:rFonts w:cs="Arial"/>
          <w:color w:val="000000"/>
          <w:sz w:val="28"/>
          <w:szCs w:val="28"/>
        </w:rPr>
        <w:t> </w:t>
      </w:r>
      <w:r w:rsidRPr="00505F0F">
        <w:rPr>
          <w:rFonts w:cs="Arial"/>
          <w:sz w:val="28"/>
          <w:szCs w:val="28"/>
        </w:rPr>
        <w:t>Западная Европа</w:t>
      </w:r>
      <w:r w:rsidRPr="00E07C13">
        <w:rPr>
          <w:rFonts w:cs="Arial"/>
          <w:color w:val="000000"/>
          <w:sz w:val="28"/>
          <w:szCs w:val="28"/>
        </w:rPr>
        <w:t> —</w:t>
      </w:r>
      <w:r w:rsidRPr="00E07C13">
        <w:rPr>
          <w:rStyle w:val="apple-converted-space"/>
          <w:rFonts w:cs="Arial"/>
          <w:color w:val="000000"/>
          <w:sz w:val="28"/>
          <w:szCs w:val="28"/>
        </w:rPr>
        <w:t> </w:t>
      </w:r>
      <w:r w:rsidRPr="00505F0F">
        <w:rPr>
          <w:rFonts w:cs="Arial"/>
          <w:sz w:val="28"/>
          <w:szCs w:val="28"/>
        </w:rPr>
        <w:t>Япония</w:t>
      </w:r>
      <w:r w:rsidRPr="00E07C13">
        <w:rPr>
          <w:rFonts w:cs="Arial"/>
          <w:color w:val="000000"/>
          <w:sz w:val="28"/>
          <w:szCs w:val="28"/>
        </w:rPr>
        <w:t>, большая часть которой проходит по территории</w:t>
      </w:r>
      <w:r w:rsidRPr="00E07C13">
        <w:rPr>
          <w:rStyle w:val="apple-converted-space"/>
          <w:rFonts w:cs="Arial"/>
          <w:color w:val="000000"/>
          <w:sz w:val="28"/>
          <w:szCs w:val="28"/>
        </w:rPr>
        <w:t> </w:t>
      </w:r>
      <w:r w:rsidRPr="00505F0F">
        <w:rPr>
          <w:rFonts w:cs="Arial"/>
          <w:sz w:val="28"/>
          <w:szCs w:val="28"/>
        </w:rPr>
        <w:t>России</w:t>
      </w:r>
      <w:r w:rsidRPr="00E07C13">
        <w:rPr>
          <w:rFonts w:cs="Arial"/>
          <w:color w:val="000000"/>
          <w:sz w:val="28"/>
          <w:szCs w:val="28"/>
        </w:rPr>
        <w:t>. Кроме того, увеличивается суммарная протяжённость подводных волоконно-оптических линий связи между</w:t>
      </w:r>
      <w:r w:rsidRPr="00E07C13">
        <w:rPr>
          <w:rStyle w:val="apple-converted-space"/>
          <w:rFonts w:cs="Arial"/>
          <w:color w:val="000000"/>
          <w:sz w:val="28"/>
          <w:szCs w:val="28"/>
        </w:rPr>
        <w:t> </w:t>
      </w:r>
      <w:r w:rsidRPr="00505F0F">
        <w:rPr>
          <w:rFonts w:cs="Arial"/>
          <w:sz w:val="28"/>
          <w:szCs w:val="28"/>
        </w:rPr>
        <w:t>континентами</w:t>
      </w:r>
      <w:r w:rsidRPr="00E07C13">
        <w:rPr>
          <w:rFonts w:cs="Arial"/>
          <w:color w:val="000000"/>
          <w:sz w:val="28"/>
          <w:szCs w:val="28"/>
        </w:rPr>
        <w:t>.</w:t>
      </w:r>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Волокно в каждый дом (</w:t>
      </w:r>
      <w:r w:rsidRPr="00505F0F">
        <w:rPr>
          <w:rFonts w:cs="Arial"/>
          <w:sz w:val="28"/>
          <w:szCs w:val="28"/>
        </w:rPr>
        <w:t>англ.</w:t>
      </w:r>
      <w:r w:rsidRPr="00E07C13">
        <w:rPr>
          <w:rFonts w:cs="Arial"/>
          <w:color w:val="000000"/>
          <w:sz w:val="28"/>
          <w:szCs w:val="28"/>
        </w:rPr>
        <w:t> </w:t>
      </w:r>
      <w:r w:rsidRPr="00E07C13">
        <w:rPr>
          <w:rFonts w:cs="Arial"/>
          <w:iCs/>
          <w:color w:val="000000"/>
          <w:sz w:val="28"/>
          <w:szCs w:val="28"/>
          <w:lang w:val="en"/>
        </w:rPr>
        <w:t>Fiber</w:t>
      </w:r>
      <w:r w:rsidRPr="00E07C13">
        <w:rPr>
          <w:rFonts w:cs="Arial"/>
          <w:iCs/>
          <w:color w:val="000000"/>
          <w:sz w:val="28"/>
          <w:szCs w:val="28"/>
        </w:rPr>
        <w:t xml:space="preserve"> </w:t>
      </w:r>
      <w:r w:rsidRPr="00E07C13">
        <w:rPr>
          <w:rFonts w:cs="Arial"/>
          <w:iCs/>
          <w:color w:val="000000"/>
          <w:sz w:val="28"/>
          <w:szCs w:val="28"/>
          <w:lang w:val="en"/>
        </w:rPr>
        <w:t>to</w:t>
      </w:r>
      <w:r w:rsidRPr="00E07C13">
        <w:rPr>
          <w:rFonts w:cs="Arial"/>
          <w:iCs/>
          <w:color w:val="000000"/>
          <w:sz w:val="28"/>
          <w:szCs w:val="28"/>
        </w:rPr>
        <w:t xml:space="preserve"> </w:t>
      </w:r>
      <w:r w:rsidRPr="00E07C13">
        <w:rPr>
          <w:rFonts w:cs="Arial"/>
          <w:iCs/>
          <w:color w:val="000000"/>
          <w:sz w:val="28"/>
          <w:szCs w:val="28"/>
          <w:lang w:val="en"/>
        </w:rPr>
        <w:t>the</w:t>
      </w:r>
      <w:r w:rsidRPr="00E07C13">
        <w:rPr>
          <w:rFonts w:cs="Arial"/>
          <w:iCs/>
          <w:color w:val="000000"/>
          <w:sz w:val="28"/>
          <w:szCs w:val="28"/>
        </w:rPr>
        <w:t xml:space="preserve"> </w:t>
      </w:r>
      <w:r w:rsidRPr="00E07C13">
        <w:rPr>
          <w:rFonts w:cs="Arial"/>
          <w:iCs/>
          <w:color w:val="000000"/>
          <w:sz w:val="28"/>
          <w:szCs w:val="28"/>
          <w:lang w:val="en"/>
        </w:rPr>
        <w:t>premises</w:t>
      </w:r>
      <w:r w:rsidRPr="00E07C13">
        <w:rPr>
          <w:rFonts w:cs="Arial"/>
          <w:iCs/>
          <w:color w:val="000000"/>
          <w:sz w:val="28"/>
          <w:szCs w:val="28"/>
        </w:rPr>
        <w:t xml:space="preserve">, </w:t>
      </w:r>
      <w:r w:rsidRPr="00E07C13">
        <w:rPr>
          <w:rFonts w:cs="Arial"/>
          <w:iCs/>
          <w:color w:val="000000"/>
          <w:sz w:val="28"/>
          <w:szCs w:val="28"/>
          <w:lang w:val="en"/>
        </w:rPr>
        <w:t>FTTP</w:t>
      </w:r>
      <w:r w:rsidRPr="00E07C13">
        <w:rPr>
          <w:rStyle w:val="apple-converted-space"/>
          <w:rFonts w:cs="Arial"/>
          <w:color w:val="000000"/>
          <w:sz w:val="28"/>
          <w:szCs w:val="28"/>
        </w:rPr>
        <w:t> </w:t>
      </w:r>
      <w:r w:rsidRPr="00E07C13">
        <w:rPr>
          <w:rFonts w:cs="Arial"/>
          <w:color w:val="000000"/>
          <w:sz w:val="28"/>
          <w:szCs w:val="28"/>
        </w:rPr>
        <w:t>или</w:t>
      </w:r>
      <w:r w:rsidRPr="00E07C13">
        <w:rPr>
          <w:rStyle w:val="apple-converted-space"/>
          <w:rFonts w:cs="Arial"/>
          <w:color w:val="000000"/>
          <w:sz w:val="28"/>
          <w:szCs w:val="28"/>
        </w:rPr>
        <w:t> </w:t>
      </w:r>
      <w:r w:rsidRPr="00E07C13">
        <w:rPr>
          <w:rFonts w:cs="Arial"/>
          <w:iCs/>
          <w:color w:val="000000"/>
          <w:sz w:val="28"/>
          <w:szCs w:val="28"/>
          <w:lang w:val="en"/>
        </w:rPr>
        <w:t>Fiber</w:t>
      </w:r>
      <w:r w:rsidRPr="00E07C13">
        <w:rPr>
          <w:rFonts w:cs="Arial"/>
          <w:iCs/>
          <w:color w:val="000000"/>
          <w:sz w:val="28"/>
          <w:szCs w:val="28"/>
        </w:rPr>
        <w:t xml:space="preserve"> </w:t>
      </w:r>
      <w:r w:rsidRPr="00E07C13">
        <w:rPr>
          <w:rFonts w:cs="Arial"/>
          <w:iCs/>
          <w:color w:val="000000"/>
          <w:sz w:val="28"/>
          <w:szCs w:val="28"/>
          <w:lang w:val="en"/>
        </w:rPr>
        <w:t>to</w:t>
      </w:r>
      <w:r w:rsidRPr="00E07C13">
        <w:rPr>
          <w:rFonts w:cs="Arial"/>
          <w:iCs/>
          <w:color w:val="000000"/>
          <w:sz w:val="28"/>
          <w:szCs w:val="28"/>
        </w:rPr>
        <w:t xml:space="preserve"> </w:t>
      </w:r>
      <w:r w:rsidRPr="00E07C13">
        <w:rPr>
          <w:rFonts w:cs="Arial"/>
          <w:iCs/>
          <w:color w:val="000000"/>
          <w:sz w:val="28"/>
          <w:szCs w:val="28"/>
          <w:lang w:val="en"/>
        </w:rPr>
        <w:t>the</w:t>
      </w:r>
      <w:r w:rsidRPr="00E07C13">
        <w:rPr>
          <w:rFonts w:cs="Arial"/>
          <w:iCs/>
          <w:color w:val="000000"/>
          <w:sz w:val="28"/>
          <w:szCs w:val="28"/>
        </w:rPr>
        <w:t xml:space="preserve"> </w:t>
      </w:r>
      <w:r w:rsidRPr="00E07C13">
        <w:rPr>
          <w:rFonts w:cs="Arial"/>
          <w:iCs/>
          <w:color w:val="000000"/>
          <w:sz w:val="28"/>
          <w:szCs w:val="28"/>
          <w:lang w:val="en"/>
        </w:rPr>
        <w:t>home</w:t>
      </w:r>
      <w:r w:rsidRPr="00E07C13">
        <w:rPr>
          <w:rFonts w:cs="Arial"/>
          <w:iCs/>
          <w:color w:val="000000"/>
          <w:sz w:val="28"/>
          <w:szCs w:val="28"/>
        </w:rPr>
        <w:t>,</w:t>
      </w:r>
      <w:r w:rsidRPr="00E07C13">
        <w:rPr>
          <w:rStyle w:val="apple-converted-space"/>
          <w:rFonts w:cs="Arial"/>
          <w:iCs/>
          <w:color w:val="000000"/>
          <w:sz w:val="28"/>
          <w:szCs w:val="28"/>
          <w:lang w:val="en"/>
        </w:rPr>
        <w:t> </w:t>
      </w:r>
      <w:r w:rsidRPr="00505F0F">
        <w:rPr>
          <w:rFonts w:cs="Arial"/>
          <w:iCs/>
          <w:sz w:val="28"/>
          <w:szCs w:val="28"/>
          <w:lang w:val="en"/>
        </w:rPr>
        <w:t>FTTH</w:t>
      </w:r>
      <w:r w:rsidRPr="00E07C13">
        <w:rPr>
          <w:rFonts w:cs="Arial"/>
          <w:color w:val="000000"/>
          <w:sz w:val="28"/>
          <w:szCs w:val="28"/>
        </w:rPr>
        <w:t>) — термин, используемый телекоммуникационными</w:t>
      </w:r>
      <w:r w:rsidRPr="00E07C13">
        <w:rPr>
          <w:rStyle w:val="apple-converted-space"/>
          <w:rFonts w:cs="Arial"/>
          <w:color w:val="000000"/>
          <w:sz w:val="28"/>
          <w:szCs w:val="28"/>
        </w:rPr>
        <w:t> </w:t>
      </w:r>
      <w:r w:rsidRPr="00505F0F">
        <w:rPr>
          <w:rFonts w:cs="Arial"/>
          <w:sz w:val="28"/>
          <w:szCs w:val="28"/>
        </w:rPr>
        <w:t>провайдерами</w:t>
      </w:r>
      <w:r w:rsidRPr="00E07C13">
        <w:rPr>
          <w:rFonts w:cs="Arial"/>
          <w:color w:val="000000"/>
          <w:sz w:val="28"/>
          <w:szCs w:val="28"/>
        </w:rPr>
        <w:t>, для обозначения широкополосных телекоммуникационных систем, базирующихся на проведении волоконного канала и его завершения на территории конечного пользователя путём установки терминального оптического оборудования для предоставления комплекса телекоммуникационных услуг, включающего:</w:t>
      </w:r>
    </w:p>
    <w:p w:rsidR="006D5430" w:rsidRPr="00E07C13" w:rsidRDefault="006D5430" w:rsidP="00E07C13">
      <w:pPr>
        <w:numPr>
          <w:ilvl w:val="0"/>
          <w:numId w:val="3"/>
        </w:numPr>
        <w:spacing w:line="360" w:lineRule="auto"/>
        <w:ind w:left="0" w:firstLine="709"/>
        <w:jc w:val="both"/>
        <w:rPr>
          <w:rFonts w:cs="Arial"/>
          <w:color w:val="000000"/>
          <w:sz w:val="28"/>
          <w:szCs w:val="28"/>
        </w:rPr>
      </w:pPr>
      <w:r w:rsidRPr="00E07C13">
        <w:rPr>
          <w:rFonts w:cs="Arial"/>
          <w:color w:val="000000"/>
          <w:sz w:val="28"/>
          <w:szCs w:val="28"/>
        </w:rPr>
        <w:t>высокоскоростной доступ в Интернет;</w:t>
      </w:r>
    </w:p>
    <w:p w:rsidR="006D5430" w:rsidRPr="00E07C13" w:rsidRDefault="006D5430" w:rsidP="00E07C13">
      <w:pPr>
        <w:numPr>
          <w:ilvl w:val="0"/>
          <w:numId w:val="3"/>
        </w:numPr>
        <w:spacing w:line="360" w:lineRule="auto"/>
        <w:ind w:left="0" w:firstLine="709"/>
        <w:jc w:val="both"/>
        <w:rPr>
          <w:rFonts w:cs="Arial"/>
          <w:color w:val="000000"/>
          <w:sz w:val="28"/>
          <w:szCs w:val="28"/>
        </w:rPr>
      </w:pPr>
      <w:r w:rsidRPr="00E07C13">
        <w:rPr>
          <w:rFonts w:cs="Arial"/>
          <w:color w:val="000000"/>
          <w:sz w:val="28"/>
          <w:szCs w:val="28"/>
        </w:rPr>
        <w:t>услуги телефонной связи;</w:t>
      </w:r>
    </w:p>
    <w:p w:rsidR="006D5430" w:rsidRPr="00E07C13" w:rsidRDefault="006D5430" w:rsidP="00E07C13">
      <w:pPr>
        <w:numPr>
          <w:ilvl w:val="0"/>
          <w:numId w:val="3"/>
        </w:numPr>
        <w:spacing w:line="360" w:lineRule="auto"/>
        <w:ind w:left="0" w:firstLine="709"/>
        <w:jc w:val="both"/>
        <w:rPr>
          <w:rFonts w:cs="Arial"/>
          <w:color w:val="000000"/>
          <w:sz w:val="28"/>
          <w:szCs w:val="28"/>
        </w:rPr>
      </w:pPr>
      <w:r w:rsidRPr="00E07C13">
        <w:rPr>
          <w:rFonts w:cs="Arial"/>
          <w:color w:val="000000"/>
          <w:sz w:val="28"/>
          <w:szCs w:val="28"/>
        </w:rPr>
        <w:t>услуги телевизионного приёма.</w:t>
      </w:r>
    </w:p>
    <w:p w:rsidR="006D5430"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Стоимость использования волоконно-оптической технологии уменьшается, что делает данную услугу конкурентоспособной по сравнению с традиционными услугами.</w:t>
      </w:r>
    </w:p>
    <w:p w:rsidR="007B5518" w:rsidRDefault="007B5518" w:rsidP="00E07C13">
      <w:pPr>
        <w:pStyle w:val="a3"/>
        <w:spacing w:before="0" w:beforeAutospacing="0" w:after="0" w:afterAutospacing="0" w:line="360" w:lineRule="auto"/>
        <w:ind w:firstLine="709"/>
        <w:jc w:val="both"/>
        <w:rPr>
          <w:rFonts w:cs="Arial"/>
          <w:b/>
          <w:color w:val="000000"/>
          <w:sz w:val="28"/>
          <w:szCs w:val="28"/>
        </w:rPr>
      </w:pPr>
    </w:p>
    <w:p w:rsidR="00E07C13" w:rsidRPr="005971EC" w:rsidRDefault="005971EC" w:rsidP="00C13F98">
      <w:pPr>
        <w:pStyle w:val="1"/>
        <w:ind w:firstLine="720"/>
        <w:rPr>
          <w:rFonts w:ascii="Times New Roman" w:hAnsi="Times New Roman"/>
        </w:rPr>
      </w:pPr>
      <w:bookmarkStart w:id="2" w:name="_Toc287263933"/>
      <w:r w:rsidRPr="005971EC">
        <w:t xml:space="preserve">2. </w:t>
      </w:r>
      <w:r w:rsidR="00E07C13" w:rsidRPr="005971EC">
        <w:t>История оптоволокна</w:t>
      </w:r>
      <w:bookmarkEnd w:id="2"/>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В 1966 году Као и Хокман из</w:t>
      </w:r>
      <w:r w:rsidRPr="00E07C13">
        <w:rPr>
          <w:rStyle w:val="apple-converted-space"/>
          <w:rFonts w:cs="Arial"/>
          <w:color w:val="000000"/>
          <w:sz w:val="28"/>
          <w:szCs w:val="28"/>
        </w:rPr>
        <w:t> </w:t>
      </w:r>
      <w:r w:rsidRPr="00505F0F">
        <w:rPr>
          <w:rFonts w:cs="Arial"/>
          <w:sz w:val="28"/>
          <w:szCs w:val="28"/>
        </w:rPr>
        <w:t>STC Laboratory</w:t>
      </w:r>
      <w:r w:rsidRPr="00E07C13">
        <w:rPr>
          <w:rStyle w:val="apple-converted-space"/>
          <w:rFonts w:cs="Arial"/>
          <w:color w:val="000000"/>
          <w:sz w:val="28"/>
          <w:szCs w:val="28"/>
        </w:rPr>
        <w:t> </w:t>
      </w:r>
      <w:r w:rsidRPr="00E07C13">
        <w:rPr>
          <w:rFonts w:cs="Arial"/>
          <w:color w:val="000000"/>
          <w:sz w:val="28"/>
          <w:szCs w:val="28"/>
        </w:rPr>
        <w:t>(STL) представили оптические нити из обычного стекла, которые имели затухание в 1000 дБ/км (в то время как затухание в коаксиальном кабеле составляло всего 5-10 дБ/км) из-за примесей, которые в них содержались и которые в принципе можно было удалить.</w:t>
      </w:r>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Существовало две глобальных проблемы при разработке оптических систем передачи данных: источник света и носитель сигнала. Первая разрешилась с изобретением лазеров в 1960 году, вторая — с появлением высококачественных оптических кабелей в 1970 году. Это была разработка Corning Glass Works. Затухание в таких кабелях составляло около 20 дБ/км, что было вполне приемлемым для передачи сигнала в телекоммуникационных системах. В то же время, были разработаны достаточно компактные полупроводниковые GaAs-лазеры.</w:t>
      </w:r>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После интенсивных исследований в период с 1975 по 1980 год появилась первая коммерческая волоконно-оптическая система, оперировавшая светом с длиной волны 0,8</w:t>
      </w:r>
      <w:r w:rsidRPr="00505F0F">
        <w:rPr>
          <w:rFonts w:cs="Arial"/>
          <w:sz w:val="28"/>
          <w:szCs w:val="28"/>
        </w:rPr>
        <w:t>мкм</w:t>
      </w:r>
      <w:r w:rsidRPr="00E07C13">
        <w:rPr>
          <w:rStyle w:val="apple-converted-space"/>
          <w:rFonts w:cs="Arial"/>
          <w:color w:val="000000"/>
          <w:sz w:val="28"/>
          <w:szCs w:val="28"/>
        </w:rPr>
        <w:t> </w:t>
      </w:r>
      <w:r w:rsidRPr="00E07C13">
        <w:rPr>
          <w:rFonts w:cs="Arial"/>
          <w:color w:val="000000"/>
          <w:sz w:val="28"/>
          <w:szCs w:val="28"/>
        </w:rPr>
        <w:t xml:space="preserve">и использовавшая полупроводниковый лазер на основе арсенида галлия (AsGa). Битрейт систем первого поколения составлял 45 Мбит/с, расстояние между повторителями — </w:t>
      </w:r>
      <w:smartTag w:uri="urn:schemas-microsoft-com:office:smarttags" w:element="metricconverter">
        <w:smartTagPr>
          <w:attr w:name="ProductID" w:val="10 км"/>
        </w:smartTagPr>
        <w:r w:rsidRPr="00E07C13">
          <w:rPr>
            <w:rFonts w:cs="Arial"/>
            <w:color w:val="000000"/>
            <w:sz w:val="28"/>
            <w:szCs w:val="28"/>
          </w:rPr>
          <w:t>10 км</w:t>
        </w:r>
      </w:smartTag>
      <w:r w:rsidRPr="00E07C13">
        <w:rPr>
          <w:rFonts w:cs="Arial"/>
          <w:color w:val="000000"/>
          <w:sz w:val="28"/>
          <w:szCs w:val="28"/>
        </w:rPr>
        <w:t>.</w:t>
      </w:r>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22 апреля 1977 года в Лонг-Бич, штат Калифорния, компания</w:t>
      </w:r>
      <w:r w:rsidRPr="00E07C13">
        <w:rPr>
          <w:rStyle w:val="apple-converted-space"/>
          <w:rFonts w:cs="Arial"/>
          <w:color w:val="000000"/>
          <w:sz w:val="28"/>
          <w:szCs w:val="28"/>
        </w:rPr>
        <w:t> </w:t>
      </w:r>
      <w:r w:rsidRPr="00505F0F">
        <w:rPr>
          <w:rFonts w:cs="Arial"/>
          <w:sz w:val="28"/>
          <w:szCs w:val="28"/>
        </w:rPr>
        <w:t>General Telephone and Electronics</w:t>
      </w:r>
      <w:r w:rsidRPr="00E07C13">
        <w:rPr>
          <w:rStyle w:val="apple-converted-space"/>
          <w:rFonts w:cs="Arial"/>
          <w:color w:val="000000"/>
          <w:sz w:val="28"/>
          <w:szCs w:val="28"/>
        </w:rPr>
        <w:t> </w:t>
      </w:r>
      <w:r w:rsidRPr="00E07C13">
        <w:rPr>
          <w:rFonts w:cs="Arial"/>
          <w:color w:val="000000"/>
          <w:sz w:val="28"/>
          <w:szCs w:val="28"/>
        </w:rPr>
        <w:t>впервые использовала оптический канал для передачи телефонного трафика на скорости 6 Мбит/с.</w:t>
      </w:r>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 xml:space="preserve">Второе поколение волоконно-оптических систем было разработано для коммерческого использования в начале 1980-х. Они оперировали светом с длиной волны 1,3 мкм от InGaAsP-лазеров. Однако такие системы всё ещё были ограниченны из-за рассеивания, возникающего в канале. Однако уже в 1987 году эти системы работали на скорости до 1,7 Гбит/с при расстоянии между повторителями </w:t>
      </w:r>
      <w:smartTag w:uri="urn:schemas-microsoft-com:office:smarttags" w:element="metricconverter">
        <w:smartTagPr>
          <w:attr w:name="ProductID" w:val="50 км"/>
        </w:smartTagPr>
        <w:r w:rsidRPr="00E07C13">
          <w:rPr>
            <w:rFonts w:cs="Arial"/>
            <w:color w:val="000000"/>
            <w:sz w:val="28"/>
            <w:szCs w:val="28"/>
          </w:rPr>
          <w:t>50 км</w:t>
        </w:r>
      </w:smartTag>
      <w:r w:rsidRPr="00E07C13">
        <w:rPr>
          <w:rFonts w:cs="Arial"/>
          <w:color w:val="000000"/>
          <w:sz w:val="28"/>
          <w:szCs w:val="28"/>
        </w:rPr>
        <w:t>.</w:t>
      </w:r>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Первый трансатлантический телефонный оптический кабель — ТАТ-8 — был введён в эксплуатацию в 1988 году. В его основе лежала оптимизированная технология Desurvire усиления лазера.</w:t>
      </w:r>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ТАТ-8 разрабатывался как первый подводный волоконно-оптический кабель между Соединёнными Штатами и Европой.</w:t>
      </w:r>
    </w:p>
    <w:p w:rsidR="006D5430"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Разработка систем</w:t>
      </w:r>
      <w:r w:rsidRPr="00E07C13">
        <w:rPr>
          <w:rStyle w:val="apple-converted-space"/>
          <w:rFonts w:cs="Arial"/>
          <w:color w:val="000000"/>
          <w:sz w:val="28"/>
          <w:szCs w:val="28"/>
        </w:rPr>
        <w:t> </w:t>
      </w:r>
      <w:r w:rsidRPr="00505F0F">
        <w:rPr>
          <w:rFonts w:cs="Arial"/>
          <w:sz w:val="28"/>
          <w:szCs w:val="28"/>
        </w:rPr>
        <w:t>волнового мультиплексирования</w:t>
      </w:r>
      <w:r w:rsidRPr="00E07C13">
        <w:rPr>
          <w:rStyle w:val="apple-converted-space"/>
          <w:rFonts w:cs="Arial"/>
          <w:color w:val="000000"/>
          <w:sz w:val="28"/>
          <w:szCs w:val="28"/>
        </w:rPr>
        <w:t> </w:t>
      </w:r>
      <w:r w:rsidRPr="00E07C13">
        <w:rPr>
          <w:rFonts w:cs="Arial"/>
          <w:color w:val="000000"/>
          <w:sz w:val="28"/>
          <w:szCs w:val="28"/>
        </w:rPr>
        <w:t>позволила в несколько раз увеличить скорость передачи данных по одному волокну и к 2003 году при применении технологии</w:t>
      </w:r>
      <w:r w:rsidRPr="00E07C13">
        <w:rPr>
          <w:rStyle w:val="apple-converted-space"/>
          <w:rFonts w:cs="Arial"/>
          <w:color w:val="000000"/>
          <w:sz w:val="28"/>
          <w:szCs w:val="28"/>
        </w:rPr>
        <w:t> </w:t>
      </w:r>
      <w:r w:rsidRPr="00505F0F">
        <w:rPr>
          <w:rFonts w:cs="Arial"/>
          <w:sz w:val="28"/>
          <w:szCs w:val="28"/>
        </w:rPr>
        <w:t>спектрального уплотнения</w:t>
      </w:r>
      <w:r w:rsidRPr="00E07C13">
        <w:rPr>
          <w:rStyle w:val="apple-converted-space"/>
          <w:rFonts w:cs="Arial"/>
          <w:color w:val="000000"/>
          <w:sz w:val="28"/>
          <w:szCs w:val="28"/>
        </w:rPr>
        <w:t> </w:t>
      </w:r>
      <w:r w:rsidRPr="00E07C13">
        <w:rPr>
          <w:rFonts w:cs="Arial"/>
          <w:color w:val="000000"/>
          <w:sz w:val="28"/>
          <w:szCs w:val="28"/>
        </w:rPr>
        <w:t>была достигнута скорость передачи 10,92 Тбит/с (273 оптических канала по 40 Гбит/с). В 2009 году</w:t>
      </w:r>
      <w:r w:rsidRPr="00E07C13">
        <w:rPr>
          <w:rStyle w:val="apple-converted-space"/>
          <w:rFonts w:cs="Arial"/>
          <w:color w:val="000000"/>
          <w:sz w:val="28"/>
          <w:szCs w:val="28"/>
        </w:rPr>
        <w:t> </w:t>
      </w:r>
      <w:r w:rsidRPr="00505F0F">
        <w:rPr>
          <w:rFonts w:cs="Arial"/>
          <w:sz w:val="28"/>
          <w:szCs w:val="28"/>
        </w:rPr>
        <w:t>лаборатории Белла</w:t>
      </w:r>
      <w:r w:rsidRPr="00E07C13">
        <w:rPr>
          <w:rStyle w:val="apple-converted-space"/>
          <w:rFonts w:cs="Arial"/>
          <w:color w:val="000000"/>
          <w:sz w:val="28"/>
          <w:szCs w:val="28"/>
        </w:rPr>
        <w:t> </w:t>
      </w:r>
      <w:r w:rsidRPr="00E07C13">
        <w:rPr>
          <w:rFonts w:cs="Arial"/>
          <w:color w:val="000000"/>
          <w:sz w:val="28"/>
          <w:szCs w:val="28"/>
        </w:rPr>
        <w:t xml:space="preserve">посредством мультиплексирования 155 каналов по 100 Гбит/с удалось передать сигнал со скоростью 15,5 Тбит/с на расстояние </w:t>
      </w:r>
      <w:smartTag w:uri="urn:schemas-microsoft-com:office:smarttags" w:element="metricconverter">
        <w:smartTagPr>
          <w:attr w:name="ProductID" w:val="7000 километров"/>
        </w:smartTagPr>
        <w:r w:rsidRPr="00E07C13">
          <w:rPr>
            <w:rFonts w:cs="Arial"/>
            <w:color w:val="000000"/>
            <w:sz w:val="28"/>
            <w:szCs w:val="28"/>
          </w:rPr>
          <w:t>7000 километров</w:t>
        </w:r>
      </w:smartTag>
      <w:r w:rsidRPr="00E07C13">
        <w:rPr>
          <w:rFonts w:cs="Arial"/>
          <w:color w:val="000000"/>
          <w:sz w:val="28"/>
          <w:szCs w:val="28"/>
        </w:rPr>
        <w:t>.</w:t>
      </w:r>
    </w:p>
    <w:p w:rsidR="007B5518" w:rsidRDefault="007B5518" w:rsidP="00E07C13">
      <w:pPr>
        <w:pStyle w:val="a3"/>
        <w:spacing w:before="0" w:beforeAutospacing="0" w:after="0" w:afterAutospacing="0" w:line="360" w:lineRule="auto"/>
        <w:ind w:firstLine="709"/>
        <w:jc w:val="both"/>
        <w:rPr>
          <w:rFonts w:cs="Arial"/>
          <w:b/>
          <w:bCs/>
          <w:color w:val="000000"/>
          <w:sz w:val="28"/>
          <w:szCs w:val="28"/>
        </w:rPr>
      </w:pPr>
    </w:p>
    <w:p w:rsidR="00E07C13" w:rsidRPr="005971EC" w:rsidRDefault="005971EC" w:rsidP="00C13F98">
      <w:pPr>
        <w:pStyle w:val="1"/>
        <w:ind w:firstLine="720"/>
      </w:pPr>
      <w:bookmarkStart w:id="3" w:name="_Toc287263934"/>
      <w:r w:rsidRPr="005971EC">
        <w:t xml:space="preserve">3. </w:t>
      </w:r>
      <w:r w:rsidR="00E07C13" w:rsidRPr="005971EC">
        <w:t>Волоко́нно-опти́ческая ли́ния переда́чи</w:t>
      </w:r>
      <w:bookmarkEnd w:id="3"/>
      <w:r w:rsidR="00E07C13" w:rsidRPr="005971EC">
        <w:rPr>
          <w:rStyle w:val="apple-converted-space"/>
          <w:rFonts w:ascii="Times New Roman" w:hAnsi="Times New Roman"/>
          <w:b w:val="0"/>
          <w:color w:val="000000"/>
          <w:sz w:val="28"/>
          <w:szCs w:val="28"/>
        </w:rPr>
        <w:t> </w:t>
      </w:r>
    </w:p>
    <w:p w:rsidR="005E146D" w:rsidRPr="00E07C13" w:rsidRDefault="006D5430" w:rsidP="00E07C13">
      <w:pPr>
        <w:pStyle w:val="2"/>
        <w:pBdr>
          <w:bottom w:val="single" w:sz="6" w:space="2" w:color="AAAAAA"/>
        </w:pBdr>
        <w:spacing w:before="0" w:beforeAutospacing="0" w:after="0" w:afterAutospacing="0" w:line="360" w:lineRule="auto"/>
        <w:ind w:firstLine="709"/>
        <w:jc w:val="both"/>
        <w:rPr>
          <w:rFonts w:cs="Arial"/>
          <w:b w:val="0"/>
          <w:color w:val="000000"/>
          <w:sz w:val="28"/>
          <w:szCs w:val="28"/>
        </w:rPr>
      </w:pPr>
      <w:bookmarkStart w:id="4" w:name="_Toc287262776"/>
      <w:bookmarkStart w:id="5" w:name="_Toc287263935"/>
      <w:r w:rsidRPr="00E07C13">
        <w:rPr>
          <w:rFonts w:cs="Arial"/>
          <w:b w:val="0"/>
          <w:bCs w:val="0"/>
          <w:color w:val="000000"/>
          <w:sz w:val="28"/>
          <w:szCs w:val="28"/>
        </w:rPr>
        <w:t>Волоко́нно-опти́ческая ли́ния переда́чи</w:t>
      </w:r>
      <w:r w:rsidRPr="00E07C13">
        <w:rPr>
          <w:rStyle w:val="apple-converted-space"/>
          <w:rFonts w:cs="Arial"/>
          <w:b w:val="0"/>
          <w:color w:val="000000"/>
          <w:sz w:val="28"/>
          <w:szCs w:val="28"/>
        </w:rPr>
        <w:t> </w:t>
      </w:r>
      <w:r w:rsidRPr="00E07C13">
        <w:rPr>
          <w:rFonts w:cs="Arial"/>
          <w:b w:val="0"/>
          <w:color w:val="000000"/>
          <w:sz w:val="28"/>
          <w:szCs w:val="28"/>
        </w:rPr>
        <w:t>(</w:t>
      </w:r>
      <w:r w:rsidRPr="00E07C13">
        <w:rPr>
          <w:rFonts w:cs="Arial"/>
          <w:b w:val="0"/>
          <w:bCs w:val="0"/>
          <w:color w:val="000000"/>
          <w:sz w:val="28"/>
          <w:szCs w:val="28"/>
        </w:rPr>
        <w:t>ВОЛП</w:t>
      </w:r>
      <w:r w:rsidRPr="00E07C13">
        <w:rPr>
          <w:rFonts w:cs="Arial"/>
          <w:b w:val="0"/>
          <w:color w:val="000000"/>
          <w:sz w:val="28"/>
          <w:szCs w:val="28"/>
        </w:rPr>
        <w:t>) — волоконно-оптическая система, состоящая из пассивных и активных элементов, предназначенная для передачи информации в оптическом (как правило — ближнем</w:t>
      </w:r>
      <w:r w:rsidRPr="00E07C13">
        <w:rPr>
          <w:rStyle w:val="apple-converted-space"/>
          <w:rFonts w:cs="Arial"/>
          <w:b w:val="0"/>
          <w:color w:val="000000"/>
          <w:sz w:val="28"/>
          <w:szCs w:val="28"/>
        </w:rPr>
        <w:t> </w:t>
      </w:r>
      <w:r w:rsidRPr="00505F0F">
        <w:rPr>
          <w:rFonts w:cs="Arial"/>
          <w:b w:val="0"/>
          <w:sz w:val="28"/>
          <w:szCs w:val="28"/>
        </w:rPr>
        <w:t>инфракрасном</w:t>
      </w:r>
      <w:r w:rsidRPr="00E07C13">
        <w:rPr>
          <w:rFonts w:cs="Arial"/>
          <w:b w:val="0"/>
          <w:color w:val="000000"/>
          <w:sz w:val="28"/>
          <w:szCs w:val="28"/>
        </w:rPr>
        <w:t>) диапазоне.</w:t>
      </w:r>
      <w:bookmarkEnd w:id="4"/>
      <w:bookmarkEnd w:id="5"/>
    </w:p>
    <w:p w:rsidR="005E146D" w:rsidRPr="005971EC" w:rsidRDefault="005971EC" w:rsidP="00C13F98">
      <w:pPr>
        <w:pStyle w:val="1"/>
        <w:ind w:firstLine="720"/>
        <w:rPr>
          <w:rStyle w:val="mw-headline"/>
          <w:rFonts w:ascii="Times New Roman" w:hAnsi="Times New Roman"/>
          <w:bCs w:val="0"/>
          <w:color w:val="000000"/>
          <w:sz w:val="28"/>
          <w:szCs w:val="28"/>
          <w:lang w:val="en-US"/>
        </w:rPr>
      </w:pPr>
      <w:bookmarkStart w:id="6" w:name="_Toc287262777"/>
      <w:bookmarkStart w:id="7" w:name="_Toc287263936"/>
      <w:r w:rsidRPr="005971EC">
        <w:rPr>
          <w:rStyle w:val="mw-headline"/>
          <w:bCs w:val="0"/>
          <w:color w:val="000000"/>
          <w:sz w:val="28"/>
          <w:szCs w:val="28"/>
        </w:rPr>
        <w:t xml:space="preserve">3.1. </w:t>
      </w:r>
      <w:r w:rsidR="006D5430" w:rsidRPr="005971EC">
        <w:rPr>
          <w:rStyle w:val="mw-headline"/>
          <w:rFonts w:ascii="Times New Roman" w:hAnsi="Times New Roman"/>
          <w:bCs w:val="0"/>
          <w:color w:val="000000"/>
          <w:sz w:val="28"/>
          <w:szCs w:val="28"/>
        </w:rPr>
        <w:t>Элементы ВОЛП</w:t>
      </w:r>
      <w:bookmarkEnd w:id="6"/>
      <w:bookmarkEnd w:id="7"/>
    </w:p>
    <w:p w:rsidR="005E146D" w:rsidRPr="005971EC" w:rsidRDefault="006D5430" w:rsidP="00C13F98">
      <w:pPr>
        <w:pStyle w:val="1"/>
        <w:ind w:firstLine="720"/>
        <w:rPr>
          <w:rStyle w:val="mw-headline"/>
          <w:rFonts w:ascii="Times New Roman" w:hAnsi="Times New Roman"/>
          <w:color w:val="000000"/>
          <w:sz w:val="28"/>
          <w:szCs w:val="28"/>
          <w:lang w:val="en-US"/>
        </w:rPr>
      </w:pPr>
      <w:bookmarkStart w:id="8" w:name="_Toc287262778"/>
      <w:bookmarkStart w:id="9" w:name="_Toc287263937"/>
      <w:r w:rsidRPr="005971EC">
        <w:rPr>
          <w:rStyle w:val="mw-headline"/>
          <w:rFonts w:ascii="Times New Roman" w:hAnsi="Times New Roman"/>
          <w:color w:val="000000"/>
          <w:sz w:val="28"/>
          <w:szCs w:val="28"/>
        </w:rPr>
        <w:t>Активные компоненты</w:t>
      </w:r>
      <w:bookmarkEnd w:id="8"/>
      <w:bookmarkEnd w:id="9"/>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10" w:name="_Toc287262779"/>
      <w:bookmarkStart w:id="11" w:name="_Toc287263938"/>
      <w:r w:rsidRPr="00505F0F">
        <w:rPr>
          <w:rFonts w:cs="Arial"/>
          <w:b w:val="0"/>
          <w:sz w:val="28"/>
          <w:szCs w:val="28"/>
        </w:rPr>
        <w:t>Мультиплексор</w:t>
      </w:r>
      <w:r w:rsidRPr="007B5518">
        <w:rPr>
          <w:b w:val="0"/>
          <w:sz w:val="28"/>
          <w:szCs w:val="28"/>
        </w:rPr>
        <w:t>/</w:t>
      </w:r>
      <w:r w:rsidRPr="00505F0F">
        <w:rPr>
          <w:rFonts w:cs="Arial"/>
          <w:b w:val="0"/>
          <w:sz w:val="28"/>
          <w:szCs w:val="28"/>
        </w:rPr>
        <w:t>Демультиплексор</w:t>
      </w:r>
      <w:r w:rsidRPr="007B5518">
        <w:rPr>
          <w:b w:val="0"/>
          <w:sz w:val="28"/>
          <w:szCs w:val="28"/>
        </w:rPr>
        <w:t> — широкий класс устройств, предназначенных для объединения и разделения информационных каналов. Мультиплексоры и демультиплексоры могут работать как во временно́й, так и в частотной областях, могут быть электрическими и оптическими (для систем со</w:t>
      </w:r>
      <w:r w:rsidRPr="007B5518">
        <w:rPr>
          <w:rStyle w:val="apple-converted-space"/>
          <w:rFonts w:cs="Arial"/>
          <w:b w:val="0"/>
          <w:color w:val="000000"/>
          <w:sz w:val="28"/>
          <w:szCs w:val="28"/>
        </w:rPr>
        <w:t> </w:t>
      </w:r>
      <w:r w:rsidRPr="00505F0F">
        <w:rPr>
          <w:rFonts w:cs="Arial"/>
          <w:b w:val="0"/>
          <w:sz w:val="28"/>
          <w:szCs w:val="28"/>
        </w:rPr>
        <w:t>спектральным уплотнением</w:t>
      </w:r>
      <w:r w:rsidRPr="007B5518">
        <w:rPr>
          <w:b w:val="0"/>
          <w:sz w:val="28"/>
          <w:szCs w:val="28"/>
        </w:rPr>
        <w:t>).</w:t>
      </w:r>
      <w:bookmarkEnd w:id="10"/>
      <w:bookmarkEnd w:id="11"/>
    </w:p>
    <w:p w:rsid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12" w:name="_Toc287263939"/>
      <w:r w:rsidRPr="00505F0F">
        <w:rPr>
          <w:rFonts w:cs="Arial"/>
          <w:b w:val="0"/>
          <w:sz w:val="28"/>
          <w:szCs w:val="28"/>
        </w:rPr>
        <w:t>Регенератор</w:t>
      </w:r>
      <w:r w:rsidRPr="007B5518">
        <w:rPr>
          <w:b w:val="0"/>
          <w:sz w:val="28"/>
          <w:szCs w:val="28"/>
        </w:rPr>
        <w:t> — устройство, осуществляющее восстановление формы оптического импульса, который, распространяясь по волокну, претерпевает искажения. Регенераторы могут быть как чисто оптическими, так и электрическими, которые преобразуют оптический сигнал в электрический, восстанавливают его, а затем снова преобразуют в оптический.</w:t>
      </w:r>
      <w:bookmarkEnd w:id="12"/>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13" w:name="_Toc287263940"/>
      <w:r w:rsidRPr="00505F0F">
        <w:rPr>
          <w:rFonts w:cs="Arial"/>
          <w:b w:val="0"/>
          <w:sz w:val="28"/>
          <w:szCs w:val="28"/>
        </w:rPr>
        <w:t>Усилитель</w:t>
      </w:r>
      <w:r w:rsidRPr="007B5518">
        <w:rPr>
          <w:b w:val="0"/>
          <w:sz w:val="28"/>
          <w:szCs w:val="28"/>
        </w:rPr>
        <w:t> — устройство, усиливающее мощность сигнала. Усилители также могут быть оптическими и электрическими, осуществляющими оптико-электронное и электронно-оптическое преобразование сигнала.</w:t>
      </w:r>
      <w:bookmarkEnd w:id="13"/>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14" w:name="_Toc287263941"/>
      <w:r w:rsidRPr="00505F0F">
        <w:rPr>
          <w:rFonts w:cs="Arial"/>
          <w:b w:val="0"/>
          <w:sz w:val="28"/>
          <w:szCs w:val="28"/>
        </w:rPr>
        <w:t>Лазер</w:t>
      </w:r>
      <w:r w:rsidRPr="007B5518">
        <w:rPr>
          <w:b w:val="0"/>
          <w:sz w:val="28"/>
          <w:szCs w:val="28"/>
        </w:rPr>
        <w:t> — источник монохромного когерентного оптического излучения. В системах с прямой модуляцией, которые являются наиболее распространёнными, лазер одновременно является и модулятором, непосредственно преобразующим электрический сигнал в оптический.</w:t>
      </w:r>
      <w:bookmarkEnd w:id="14"/>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15" w:name="_Toc287263942"/>
      <w:r w:rsidRPr="00505F0F">
        <w:rPr>
          <w:rFonts w:cs="Arial"/>
          <w:b w:val="0"/>
          <w:sz w:val="28"/>
          <w:szCs w:val="28"/>
        </w:rPr>
        <w:t>Модулятор</w:t>
      </w:r>
      <w:r w:rsidRPr="007B5518">
        <w:rPr>
          <w:rStyle w:val="apple-converted-space"/>
          <w:rFonts w:cs="Arial"/>
          <w:b w:val="0"/>
          <w:color w:val="000000"/>
          <w:sz w:val="28"/>
          <w:szCs w:val="28"/>
        </w:rPr>
        <w:t> </w:t>
      </w:r>
      <w:r w:rsidRPr="007B5518">
        <w:rPr>
          <w:b w:val="0"/>
          <w:sz w:val="28"/>
          <w:szCs w:val="28"/>
        </w:rPr>
        <w:t>— устройство, модулирующее оптическую несущую по закону информационного электрического сигнала. В большинстве систем эту функцию выполняет лазер, однако в системах с непрямой модуляцией для этого используются отдельные устройства.</w:t>
      </w:r>
      <w:bookmarkEnd w:id="15"/>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16" w:name="_Toc287263943"/>
      <w:r w:rsidRPr="00505F0F">
        <w:rPr>
          <w:rFonts w:cs="Arial"/>
          <w:b w:val="0"/>
          <w:sz w:val="28"/>
          <w:szCs w:val="28"/>
        </w:rPr>
        <w:t>Фотоприёмник</w:t>
      </w:r>
      <w:r w:rsidRPr="007B5518">
        <w:rPr>
          <w:rStyle w:val="apple-converted-space"/>
          <w:rFonts w:cs="Arial"/>
          <w:b w:val="0"/>
          <w:color w:val="000000"/>
          <w:sz w:val="28"/>
          <w:szCs w:val="28"/>
        </w:rPr>
        <w:t> </w:t>
      </w:r>
      <w:r w:rsidRPr="007B5518">
        <w:rPr>
          <w:b w:val="0"/>
          <w:sz w:val="28"/>
          <w:szCs w:val="28"/>
        </w:rPr>
        <w:t>(фотодиод) — устройство, осуществляющее опто-электронное преобразование сигнала.</w:t>
      </w:r>
      <w:bookmarkStart w:id="17" w:name="_Toc287262780"/>
      <w:bookmarkEnd w:id="16"/>
    </w:p>
    <w:p w:rsidR="007B5518" w:rsidRPr="007B5518" w:rsidRDefault="006D5430" w:rsidP="00C13F98">
      <w:pPr>
        <w:pStyle w:val="1"/>
        <w:ind w:firstLine="720"/>
        <w:rPr>
          <w:rStyle w:val="mw-headline"/>
          <w:color w:val="000000"/>
          <w:sz w:val="28"/>
          <w:szCs w:val="28"/>
        </w:rPr>
      </w:pPr>
      <w:bookmarkStart w:id="18" w:name="_Toc287263944"/>
      <w:r w:rsidRPr="007B5518">
        <w:rPr>
          <w:rStyle w:val="mw-headline"/>
          <w:rFonts w:ascii="Times New Roman" w:hAnsi="Times New Roman"/>
          <w:color w:val="000000"/>
          <w:sz w:val="28"/>
          <w:szCs w:val="28"/>
        </w:rPr>
        <w:t>Пассивные компоненты</w:t>
      </w:r>
      <w:bookmarkEnd w:id="17"/>
      <w:bookmarkEnd w:id="18"/>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19" w:name="_Toc287263945"/>
      <w:r w:rsidRPr="00505F0F">
        <w:rPr>
          <w:rFonts w:cs="Arial"/>
          <w:b w:val="0"/>
          <w:sz w:val="28"/>
          <w:szCs w:val="28"/>
        </w:rPr>
        <w:t>Оптический кабель</w:t>
      </w:r>
      <w:r w:rsidRPr="007B5518">
        <w:rPr>
          <w:b w:val="0"/>
          <w:sz w:val="28"/>
          <w:szCs w:val="28"/>
        </w:rPr>
        <w:t>, светонесущими элементами которого являются</w:t>
      </w:r>
      <w:r w:rsidRPr="007B5518">
        <w:rPr>
          <w:rStyle w:val="apple-converted-space"/>
          <w:rFonts w:cs="Arial"/>
          <w:b w:val="0"/>
          <w:color w:val="000000"/>
          <w:sz w:val="28"/>
          <w:szCs w:val="28"/>
        </w:rPr>
        <w:t> </w:t>
      </w:r>
      <w:r w:rsidRPr="00505F0F">
        <w:rPr>
          <w:rFonts w:cs="Arial"/>
          <w:b w:val="0"/>
          <w:sz w:val="28"/>
          <w:szCs w:val="28"/>
        </w:rPr>
        <w:t>оптические волокна</w:t>
      </w:r>
      <w:r w:rsidRPr="007B5518">
        <w:rPr>
          <w:b w:val="0"/>
          <w:sz w:val="28"/>
          <w:szCs w:val="28"/>
        </w:rPr>
        <w:t>. Наружная оболочка кабеля может быть изготовлена из различных материалов: поливинилхлорида, полиэтилена, полипропилена, тефлона и других материалов. Оптический кабель может иметь бронирование различного типа и специфические защитные слои (например, мелкие стеклянные иглы для защиты от грызунов).</w:t>
      </w:r>
      <w:bookmarkEnd w:id="19"/>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20" w:name="_Toc287263946"/>
      <w:r w:rsidRPr="00505F0F">
        <w:rPr>
          <w:rFonts w:cs="Arial"/>
          <w:b w:val="0"/>
          <w:sz w:val="28"/>
          <w:szCs w:val="28"/>
        </w:rPr>
        <w:t>Оптическая муфта</w:t>
      </w:r>
      <w:r w:rsidRPr="007B5518">
        <w:rPr>
          <w:b w:val="0"/>
          <w:sz w:val="28"/>
          <w:szCs w:val="28"/>
        </w:rPr>
        <w:t> — устройство, используемое для соединения двух и более оптических кабелей.</w:t>
      </w:r>
      <w:bookmarkEnd w:id="20"/>
    </w:p>
    <w:p w:rsidR="006D5430" w:rsidRP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21" w:name="_Toc287263947"/>
      <w:r w:rsidRPr="00505F0F">
        <w:rPr>
          <w:rFonts w:cs="Arial"/>
          <w:b w:val="0"/>
          <w:sz w:val="28"/>
          <w:szCs w:val="28"/>
        </w:rPr>
        <w:t>Оптический кросс</w:t>
      </w:r>
      <w:r w:rsidRPr="007B5518">
        <w:rPr>
          <w:b w:val="0"/>
          <w:sz w:val="28"/>
          <w:szCs w:val="28"/>
        </w:rPr>
        <w:t> — устройство, предназначенное для оконечивания оптического кабеля и подключения к нему активного оборудования.</w:t>
      </w:r>
      <w:bookmarkEnd w:id="21"/>
    </w:p>
    <w:p w:rsidR="007B5518" w:rsidRPr="007B5518" w:rsidRDefault="007B5518" w:rsidP="007B5518">
      <w:pPr>
        <w:pStyle w:val="2"/>
        <w:pBdr>
          <w:bottom w:val="single" w:sz="6" w:space="2" w:color="AAAAAA"/>
        </w:pBdr>
        <w:spacing w:before="0" w:beforeAutospacing="0" w:after="0" w:afterAutospacing="0" w:line="360" w:lineRule="auto"/>
        <w:ind w:firstLine="709"/>
        <w:jc w:val="both"/>
        <w:rPr>
          <w:rStyle w:val="mw-headline"/>
          <w:rFonts w:cs="Arial"/>
          <w:b w:val="0"/>
          <w:bCs w:val="0"/>
          <w:color w:val="000000"/>
          <w:sz w:val="28"/>
          <w:szCs w:val="28"/>
        </w:rPr>
      </w:pPr>
      <w:bookmarkStart w:id="22" w:name="_Toc287262781"/>
    </w:p>
    <w:p w:rsidR="005E146D" w:rsidRPr="007B5518" w:rsidRDefault="005971EC" w:rsidP="00C13F98">
      <w:pPr>
        <w:pStyle w:val="1"/>
        <w:ind w:firstLine="720"/>
        <w:rPr>
          <w:rStyle w:val="mw-headline"/>
          <w:rFonts w:ascii="Times New Roman" w:hAnsi="Times New Roman"/>
          <w:bCs w:val="0"/>
          <w:color w:val="000000"/>
          <w:sz w:val="28"/>
          <w:szCs w:val="28"/>
        </w:rPr>
      </w:pPr>
      <w:bookmarkStart w:id="23" w:name="_Toc287263948"/>
      <w:r w:rsidRPr="007B5518">
        <w:rPr>
          <w:rStyle w:val="mw-headline"/>
          <w:bCs w:val="0"/>
          <w:color w:val="000000"/>
          <w:sz w:val="28"/>
          <w:szCs w:val="28"/>
        </w:rPr>
        <w:t xml:space="preserve">3.2 </w:t>
      </w:r>
      <w:r w:rsidR="006D5430" w:rsidRPr="007B5518">
        <w:rPr>
          <w:rStyle w:val="mw-headline"/>
          <w:rFonts w:ascii="Times New Roman" w:hAnsi="Times New Roman"/>
          <w:bCs w:val="0"/>
          <w:color w:val="000000"/>
          <w:sz w:val="28"/>
          <w:szCs w:val="28"/>
        </w:rPr>
        <w:t>Преимущества ВОЛП</w:t>
      </w:r>
      <w:bookmarkEnd w:id="22"/>
      <w:bookmarkEnd w:id="23"/>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24" w:name="_Toc287262782"/>
      <w:bookmarkStart w:id="25" w:name="_Toc287263949"/>
      <w:r w:rsidRPr="007B5518">
        <w:rPr>
          <w:b w:val="0"/>
          <w:sz w:val="28"/>
          <w:szCs w:val="28"/>
        </w:rPr>
        <w:t>Волоконно-оптические линии обладают рядом преимуществ перед проводными (медными) и радиорелейными системами связи:</w:t>
      </w:r>
      <w:bookmarkEnd w:id="24"/>
      <w:bookmarkEnd w:id="25"/>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26" w:name="_Toc287263950"/>
      <w:r w:rsidRPr="007B5518">
        <w:rPr>
          <w:b w:val="0"/>
          <w:sz w:val="28"/>
          <w:szCs w:val="28"/>
        </w:rPr>
        <w:t>Малое затухание сигнала (0,15 дБ/км в третьем</w:t>
      </w:r>
      <w:r w:rsidRPr="007B5518">
        <w:rPr>
          <w:rStyle w:val="apple-converted-space"/>
          <w:rFonts w:cs="Arial"/>
          <w:b w:val="0"/>
          <w:color w:val="000000"/>
          <w:sz w:val="28"/>
          <w:szCs w:val="28"/>
        </w:rPr>
        <w:t> </w:t>
      </w:r>
      <w:r w:rsidRPr="00505F0F">
        <w:rPr>
          <w:rFonts w:cs="Arial"/>
          <w:b w:val="0"/>
          <w:sz w:val="28"/>
          <w:szCs w:val="28"/>
        </w:rPr>
        <w:t>окне прозрачности</w:t>
      </w:r>
      <w:r w:rsidRPr="007B5518">
        <w:rPr>
          <w:b w:val="0"/>
          <w:sz w:val="28"/>
          <w:szCs w:val="28"/>
        </w:rPr>
        <w:t xml:space="preserve">) позволяет передавать информацию на значительно большее расстояние без использования усилителей. Усилители в ВОЛП могут ставиться через 40, 80 и </w:t>
      </w:r>
      <w:smartTag w:uri="urn:schemas-microsoft-com:office:smarttags" w:element="metricconverter">
        <w:smartTagPr>
          <w:attr w:name="ProductID" w:val="120 километров"/>
        </w:smartTagPr>
        <w:r w:rsidRPr="007B5518">
          <w:rPr>
            <w:b w:val="0"/>
            <w:sz w:val="28"/>
            <w:szCs w:val="28"/>
          </w:rPr>
          <w:t>120 километров</w:t>
        </w:r>
      </w:smartTag>
      <w:r w:rsidRPr="007B5518">
        <w:rPr>
          <w:b w:val="0"/>
          <w:sz w:val="28"/>
          <w:szCs w:val="28"/>
        </w:rPr>
        <w:t>, в зависимости от класса оконечного оборудования.</w:t>
      </w:r>
      <w:bookmarkEnd w:id="26"/>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27" w:name="_Toc287263951"/>
      <w:r w:rsidRPr="007B5518">
        <w:rPr>
          <w:b w:val="0"/>
          <w:sz w:val="28"/>
          <w:szCs w:val="28"/>
        </w:rPr>
        <w:t>Высокая пропускная способность оптического волокна позволяет передавать информацию на высокой скорости, недостижимой для других систем связи.</w:t>
      </w:r>
      <w:r w:rsidR="007B5518">
        <w:rPr>
          <w:b w:val="0"/>
          <w:sz w:val="28"/>
          <w:szCs w:val="28"/>
        </w:rPr>
        <w:t xml:space="preserve"> </w:t>
      </w:r>
      <w:r w:rsidRPr="007B5518">
        <w:rPr>
          <w:b w:val="0"/>
          <w:sz w:val="28"/>
          <w:szCs w:val="28"/>
        </w:rPr>
        <w:t>Высокая надёжность оптической среды: оптические волокна не окисляются, не намокают, не подвержены слабому электромагнитному воздействию.</w:t>
      </w:r>
      <w:r w:rsidR="007B5518">
        <w:rPr>
          <w:b w:val="0"/>
          <w:sz w:val="28"/>
          <w:szCs w:val="28"/>
        </w:rPr>
        <w:t xml:space="preserve"> </w:t>
      </w:r>
      <w:r w:rsidRPr="007B5518">
        <w:rPr>
          <w:b w:val="0"/>
          <w:sz w:val="28"/>
          <w:szCs w:val="28"/>
        </w:rPr>
        <w:t>Информационная безопасность — информация по оптическому волокну передаётся «из точки в точку».</w:t>
      </w:r>
      <w:bookmarkEnd w:id="27"/>
    </w:p>
    <w:p w:rsidR="007B5518" w:rsidRPr="007B5518" w:rsidRDefault="006D5430" w:rsidP="007B5518">
      <w:pPr>
        <w:pStyle w:val="2"/>
        <w:numPr>
          <w:ilvl w:val="0"/>
          <w:numId w:val="14"/>
        </w:numPr>
        <w:pBdr>
          <w:bottom w:val="single" w:sz="6" w:space="2" w:color="AAAAAA"/>
        </w:pBdr>
        <w:spacing w:before="0" w:beforeAutospacing="0" w:after="0" w:afterAutospacing="0" w:line="360" w:lineRule="auto"/>
        <w:ind w:left="0" w:firstLine="709"/>
        <w:jc w:val="both"/>
        <w:rPr>
          <w:b w:val="0"/>
          <w:sz w:val="28"/>
          <w:szCs w:val="28"/>
        </w:rPr>
      </w:pPr>
      <w:bookmarkStart w:id="28" w:name="_Toc287263952"/>
      <w:r w:rsidRPr="007B5518">
        <w:rPr>
          <w:b w:val="0"/>
          <w:sz w:val="28"/>
          <w:szCs w:val="28"/>
        </w:rPr>
        <w:t>Высокая защищённость от межволоконных влияний — уровень экранирования излучения более 100 дБ. Излучение в одном волокне совершенно не влияет на сигнал в соседнем волокне.</w:t>
      </w:r>
      <w:bookmarkEnd w:id="28"/>
    </w:p>
    <w:p w:rsidR="007B5518" w:rsidRPr="007B5518" w:rsidRDefault="006D5430" w:rsidP="007B5518">
      <w:pPr>
        <w:pStyle w:val="2"/>
        <w:numPr>
          <w:ilvl w:val="0"/>
          <w:numId w:val="14"/>
        </w:numPr>
        <w:pBdr>
          <w:bottom w:val="single" w:sz="6" w:space="2" w:color="AAAAAA"/>
        </w:pBdr>
        <w:spacing w:before="0" w:beforeAutospacing="0" w:after="0" w:afterAutospacing="0" w:line="360" w:lineRule="auto"/>
        <w:ind w:left="0" w:firstLine="709"/>
        <w:jc w:val="both"/>
        <w:rPr>
          <w:b w:val="0"/>
          <w:sz w:val="28"/>
          <w:szCs w:val="28"/>
        </w:rPr>
      </w:pPr>
      <w:bookmarkStart w:id="29" w:name="_Toc287263953"/>
      <w:r w:rsidRPr="007B5518">
        <w:rPr>
          <w:b w:val="0"/>
          <w:sz w:val="28"/>
          <w:szCs w:val="28"/>
        </w:rPr>
        <w:t>Пожаро- и взрывобезопасность при измерении физических и химических параметров</w:t>
      </w:r>
      <w:bookmarkEnd w:id="29"/>
    </w:p>
    <w:p w:rsidR="007B5518" w:rsidRPr="007B5518" w:rsidRDefault="006D5430" w:rsidP="007B5518">
      <w:pPr>
        <w:pStyle w:val="2"/>
        <w:numPr>
          <w:ilvl w:val="0"/>
          <w:numId w:val="14"/>
        </w:numPr>
        <w:pBdr>
          <w:bottom w:val="single" w:sz="6" w:space="2" w:color="AAAAAA"/>
        </w:pBdr>
        <w:spacing w:before="0" w:beforeAutospacing="0" w:after="0" w:afterAutospacing="0" w:line="360" w:lineRule="auto"/>
        <w:ind w:left="0" w:firstLine="709"/>
        <w:jc w:val="both"/>
        <w:rPr>
          <w:rFonts w:cs="Arial"/>
          <w:b w:val="0"/>
          <w:bCs w:val="0"/>
          <w:color w:val="000000"/>
          <w:sz w:val="28"/>
          <w:szCs w:val="28"/>
        </w:rPr>
      </w:pPr>
      <w:bookmarkStart w:id="30" w:name="_Toc287263954"/>
      <w:r w:rsidRPr="007B5518">
        <w:rPr>
          <w:b w:val="0"/>
          <w:sz w:val="28"/>
          <w:szCs w:val="28"/>
        </w:rPr>
        <w:t xml:space="preserve">Малые </w:t>
      </w:r>
      <w:bookmarkStart w:id="31" w:name="_Toc287262783"/>
      <w:r w:rsidR="007B5518" w:rsidRPr="007B5518">
        <w:rPr>
          <w:b w:val="0"/>
          <w:sz w:val="28"/>
          <w:szCs w:val="28"/>
        </w:rPr>
        <w:t>габариты и масса</w:t>
      </w:r>
      <w:bookmarkEnd w:id="30"/>
    </w:p>
    <w:p w:rsidR="007B5518" w:rsidRPr="007B5518" w:rsidRDefault="005971EC" w:rsidP="00C13F98">
      <w:pPr>
        <w:pStyle w:val="1"/>
        <w:ind w:firstLine="720"/>
        <w:rPr>
          <w:rStyle w:val="mw-headline"/>
          <w:bCs w:val="0"/>
          <w:color w:val="000000"/>
          <w:sz w:val="28"/>
          <w:szCs w:val="28"/>
        </w:rPr>
      </w:pPr>
      <w:bookmarkStart w:id="32" w:name="_Toc287263955"/>
      <w:r w:rsidRPr="007B5518">
        <w:rPr>
          <w:rStyle w:val="mw-headline"/>
          <w:bCs w:val="0"/>
          <w:color w:val="000000"/>
          <w:sz w:val="28"/>
          <w:szCs w:val="28"/>
        </w:rPr>
        <w:t xml:space="preserve">3.3. </w:t>
      </w:r>
      <w:r w:rsidR="006D5430" w:rsidRPr="007B5518">
        <w:rPr>
          <w:rStyle w:val="mw-headline"/>
          <w:rFonts w:ascii="Times New Roman" w:hAnsi="Times New Roman"/>
          <w:bCs w:val="0"/>
          <w:color w:val="000000"/>
          <w:sz w:val="28"/>
          <w:szCs w:val="28"/>
        </w:rPr>
        <w:t>Недостатки ВОЛП</w:t>
      </w:r>
      <w:bookmarkStart w:id="33" w:name="_Toc287262784"/>
      <w:bookmarkEnd w:id="31"/>
      <w:bookmarkEnd w:id="32"/>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color w:val="000000"/>
          <w:sz w:val="28"/>
          <w:szCs w:val="28"/>
        </w:rPr>
      </w:pPr>
      <w:bookmarkStart w:id="34" w:name="_Toc287263956"/>
      <w:r w:rsidRPr="007B5518">
        <w:rPr>
          <w:b w:val="0"/>
          <w:color w:val="000000"/>
          <w:sz w:val="28"/>
          <w:szCs w:val="28"/>
        </w:rPr>
        <w:t>Относительная хрупкость оптического волокна. При сильном изгибании кабеля (особенно, если в качестве силового элемента используется стеклопластиковый пруток) возможна поломка волокон или их замутнение из-за возникновения микротрещин.</w:t>
      </w:r>
      <w:bookmarkStart w:id="35" w:name="_Toc287262785"/>
      <w:bookmarkEnd w:id="33"/>
      <w:bookmarkEnd w:id="34"/>
      <w:r w:rsidR="007B5518">
        <w:rPr>
          <w:b w:val="0"/>
          <w:color w:val="000000"/>
          <w:sz w:val="28"/>
          <w:szCs w:val="28"/>
        </w:rPr>
        <w:t xml:space="preserve"> </w:t>
      </w:r>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color w:val="000000"/>
          <w:sz w:val="28"/>
          <w:szCs w:val="28"/>
        </w:rPr>
      </w:pPr>
      <w:bookmarkStart w:id="36" w:name="_Toc287263957"/>
      <w:r w:rsidRPr="007B5518">
        <w:rPr>
          <w:b w:val="0"/>
          <w:color w:val="000000"/>
          <w:sz w:val="28"/>
          <w:szCs w:val="28"/>
        </w:rPr>
        <w:t>Сложная технология изготовления как самого волокна, так и компонентов ВОЛС.</w:t>
      </w:r>
      <w:bookmarkStart w:id="37" w:name="_Toc287262786"/>
      <w:bookmarkEnd w:id="35"/>
      <w:r w:rsidRPr="007B5518">
        <w:rPr>
          <w:b w:val="0"/>
          <w:color w:val="000000"/>
          <w:sz w:val="28"/>
          <w:szCs w:val="28"/>
        </w:rPr>
        <w:t>Сложность преобразования сигнала (в интерфейсном оборудовании).</w:t>
      </w:r>
      <w:bookmarkStart w:id="38" w:name="_Toc287262787"/>
      <w:bookmarkEnd w:id="36"/>
      <w:bookmarkEnd w:id="37"/>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color w:val="000000"/>
          <w:sz w:val="28"/>
          <w:szCs w:val="28"/>
        </w:rPr>
      </w:pPr>
      <w:bookmarkStart w:id="39" w:name="_Toc287263958"/>
      <w:r w:rsidRPr="007B5518">
        <w:rPr>
          <w:b w:val="0"/>
          <w:color w:val="000000"/>
          <w:sz w:val="28"/>
          <w:szCs w:val="28"/>
        </w:rPr>
        <w:t>Относительная дороговизна оптического оконечного оборудования. Однако, оборудование является дорогим в абсолютных цифрах. Соотношение цены и пропускной способности для ВОЛП лучше, чем для других систем.</w:t>
      </w:r>
      <w:bookmarkStart w:id="40" w:name="_Toc287262788"/>
      <w:bookmarkEnd w:id="38"/>
      <w:bookmarkEnd w:id="39"/>
    </w:p>
    <w:p w:rsidR="007B5518" w:rsidRPr="007B5518" w:rsidRDefault="006D5430" w:rsidP="007B5518">
      <w:pPr>
        <w:pStyle w:val="2"/>
        <w:pBdr>
          <w:bottom w:val="single" w:sz="6" w:space="2" w:color="AAAAAA"/>
        </w:pBdr>
        <w:spacing w:before="0" w:beforeAutospacing="0" w:after="0" w:afterAutospacing="0" w:line="360" w:lineRule="auto"/>
        <w:ind w:firstLine="709"/>
        <w:jc w:val="both"/>
        <w:rPr>
          <w:rFonts w:cs="Arial"/>
          <w:b w:val="0"/>
          <w:color w:val="000000"/>
          <w:sz w:val="28"/>
          <w:szCs w:val="28"/>
        </w:rPr>
      </w:pPr>
      <w:bookmarkStart w:id="41" w:name="_Toc287263959"/>
      <w:r w:rsidRPr="007B5518">
        <w:rPr>
          <w:rFonts w:cs="Arial"/>
          <w:b w:val="0"/>
          <w:color w:val="000000"/>
          <w:sz w:val="28"/>
          <w:szCs w:val="28"/>
        </w:rPr>
        <w:t>Замутнение волокна с течением времени вследствие старения.</w:t>
      </w:r>
      <w:bookmarkStart w:id="42" w:name="_Toc287262789"/>
      <w:bookmarkEnd w:id="40"/>
      <w:bookmarkEnd w:id="41"/>
    </w:p>
    <w:p w:rsidR="007B5518" w:rsidRPr="007B5518" w:rsidRDefault="005971EC" w:rsidP="00C13F98">
      <w:pPr>
        <w:pStyle w:val="1"/>
        <w:ind w:firstLine="720"/>
        <w:rPr>
          <w:rStyle w:val="mw-headline"/>
          <w:bCs w:val="0"/>
          <w:color w:val="000000"/>
          <w:sz w:val="28"/>
          <w:szCs w:val="28"/>
        </w:rPr>
      </w:pPr>
      <w:bookmarkStart w:id="43" w:name="_Toc287263960"/>
      <w:r w:rsidRPr="007B5518">
        <w:rPr>
          <w:rStyle w:val="mw-headline"/>
          <w:bCs w:val="0"/>
          <w:color w:val="000000"/>
          <w:sz w:val="28"/>
          <w:szCs w:val="28"/>
        </w:rPr>
        <w:t xml:space="preserve">3.4 </w:t>
      </w:r>
      <w:r w:rsidR="006D5430" w:rsidRPr="007B5518">
        <w:rPr>
          <w:rStyle w:val="mw-headline"/>
          <w:rFonts w:ascii="Times New Roman" w:hAnsi="Times New Roman"/>
          <w:bCs w:val="0"/>
          <w:color w:val="000000"/>
          <w:sz w:val="28"/>
          <w:szCs w:val="28"/>
        </w:rPr>
        <w:t>Применение ВОЛП</w:t>
      </w:r>
      <w:bookmarkStart w:id="44" w:name="_Toc287262790"/>
      <w:bookmarkEnd w:id="42"/>
      <w:bookmarkEnd w:id="43"/>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color w:val="000000"/>
          <w:sz w:val="28"/>
          <w:szCs w:val="28"/>
        </w:rPr>
      </w:pPr>
      <w:bookmarkStart w:id="45" w:name="_Toc287263961"/>
      <w:r w:rsidRPr="007B5518">
        <w:rPr>
          <w:b w:val="0"/>
          <w:color w:val="000000"/>
          <w:sz w:val="28"/>
          <w:szCs w:val="28"/>
        </w:rPr>
        <w:t>Достоинства волоконно-оптических линий обусловило их широкое применение в телекоммуникационных сетях самых разных уровней — от межконтинентальных магистралей до корпоративных и домашних компьютерных сетей.</w:t>
      </w:r>
      <w:bookmarkStart w:id="46" w:name="_Toc287262791"/>
      <w:bookmarkEnd w:id="44"/>
      <w:bookmarkEnd w:id="45"/>
    </w:p>
    <w:p w:rsidR="007B5518" w:rsidRPr="00C13F98" w:rsidRDefault="005971EC" w:rsidP="00C13F98">
      <w:pPr>
        <w:pStyle w:val="1"/>
        <w:ind w:firstLine="720"/>
        <w:rPr>
          <w:rStyle w:val="mw-headline"/>
          <w:bCs w:val="0"/>
          <w:color w:val="000000"/>
          <w:sz w:val="28"/>
          <w:szCs w:val="28"/>
        </w:rPr>
      </w:pPr>
      <w:bookmarkStart w:id="47" w:name="_Toc287263962"/>
      <w:r w:rsidRPr="00C13F98">
        <w:rPr>
          <w:rStyle w:val="mw-headline"/>
          <w:bCs w:val="0"/>
          <w:color w:val="000000"/>
          <w:sz w:val="28"/>
          <w:szCs w:val="28"/>
        </w:rPr>
        <w:t xml:space="preserve">3.5 </w:t>
      </w:r>
      <w:r w:rsidR="006D5430" w:rsidRPr="00C13F98">
        <w:rPr>
          <w:rStyle w:val="mw-headline"/>
          <w:rFonts w:ascii="Times New Roman" w:hAnsi="Times New Roman"/>
          <w:bCs w:val="0"/>
          <w:color w:val="000000"/>
          <w:sz w:val="28"/>
          <w:szCs w:val="28"/>
        </w:rPr>
        <w:t>Взаимодействие ВОЛП с сильным электромагнитным излучением</w:t>
      </w:r>
      <w:bookmarkStart w:id="48" w:name="_Toc287262792"/>
      <w:bookmarkEnd w:id="46"/>
      <w:bookmarkEnd w:id="47"/>
    </w:p>
    <w:p w:rsidR="007B5518" w:rsidRPr="007B5518" w:rsidRDefault="006D5430" w:rsidP="007B5518">
      <w:pPr>
        <w:pStyle w:val="2"/>
        <w:pBdr>
          <w:bottom w:val="single" w:sz="6" w:space="2" w:color="AAAAAA"/>
        </w:pBdr>
        <w:spacing w:before="0" w:beforeAutospacing="0" w:after="0" w:afterAutospacing="0" w:line="360" w:lineRule="auto"/>
        <w:ind w:firstLine="709"/>
        <w:jc w:val="both"/>
        <w:rPr>
          <w:b w:val="0"/>
          <w:sz w:val="28"/>
          <w:szCs w:val="28"/>
        </w:rPr>
      </w:pPr>
      <w:bookmarkStart w:id="49" w:name="_Toc287263963"/>
      <w:r w:rsidRPr="007B5518">
        <w:rPr>
          <w:b w:val="0"/>
          <w:sz w:val="28"/>
          <w:szCs w:val="28"/>
        </w:rPr>
        <w:t>Сильное</w:t>
      </w:r>
      <w:r w:rsidRPr="007B5518">
        <w:rPr>
          <w:rStyle w:val="apple-converted-space"/>
          <w:rFonts w:cs="Arial"/>
          <w:b w:val="0"/>
          <w:color w:val="000000"/>
          <w:sz w:val="28"/>
          <w:szCs w:val="28"/>
        </w:rPr>
        <w:t> </w:t>
      </w:r>
      <w:r w:rsidRPr="00505F0F">
        <w:rPr>
          <w:rFonts w:cs="Arial"/>
          <w:b w:val="0"/>
          <w:sz w:val="28"/>
          <w:szCs w:val="28"/>
        </w:rPr>
        <w:t>электромагнитное излучение</w:t>
      </w:r>
      <w:r w:rsidRPr="007B5518">
        <w:rPr>
          <w:rStyle w:val="apple-converted-space"/>
          <w:rFonts w:cs="Arial"/>
          <w:b w:val="0"/>
          <w:color w:val="000000"/>
          <w:sz w:val="28"/>
          <w:szCs w:val="28"/>
        </w:rPr>
        <w:t> </w:t>
      </w:r>
      <w:r w:rsidRPr="007B5518">
        <w:rPr>
          <w:b w:val="0"/>
          <w:sz w:val="28"/>
          <w:szCs w:val="28"/>
        </w:rPr>
        <w:t>способно вносить межканальные помехи в системах</w:t>
      </w:r>
      <w:r w:rsidRPr="007B5518">
        <w:rPr>
          <w:rStyle w:val="apple-converted-space"/>
          <w:rFonts w:cs="Arial"/>
          <w:b w:val="0"/>
          <w:color w:val="000000"/>
          <w:sz w:val="28"/>
          <w:szCs w:val="28"/>
        </w:rPr>
        <w:t> </w:t>
      </w:r>
      <w:r w:rsidRPr="00505F0F">
        <w:rPr>
          <w:rFonts w:cs="Arial"/>
          <w:b w:val="0"/>
          <w:sz w:val="28"/>
          <w:szCs w:val="28"/>
        </w:rPr>
        <w:t>HDWDM</w:t>
      </w:r>
      <w:r w:rsidRPr="007B5518">
        <w:rPr>
          <w:rStyle w:val="apple-converted-space"/>
          <w:rFonts w:cs="Arial"/>
          <w:b w:val="0"/>
          <w:color w:val="000000"/>
          <w:sz w:val="28"/>
          <w:szCs w:val="28"/>
        </w:rPr>
        <w:t> </w:t>
      </w:r>
      <w:r w:rsidRPr="007B5518">
        <w:rPr>
          <w:b w:val="0"/>
          <w:sz w:val="28"/>
          <w:szCs w:val="28"/>
        </w:rPr>
        <w:t>и приводить к увеличению количества ошибок. Данное явление характерно в системах</w:t>
      </w:r>
      <w:r w:rsidRPr="007B5518">
        <w:rPr>
          <w:rStyle w:val="apple-converted-space"/>
          <w:rFonts w:cs="Arial"/>
          <w:b w:val="0"/>
          <w:color w:val="000000"/>
          <w:sz w:val="28"/>
          <w:szCs w:val="28"/>
        </w:rPr>
        <w:t> </w:t>
      </w:r>
      <w:r w:rsidRPr="00505F0F">
        <w:rPr>
          <w:rFonts w:cs="Arial"/>
          <w:b w:val="0"/>
          <w:sz w:val="28"/>
          <w:szCs w:val="28"/>
        </w:rPr>
        <w:t>телематики</w:t>
      </w:r>
      <w:r w:rsidRPr="007B5518">
        <w:rPr>
          <w:rStyle w:val="apple-converted-space"/>
          <w:rFonts w:cs="Arial"/>
          <w:b w:val="0"/>
          <w:color w:val="000000"/>
          <w:sz w:val="28"/>
          <w:szCs w:val="28"/>
        </w:rPr>
        <w:t> </w:t>
      </w:r>
      <w:r w:rsidRPr="007B5518">
        <w:rPr>
          <w:b w:val="0"/>
          <w:sz w:val="28"/>
          <w:szCs w:val="28"/>
        </w:rPr>
        <w:t>на</w:t>
      </w:r>
      <w:r w:rsidRPr="007B5518">
        <w:rPr>
          <w:rStyle w:val="apple-converted-space"/>
          <w:rFonts w:cs="Arial"/>
          <w:b w:val="0"/>
          <w:color w:val="000000"/>
          <w:sz w:val="28"/>
          <w:szCs w:val="28"/>
        </w:rPr>
        <w:t> </w:t>
      </w:r>
      <w:r w:rsidRPr="00505F0F">
        <w:rPr>
          <w:rFonts w:cs="Arial"/>
          <w:b w:val="0"/>
          <w:sz w:val="28"/>
          <w:szCs w:val="28"/>
        </w:rPr>
        <w:t>железной дороге</w:t>
      </w:r>
      <w:r w:rsidRPr="007B5518">
        <w:rPr>
          <w:b w:val="0"/>
          <w:sz w:val="28"/>
          <w:szCs w:val="28"/>
        </w:rPr>
        <w:t>, где ВОЛП прокладывается на опорах</w:t>
      </w:r>
      <w:r w:rsidRPr="007B5518">
        <w:rPr>
          <w:rStyle w:val="apple-converted-space"/>
          <w:rFonts w:cs="Arial"/>
          <w:b w:val="0"/>
          <w:color w:val="000000"/>
          <w:sz w:val="28"/>
          <w:szCs w:val="28"/>
        </w:rPr>
        <w:t> </w:t>
      </w:r>
      <w:r w:rsidRPr="00505F0F">
        <w:rPr>
          <w:rFonts w:cs="Arial"/>
          <w:b w:val="0"/>
          <w:sz w:val="28"/>
          <w:szCs w:val="28"/>
        </w:rPr>
        <w:t>контактной сети</w:t>
      </w:r>
      <w:r w:rsidRPr="007B5518">
        <w:rPr>
          <w:rStyle w:val="apple-converted-space"/>
          <w:rFonts w:cs="Arial"/>
          <w:b w:val="0"/>
          <w:color w:val="000000"/>
          <w:sz w:val="28"/>
          <w:szCs w:val="28"/>
        </w:rPr>
        <w:t> </w:t>
      </w:r>
      <w:r w:rsidRPr="007B5518">
        <w:rPr>
          <w:b w:val="0"/>
          <w:sz w:val="28"/>
          <w:szCs w:val="28"/>
        </w:rPr>
        <w:t>в непосредственной близости от контактного провода. Ошибки появляются в моменты</w:t>
      </w:r>
      <w:r w:rsidRPr="007B5518">
        <w:rPr>
          <w:rStyle w:val="apple-converted-space"/>
          <w:rFonts w:cs="Arial"/>
          <w:b w:val="0"/>
          <w:color w:val="000000"/>
          <w:sz w:val="28"/>
          <w:szCs w:val="28"/>
        </w:rPr>
        <w:t> </w:t>
      </w:r>
      <w:r w:rsidRPr="00505F0F">
        <w:rPr>
          <w:rFonts w:cs="Arial"/>
          <w:b w:val="0"/>
          <w:sz w:val="28"/>
          <w:szCs w:val="28"/>
        </w:rPr>
        <w:t>переходных процессов</w:t>
      </w:r>
      <w:r w:rsidRPr="007B5518">
        <w:rPr>
          <w:b w:val="0"/>
          <w:sz w:val="28"/>
          <w:szCs w:val="28"/>
        </w:rPr>
        <w:t>, например, при</w:t>
      </w:r>
      <w:r w:rsidRPr="007B5518">
        <w:rPr>
          <w:rStyle w:val="apple-converted-space"/>
          <w:rFonts w:cs="Arial"/>
          <w:b w:val="0"/>
          <w:color w:val="000000"/>
          <w:sz w:val="28"/>
          <w:szCs w:val="28"/>
        </w:rPr>
        <w:t> </w:t>
      </w:r>
      <w:r w:rsidRPr="00505F0F">
        <w:rPr>
          <w:rFonts w:cs="Arial"/>
          <w:b w:val="0"/>
          <w:sz w:val="28"/>
          <w:szCs w:val="28"/>
        </w:rPr>
        <w:t>коротком замыкании</w:t>
      </w:r>
      <w:r w:rsidRPr="007B5518">
        <w:rPr>
          <w:b w:val="0"/>
          <w:sz w:val="28"/>
          <w:szCs w:val="28"/>
        </w:rPr>
        <w:t>. Данное явление объясняется эффектами</w:t>
      </w:r>
      <w:r w:rsidRPr="007B5518">
        <w:rPr>
          <w:rStyle w:val="apple-converted-space"/>
          <w:rFonts w:cs="Arial"/>
          <w:b w:val="0"/>
          <w:color w:val="000000"/>
          <w:sz w:val="28"/>
          <w:szCs w:val="28"/>
        </w:rPr>
        <w:t> </w:t>
      </w:r>
      <w:r w:rsidRPr="00505F0F">
        <w:rPr>
          <w:rFonts w:cs="Arial"/>
          <w:b w:val="0"/>
          <w:sz w:val="28"/>
          <w:szCs w:val="28"/>
        </w:rPr>
        <w:t>Керра</w:t>
      </w:r>
      <w:r w:rsidRPr="007B5518">
        <w:rPr>
          <w:rStyle w:val="apple-converted-space"/>
          <w:rFonts w:cs="Arial"/>
          <w:b w:val="0"/>
          <w:color w:val="000000"/>
          <w:sz w:val="28"/>
          <w:szCs w:val="28"/>
        </w:rPr>
        <w:t> </w:t>
      </w:r>
      <w:r w:rsidRPr="007B5518">
        <w:rPr>
          <w:b w:val="0"/>
          <w:sz w:val="28"/>
          <w:szCs w:val="28"/>
        </w:rPr>
        <w:t>и</w:t>
      </w:r>
      <w:r w:rsidRPr="007B5518">
        <w:rPr>
          <w:rStyle w:val="apple-converted-space"/>
          <w:rFonts w:cs="Arial"/>
          <w:b w:val="0"/>
          <w:color w:val="000000"/>
          <w:sz w:val="28"/>
          <w:szCs w:val="28"/>
        </w:rPr>
        <w:t> </w:t>
      </w:r>
      <w:r w:rsidRPr="00505F0F">
        <w:rPr>
          <w:rFonts w:cs="Arial"/>
          <w:b w:val="0"/>
          <w:sz w:val="28"/>
          <w:szCs w:val="28"/>
        </w:rPr>
        <w:t>Фарадея</w:t>
      </w:r>
      <w:r w:rsidRPr="007B5518">
        <w:rPr>
          <w:b w:val="0"/>
          <w:sz w:val="28"/>
          <w:szCs w:val="28"/>
        </w:rPr>
        <w:t>.</w:t>
      </w:r>
      <w:bookmarkEnd w:id="48"/>
      <w:bookmarkEnd w:id="49"/>
    </w:p>
    <w:p w:rsidR="007B5518" w:rsidRPr="007B5518" w:rsidRDefault="007B5518" w:rsidP="007B5518">
      <w:pPr>
        <w:pStyle w:val="2"/>
        <w:pBdr>
          <w:bottom w:val="single" w:sz="6" w:space="2" w:color="AAAAAA"/>
        </w:pBdr>
        <w:spacing w:before="0" w:beforeAutospacing="0" w:after="0" w:afterAutospacing="0" w:line="360" w:lineRule="auto"/>
        <w:ind w:firstLine="709"/>
        <w:jc w:val="both"/>
        <w:rPr>
          <w:sz w:val="28"/>
          <w:szCs w:val="28"/>
        </w:rPr>
      </w:pPr>
    </w:p>
    <w:p w:rsidR="007B5518" w:rsidRPr="007B5518" w:rsidRDefault="005971EC" w:rsidP="00C13F98">
      <w:pPr>
        <w:pStyle w:val="1"/>
        <w:ind w:firstLine="720"/>
      </w:pPr>
      <w:bookmarkStart w:id="50" w:name="_Toc287263964"/>
      <w:r w:rsidRPr="007B5518">
        <w:t xml:space="preserve">4 </w:t>
      </w:r>
      <w:r w:rsidR="00E07C13" w:rsidRPr="007B5518">
        <w:t xml:space="preserve">Структура </w:t>
      </w:r>
      <w:r w:rsidRPr="007B5518">
        <w:t xml:space="preserve">и типы </w:t>
      </w:r>
      <w:r w:rsidR="00E07C13" w:rsidRPr="007B5518">
        <w:t>оптического волокна</w:t>
      </w:r>
      <w:bookmarkEnd w:id="50"/>
    </w:p>
    <w:p w:rsidR="007B5518" w:rsidRPr="007B5518" w:rsidRDefault="00505F0F" w:rsidP="007B5518">
      <w:pPr>
        <w:pStyle w:val="2"/>
        <w:pBdr>
          <w:bottom w:val="single" w:sz="6" w:space="2" w:color="AAAAAA"/>
        </w:pBdr>
        <w:spacing w:before="0" w:beforeAutospacing="0" w:after="0" w:afterAutospacing="0" w:line="360" w:lineRule="auto"/>
        <w:ind w:firstLine="709"/>
        <w:jc w:val="both"/>
        <w:rPr>
          <w:b w:val="0"/>
          <w:sz w:val="28"/>
          <w:szCs w:val="28"/>
        </w:rPr>
      </w:pPr>
      <w:bookmarkStart w:id="51" w:name="_Toc287263965"/>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left:0;text-align:left;margin-left:45pt;margin-top:63.65pt;width:405pt;height:233.45pt;z-index:251658752">
            <v:imagedata r:id="rId7" o:title="Opticalfibers"/>
          </v:shape>
        </w:pict>
      </w:r>
      <w:r w:rsidR="006D5430" w:rsidRPr="007B5518">
        <w:rPr>
          <w:b w:val="0"/>
          <w:sz w:val="28"/>
          <w:szCs w:val="28"/>
        </w:rPr>
        <w:t>Опти́ческое волокно́ — нить из оптически прозрачного материала (стекло, пластик), используемая для переноса</w:t>
      </w:r>
      <w:r w:rsidR="006D5430" w:rsidRPr="00505F0F">
        <w:rPr>
          <w:rFonts w:cs="Arial"/>
          <w:b w:val="0"/>
          <w:sz w:val="28"/>
          <w:szCs w:val="28"/>
        </w:rPr>
        <w:t>света</w:t>
      </w:r>
      <w:r w:rsidR="006D5430" w:rsidRPr="007B5518">
        <w:rPr>
          <w:rStyle w:val="apple-converted-space"/>
          <w:rFonts w:cs="Arial"/>
          <w:b w:val="0"/>
          <w:color w:val="000000"/>
          <w:sz w:val="28"/>
          <w:szCs w:val="28"/>
        </w:rPr>
        <w:t> </w:t>
      </w:r>
      <w:r w:rsidR="006D5430" w:rsidRPr="007B5518">
        <w:rPr>
          <w:b w:val="0"/>
          <w:sz w:val="28"/>
          <w:szCs w:val="28"/>
        </w:rPr>
        <w:t>внутри себя посредством</w:t>
      </w:r>
      <w:r w:rsidR="006D5430" w:rsidRPr="007B5518">
        <w:rPr>
          <w:rStyle w:val="apple-converted-space"/>
          <w:rFonts w:cs="Arial"/>
          <w:b w:val="0"/>
          <w:color w:val="000000"/>
          <w:sz w:val="28"/>
          <w:szCs w:val="28"/>
        </w:rPr>
        <w:t> </w:t>
      </w:r>
      <w:r w:rsidR="006D5430" w:rsidRPr="00505F0F">
        <w:rPr>
          <w:rFonts w:cs="Arial"/>
          <w:b w:val="0"/>
          <w:sz w:val="28"/>
          <w:szCs w:val="28"/>
        </w:rPr>
        <w:t>полного внутреннего отражения</w:t>
      </w:r>
      <w:r w:rsidR="006D5430" w:rsidRPr="007B5518">
        <w:rPr>
          <w:b w:val="0"/>
          <w:sz w:val="28"/>
          <w:szCs w:val="28"/>
        </w:rPr>
        <w:t>.</w:t>
      </w:r>
      <w:bookmarkEnd w:id="51"/>
    </w:p>
    <w:p w:rsidR="007B5518" w:rsidRDefault="007B5518" w:rsidP="007B5518">
      <w:pPr>
        <w:pStyle w:val="2"/>
        <w:pBdr>
          <w:bottom w:val="single" w:sz="6" w:space="2" w:color="AAAAAA"/>
        </w:pBdr>
        <w:spacing w:before="0" w:beforeAutospacing="0" w:after="0" w:afterAutospacing="0" w:line="360" w:lineRule="auto"/>
        <w:ind w:left="1069"/>
        <w:jc w:val="both"/>
      </w:pPr>
    </w:p>
    <w:p w:rsidR="007B5518" w:rsidRDefault="007B5518" w:rsidP="007B5518">
      <w:pPr>
        <w:pStyle w:val="2"/>
        <w:pBdr>
          <w:bottom w:val="single" w:sz="6" w:space="2" w:color="AAAAAA"/>
        </w:pBdr>
        <w:spacing w:before="0" w:beforeAutospacing="0" w:after="0" w:afterAutospacing="0" w:line="360" w:lineRule="auto"/>
        <w:ind w:left="1069"/>
        <w:jc w:val="both"/>
      </w:pPr>
    </w:p>
    <w:p w:rsidR="007B5518" w:rsidRDefault="007B5518" w:rsidP="007B5518">
      <w:pPr>
        <w:pStyle w:val="2"/>
        <w:pBdr>
          <w:bottom w:val="single" w:sz="6" w:space="2" w:color="AAAAAA"/>
        </w:pBdr>
        <w:spacing w:before="0" w:beforeAutospacing="0" w:after="0" w:afterAutospacing="0" w:line="360" w:lineRule="auto"/>
        <w:ind w:left="1069"/>
        <w:jc w:val="both"/>
      </w:pPr>
    </w:p>
    <w:p w:rsidR="007B5518" w:rsidRDefault="007B5518" w:rsidP="007B5518">
      <w:pPr>
        <w:pStyle w:val="2"/>
        <w:pBdr>
          <w:bottom w:val="single" w:sz="6" w:space="2" w:color="AAAAAA"/>
        </w:pBdr>
        <w:spacing w:before="0" w:beforeAutospacing="0" w:after="0" w:afterAutospacing="0" w:line="360" w:lineRule="auto"/>
        <w:ind w:left="1069"/>
        <w:jc w:val="both"/>
      </w:pPr>
    </w:p>
    <w:p w:rsidR="007B5518" w:rsidRDefault="007B5518" w:rsidP="007B5518">
      <w:pPr>
        <w:pStyle w:val="2"/>
        <w:pBdr>
          <w:bottom w:val="single" w:sz="6" w:space="2" w:color="AAAAAA"/>
        </w:pBdr>
        <w:spacing w:before="0" w:beforeAutospacing="0" w:after="0" w:afterAutospacing="0" w:line="360" w:lineRule="auto"/>
        <w:ind w:left="1069"/>
        <w:jc w:val="both"/>
      </w:pPr>
    </w:p>
    <w:p w:rsidR="007B5518" w:rsidRDefault="007B5518" w:rsidP="007B5518">
      <w:pPr>
        <w:pStyle w:val="2"/>
        <w:pBdr>
          <w:bottom w:val="single" w:sz="6" w:space="2" w:color="AAAAAA"/>
        </w:pBdr>
        <w:spacing w:before="0" w:beforeAutospacing="0" w:after="0" w:afterAutospacing="0" w:line="360" w:lineRule="auto"/>
        <w:ind w:left="1069"/>
        <w:jc w:val="both"/>
      </w:pPr>
    </w:p>
    <w:p w:rsidR="007B5518" w:rsidRDefault="007B5518" w:rsidP="007B5518">
      <w:pPr>
        <w:pStyle w:val="2"/>
        <w:pBdr>
          <w:bottom w:val="single" w:sz="6" w:space="2" w:color="AAAAAA"/>
        </w:pBdr>
        <w:spacing w:before="0" w:beforeAutospacing="0" w:after="0" w:afterAutospacing="0" w:line="360" w:lineRule="auto"/>
        <w:ind w:left="1069"/>
        <w:jc w:val="both"/>
      </w:pPr>
    </w:p>
    <w:p w:rsidR="00DA5F82" w:rsidRDefault="00DA5F82" w:rsidP="00DA5F82">
      <w:pPr>
        <w:pStyle w:val="2"/>
        <w:pBdr>
          <w:bottom w:val="single" w:sz="6" w:space="2" w:color="AAAAAA"/>
        </w:pBdr>
        <w:spacing w:before="0" w:beforeAutospacing="0" w:after="0" w:afterAutospacing="0" w:line="360" w:lineRule="auto"/>
        <w:ind w:left="1069"/>
        <w:jc w:val="center"/>
        <w:rPr>
          <w:b w:val="0"/>
          <w:sz w:val="28"/>
          <w:szCs w:val="28"/>
        </w:rPr>
      </w:pPr>
    </w:p>
    <w:p w:rsidR="007B5518" w:rsidRPr="00DA5F82" w:rsidRDefault="00DA5F82" w:rsidP="00DA5F82">
      <w:pPr>
        <w:pStyle w:val="2"/>
        <w:pBdr>
          <w:bottom w:val="single" w:sz="6" w:space="2" w:color="AAAAAA"/>
        </w:pBdr>
        <w:spacing w:before="0" w:beforeAutospacing="0" w:after="0" w:afterAutospacing="0" w:line="360" w:lineRule="auto"/>
        <w:ind w:left="1069"/>
        <w:jc w:val="center"/>
        <w:rPr>
          <w:b w:val="0"/>
          <w:sz w:val="28"/>
          <w:szCs w:val="28"/>
        </w:rPr>
      </w:pPr>
      <w:bookmarkStart w:id="52" w:name="_Toc287263966"/>
      <w:r w:rsidRPr="00DA5F82">
        <w:rPr>
          <w:b w:val="0"/>
          <w:sz w:val="28"/>
          <w:szCs w:val="28"/>
        </w:rPr>
        <w:t>Схема 1 Оптическое волокно</w:t>
      </w:r>
      <w:bookmarkEnd w:id="52"/>
    </w:p>
    <w:p w:rsidR="006D5430" w:rsidRPr="00DA5F82" w:rsidRDefault="006D5430" w:rsidP="00DA5F82">
      <w:pPr>
        <w:pStyle w:val="2"/>
        <w:pBdr>
          <w:bottom w:val="single" w:sz="6" w:space="2" w:color="AAAAAA"/>
        </w:pBdr>
        <w:spacing w:before="0" w:beforeAutospacing="0" w:after="0" w:afterAutospacing="0" w:line="360" w:lineRule="auto"/>
        <w:ind w:firstLine="720"/>
        <w:jc w:val="both"/>
        <w:rPr>
          <w:b w:val="0"/>
          <w:sz w:val="28"/>
          <w:szCs w:val="28"/>
        </w:rPr>
      </w:pPr>
      <w:bookmarkStart w:id="53" w:name="_Toc287263967"/>
      <w:r w:rsidRPr="00DA5F82">
        <w:rPr>
          <w:b w:val="0"/>
          <w:sz w:val="28"/>
          <w:szCs w:val="28"/>
        </w:rPr>
        <w:t>Профиль показателя преломления различных типов оптических волокон: слева вверху — одномодовое волокно, слева внизу — многомодовое ступенчатое волокно, справа — градиентное волокно с параболическим профилем.</w:t>
      </w:r>
      <w:bookmarkEnd w:id="53"/>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Оптические волокна могут быть одномодовыми и многомодовыми. Диаметр сердцевины одномодовых волокон составляет от 7 до 9</w:t>
      </w:r>
      <w:r w:rsidRPr="00E07C13">
        <w:rPr>
          <w:rStyle w:val="apple-converted-space"/>
          <w:rFonts w:cs="Arial"/>
          <w:color w:val="000000"/>
          <w:sz w:val="28"/>
          <w:szCs w:val="28"/>
        </w:rPr>
        <w:t> </w:t>
      </w:r>
      <w:r w:rsidRPr="00505F0F">
        <w:rPr>
          <w:rFonts w:cs="Arial"/>
          <w:sz w:val="28"/>
          <w:szCs w:val="28"/>
        </w:rPr>
        <w:t>микрон</w:t>
      </w:r>
      <w:r w:rsidRPr="00E07C13">
        <w:rPr>
          <w:rFonts w:cs="Arial"/>
          <w:color w:val="000000"/>
          <w:sz w:val="28"/>
          <w:szCs w:val="28"/>
        </w:rPr>
        <w:t>. Благодаря малому диаметру достигается передача по волокну лишь одной моды электромагнитного излучения, за счёт чего исключается влияние дисперсионных искажений. В настоящее время практически все производимые волокна являются одномодовыми.</w:t>
      </w:r>
      <w:r w:rsidRPr="00505F0F">
        <w:rPr>
          <w:rFonts w:cs="Arial"/>
          <w:sz w:val="28"/>
          <w:szCs w:val="28"/>
          <w:vertAlign w:val="superscript"/>
        </w:rPr>
        <w:t>[1]</w:t>
      </w:r>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Существует три основных типа одномодовых волокон:</w:t>
      </w:r>
    </w:p>
    <w:p w:rsidR="006D5430" w:rsidRPr="00E07C13" w:rsidRDefault="006D5430" w:rsidP="00E07C13">
      <w:pPr>
        <w:numPr>
          <w:ilvl w:val="0"/>
          <w:numId w:val="11"/>
        </w:numPr>
        <w:spacing w:line="360" w:lineRule="auto"/>
        <w:ind w:left="0" w:firstLine="709"/>
        <w:jc w:val="both"/>
        <w:rPr>
          <w:rFonts w:cs="Arial"/>
          <w:color w:val="000000"/>
          <w:sz w:val="28"/>
          <w:szCs w:val="28"/>
        </w:rPr>
      </w:pPr>
      <w:r w:rsidRPr="00E07C13">
        <w:rPr>
          <w:rFonts w:cs="Arial"/>
          <w:color w:val="000000"/>
          <w:sz w:val="28"/>
          <w:szCs w:val="28"/>
        </w:rPr>
        <w:t>Одномодовое ступенчатое волокно с несмещённой дисперсией (стандартное) (</w:t>
      </w:r>
      <w:r w:rsidRPr="00505F0F">
        <w:rPr>
          <w:rFonts w:cs="Arial"/>
          <w:sz w:val="28"/>
          <w:szCs w:val="28"/>
        </w:rPr>
        <w:t>англ</w:t>
      </w:r>
      <w:r w:rsidRPr="00E07C13">
        <w:rPr>
          <w:rFonts w:cs="Arial"/>
          <w:color w:val="000000"/>
          <w:sz w:val="28"/>
          <w:szCs w:val="28"/>
        </w:rPr>
        <w:t>. SMF — Step Index Single Mode Fiber), определяется рекомендацией ITU-T G.652 и применяется в большинстве оптических систем связи.</w:t>
      </w:r>
    </w:p>
    <w:p w:rsidR="006D5430" w:rsidRPr="00E07C13" w:rsidRDefault="006D5430" w:rsidP="00E07C13">
      <w:pPr>
        <w:numPr>
          <w:ilvl w:val="0"/>
          <w:numId w:val="11"/>
        </w:numPr>
        <w:spacing w:line="360" w:lineRule="auto"/>
        <w:ind w:left="0" w:firstLine="709"/>
        <w:jc w:val="both"/>
        <w:rPr>
          <w:rFonts w:cs="Arial"/>
          <w:color w:val="000000"/>
          <w:sz w:val="28"/>
          <w:szCs w:val="28"/>
        </w:rPr>
      </w:pPr>
      <w:r w:rsidRPr="00E07C13">
        <w:rPr>
          <w:rFonts w:cs="Arial"/>
          <w:color w:val="000000"/>
          <w:sz w:val="28"/>
          <w:szCs w:val="28"/>
        </w:rPr>
        <w:t>Одномодовое волокно со смещённой дисперсией (</w:t>
      </w:r>
      <w:r w:rsidRPr="00505F0F">
        <w:rPr>
          <w:rFonts w:cs="Arial"/>
          <w:sz w:val="28"/>
          <w:szCs w:val="28"/>
        </w:rPr>
        <w:t>англ</w:t>
      </w:r>
      <w:r w:rsidRPr="00E07C13">
        <w:rPr>
          <w:rFonts w:cs="Arial"/>
          <w:color w:val="000000"/>
          <w:sz w:val="28"/>
          <w:szCs w:val="28"/>
        </w:rPr>
        <w:t xml:space="preserve">. </w:t>
      </w:r>
      <w:r w:rsidRPr="00E07C13">
        <w:rPr>
          <w:rFonts w:cs="Arial"/>
          <w:color w:val="000000"/>
          <w:sz w:val="28"/>
          <w:szCs w:val="28"/>
          <w:lang w:val="en-US"/>
        </w:rPr>
        <w:t xml:space="preserve">DSF — Dispersion Shifted Single Mode Fiber), </w:t>
      </w:r>
      <w:r w:rsidRPr="00E07C13">
        <w:rPr>
          <w:rFonts w:cs="Arial"/>
          <w:color w:val="000000"/>
          <w:sz w:val="28"/>
          <w:szCs w:val="28"/>
        </w:rPr>
        <w:t>определяется</w:t>
      </w:r>
      <w:r w:rsidRPr="00E07C13">
        <w:rPr>
          <w:rFonts w:cs="Arial"/>
          <w:color w:val="000000"/>
          <w:sz w:val="28"/>
          <w:szCs w:val="28"/>
          <w:lang w:val="en-US"/>
        </w:rPr>
        <w:t xml:space="preserve"> </w:t>
      </w:r>
      <w:r w:rsidRPr="00E07C13">
        <w:rPr>
          <w:rFonts w:cs="Arial"/>
          <w:color w:val="000000"/>
          <w:sz w:val="28"/>
          <w:szCs w:val="28"/>
        </w:rPr>
        <w:t>рекомендацией</w:t>
      </w:r>
      <w:r w:rsidRPr="00E07C13">
        <w:rPr>
          <w:rFonts w:cs="Arial"/>
          <w:color w:val="000000"/>
          <w:sz w:val="28"/>
          <w:szCs w:val="28"/>
          <w:lang w:val="en-US"/>
        </w:rPr>
        <w:t xml:space="preserve"> ITU-T G.653. </w:t>
      </w:r>
      <w:r w:rsidRPr="00E07C13">
        <w:rPr>
          <w:rFonts w:cs="Arial"/>
          <w:color w:val="000000"/>
          <w:sz w:val="28"/>
          <w:szCs w:val="28"/>
        </w:rPr>
        <w:t>В волокнах DSF с помощью примесей область нулевой дисперсии смещена в</w:t>
      </w:r>
      <w:r w:rsidRPr="00E07C13">
        <w:rPr>
          <w:rStyle w:val="apple-converted-space"/>
          <w:rFonts w:cs="Arial"/>
          <w:color w:val="000000"/>
          <w:sz w:val="28"/>
          <w:szCs w:val="28"/>
        </w:rPr>
        <w:t> </w:t>
      </w:r>
      <w:r w:rsidRPr="00505F0F">
        <w:rPr>
          <w:rFonts w:cs="Arial"/>
          <w:sz w:val="28"/>
          <w:szCs w:val="28"/>
        </w:rPr>
        <w:t>третье окно прозрачности</w:t>
      </w:r>
      <w:r w:rsidRPr="00E07C13">
        <w:rPr>
          <w:rFonts w:cs="Arial"/>
          <w:color w:val="000000"/>
          <w:sz w:val="28"/>
          <w:szCs w:val="28"/>
        </w:rPr>
        <w:t>, в котором наблюдается минимальное затухание.</w:t>
      </w:r>
    </w:p>
    <w:p w:rsidR="006D5430" w:rsidRPr="00E07C13" w:rsidRDefault="006D5430" w:rsidP="00E07C13">
      <w:pPr>
        <w:numPr>
          <w:ilvl w:val="0"/>
          <w:numId w:val="11"/>
        </w:numPr>
        <w:spacing w:line="360" w:lineRule="auto"/>
        <w:ind w:left="0" w:firstLine="709"/>
        <w:jc w:val="both"/>
        <w:rPr>
          <w:rFonts w:cs="Arial"/>
          <w:color w:val="000000"/>
          <w:sz w:val="28"/>
          <w:szCs w:val="28"/>
          <w:lang w:val="en-US"/>
        </w:rPr>
      </w:pPr>
      <w:r w:rsidRPr="00E07C13">
        <w:rPr>
          <w:rFonts w:cs="Arial"/>
          <w:color w:val="000000"/>
          <w:sz w:val="28"/>
          <w:szCs w:val="28"/>
        </w:rPr>
        <w:t>Одномодовое волокно с ненулевой смещённой дисперсией (</w:t>
      </w:r>
      <w:r w:rsidRPr="00505F0F">
        <w:rPr>
          <w:rFonts w:cs="Arial"/>
          <w:sz w:val="28"/>
          <w:szCs w:val="28"/>
        </w:rPr>
        <w:t>англ</w:t>
      </w:r>
      <w:r w:rsidRPr="00E07C13">
        <w:rPr>
          <w:rFonts w:cs="Arial"/>
          <w:color w:val="000000"/>
          <w:sz w:val="28"/>
          <w:szCs w:val="28"/>
        </w:rPr>
        <w:t xml:space="preserve">. </w:t>
      </w:r>
      <w:r w:rsidRPr="00E07C13">
        <w:rPr>
          <w:rFonts w:cs="Arial"/>
          <w:color w:val="000000"/>
          <w:sz w:val="28"/>
          <w:szCs w:val="28"/>
          <w:lang w:val="en-US"/>
        </w:rPr>
        <w:t xml:space="preserve">NZDSF — Non-Zero Dispersion Shifted Single Mode Fiber), </w:t>
      </w:r>
      <w:r w:rsidRPr="00E07C13">
        <w:rPr>
          <w:rFonts w:cs="Arial"/>
          <w:color w:val="000000"/>
          <w:sz w:val="28"/>
          <w:szCs w:val="28"/>
        </w:rPr>
        <w:t>определяется</w:t>
      </w:r>
      <w:r w:rsidRPr="00E07C13">
        <w:rPr>
          <w:rFonts w:cs="Arial"/>
          <w:color w:val="000000"/>
          <w:sz w:val="28"/>
          <w:szCs w:val="28"/>
          <w:lang w:val="en-US"/>
        </w:rPr>
        <w:t xml:space="preserve"> </w:t>
      </w:r>
      <w:r w:rsidRPr="00E07C13">
        <w:rPr>
          <w:rFonts w:cs="Arial"/>
          <w:color w:val="000000"/>
          <w:sz w:val="28"/>
          <w:szCs w:val="28"/>
        </w:rPr>
        <w:t>рекомендацией</w:t>
      </w:r>
      <w:r w:rsidRPr="00E07C13">
        <w:rPr>
          <w:rFonts w:cs="Arial"/>
          <w:color w:val="000000"/>
          <w:sz w:val="28"/>
          <w:szCs w:val="28"/>
          <w:lang w:val="en-US"/>
        </w:rPr>
        <w:t xml:space="preserve"> ITU-T G.655.</w:t>
      </w:r>
    </w:p>
    <w:p w:rsidR="006D5430" w:rsidRPr="00E07C13"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Многомодовые волокна отличаются от одномодовых диаметром сердцевины, который составляет 50 микрон в европейском стандарте и 62,5 микрон в североамериканском и японском стандартах. Из-за большого диаметра сердцевины по многомодовому волокну распространяется несколько мод излучения — каждая под своим углом, из-за чего импульс света испытывает дисперсионные искажения и из прямоугольного превращается в колоколоподобный.</w:t>
      </w:r>
    </w:p>
    <w:p w:rsidR="006D5430" w:rsidRDefault="006D5430" w:rsidP="00E07C13">
      <w:pPr>
        <w:pStyle w:val="a3"/>
        <w:spacing w:before="0" w:beforeAutospacing="0" w:after="0" w:afterAutospacing="0" w:line="360" w:lineRule="auto"/>
        <w:ind w:firstLine="709"/>
        <w:jc w:val="both"/>
        <w:rPr>
          <w:rFonts w:cs="Arial"/>
          <w:color w:val="000000"/>
          <w:sz w:val="28"/>
          <w:szCs w:val="28"/>
        </w:rPr>
      </w:pPr>
      <w:r w:rsidRPr="00E07C13">
        <w:rPr>
          <w:rFonts w:cs="Arial"/>
          <w:color w:val="000000"/>
          <w:sz w:val="28"/>
          <w:szCs w:val="28"/>
        </w:rPr>
        <w:t>Многомодовые волокна подразделяются на ступенчатые и градиентные. В ступенчатых волокнах показатель преломления от оболочки к сердцевине изменяется скачкообразно. В градиентных волокнах это изменение происходит иначе — показатель преломления сердцевины плавно возрастает от края к центру. Это приводит к явлению</w:t>
      </w:r>
      <w:r w:rsidRPr="00505F0F">
        <w:rPr>
          <w:rFonts w:cs="Arial"/>
          <w:sz w:val="28"/>
          <w:szCs w:val="28"/>
        </w:rPr>
        <w:t>рефракции</w:t>
      </w:r>
      <w:r w:rsidRPr="00E07C13">
        <w:rPr>
          <w:rStyle w:val="apple-converted-space"/>
          <w:rFonts w:cs="Arial"/>
          <w:color w:val="000000"/>
          <w:sz w:val="28"/>
          <w:szCs w:val="28"/>
        </w:rPr>
        <w:t> </w:t>
      </w:r>
      <w:r w:rsidRPr="00E07C13">
        <w:rPr>
          <w:rFonts w:cs="Arial"/>
          <w:color w:val="000000"/>
          <w:sz w:val="28"/>
          <w:szCs w:val="28"/>
        </w:rPr>
        <w:t>в сердцевине, благодаря чему снижается влияние дисперсии на искажение оптического импульса. Профиль показателя преломления градиентного волокна может быть</w:t>
      </w:r>
      <w:r w:rsidRPr="00E07C13">
        <w:rPr>
          <w:rStyle w:val="apple-converted-space"/>
          <w:rFonts w:cs="Arial"/>
          <w:color w:val="000000"/>
          <w:sz w:val="28"/>
          <w:szCs w:val="28"/>
        </w:rPr>
        <w:t> </w:t>
      </w:r>
      <w:r w:rsidRPr="00505F0F">
        <w:rPr>
          <w:rFonts w:cs="Arial"/>
          <w:sz w:val="28"/>
          <w:szCs w:val="28"/>
        </w:rPr>
        <w:t>параболическим</w:t>
      </w:r>
      <w:r w:rsidRPr="00E07C13">
        <w:rPr>
          <w:rFonts w:cs="Arial"/>
          <w:color w:val="000000"/>
          <w:sz w:val="28"/>
          <w:szCs w:val="28"/>
        </w:rPr>
        <w:t>,</w:t>
      </w:r>
      <w:r w:rsidRPr="00E07C13">
        <w:rPr>
          <w:rStyle w:val="apple-converted-space"/>
          <w:rFonts w:cs="Arial"/>
          <w:color w:val="000000"/>
          <w:sz w:val="28"/>
          <w:szCs w:val="28"/>
        </w:rPr>
        <w:t> </w:t>
      </w:r>
      <w:r w:rsidRPr="00505F0F">
        <w:rPr>
          <w:rFonts w:cs="Arial"/>
          <w:sz w:val="28"/>
          <w:szCs w:val="28"/>
        </w:rPr>
        <w:t>треугольным</w:t>
      </w:r>
      <w:r w:rsidRPr="00E07C13">
        <w:rPr>
          <w:rFonts w:cs="Arial"/>
          <w:color w:val="000000"/>
          <w:sz w:val="28"/>
          <w:szCs w:val="28"/>
        </w:rPr>
        <w:t>, ломаным и т. д.</w:t>
      </w:r>
    </w:p>
    <w:p w:rsidR="00DA5F82" w:rsidRDefault="00DA5F82" w:rsidP="00E07C13">
      <w:pPr>
        <w:pStyle w:val="a3"/>
        <w:spacing w:before="0" w:beforeAutospacing="0" w:after="0" w:afterAutospacing="0" w:line="360" w:lineRule="auto"/>
        <w:ind w:firstLine="709"/>
        <w:jc w:val="both"/>
        <w:rPr>
          <w:rFonts w:cs="Arial"/>
          <w:color w:val="000000"/>
          <w:sz w:val="28"/>
          <w:szCs w:val="28"/>
        </w:rPr>
      </w:pPr>
    </w:p>
    <w:p w:rsidR="005971EC" w:rsidRPr="00FD0C1A" w:rsidRDefault="005971EC" w:rsidP="00C13F98">
      <w:pPr>
        <w:pStyle w:val="1"/>
        <w:ind w:firstLine="720"/>
        <w:rPr>
          <w:rFonts w:ascii="Times New Roman" w:hAnsi="Times New Roman"/>
        </w:rPr>
      </w:pPr>
      <w:bookmarkStart w:id="54" w:name="_Toc287263968"/>
      <w:r w:rsidRPr="00FD0C1A">
        <w:t>5 Анализ и выбор оптического волокна при проектировании систем</w:t>
      </w:r>
      <w:bookmarkEnd w:id="54"/>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При проектировании структурированных кабельных систем (СКС) часто возникают ситуации, когда необходимо объединить два или несколько достаточно удаленных друг от друга сегментов сетей или требуется подключить удаленное на значительное расстояние оборудование. Другими словами – возникают ситуации, когда использовать соединение нескольких сегментов с помощью медного кабеля витая пара не обеспечивает необходимую пропускную способность на заданном расстоянии.</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В таких случаях при проектировании магистральных подсистем структурированной кабельной системы в качестве магистрального кабеля используются волоконно-оптические кабели (ВОК). Основные преимущества волоконно-оптических кабелей перед линиями на основе медных пар очевидны – это низкий коэффициент затухания, позволяющий строить участки линий связи на большие расстояния, а так же высокая полоса пропускания, ограниченная только возможностями оконечного активного оборудования, составляющая на сегодняшний день 10 Гбит/с и выше. Уже сейчас есть решения у производителей для 40 и 100 Гбит/с.</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При введении в СКС оптических сегментов, на этапе проектирования необходимо определиться с тем, какой тип оптических кабелей необходимо использовать в тех или иных условиях. Основные вопросы, которые решает проектировщик, при построении волоконно-оптической линии связи (ВОЛС) и критерии выбора в ходе разработки проекта СКС:</w:t>
      </w:r>
    </w:p>
    <w:p w:rsidR="00964FB8" w:rsidRPr="00E07C13" w:rsidRDefault="00964FB8" w:rsidP="00E07C13">
      <w:pPr>
        <w:numPr>
          <w:ilvl w:val="1"/>
          <w:numId w:val="12"/>
        </w:numPr>
        <w:spacing w:line="360" w:lineRule="auto"/>
        <w:ind w:left="0" w:firstLine="709"/>
        <w:jc w:val="both"/>
        <w:rPr>
          <w:color w:val="000000"/>
          <w:sz w:val="28"/>
          <w:szCs w:val="28"/>
        </w:rPr>
      </w:pPr>
      <w:r w:rsidRPr="00E07C13">
        <w:rPr>
          <w:color w:val="000000"/>
          <w:sz w:val="28"/>
          <w:szCs w:val="28"/>
        </w:rPr>
        <w:t>Какой тип и категорию оптоволокна применять на данном объекте?</w:t>
      </w:r>
    </w:p>
    <w:p w:rsidR="00964FB8" w:rsidRPr="00E07C13" w:rsidRDefault="00964FB8" w:rsidP="00E07C13">
      <w:pPr>
        <w:numPr>
          <w:ilvl w:val="1"/>
          <w:numId w:val="12"/>
        </w:numPr>
        <w:spacing w:line="360" w:lineRule="auto"/>
        <w:ind w:left="0" w:firstLine="709"/>
        <w:jc w:val="both"/>
        <w:rPr>
          <w:color w:val="000000"/>
          <w:sz w:val="28"/>
          <w:szCs w:val="28"/>
        </w:rPr>
      </w:pPr>
      <w:r w:rsidRPr="00E07C13">
        <w:rPr>
          <w:color w:val="000000"/>
          <w:sz w:val="28"/>
          <w:szCs w:val="28"/>
        </w:rPr>
        <w:t>Какой кабель выбрать — кабель с плотным или свободным буфером?</w:t>
      </w:r>
    </w:p>
    <w:p w:rsidR="00964FB8" w:rsidRPr="00E07C13" w:rsidRDefault="00964FB8" w:rsidP="00E07C13">
      <w:pPr>
        <w:numPr>
          <w:ilvl w:val="1"/>
          <w:numId w:val="12"/>
        </w:numPr>
        <w:spacing w:line="360" w:lineRule="auto"/>
        <w:ind w:left="0" w:firstLine="709"/>
        <w:jc w:val="both"/>
        <w:rPr>
          <w:color w:val="000000"/>
          <w:sz w:val="28"/>
          <w:szCs w:val="28"/>
        </w:rPr>
      </w:pPr>
      <w:r w:rsidRPr="00E07C13">
        <w:rPr>
          <w:color w:val="000000"/>
          <w:sz w:val="28"/>
          <w:szCs w:val="28"/>
        </w:rPr>
        <w:t>Какой тип внешнего покрытия волоконно-оптического кабеля выбрать?</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В названии типа волокна ест корень «модовое» и это не случайно. Чтобы понять, что такое «мода», вспомним принцип работы оптического волокна (рисунок 1). Сейчас мы не будем рассматривать множество защитных слоев, а рассмотрим только среду передачи. Оптическое волокно состоит из двух частей с различными коэффициентами преломления – сердцевины (б)</w:t>
      </w:r>
      <w:r w:rsidRPr="00E07C13">
        <w:rPr>
          <w:rStyle w:val="apple-converted-space"/>
          <w:color w:val="000000"/>
          <w:sz w:val="28"/>
          <w:szCs w:val="28"/>
        </w:rPr>
        <w:t> </w:t>
      </w:r>
      <w:r w:rsidRPr="00E07C13">
        <w:rPr>
          <w:rStyle w:val="a6"/>
          <w:i w:val="0"/>
          <w:color w:val="000000"/>
          <w:sz w:val="28"/>
          <w:szCs w:val="28"/>
        </w:rPr>
        <w:t>nс</w:t>
      </w:r>
      <w:r w:rsidRPr="00E07C13">
        <w:rPr>
          <w:rStyle w:val="apple-converted-space"/>
          <w:color w:val="000000"/>
          <w:sz w:val="28"/>
          <w:szCs w:val="28"/>
        </w:rPr>
        <w:t> </w:t>
      </w:r>
      <w:r w:rsidRPr="00E07C13">
        <w:rPr>
          <w:color w:val="000000"/>
          <w:sz w:val="28"/>
          <w:szCs w:val="28"/>
        </w:rPr>
        <w:t>и оболочки (а)</w:t>
      </w:r>
      <w:r w:rsidRPr="00E07C13">
        <w:rPr>
          <w:rStyle w:val="apple-converted-space"/>
          <w:color w:val="000000"/>
          <w:sz w:val="28"/>
          <w:szCs w:val="28"/>
        </w:rPr>
        <w:t> </w:t>
      </w:r>
      <w:r w:rsidRPr="00E07C13">
        <w:rPr>
          <w:rStyle w:val="a6"/>
          <w:i w:val="0"/>
          <w:color w:val="000000"/>
          <w:sz w:val="28"/>
          <w:szCs w:val="28"/>
        </w:rPr>
        <w:t>nо</w:t>
      </w:r>
      <w:r w:rsidRPr="00E07C13">
        <w:rPr>
          <w:color w:val="000000"/>
          <w:sz w:val="28"/>
          <w:szCs w:val="28"/>
        </w:rPr>
        <w:t>. При</w:t>
      </w:r>
      <w:r w:rsidRPr="00E07C13">
        <w:rPr>
          <w:rStyle w:val="apple-converted-space"/>
          <w:color w:val="000000"/>
          <w:sz w:val="28"/>
          <w:szCs w:val="28"/>
        </w:rPr>
        <w:t> </w:t>
      </w:r>
      <w:r w:rsidRPr="00E07C13">
        <w:rPr>
          <w:rStyle w:val="a6"/>
          <w:i w:val="0"/>
          <w:color w:val="000000"/>
          <w:sz w:val="28"/>
          <w:szCs w:val="28"/>
        </w:rPr>
        <w:t>nс&gt; nо</w:t>
      </w:r>
      <w:r w:rsidRPr="00E07C13">
        <w:rPr>
          <w:rStyle w:val="apple-converted-space"/>
          <w:color w:val="000000"/>
          <w:sz w:val="28"/>
          <w:szCs w:val="28"/>
        </w:rPr>
        <w:t> </w:t>
      </w:r>
      <w:r w:rsidRPr="00E07C13">
        <w:rPr>
          <w:color w:val="000000"/>
          <w:sz w:val="28"/>
          <w:szCs w:val="28"/>
        </w:rPr>
        <w:t>существует такой угол падения, при котором луч, проходящий через сердцевину волокна испытывает полное отражение от границы раздела с оболочкой. При размерах сердцевины, значительно больших, чем длина волны луча (рисунок 1 верхняя картинка), возможно множество траекторий (мод), а при диаметре сердцевины близких к длине волны – только одна (рисунок 1 нижняя картинка).</w:t>
      </w:r>
    </w:p>
    <w:p w:rsidR="00964FB8" w:rsidRPr="00E07C13" w:rsidRDefault="00505F0F" w:rsidP="00DA5F82">
      <w:pPr>
        <w:pStyle w:val="a3"/>
        <w:spacing w:before="0" w:beforeAutospacing="0" w:after="0" w:afterAutospacing="0" w:line="360" w:lineRule="auto"/>
        <w:ind w:firstLine="709"/>
        <w:jc w:val="center"/>
        <w:rPr>
          <w:color w:val="000000"/>
          <w:sz w:val="28"/>
          <w:szCs w:val="28"/>
        </w:rPr>
      </w:pPr>
      <w:r>
        <w:rPr>
          <w:color w:val="000000"/>
          <w:sz w:val="28"/>
          <w:szCs w:val="28"/>
        </w:rPr>
        <w:pict>
          <v:shape id="_x0000_i1030" type="#_x0000_t75" style="width:294.75pt;height:207.75pt">
            <v:imagedata r:id="rId8" o:title=""/>
          </v:shape>
        </w:pict>
      </w:r>
    </w:p>
    <w:p w:rsidR="00FD0C1A"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 xml:space="preserve">При передаче светового импульса через многомодовое оптическое волокно (рисунок 1-1) луч проходит по нескольким путям различной длины. Поэтому на приемной стороне импульс «расплывается», и при попытке отправки пакета сигналов на слишком большое расстояние приемная аппаратура может просто не различить один сигнал от другого. Этот эффект называется «расширением задержки» (delay spread), и именно он в наибольшей степени ограничивает дальность и полосу пропускания для многомодовых систем. </w:t>
      </w:r>
    </w:p>
    <w:p w:rsidR="00FD0C1A" w:rsidRDefault="00505F0F" w:rsidP="00E07C13">
      <w:pPr>
        <w:pStyle w:val="a3"/>
        <w:spacing w:before="0" w:beforeAutospacing="0" w:after="0" w:afterAutospacing="0" w:line="360" w:lineRule="auto"/>
        <w:ind w:firstLine="709"/>
        <w:jc w:val="both"/>
        <w:rPr>
          <w:color w:val="000000"/>
          <w:sz w:val="28"/>
          <w:szCs w:val="28"/>
        </w:rPr>
      </w:pPr>
      <w:r>
        <w:rPr>
          <w:noProof/>
          <w:color w:val="000000"/>
          <w:sz w:val="28"/>
          <w:szCs w:val="28"/>
        </w:rPr>
        <w:pict>
          <v:shape id="_x0000_s1026" type="#_x0000_t75" alt="" style="position:absolute;left:0;text-align:left;margin-left:135pt;margin-top:-.45pt;width:248.25pt;height:186pt;z-index:251656704;mso-wrap-distance-left:7.35pt;mso-wrap-distance-top:7.35pt;mso-wrap-distance-right:7.35pt;mso-wrap-distance-bottom:7.35pt;mso-position-vertical-relative:line" o:allowoverlap="f">
            <v:imagedata r:id="rId9" o:title="121309-1951-21"/>
          </v:shape>
        </w:pict>
      </w:r>
    </w:p>
    <w:p w:rsidR="00FD0C1A" w:rsidRDefault="00FD0C1A" w:rsidP="00E07C13">
      <w:pPr>
        <w:pStyle w:val="a3"/>
        <w:spacing w:before="0" w:beforeAutospacing="0" w:after="0" w:afterAutospacing="0" w:line="360" w:lineRule="auto"/>
        <w:ind w:firstLine="709"/>
        <w:jc w:val="both"/>
        <w:rPr>
          <w:color w:val="000000"/>
          <w:sz w:val="28"/>
          <w:szCs w:val="28"/>
        </w:rPr>
      </w:pPr>
    </w:p>
    <w:p w:rsidR="00FD0C1A" w:rsidRDefault="00FD0C1A" w:rsidP="00E07C13">
      <w:pPr>
        <w:pStyle w:val="a3"/>
        <w:spacing w:before="0" w:beforeAutospacing="0" w:after="0" w:afterAutospacing="0" w:line="360" w:lineRule="auto"/>
        <w:ind w:firstLine="709"/>
        <w:jc w:val="both"/>
        <w:rPr>
          <w:color w:val="000000"/>
          <w:sz w:val="28"/>
          <w:szCs w:val="28"/>
        </w:rPr>
      </w:pPr>
    </w:p>
    <w:p w:rsidR="00FD0C1A" w:rsidRDefault="00FD0C1A" w:rsidP="00E07C13">
      <w:pPr>
        <w:pStyle w:val="a3"/>
        <w:spacing w:before="0" w:beforeAutospacing="0" w:after="0" w:afterAutospacing="0" w:line="360" w:lineRule="auto"/>
        <w:ind w:firstLine="709"/>
        <w:jc w:val="both"/>
        <w:rPr>
          <w:color w:val="000000"/>
          <w:sz w:val="28"/>
          <w:szCs w:val="28"/>
        </w:rPr>
      </w:pPr>
    </w:p>
    <w:p w:rsidR="00FD0C1A" w:rsidRDefault="00FD0C1A" w:rsidP="00E07C13">
      <w:pPr>
        <w:pStyle w:val="a3"/>
        <w:spacing w:before="0" w:beforeAutospacing="0" w:after="0" w:afterAutospacing="0" w:line="360" w:lineRule="auto"/>
        <w:ind w:firstLine="709"/>
        <w:jc w:val="both"/>
        <w:rPr>
          <w:color w:val="000000"/>
          <w:sz w:val="28"/>
          <w:szCs w:val="28"/>
        </w:rPr>
      </w:pPr>
    </w:p>
    <w:p w:rsidR="00FD0C1A" w:rsidRDefault="00FD0C1A" w:rsidP="00E07C13">
      <w:pPr>
        <w:pStyle w:val="a3"/>
        <w:spacing w:before="0" w:beforeAutospacing="0" w:after="0" w:afterAutospacing="0" w:line="360" w:lineRule="auto"/>
        <w:ind w:firstLine="709"/>
        <w:jc w:val="both"/>
        <w:rPr>
          <w:color w:val="000000"/>
          <w:sz w:val="28"/>
          <w:szCs w:val="28"/>
        </w:rPr>
      </w:pP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Этот эффект называется межмодовой дисперсией. При использовании одномодовых волокон, луч движется по одной единственной траектории (рисунок 1-1), поэтому в них этот эффект отсутствует, и дальность связи ограничивается только затуханием сигнала и возможностями протокола связи.</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 xml:space="preserve">В связи с указанными особенностями, существуют рекомендации по применению различных типов волокон в зависимости от длины сегмента и используемого приложения. Например, для Gigabit Ethernet, при длине сегмента до </w:t>
      </w:r>
      <w:smartTag w:uri="urn:schemas-microsoft-com:office:smarttags" w:element="metricconverter">
        <w:smartTagPr>
          <w:attr w:name="ProductID" w:val="550 м"/>
        </w:smartTagPr>
        <w:r w:rsidRPr="00E07C13">
          <w:rPr>
            <w:color w:val="000000"/>
            <w:sz w:val="28"/>
            <w:szCs w:val="28"/>
          </w:rPr>
          <w:t>550 м</w:t>
        </w:r>
      </w:smartTag>
      <w:r w:rsidRPr="00E07C13">
        <w:rPr>
          <w:color w:val="000000"/>
          <w:sz w:val="28"/>
          <w:szCs w:val="28"/>
        </w:rPr>
        <w:t xml:space="preserve"> можно использовать многомодовый кабель, а до </w:t>
      </w:r>
      <w:smartTag w:uri="urn:schemas-microsoft-com:office:smarttags" w:element="metricconverter">
        <w:smartTagPr>
          <w:attr w:name="ProductID" w:val="2 км"/>
        </w:smartTagPr>
        <w:r w:rsidRPr="00E07C13">
          <w:rPr>
            <w:color w:val="000000"/>
            <w:sz w:val="28"/>
            <w:szCs w:val="28"/>
          </w:rPr>
          <w:t>2 км</w:t>
        </w:r>
      </w:smartTag>
      <w:r w:rsidRPr="00E07C13">
        <w:rPr>
          <w:color w:val="000000"/>
          <w:sz w:val="28"/>
          <w:szCs w:val="28"/>
        </w:rPr>
        <w:t xml:space="preserve"> и выше – одномодовый. Для 10 Gigabit Ethernet 10GBase_SR/SW при длине сегмента до </w:t>
      </w:r>
      <w:smartTag w:uri="urn:schemas-microsoft-com:office:smarttags" w:element="metricconverter">
        <w:smartTagPr>
          <w:attr w:name="ProductID" w:val="300 м"/>
        </w:smartTagPr>
        <w:r w:rsidRPr="00E07C13">
          <w:rPr>
            <w:color w:val="000000"/>
            <w:sz w:val="28"/>
            <w:szCs w:val="28"/>
          </w:rPr>
          <w:t>300 м</w:t>
        </w:r>
      </w:smartTag>
      <w:r w:rsidRPr="00E07C13">
        <w:rPr>
          <w:color w:val="000000"/>
          <w:sz w:val="28"/>
          <w:szCs w:val="28"/>
        </w:rPr>
        <w:t xml:space="preserve"> можно использовать многомодовый кабель категории ОМ3, свыше </w:t>
      </w:r>
      <w:smartTag w:uri="urn:schemas-microsoft-com:office:smarttags" w:element="metricconverter">
        <w:smartTagPr>
          <w:attr w:name="ProductID" w:val="300 метров"/>
        </w:smartTagPr>
        <w:r w:rsidRPr="00E07C13">
          <w:rPr>
            <w:color w:val="000000"/>
            <w:sz w:val="28"/>
            <w:szCs w:val="28"/>
          </w:rPr>
          <w:t>300 метров</w:t>
        </w:r>
      </w:smartTag>
      <w:r w:rsidRPr="00E07C13">
        <w:rPr>
          <w:color w:val="000000"/>
          <w:sz w:val="28"/>
          <w:szCs w:val="28"/>
        </w:rPr>
        <w:t xml:space="preserve"> – одномодовый кабель.</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Другая сторона выбора между одномодовыми и многомодовыми волокнами – стоимость портов активного оборудования. Несмотря на то, что стоимость одномодовых кабелей несколько ниже, передатчики для одномодового волокна значительно дороже (приемники в обоих случаях используются одинаковые) передатчиков для многомодового волокна.</w:t>
      </w:r>
    </w:p>
    <w:p w:rsidR="00DA5F82" w:rsidRDefault="00DA5F82" w:rsidP="00E07C13">
      <w:pPr>
        <w:pStyle w:val="3"/>
        <w:spacing w:before="0" w:beforeAutospacing="0" w:after="0" w:afterAutospacing="0" w:line="360" w:lineRule="auto"/>
        <w:ind w:firstLine="709"/>
        <w:jc w:val="both"/>
        <w:rPr>
          <w:color w:val="000000"/>
          <w:sz w:val="28"/>
          <w:szCs w:val="28"/>
        </w:rPr>
      </w:pPr>
      <w:bookmarkStart w:id="55" w:name="_Toc287262793"/>
    </w:p>
    <w:p w:rsidR="00964FB8" w:rsidRPr="00FD0C1A" w:rsidRDefault="00FD0C1A" w:rsidP="00C13F98">
      <w:pPr>
        <w:pStyle w:val="1"/>
        <w:ind w:firstLine="720"/>
      </w:pPr>
      <w:bookmarkStart w:id="56" w:name="_Toc287263969"/>
      <w:r w:rsidRPr="00FD0C1A">
        <w:t xml:space="preserve">5.1 </w:t>
      </w:r>
      <w:r w:rsidR="00964FB8" w:rsidRPr="00FD0C1A">
        <w:t>Выбор оптического кабеля с плотным или свободным буфером</w:t>
      </w:r>
      <w:bookmarkEnd w:id="55"/>
      <w:bookmarkEnd w:id="56"/>
    </w:p>
    <w:p w:rsidR="00964FB8"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Волокно в кабеле со свободным буфером (рисунок 2) защищается базовым покрытием и располагается в достаточно жестком пластиковом модуле, имеющим значительный внутренний диаметр и заполненном гидрофобным гелем.</w:t>
      </w:r>
    </w:p>
    <w:p w:rsidR="00C13F98" w:rsidRPr="00E07C13" w:rsidRDefault="00C13F98" w:rsidP="00C13F98">
      <w:pPr>
        <w:pStyle w:val="a3"/>
        <w:spacing w:before="0" w:beforeAutospacing="0" w:after="0" w:afterAutospacing="0" w:line="360" w:lineRule="auto"/>
        <w:ind w:firstLine="709"/>
        <w:jc w:val="both"/>
        <w:rPr>
          <w:color w:val="000000"/>
          <w:sz w:val="28"/>
          <w:szCs w:val="28"/>
        </w:rPr>
      </w:pPr>
      <w:r w:rsidRPr="00E07C13">
        <w:rPr>
          <w:color w:val="000000"/>
          <w:sz w:val="28"/>
          <w:szCs w:val="28"/>
        </w:rPr>
        <w:t>Модуль может быть уплотненным, то есть содержащим несколько волокон, или неуплотненным – одно. Для повышения прочности на растяжение, в модуль могут закладываться еще и капроновые нити. Модуль защищает волокна от внешних механических воздействий. Кабель, как правило, состоит из нескольких модулей, силовых элементов, защищающих от растяжений, сжатий, усадки и резких перегибов, а так же внешнего покрытия. Межмодульное пространство, как правило, так же заполнено гидрофобным гелем. Для такого типа кабелей нежелательны многочисленные изгибы и механические напряжения, в том числе вертикальная прокладка. Кроме того, при сращивании и терминации необходимо исключить возможность проникновения влаги и веществ, способных взаимодействовать с наполнителем.</w:t>
      </w:r>
    </w:p>
    <w:p w:rsidR="00FD0C1A" w:rsidRDefault="00505F0F" w:rsidP="00E07C13">
      <w:pPr>
        <w:pStyle w:val="a3"/>
        <w:spacing w:before="0" w:beforeAutospacing="0" w:after="0" w:afterAutospacing="0" w:line="360" w:lineRule="auto"/>
        <w:ind w:firstLine="709"/>
        <w:jc w:val="both"/>
        <w:rPr>
          <w:color w:val="000000"/>
          <w:sz w:val="28"/>
          <w:szCs w:val="28"/>
        </w:rPr>
      </w:pPr>
      <w:r>
        <w:rPr>
          <w:noProof/>
          <w:color w:val="000000"/>
          <w:sz w:val="28"/>
          <w:szCs w:val="28"/>
        </w:rPr>
        <w:pict>
          <v:shape id="_x0000_s1027" type="#_x0000_t75" alt="" style="position:absolute;left:0;text-align:left;margin-left:108pt;margin-top:21.6pt;width:270pt;height:238.95pt;z-index:251657728;mso-wrap-distance-left:7.5pt;mso-wrap-distance-top:7.5pt;mso-wrap-distance-right:7.5pt;mso-wrap-distance-bottom:7.5pt;mso-position-vertical-relative:line" o:allowoverlap="f">
            <v:imagedata r:id="rId10" o:title="121309-1951-31"/>
            <w10:wrap type="square"/>
          </v:shape>
        </w:pict>
      </w:r>
    </w:p>
    <w:p w:rsidR="00FD0C1A" w:rsidRDefault="00FD0C1A" w:rsidP="00E07C13">
      <w:pPr>
        <w:pStyle w:val="a3"/>
        <w:spacing w:before="0" w:beforeAutospacing="0" w:after="0" w:afterAutospacing="0" w:line="360" w:lineRule="auto"/>
        <w:ind w:firstLine="709"/>
        <w:jc w:val="both"/>
        <w:rPr>
          <w:color w:val="000000"/>
          <w:sz w:val="28"/>
          <w:szCs w:val="28"/>
        </w:rPr>
      </w:pPr>
    </w:p>
    <w:p w:rsidR="00FD0C1A" w:rsidRDefault="00FD0C1A" w:rsidP="00E07C13">
      <w:pPr>
        <w:pStyle w:val="a3"/>
        <w:spacing w:before="0" w:beforeAutospacing="0" w:after="0" w:afterAutospacing="0" w:line="360" w:lineRule="auto"/>
        <w:ind w:firstLine="709"/>
        <w:jc w:val="both"/>
        <w:rPr>
          <w:color w:val="000000"/>
          <w:sz w:val="28"/>
          <w:szCs w:val="28"/>
        </w:rPr>
      </w:pPr>
    </w:p>
    <w:p w:rsidR="00FD0C1A" w:rsidRDefault="00FD0C1A" w:rsidP="00E07C13">
      <w:pPr>
        <w:pStyle w:val="a3"/>
        <w:spacing w:before="0" w:beforeAutospacing="0" w:after="0" w:afterAutospacing="0" w:line="360" w:lineRule="auto"/>
        <w:ind w:firstLine="709"/>
        <w:jc w:val="both"/>
        <w:rPr>
          <w:color w:val="000000"/>
          <w:sz w:val="28"/>
          <w:szCs w:val="28"/>
        </w:rPr>
      </w:pPr>
    </w:p>
    <w:p w:rsidR="00FD0C1A" w:rsidRDefault="00FD0C1A" w:rsidP="00E07C13">
      <w:pPr>
        <w:pStyle w:val="a3"/>
        <w:spacing w:before="0" w:beforeAutospacing="0" w:after="0" w:afterAutospacing="0" w:line="360" w:lineRule="auto"/>
        <w:ind w:firstLine="709"/>
        <w:jc w:val="both"/>
        <w:rPr>
          <w:color w:val="000000"/>
          <w:sz w:val="28"/>
          <w:szCs w:val="28"/>
        </w:rPr>
      </w:pPr>
    </w:p>
    <w:p w:rsidR="00FD0C1A" w:rsidRDefault="00FD0C1A" w:rsidP="00E07C13">
      <w:pPr>
        <w:pStyle w:val="a3"/>
        <w:spacing w:before="0" w:beforeAutospacing="0" w:after="0" w:afterAutospacing="0" w:line="360" w:lineRule="auto"/>
        <w:ind w:firstLine="709"/>
        <w:jc w:val="both"/>
        <w:rPr>
          <w:color w:val="000000"/>
          <w:sz w:val="28"/>
          <w:szCs w:val="28"/>
        </w:rPr>
      </w:pPr>
    </w:p>
    <w:p w:rsidR="00C13F98" w:rsidRDefault="00C13F98" w:rsidP="00E07C13">
      <w:pPr>
        <w:pStyle w:val="a3"/>
        <w:spacing w:before="0" w:beforeAutospacing="0" w:after="0" w:afterAutospacing="0" w:line="360" w:lineRule="auto"/>
        <w:ind w:firstLine="709"/>
        <w:jc w:val="both"/>
        <w:rPr>
          <w:color w:val="000000"/>
          <w:sz w:val="28"/>
          <w:szCs w:val="28"/>
        </w:rPr>
      </w:pPr>
    </w:p>
    <w:p w:rsidR="00C13F98" w:rsidRDefault="00C13F98" w:rsidP="00E07C13">
      <w:pPr>
        <w:pStyle w:val="a3"/>
        <w:spacing w:before="0" w:beforeAutospacing="0" w:after="0" w:afterAutospacing="0" w:line="360" w:lineRule="auto"/>
        <w:ind w:firstLine="709"/>
        <w:jc w:val="both"/>
        <w:rPr>
          <w:color w:val="000000"/>
          <w:sz w:val="28"/>
          <w:szCs w:val="28"/>
        </w:rPr>
      </w:pPr>
    </w:p>
    <w:p w:rsidR="00C13F98" w:rsidRDefault="00C13F98" w:rsidP="00E07C13">
      <w:pPr>
        <w:pStyle w:val="a3"/>
        <w:spacing w:before="0" w:beforeAutospacing="0" w:after="0" w:afterAutospacing="0" w:line="360" w:lineRule="auto"/>
        <w:ind w:firstLine="709"/>
        <w:jc w:val="both"/>
        <w:rPr>
          <w:color w:val="000000"/>
          <w:sz w:val="28"/>
          <w:szCs w:val="28"/>
        </w:rPr>
      </w:pPr>
    </w:p>
    <w:p w:rsidR="00C13F98" w:rsidRDefault="00C13F98" w:rsidP="00E07C13">
      <w:pPr>
        <w:pStyle w:val="a3"/>
        <w:spacing w:before="0" w:beforeAutospacing="0" w:after="0" w:afterAutospacing="0" w:line="360" w:lineRule="auto"/>
        <w:ind w:firstLine="709"/>
        <w:jc w:val="both"/>
        <w:rPr>
          <w:color w:val="000000"/>
          <w:sz w:val="28"/>
          <w:szCs w:val="28"/>
        </w:rPr>
      </w:pPr>
    </w:p>
    <w:p w:rsidR="00FD0C1A" w:rsidRDefault="00FD0C1A" w:rsidP="00E07C13">
      <w:pPr>
        <w:pStyle w:val="a3"/>
        <w:spacing w:before="0" w:beforeAutospacing="0" w:after="0" w:afterAutospacing="0" w:line="360" w:lineRule="auto"/>
        <w:ind w:firstLine="709"/>
        <w:jc w:val="both"/>
        <w:rPr>
          <w:color w:val="000000"/>
          <w:sz w:val="28"/>
          <w:szCs w:val="28"/>
        </w:rPr>
      </w:pPr>
    </w:p>
    <w:p w:rsidR="00FD0C1A" w:rsidRDefault="00FD0C1A" w:rsidP="00E07C13">
      <w:pPr>
        <w:pStyle w:val="a3"/>
        <w:spacing w:before="0" w:beforeAutospacing="0" w:after="0" w:afterAutospacing="0" w:line="360" w:lineRule="auto"/>
        <w:ind w:firstLine="709"/>
        <w:jc w:val="both"/>
        <w:rPr>
          <w:color w:val="000000"/>
          <w:sz w:val="28"/>
          <w:szCs w:val="28"/>
        </w:rPr>
      </w:pP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В кабелях с волокнами с плотным буфером (рисунок 3) защитный слой образуется путем непосредственного выдавливания пластика вокруг волокна. Такая конструкция имеет более высокую стойкость к растяжениям, ударам и сжатиям, а так же допускает изгибы значительно меньшего радиуса, чем кабели с волокнами в свободном буфере. Минусы данного типа кабелей – плохо переносит влажность и значительные температурные колебания, хотя стали появляться модели, лучше приспособленные к таким условиям. Кроме того, кабели такого типа имеют больший диаметр и вес.</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Можно сделать вывод, что для прокладки внутри помещений идеальным решением является кабель с оптическими волокнами в плотном буфере, а в сложных климатических условиях больше подойдет кабель со свободным буфером.</w:t>
      </w:r>
    </w:p>
    <w:p w:rsidR="00DA5F82" w:rsidRDefault="00DA5F82" w:rsidP="00E07C13">
      <w:pPr>
        <w:pStyle w:val="3"/>
        <w:spacing w:before="0" w:beforeAutospacing="0" w:after="0" w:afterAutospacing="0" w:line="360" w:lineRule="auto"/>
        <w:ind w:firstLine="709"/>
        <w:jc w:val="both"/>
        <w:rPr>
          <w:color w:val="000000"/>
          <w:sz w:val="28"/>
          <w:szCs w:val="28"/>
        </w:rPr>
      </w:pPr>
      <w:bookmarkStart w:id="57" w:name="_Toc287262794"/>
    </w:p>
    <w:p w:rsidR="00964FB8" w:rsidRPr="00FD0C1A" w:rsidRDefault="00FD0C1A" w:rsidP="00C13F98">
      <w:pPr>
        <w:pStyle w:val="1"/>
        <w:ind w:firstLine="720"/>
      </w:pPr>
      <w:bookmarkStart w:id="58" w:name="_Toc287263970"/>
      <w:r w:rsidRPr="00FD0C1A">
        <w:t xml:space="preserve">5.2 </w:t>
      </w:r>
      <w:r w:rsidR="00964FB8" w:rsidRPr="00FD0C1A">
        <w:t>Тип внешнего покрытия оптических кабелей</w:t>
      </w:r>
      <w:bookmarkEnd w:id="57"/>
      <w:bookmarkEnd w:id="58"/>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rStyle w:val="a6"/>
          <w:i w:val="0"/>
          <w:color w:val="000000"/>
          <w:sz w:val="28"/>
          <w:szCs w:val="28"/>
        </w:rPr>
        <w:t>Одним из важнейших критериев выбора материала внешнего покрытия является его пожаробезопасность</w:t>
      </w:r>
      <w:r w:rsidRPr="00E07C13">
        <w:rPr>
          <w:color w:val="000000"/>
          <w:sz w:val="28"/>
          <w:szCs w:val="28"/>
        </w:rPr>
        <w:t>. Особенно это становится актуальным, в связи с трагическими событиями в Перми. На пожаробезопасность будет обращаться пристальное внимание различных контролирующих и проверяющих органов, а также этим вопросом могут быть обеспокоены собственники, сдающие офисы в аренду. Кстати, если что-то подобное произойдет в коммерческом офисном здании, то я не думаю, что кому-то захочется отвечать за проект, в котором будет запроектирован кабель с горючей оболочкой, которая выделяет при горении опасные для людей вещества.</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Напомню читателям, что в 2009 году был принят ГОСТ Р 53315-2009 «Кабельные изделия. Пожарная безопасность». Согласно этому документу, вся кабельная продукция на российском рынке должна пройти обязательную сертификацию и получить соответствующий класс пожаробезопасности. Подробнее про ГОСТ Р 53315-2009 читайте в этой новости Соблюдение правил противопожарной безопасности при проектировании и монтаже СКС. При сертификации учитываются такие параметры, как предел огнестойкости, предел распространения горения, показатель коррозионной активности продуктов горения и тления изоляции, показатель дымообразования и показатель токсичности продуктов горения. Кроме того, стандарт определяет максимальный уровень пожарной опасности кабелей при прокладке в определенных типах помещения.</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Второй критерий –</w:t>
      </w:r>
      <w:r w:rsidRPr="00E07C13">
        <w:rPr>
          <w:rStyle w:val="apple-converted-space"/>
          <w:color w:val="000000"/>
          <w:sz w:val="28"/>
          <w:szCs w:val="28"/>
        </w:rPr>
        <w:t> </w:t>
      </w:r>
      <w:r w:rsidRPr="00E07C13">
        <w:rPr>
          <w:rStyle w:val="a6"/>
          <w:i w:val="0"/>
          <w:color w:val="000000"/>
          <w:sz w:val="28"/>
          <w:szCs w:val="28"/>
        </w:rPr>
        <w:t>механические свойства покрытия</w:t>
      </w:r>
      <w:r w:rsidRPr="00E07C13">
        <w:rPr>
          <w:color w:val="000000"/>
          <w:sz w:val="28"/>
          <w:szCs w:val="28"/>
        </w:rPr>
        <w:t>. Для прокладки в сложных условиях, например в трубах канализации или напрямую в грунт, обычно используется кабели с покрытием из полиэтилена высокой плотности (HDPE). Это довольно дорогостоящее покрытие, и поэтому используется, как правило, в кабелях высокой емкости. Более бюджетное покрытие выполняется из полиэтилена средней плотности (MDPE), которое так же имеет достаточно неплохие механические характеристики. Менее прочное покрытие из полиэтилена низкой плотности (LDPE), как правило, укладывается под броней кабеля, которая, в свою очередь покрывается слоем MDPE или HDPE.</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 xml:space="preserve">Для повышения механической прочности и стойкости к агрессивным средам, таким как масла, концентрированные щелочи, органические и минеральные кислоты, полиэтиленовая оболочка покрывается тонким (до </w:t>
      </w:r>
      <w:smartTag w:uri="urn:schemas-microsoft-com:office:smarttags" w:element="metricconverter">
        <w:smartTagPr>
          <w:attr w:name="ProductID" w:val="0,5 мм"/>
        </w:smartTagPr>
        <w:r w:rsidRPr="00E07C13">
          <w:rPr>
            <w:color w:val="000000"/>
            <w:sz w:val="28"/>
            <w:szCs w:val="28"/>
          </w:rPr>
          <w:t>0,5 мм</w:t>
        </w:r>
      </w:smartTag>
      <w:r w:rsidRPr="00E07C13">
        <w:rPr>
          <w:color w:val="000000"/>
          <w:sz w:val="28"/>
          <w:szCs w:val="28"/>
        </w:rPr>
        <w:t>) слоем полиамида (РА). Кроме того, такое покрытие уменьшает коэффициент трения и облегчает укладку в трубопровод. Такая оболочка обычно имеет черный или оранжевый цвет. Возможны и другие материалы оболочек.</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Третий критерий выбора оболочки –</w:t>
      </w:r>
      <w:r w:rsidRPr="00E07C13">
        <w:rPr>
          <w:rStyle w:val="apple-converted-space"/>
          <w:color w:val="000000"/>
          <w:sz w:val="28"/>
          <w:szCs w:val="28"/>
        </w:rPr>
        <w:t> </w:t>
      </w:r>
      <w:r w:rsidRPr="00E07C13">
        <w:rPr>
          <w:rStyle w:val="a6"/>
          <w:i w:val="0"/>
          <w:color w:val="000000"/>
          <w:sz w:val="28"/>
          <w:szCs w:val="28"/>
        </w:rPr>
        <w:t>необходимость защиты от грызунов</w:t>
      </w:r>
      <w:r w:rsidRPr="00E07C13">
        <w:rPr>
          <w:color w:val="000000"/>
          <w:sz w:val="28"/>
          <w:szCs w:val="28"/>
        </w:rPr>
        <w:t>. Такая защита обычно выполняется двумя путями – бронирование кабеля и добавления в оболочку отпугивающих веществ.</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Металлическая броня обычно выполняется либо в виде металлической ленты, свернутой в трубку, обычно гофрированной (повышает защиту от ударных нагрузок), либо из стальной проволоки (повышает допустимое усилие на растяжение). Наиболее дешевы, а поэтому более распространены, кабели с ленточной броней.</w:t>
      </w:r>
    </w:p>
    <w:p w:rsidR="00964FB8" w:rsidRPr="00E07C13"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В случае, когда металлическую броню использовать нельзя, применяется покрытие из полиамида, полипропилена или плотный слой стекловолоконных нитей, выполняющих роль силового элемента. Кабели с химической защитой от грызунов очень дороги, поэтому используются нечасто.</w:t>
      </w:r>
    </w:p>
    <w:p w:rsidR="00964FB8" w:rsidRPr="00FD0C1A" w:rsidRDefault="00FD0C1A" w:rsidP="00C13F98">
      <w:pPr>
        <w:pStyle w:val="1"/>
        <w:ind w:firstLine="720"/>
      </w:pPr>
      <w:bookmarkStart w:id="59" w:name="_Toc287262795"/>
      <w:bookmarkStart w:id="60" w:name="_Toc287263971"/>
      <w:r w:rsidRPr="00FD0C1A">
        <w:t xml:space="preserve">5.3 </w:t>
      </w:r>
      <w:r w:rsidR="00964FB8" w:rsidRPr="00FD0C1A">
        <w:t>На что обратить внимание про проектировании магистрали СКС</w:t>
      </w:r>
      <w:bookmarkEnd w:id="59"/>
      <w:bookmarkEnd w:id="60"/>
    </w:p>
    <w:p w:rsidR="00964FB8" w:rsidRDefault="00964FB8" w:rsidP="00E07C13">
      <w:pPr>
        <w:pStyle w:val="a3"/>
        <w:spacing w:before="0" w:beforeAutospacing="0" w:after="0" w:afterAutospacing="0" w:line="360" w:lineRule="auto"/>
        <w:ind w:firstLine="709"/>
        <w:jc w:val="both"/>
        <w:rPr>
          <w:color w:val="000000"/>
          <w:sz w:val="28"/>
          <w:szCs w:val="28"/>
        </w:rPr>
      </w:pPr>
      <w:r w:rsidRPr="00E07C13">
        <w:rPr>
          <w:color w:val="000000"/>
          <w:sz w:val="28"/>
          <w:szCs w:val="28"/>
        </w:rPr>
        <w:t>Проектирование оптико-волоконных сегментов в магистрали СКС с характеристиками, близкими к требуемым на момент строительства – это неправильное расходование денежных средств. Технологии развиваются семимильными шагами, сети со временем имеют свойство расти, поэтому при проектировании волоконно-оптических линий связи очень важно заложить запас как по количеству оптических волокон, так и по пропускной способности. Правильнее построить один раз ВОЛС с запасом и перспективой расширения в будущем, чем потом ее перестраивать.</w:t>
      </w:r>
    </w:p>
    <w:p w:rsidR="00DA5F82" w:rsidRDefault="00FD0C1A" w:rsidP="00C13F98">
      <w:pPr>
        <w:pStyle w:val="1"/>
        <w:ind w:firstLine="720"/>
      </w:pPr>
      <w:bookmarkStart w:id="61" w:name="_Toc287263972"/>
      <w:r w:rsidRPr="004D41F8">
        <w:t xml:space="preserve">6 </w:t>
      </w:r>
      <w:r w:rsidR="004D41F8" w:rsidRPr="004D41F8">
        <w:t xml:space="preserve">Проект </w:t>
      </w:r>
      <w:r w:rsidR="00D819F2">
        <w:t>подводки корпоративной оптоволоконной сети</w:t>
      </w:r>
      <w:bookmarkEnd w:id="61"/>
      <w:r w:rsidR="00D819F2">
        <w:t xml:space="preserve"> </w:t>
      </w:r>
    </w:p>
    <w:p w:rsidR="00DA5F82" w:rsidRPr="007B5518" w:rsidRDefault="00DA5F82" w:rsidP="00DA5F82">
      <w:pPr>
        <w:pStyle w:val="a3"/>
        <w:spacing w:before="0" w:beforeAutospacing="0" w:after="0" w:afterAutospacing="0" w:line="360" w:lineRule="auto"/>
        <w:ind w:firstLine="709"/>
        <w:jc w:val="both"/>
        <w:rPr>
          <w:rStyle w:val="apple-style-span"/>
          <w:color w:val="000000"/>
          <w:sz w:val="28"/>
          <w:szCs w:val="28"/>
        </w:rPr>
      </w:pPr>
      <w:r w:rsidRPr="007B5518">
        <w:rPr>
          <w:rStyle w:val="apple-style-span"/>
          <w:color w:val="000000"/>
          <w:sz w:val="28"/>
          <w:szCs w:val="28"/>
        </w:rPr>
        <w:t>Предложенный вариантах  обойдется организации примерно в следующую сумму:</w:t>
      </w:r>
    </w:p>
    <w:p w:rsidR="00DA5F82" w:rsidRPr="007B5518" w:rsidRDefault="00DA5F82" w:rsidP="00DA5F82">
      <w:pPr>
        <w:pStyle w:val="a3"/>
        <w:spacing w:before="0" w:beforeAutospacing="0" w:after="0" w:afterAutospacing="0" w:line="360" w:lineRule="auto"/>
        <w:ind w:firstLine="709"/>
        <w:jc w:val="both"/>
        <w:rPr>
          <w:rStyle w:val="apple-style-span"/>
          <w:color w:val="000000"/>
          <w:sz w:val="28"/>
          <w:szCs w:val="28"/>
          <w:lang w:val="en-US"/>
        </w:rPr>
      </w:pPr>
      <w:r w:rsidRPr="007B5518">
        <w:rPr>
          <w:rStyle w:val="apple-style-span"/>
          <w:color w:val="000000"/>
          <w:sz w:val="28"/>
          <w:szCs w:val="28"/>
          <w:lang w:val="en-US"/>
        </w:rPr>
        <w:t>J8699A HP E5406zl-48G 6-slot chassis (Managed, L3/4 router, incl.5406-zl+2x24 ports 10/100/1000POE mdls, Stackable 19",1x875W RPS (up to 2)) $8 335 4 $33 341</w:t>
      </w:r>
    </w:p>
    <w:p w:rsidR="00DA5F82" w:rsidRPr="007B5518" w:rsidRDefault="00DA5F82" w:rsidP="00DA5F82">
      <w:pPr>
        <w:pStyle w:val="a3"/>
        <w:spacing w:before="0" w:beforeAutospacing="0" w:after="0" w:afterAutospacing="0" w:line="360" w:lineRule="auto"/>
        <w:ind w:firstLine="709"/>
        <w:jc w:val="both"/>
        <w:rPr>
          <w:rStyle w:val="apple-style-span"/>
          <w:color w:val="000000"/>
          <w:sz w:val="28"/>
          <w:szCs w:val="28"/>
          <w:lang w:val="en-US"/>
        </w:rPr>
      </w:pPr>
      <w:r w:rsidRPr="007B5518">
        <w:rPr>
          <w:rStyle w:val="apple-style-span"/>
          <w:color w:val="000000"/>
          <w:sz w:val="28"/>
          <w:szCs w:val="28"/>
          <w:lang w:val="en-US"/>
        </w:rPr>
        <w:t>J9549A HP zl Module 20-port Gig-T / 4-port SFP v2 $3 160 8 $25 282</w:t>
      </w:r>
    </w:p>
    <w:p w:rsidR="00DA5F82" w:rsidRPr="007B5518" w:rsidRDefault="00DA5F82" w:rsidP="00DA5F82">
      <w:pPr>
        <w:pStyle w:val="a3"/>
        <w:spacing w:before="0" w:beforeAutospacing="0" w:after="0" w:afterAutospacing="0" w:line="360" w:lineRule="auto"/>
        <w:ind w:firstLine="709"/>
        <w:jc w:val="both"/>
        <w:rPr>
          <w:rStyle w:val="apple-style-span"/>
          <w:color w:val="000000"/>
          <w:sz w:val="28"/>
          <w:szCs w:val="28"/>
          <w:lang w:val="en-US"/>
        </w:rPr>
      </w:pPr>
      <w:r w:rsidRPr="007B5518">
        <w:rPr>
          <w:rStyle w:val="apple-style-span"/>
          <w:color w:val="000000"/>
          <w:sz w:val="28"/>
          <w:szCs w:val="28"/>
          <w:lang w:val="en-US"/>
        </w:rPr>
        <w:t>J9550A HP zl Module 24-port Gig-T v2 $3 160 8 $25 282</w:t>
      </w:r>
    </w:p>
    <w:p w:rsidR="00DA5F82" w:rsidRPr="007B5518" w:rsidRDefault="00DA5F82" w:rsidP="00DA5F82">
      <w:pPr>
        <w:pStyle w:val="a3"/>
        <w:spacing w:before="0" w:beforeAutospacing="0" w:after="0" w:afterAutospacing="0" w:line="360" w:lineRule="auto"/>
        <w:ind w:firstLine="709"/>
        <w:jc w:val="both"/>
        <w:rPr>
          <w:rStyle w:val="apple-style-span"/>
          <w:color w:val="000000"/>
          <w:sz w:val="28"/>
          <w:szCs w:val="28"/>
          <w:lang w:val="en-US"/>
        </w:rPr>
      </w:pPr>
      <w:r w:rsidRPr="007B5518">
        <w:rPr>
          <w:rStyle w:val="apple-style-span"/>
          <w:color w:val="000000"/>
          <w:sz w:val="28"/>
          <w:szCs w:val="28"/>
          <w:lang w:val="en-US"/>
        </w:rPr>
        <w:t>J4859C HP X121 1G SFP LC LX Transceiver $1 020 16 $16 315</w:t>
      </w:r>
    </w:p>
    <w:p w:rsidR="00DA5F82" w:rsidRPr="007B5518" w:rsidRDefault="00DA5F82" w:rsidP="00DA5F82">
      <w:pPr>
        <w:pStyle w:val="a3"/>
        <w:spacing w:before="0" w:beforeAutospacing="0" w:after="0" w:afterAutospacing="0" w:line="360" w:lineRule="auto"/>
        <w:ind w:firstLine="709"/>
        <w:jc w:val="both"/>
        <w:rPr>
          <w:rStyle w:val="apple-style-span"/>
          <w:color w:val="000000"/>
          <w:sz w:val="28"/>
          <w:szCs w:val="28"/>
        </w:rPr>
      </w:pPr>
      <w:r w:rsidRPr="007B5518">
        <w:rPr>
          <w:rStyle w:val="apple-style-span"/>
          <w:color w:val="000000"/>
          <w:sz w:val="28"/>
          <w:szCs w:val="28"/>
        </w:rPr>
        <w:t>Итог $100</w:t>
      </w:r>
      <w:r w:rsidRPr="007B5518">
        <w:rPr>
          <w:rStyle w:val="apple-style-span"/>
          <w:color w:val="000000"/>
          <w:sz w:val="28"/>
          <w:szCs w:val="28"/>
          <w:lang w:val="en-US"/>
        </w:rPr>
        <w:t> </w:t>
      </w:r>
      <w:r w:rsidRPr="007B5518">
        <w:rPr>
          <w:rStyle w:val="apple-style-span"/>
          <w:color w:val="000000"/>
          <w:sz w:val="28"/>
          <w:szCs w:val="28"/>
        </w:rPr>
        <w:t>220</w:t>
      </w:r>
    </w:p>
    <w:p w:rsidR="00DA5F82" w:rsidRPr="007B5518" w:rsidRDefault="00DA5F82" w:rsidP="00DA5F82">
      <w:pPr>
        <w:pStyle w:val="a3"/>
        <w:spacing w:before="0" w:beforeAutospacing="0" w:after="0" w:afterAutospacing="0" w:line="360" w:lineRule="auto"/>
        <w:ind w:firstLine="709"/>
        <w:jc w:val="both"/>
        <w:rPr>
          <w:rFonts w:cs="Arial"/>
          <w:color w:val="000000"/>
          <w:sz w:val="28"/>
          <w:szCs w:val="28"/>
        </w:rPr>
      </w:pPr>
      <w:r w:rsidRPr="007B5518">
        <w:rPr>
          <w:rStyle w:val="apple-style-span"/>
          <w:color w:val="000000"/>
          <w:sz w:val="28"/>
          <w:szCs w:val="28"/>
        </w:rPr>
        <w:t>В проекте используется многомодовое волокно, так как планируется частая видеоконференция с разными корпусами.</w:t>
      </w:r>
    </w:p>
    <w:p w:rsidR="006E203E" w:rsidRDefault="00DA5F82" w:rsidP="00E07C13">
      <w:pPr>
        <w:pStyle w:val="a3"/>
        <w:spacing w:before="0" w:beforeAutospacing="0" w:after="0" w:afterAutospacing="0" w:line="360" w:lineRule="auto"/>
        <w:ind w:firstLine="709"/>
        <w:jc w:val="both"/>
        <w:rPr>
          <w:color w:val="000000"/>
          <w:sz w:val="28"/>
          <w:szCs w:val="28"/>
        </w:rPr>
      </w:pPr>
      <w:r>
        <w:rPr>
          <w:color w:val="000000"/>
          <w:sz w:val="28"/>
          <w:szCs w:val="28"/>
        </w:rPr>
        <w:t>Схемы подводки оптоволокна представлены в приложении.</w:t>
      </w:r>
    </w:p>
    <w:p w:rsidR="00DA5F82" w:rsidRDefault="00DA5F82" w:rsidP="00E07C13">
      <w:pPr>
        <w:pStyle w:val="a3"/>
        <w:spacing w:before="0" w:beforeAutospacing="0" w:after="0" w:afterAutospacing="0" w:line="360" w:lineRule="auto"/>
        <w:ind w:firstLine="709"/>
        <w:jc w:val="both"/>
        <w:rPr>
          <w:color w:val="000000"/>
          <w:sz w:val="28"/>
          <w:szCs w:val="28"/>
        </w:rPr>
      </w:pPr>
    </w:p>
    <w:p w:rsidR="00DA5F82" w:rsidRDefault="00DA5F82" w:rsidP="00E07C13">
      <w:pPr>
        <w:pStyle w:val="a3"/>
        <w:spacing w:before="0" w:beforeAutospacing="0" w:after="0" w:afterAutospacing="0" w:line="360" w:lineRule="auto"/>
        <w:ind w:firstLine="709"/>
        <w:jc w:val="both"/>
        <w:rPr>
          <w:color w:val="000000"/>
          <w:sz w:val="28"/>
          <w:szCs w:val="28"/>
        </w:rPr>
      </w:pPr>
    </w:p>
    <w:p w:rsidR="00DA5F82" w:rsidRDefault="00DA5F82" w:rsidP="00E07C13">
      <w:pPr>
        <w:pStyle w:val="a3"/>
        <w:spacing w:before="0" w:beforeAutospacing="0" w:after="0" w:afterAutospacing="0" w:line="360" w:lineRule="auto"/>
        <w:ind w:firstLine="709"/>
        <w:jc w:val="both"/>
        <w:rPr>
          <w:color w:val="000000"/>
          <w:sz w:val="28"/>
          <w:szCs w:val="28"/>
        </w:rPr>
      </w:pPr>
    </w:p>
    <w:p w:rsidR="00DA5F82" w:rsidRDefault="00DA5F82" w:rsidP="00E07C13">
      <w:pPr>
        <w:pStyle w:val="a3"/>
        <w:spacing w:before="0" w:beforeAutospacing="0" w:after="0" w:afterAutospacing="0" w:line="360" w:lineRule="auto"/>
        <w:ind w:firstLine="709"/>
        <w:jc w:val="both"/>
        <w:rPr>
          <w:color w:val="000000"/>
          <w:sz w:val="28"/>
          <w:szCs w:val="28"/>
        </w:rPr>
      </w:pPr>
    </w:p>
    <w:p w:rsidR="00DA5F82" w:rsidRDefault="00DA5F82" w:rsidP="00E07C13">
      <w:pPr>
        <w:pStyle w:val="a3"/>
        <w:spacing w:before="0" w:beforeAutospacing="0" w:after="0" w:afterAutospacing="0" w:line="360" w:lineRule="auto"/>
        <w:ind w:firstLine="709"/>
        <w:jc w:val="both"/>
        <w:rPr>
          <w:color w:val="000000"/>
          <w:sz w:val="28"/>
          <w:szCs w:val="28"/>
        </w:rPr>
      </w:pPr>
    </w:p>
    <w:p w:rsidR="00DA5F82" w:rsidRDefault="00DA5F82" w:rsidP="00E07C13">
      <w:pPr>
        <w:pStyle w:val="a3"/>
        <w:spacing w:before="0" w:beforeAutospacing="0" w:after="0" w:afterAutospacing="0" w:line="360" w:lineRule="auto"/>
        <w:ind w:firstLine="709"/>
        <w:jc w:val="both"/>
        <w:rPr>
          <w:color w:val="000000"/>
          <w:sz w:val="28"/>
          <w:szCs w:val="28"/>
        </w:rPr>
      </w:pPr>
    </w:p>
    <w:p w:rsidR="00DA5F82" w:rsidRPr="00DA5F82" w:rsidRDefault="00DA5F82" w:rsidP="00DA5F82">
      <w:pPr>
        <w:pStyle w:val="a3"/>
        <w:spacing w:before="0" w:beforeAutospacing="0" w:after="0" w:afterAutospacing="0" w:line="360" w:lineRule="auto"/>
        <w:ind w:firstLine="709"/>
        <w:jc w:val="right"/>
        <w:rPr>
          <w:b/>
          <w:color w:val="000000"/>
          <w:sz w:val="28"/>
          <w:szCs w:val="28"/>
        </w:rPr>
      </w:pPr>
      <w:r>
        <w:rPr>
          <w:color w:val="000000"/>
          <w:sz w:val="28"/>
          <w:szCs w:val="28"/>
        </w:rPr>
        <w:br w:type="page"/>
      </w:r>
      <w:r w:rsidRPr="00DA5F82">
        <w:rPr>
          <w:b/>
          <w:sz w:val="28"/>
          <w:szCs w:val="28"/>
        </w:rPr>
        <w:t xml:space="preserve">Приложение </w:t>
      </w:r>
    </w:p>
    <w:p w:rsidR="00DA5F82" w:rsidRDefault="00DA5F82" w:rsidP="00E07C13">
      <w:pPr>
        <w:pStyle w:val="a3"/>
        <w:spacing w:before="0" w:beforeAutospacing="0" w:after="0" w:afterAutospacing="0" w:line="360" w:lineRule="auto"/>
        <w:ind w:firstLine="709"/>
        <w:jc w:val="both"/>
        <w:rPr>
          <w:color w:val="000000"/>
          <w:sz w:val="28"/>
          <w:szCs w:val="28"/>
        </w:rPr>
      </w:pPr>
    </w:p>
    <w:p w:rsidR="00DA5F82" w:rsidRPr="004D41F8" w:rsidRDefault="00505F0F" w:rsidP="00E07C13">
      <w:pPr>
        <w:pStyle w:val="a3"/>
        <w:spacing w:before="0" w:beforeAutospacing="0" w:after="0" w:afterAutospacing="0" w:line="360" w:lineRule="auto"/>
        <w:ind w:firstLine="709"/>
        <w:jc w:val="both"/>
        <w:rPr>
          <w:color w:val="000000"/>
          <w:sz w:val="28"/>
          <w:szCs w:val="28"/>
        </w:rPr>
      </w:pPr>
      <w:r>
        <w:pict>
          <v:shape id="_x0000_i1033" type="#_x0000_t75" style="width:444pt;height:591.75pt">
            <v:imagedata r:id="rId11" o:title=""/>
          </v:shape>
        </w:pict>
      </w:r>
    </w:p>
    <w:p w:rsidR="006E203E" w:rsidRDefault="004D41F8" w:rsidP="004D41F8">
      <w:pPr>
        <w:pStyle w:val="a3"/>
        <w:spacing w:before="0" w:beforeAutospacing="0" w:after="0" w:afterAutospacing="0" w:line="360" w:lineRule="auto"/>
        <w:ind w:firstLine="709"/>
        <w:jc w:val="center"/>
        <w:rPr>
          <w:color w:val="000000"/>
          <w:sz w:val="28"/>
          <w:szCs w:val="28"/>
        </w:rPr>
      </w:pPr>
      <w:r>
        <w:rPr>
          <w:color w:val="000000"/>
          <w:sz w:val="28"/>
          <w:szCs w:val="28"/>
        </w:rPr>
        <w:t>Рис. 4 Схема подключения оптического волокна</w:t>
      </w:r>
    </w:p>
    <w:p w:rsidR="00DA5F82" w:rsidRDefault="00DA5F82" w:rsidP="004D41F8">
      <w:pPr>
        <w:pStyle w:val="a3"/>
        <w:spacing w:before="0" w:beforeAutospacing="0" w:after="0" w:afterAutospacing="0" w:line="360" w:lineRule="auto"/>
        <w:ind w:firstLine="709"/>
        <w:jc w:val="center"/>
        <w:rPr>
          <w:color w:val="000000"/>
          <w:sz w:val="28"/>
          <w:szCs w:val="28"/>
        </w:rPr>
      </w:pPr>
    </w:p>
    <w:p w:rsidR="00DA5F82" w:rsidRDefault="00DA5F82" w:rsidP="004D41F8">
      <w:pPr>
        <w:pStyle w:val="a3"/>
        <w:spacing w:before="0" w:beforeAutospacing="0" w:after="0" w:afterAutospacing="0" w:line="360" w:lineRule="auto"/>
        <w:ind w:firstLine="709"/>
        <w:jc w:val="center"/>
        <w:rPr>
          <w:color w:val="000000"/>
          <w:sz w:val="28"/>
          <w:szCs w:val="28"/>
        </w:rPr>
        <w:sectPr w:rsidR="00DA5F82" w:rsidSect="007B5518">
          <w:footerReference w:type="even" r:id="rId12"/>
          <w:footerReference w:type="default" r:id="rId13"/>
          <w:pgSz w:w="11906" w:h="16838"/>
          <w:pgMar w:top="1134" w:right="851" w:bottom="1134" w:left="1134" w:header="709" w:footer="709" w:gutter="0"/>
          <w:cols w:space="708"/>
          <w:titlePg/>
          <w:docGrid w:linePitch="360"/>
        </w:sectPr>
      </w:pPr>
    </w:p>
    <w:p w:rsidR="00DA5F82" w:rsidRPr="00E07C13" w:rsidRDefault="00DA5F82" w:rsidP="004D41F8">
      <w:pPr>
        <w:pStyle w:val="a3"/>
        <w:spacing w:before="0" w:beforeAutospacing="0" w:after="0" w:afterAutospacing="0" w:line="360" w:lineRule="auto"/>
        <w:ind w:firstLine="709"/>
        <w:jc w:val="center"/>
        <w:rPr>
          <w:color w:val="000000"/>
          <w:sz w:val="28"/>
          <w:szCs w:val="28"/>
        </w:rPr>
      </w:pPr>
    </w:p>
    <w:p w:rsidR="006E203E" w:rsidRPr="00E07C13" w:rsidRDefault="00505F0F" w:rsidP="00DA5F82">
      <w:pPr>
        <w:pStyle w:val="a3"/>
        <w:spacing w:before="0" w:beforeAutospacing="0" w:after="0" w:afterAutospacing="0" w:line="360" w:lineRule="auto"/>
        <w:ind w:left="-540" w:firstLine="709"/>
        <w:jc w:val="both"/>
        <w:rPr>
          <w:color w:val="000000"/>
          <w:sz w:val="28"/>
          <w:szCs w:val="28"/>
        </w:rPr>
      </w:pPr>
      <w:r>
        <w:rPr>
          <w:color w:val="000000"/>
          <w:sz w:val="28"/>
          <w:szCs w:val="28"/>
        </w:rPr>
        <w:pict>
          <v:shape id="_x0000_i1036" type="#_x0000_t75" style="width:746.25pt;height:282pt">
            <v:imagedata r:id="rId14" o:title=""/>
          </v:shape>
        </w:pict>
      </w:r>
    </w:p>
    <w:p w:rsidR="006E203E" w:rsidRPr="00E07C13" w:rsidRDefault="006E203E" w:rsidP="00E07C13">
      <w:pPr>
        <w:pStyle w:val="a3"/>
        <w:spacing w:before="0" w:beforeAutospacing="0" w:after="0" w:afterAutospacing="0" w:line="360" w:lineRule="auto"/>
        <w:ind w:firstLine="709"/>
        <w:jc w:val="both"/>
        <w:rPr>
          <w:color w:val="000000"/>
          <w:sz w:val="28"/>
          <w:szCs w:val="28"/>
        </w:rPr>
      </w:pPr>
    </w:p>
    <w:p w:rsidR="006E203E" w:rsidRDefault="004D41F8" w:rsidP="004D41F8">
      <w:pPr>
        <w:pStyle w:val="a3"/>
        <w:spacing w:before="0" w:beforeAutospacing="0" w:after="0" w:afterAutospacing="0" w:line="360" w:lineRule="auto"/>
        <w:ind w:firstLine="709"/>
        <w:jc w:val="center"/>
        <w:rPr>
          <w:color w:val="000000"/>
          <w:sz w:val="28"/>
          <w:szCs w:val="28"/>
        </w:rPr>
      </w:pPr>
      <w:r>
        <w:rPr>
          <w:color w:val="000000"/>
          <w:sz w:val="28"/>
          <w:szCs w:val="28"/>
        </w:rPr>
        <w:t xml:space="preserve">Рис.5 </w:t>
      </w:r>
      <w:r w:rsidR="006E203E" w:rsidRPr="00E07C13">
        <w:rPr>
          <w:color w:val="000000"/>
          <w:sz w:val="28"/>
          <w:szCs w:val="28"/>
        </w:rPr>
        <w:t>Пример этажа главного корпуса</w:t>
      </w:r>
    </w:p>
    <w:p w:rsidR="00DA5F82" w:rsidRDefault="00DA5F82" w:rsidP="004D41F8">
      <w:pPr>
        <w:pStyle w:val="a3"/>
        <w:spacing w:before="0" w:beforeAutospacing="0" w:after="0" w:afterAutospacing="0" w:line="360" w:lineRule="auto"/>
        <w:ind w:firstLine="709"/>
        <w:jc w:val="center"/>
        <w:rPr>
          <w:color w:val="000000"/>
          <w:sz w:val="28"/>
          <w:szCs w:val="28"/>
        </w:rPr>
        <w:sectPr w:rsidR="00DA5F82" w:rsidSect="00DA5F82">
          <w:pgSz w:w="16838" w:h="11906" w:orient="landscape"/>
          <w:pgMar w:top="1134" w:right="1134" w:bottom="851" w:left="1134" w:header="709" w:footer="709" w:gutter="0"/>
          <w:cols w:space="708"/>
          <w:titlePg/>
          <w:docGrid w:linePitch="360"/>
        </w:sectPr>
      </w:pPr>
    </w:p>
    <w:p w:rsidR="00DA5F82" w:rsidRPr="00E07C13" w:rsidRDefault="00DA5F82" w:rsidP="004D41F8">
      <w:pPr>
        <w:pStyle w:val="a3"/>
        <w:spacing w:before="0" w:beforeAutospacing="0" w:after="0" w:afterAutospacing="0" w:line="360" w:lineRule="auto"/>
        <w:ind w:firstLine="709"/>
        <w:jc w:val="center"/>
        <w:rPr>
          <w:color w:val="000000"/>
          <w:sz w:val="28"/>
          <w:szCs w:val="28"/>
        </w:rPr>
      </w:pPr>
    </w:p>
    <w:p w:rsidR="006E203E" w:rsidRPr="00E07C13" w:rsidRDefault="00505F0F" w:rsidP="00E07C13">
      <w:pPr>
        <w:pStyle w:val="a3"/>
        <w:spacing w:before="0" w:beforeAutospacing="0" w:after="0" w:afterAutospacing="0" w:line="360" w:lineRule="auto"/>
        <w:ind w:firstLine="709"/>
        <w:jc w:val="both"/>
        <w:rPr>
          <w:color w:val="000000"/>
          <w:sz w:val="28"/>
          <w:szCs w:val="28"/>
        </w:rPr>
      </w:pPr>
      <w:r>
        <w:rPr>
          <w:color w:val="000000"/>
          <w:sz w:val="28"/>
          <w:szCs w:val="28"/>
        </w:rPr>
        <w:pict>
          <v:shape id="_x0000_i1039" type="#_x0000_t75" style="width:381pt;height:479.25pt">
            <v:imagedata r:id="rId15" o:title=""/>
          </v:shape>
        </w:pict>
      </w:r>
    </w:p>
    <w:p w:rsidR="006E203E" w:rsidRDefault="004D41F8" w:rsidP="004D41F8">
      <w:pPr>
        <w:pStyle w:val="a3"/>
        <w:spacing w:before="0" w:beforeAutospacing="0" w:after="0" w:afterAutospacing="0" w:line="360" w:lineRule="auto"/>
        <w:ind w:firstLine="709"/>
        <w:jc w:val="center"/>
        <w:rPr>
          <w:color w:val="000000"/>
          <w:sz w:val="28"/>
          <w:szCs w:val="28"/>
        </w:rPr>
      </w:pPr>
      <w:r>
        <w:rPr>
          <w:color w:val="000000"/>
          <w:sz w:val="28"/>
          <w:szCs w:val="28"/>
        </w:rPr>
        <w:t xml:space="preserve">Рис.6 </w:t>
      </w:r>
      <w:r w:rsidR="006E203E" w:rsidRPr="00E07C13">
        <w:rPr>
          <w:color w:val="000000"/>
          <w:sz w:val="28"/>
          <w:szCs w:val="28"/>
        </w:rPr>
        <w:t>Расположени</w:t>
      </w:r>
      <w:r w:rsidR="00D819F2">
        <w:rPr>
          <w:color w:val="000000"/>
          <w:sz w:val="28"/>
          <w:szCs w:val="28"/>
        </w:rPr>
        <w:t>е</w:t>
      </w:r>
      <w:r w:rsidR="006E203E" w:rsidRPr="00E07C13">
        <w:rPr>
          <w:color w:val="000000"/>
          <w:sz w:val="28"/>
          <w:szCs w:val="28"/>
        </w:rPr>
        <w:t xml:space="preserve"> корпусов</w:t>
      </w:r>
    </w:p>
    <w:p w:rsidR="00D819F2" w:rsidRDefault="00D819F2" w:rsidP="004D41F8">
      <w:pPr>
        <w:pStyle w:val="a3"/>
        <w:spacing w:before="0" w:beforeAutospacing="0" w:after="0" w:afterAutospacing="0" w:line="360" w:lineRule="auto"/>
        <w:ind w:firstLine="709"/>
        <w:jc w:val="center"/>
        <w:rPr>
          <w:color w:val="000000"/>
          <w:sz w:val="28"/>
          <w:szCs w:val="28"/>
        </w:rPr>
      </w:pPr>
      <w:bookmarkStart w:id="62" w:name="_GoBack"/>
      <w:bookmarkEnd w:id="62"/>
    </w:p>
    <w:sectPr w:rsidR="00D819F2" w:rsidSect="00DA5F82">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8CB" w:rsidRDefault="00F278CB">
      <w:r>
        <w:separator/>
      </w:r>
    </w:p>
  </w:endnote>
  <w:endnote w:type="continuationSeparator" w:id="0">
    <w:p w:rsidR="00F278CB" w:rsidRDefault="00F27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18" w:rsidRDefault="007B5518" w:rsidP="0011516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B5518" w:rsidRDefault="007B5518" w:rsidP="007B551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518" w:rsidRDefault="007B5518" w:rsidP="00115161">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20826">
      <w:rPr>
        <w:rStyle w:val="a8"/>
        <w:noProof/>
      </w:rPr>
      <w:t>2</w:t>
    </w:r>
    <w:r>
      <w:rPr>
        <w:rStyle w:val="a8"/>
      </w:rPr>
      <w:fldChar w:fldCharType="end"/>
    </w:r>
  </w:p>
  <w:p w:rsidR="007B5518" w:rsidRDefault="007B5518" w:rsidP="007B55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8CB" w:rsidRDefault="00F278CB">
      <w:r>
        <w:separator/>
      </w:r>
    </w:p>
  </w:footnote>
  <w:footnote w:type="continuationSeparator" w:id="0">
    <w:p w:rsidR="00F278CB" w:rsidRDefault="00F27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542CEA"/>
    <w:multiLevelType w:val="multilevel"/>
    <w:tmpl w:val="A8CC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B25D1"/>
    <w:multiLevelType w:val="multilevel"/>
    <w:tmpl w:val="4F1AF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E85CC1"/>
    <w:multiLevelType w:val="multilevel"/>
    <w:tmpl w:val="300EF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92AF5"/>
    <w:multiLevelType w:val="multilevel"/>
    <w:tmpl w:val="75907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2728EA"/>
    <w:multiLevelType w:val="multilevel"/>
    <w:tmpl w:val="C06C81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3675DB"/>
    <w:multiLevelType w:val="multilevel"/>
    <w:tmpl w:val="533C9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C5270F"/>
    <w:multiLevelType w:val="hybridMultilevel"/>
    <w:tmpl w:val="485E98FA"/>
    <w:lvl w:ilvl="0" w:tplc="04190001">
      <w:start w:val="1"/>
      <w:numFmt w:val="bullet"/>
      <w:lvlText w:val=""/>
      <w:lvlJc w:val="left"/>
      <w:pPr>
        <w:tabs>
          <w:tab w:val="num" w:pos="1429"/>
        </w:tabs>
        <w:ind w:left="1429" w:hanging="360"/>
      </w:pPr>
      <w:rPr>
        <w:rFonts w:ascii="Symbol" w:hAnsi="Symbol"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7185AF7"/>
    <w:multiLevelType w:val="multilevel"/>
    <w:tmpl w:val="08609E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88055A"/>
    <w:multiLevelType w:val="multilevel"/>
    <w:tmpl w:val="18DE4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F24583"/>
    <w:multiLevelType w:val="multilevel"/>
    <w:tmpl w:val="F16C42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9C2614"/>
    <w:multiLevelType w:val="multilevel"/>
    <w:tmpl w:val="F8E05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476854"/>
    <w:multiLevelType w:val="hybridMultilevel"/>
    <w:tmpl w:val="3C44785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592B20C6"/>
    <w:multiLevelType w:val="multilevel"/>
    <w:tmpl w:val="FD08D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356F9E"/>
    <w:multiLevelType w:val="multilevel"/>
    <w:tmpl w:val="9B6273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8"/>
  </w:num>
  <w:num w:numId="5">
    <w:abstractNumId w:val="7"/>
  </w:num>
  <w:num w:numId="6">
    <w:abstractNumId w:val="4"/>
  </w:num>
  <w:num w:numId="7">
    <w:abstractNumId w:val="13"/>
  </w:num>
  <w:num w:numId="8">
    <w:abstractNumId w:val="9"/>
  </w:num>
  <w:num w:numId="9">
    <w:abstractNumId w:val="10"/>
  </w:num>
  <w:num w:numId="10">
    <w:abstractNumId w:val="12"/>
  </w:num>
  <w:num w:numId="11">
    <w:abstractNumId w:val="3"/>
  </w:num>
  <w:num w:numId="12">
    <w:abstractNumId w:val="1"/>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430"/>
    <w:rsid w:val="00020826"/>
    <w:rsid w:val="00115161"/>
    <w:rsid w:val="001E684F"/>
    <w:rsid w:val="0024335A"/>
    <w:rsid w:val="00271A67"/>
    <w:rsid w:val="004D41F8"/>
    <w:rsid w:val="00505F0F"/>
    <w:rsid w:val="005971EC"/>
    <w:rsid w:val="005E146D"/>
    <w:rsid w:val="00641786"/>
    <w:rsid w:val="006D2017"/>
    <w:rsid w:val="006D5430"/>
    <w:rsid w:val="006E203E"/>
    <w:rsid w:val="007B5518"/>
    <w:rsid w:val="00823920"/>
    <w:rsid w:val="00964FB8"/>
    <w:rsid w:val="00A61AE9"/>
    <w:rsid w:val="00C13F98"/>
    <w:rsid w:val="00D819F2"/>
    <w:rsid w:val="00DA5F82"/>
    <w:rsid w:val="00E07C13"/>
    <w:rsid w:val="00F278CB"/>
    <w:rsid w:val="00FD0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C3ACB5A6-204A-4EFE-8D3E-A5D7C05B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6D5430"/>
    <w:pPr>
      <w:keepNext/>
      <w:spacing w:before="240" w:after="60"/>
      <w:outlineLvl w:val="0"/>
    </w:pPr>
    <w:rPr>
      <w:rFonts w:ascii="Arial" w:hAnsi="Arial" w:cs="Arial"/>
      <w:b/>
      <w:bCs/>
      <w:kern w:val="32"/>
      <w:sz w:val="32"/>
      <w:szCs w:val="32"/>
    </w:rPr>
  </w:style>
  <w:style w:type="paragraph" w:styleId="2">
    <w:name w:val="heading 2"/>
    <w:basedOn w:val="a"/>
    <w:qFormat/>
    <w:rsid w:val="006D5430"/>
    <w:pPr>
      <w:spacing w:before="100" w:beforeAutospacing="1" w:after="100" w:afterAutospacing="1"/>
      <w:outlineLvl w:val="1"/>
    </w:pPr>
    <w:rPr>
      <w:b/>
      <w:bCs/>
      <w:sz w:val="36"/>
      <w:szCs w:val="36"/>
    </w:rPr>
  </w:style>
  <w:style w:type="paragraph" w:styleId="3">
    <w:name w:val="heading 3"/>
    <w:basedOn w:val="a"/>
    <w:qFormat/>
    <w:rsid w:val="006D5430"/>
    <w:pPr>
      <w:spacing w:before="100" w:beforeAutospacing="1" w:after="100" w:afterAutospacing="1"/>
      <w:outlineLvl w:val="2"/>
    </w:pPr>
    <w:rPr>
      <w:b/>
      <w:bCs/>
      <w:sz w:val="27"/>
      <w:szCs w:val="27"/>
    </w:rPr>
  </w:style>
  <w:style w:type="paragraph" w:styleId="4">
    <w:name w:val="heading 4"/>
    <w:basedOn w:val="a"/>
    <w:qFormat/>
    <w:rsid w:val="006D543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5430"/>
    <w:pPr>
      <w:spacing w:before="100" w:beforeAutospacing="1" w:after="100" w:afterAutospacing="1"/>
    </w:pPr>
  </w:style>
  <w:style w:type="character" w:customStyle="1" w:styleId="apple-converted-space">
    <w:name w:val="apple-converted-space"/>
    <w:basedOn w:val="a0"/>
    <w:rsid w:val="006D5430"/>
  </w:style>
  <w:style w:type="character" w:styleId="a4">
    <w:name w:val="Hyperlink"/>
    <w:basedOn w:val="a0"/>
    <w:rsid w:val="006D5430"/>
    <w:rPr>
      <w:color w:val="0000FF"/>
      <w:u w:val="single"/>
    </w:rPr>
  </w:style>
  <w:style w:type="character" w:customStyle="1" w:styleId="toctoggle">
    <w:name w:val="toctoggle"/>
    <w:basedOn w:val="a0"/>
    <w:rsid w:val="006D5430"/>
  </w:style>
  <w:style w:type="character" w:customStyle="1" w:styleId="tocnumber">
    <w:name w:val="tocnumber"/>
    <w:basedOn w:val="a0"/>
    <w:rsid w:val="006D5430"/>
  </w:style>
  <w:style w:type="character" w:customStyle="1" w:styleId="toctext">
    <w:name w:val="toctext"/>
    <w:basedOn w:val="a0"/>
    <w:rsid w:val="006D5430"/>
  </w:style>
  <w:style w:type="character" w:customStyle="1" w:styleId="editsection">
    <w:name w:val="editsection"/>
    <w:basedOn w:val="a0"/>
    <w:rsid w:val="006D5430"/>
  </w:style>
  <w:style w:type="character" w:customStyle="1" w:styleId="mw-headline">
    <w:name w:val="mw-headline"/>
    <w:basedOn w:val="a0"/>
    <w:rsid w:val="006D5430"/>
  </w:style>
  <w:style w:type="character" w:styleId="a5">
    <w:name w:val="FollowedHyperlink"/>
    <w:basedOn w:val="a0"/>
    <w:rsid w:val="0024335A"/>
    <w:rPr>
      <w:color w:val="800080"/>
      <w:u w:val="single"/>
    </w:rPr>
  </w:style>
  <w:style w:type="character" w:styleId="a6">
    <w:name w:val="Emphasis"/>
    <w:basedOn w:val="a0"/>
    <w:qFormat/>
    <w:rsid w:val="00964FB8"/>
    <w:rPr>
      <w:i/>
      <w:iCs/>
    </w:rPr>
  </w:style>
  <w:style w:type="character" w:customStyle="1" w:styleId="apple-style-span">
    <w:name w:val="apple-style-span"/>
    <w:basedOn w:val="a0"/>
    <w:rsid w:val="00D819F2"/>
  </w:style>
  <w:style w:type="paragraph" w:styleId="a7">
    <w:name w:val="footer"/>
    <w:basedOn w:val="a"/>
    <w:rsid w:val="007B5518"/>
    <w:pPr>
      <w:tabs>
        <w:tab w:val="center" w:pos="4677"/>
        <w:tab w:val="right" w:pos="9355"/>
      </w:tabs>
    </w:pPr>
  </w:style>
  <w:style w:type="character" w:styleId="a8">
    <w:name w:val="page number"/>
    <w:basedOn w:val="a0"/>
    <w:rsid w:val="007B5518"/>
  </w:style>
  <w:style w:type="paragraph" w:styleId="20">
    <w:name w:val="toc 2"/>
    <w:basedOn w:val="a"/>
    <w:next w:val="a"/>
    <w:autoRedefine/>
    <w:semiHidden/>
    <w:rsid w:val="007B5518"/>
    <w:pPr>
      <w:ind w:left="240"/>
    </w:pPr>
  </w:style>
  <w:style w:type="paragraph" w:styleId="30">
    <w:name w:val="toc 3"/>
    <w:basedOn w:val="a"/>
    <w:next w:val="a"/>
    <w:autoRedefine/>
    <w:semiHidden/>
    <w:rsid w:val="007B5518"/>
    <w:pPr>
      <w:ind w:left="480"/>
    </w:pPr>
  </w:style>
  <w:style w:type="paragraph" w:styleId="10">
    <w:name w:val="toc 1"/>
    <w:basedOn w:val="a"/>
    <w:next w:val="a"/>
    <w:autoRedefine/>
    <w:semiHidden/>
    <w:rsid w:val="00C1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23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056">
          <w:marLeft w:val="336"/>
          <w:marRight w:val="0"/>
          <w:marTop w:val="120"/>
          <w:marBottom w:val="192"/>
          <w:divBdr>
            <w:top w:val="none" w:sz="0" w:space="0" w:color="auto"/>
            <w:left w:val="none" w:sz="0" w:space="0" w:color="auto"/>
            <w:bottom w:val="none" w:sz="0" w:space="0" w:color="auto"/>
            <w:right w:val="none" w:sz="0" w:space="0" w:color="auto"/>
          </w:divBdr>
          <w:divsChild>
            <w:div w:id="762649874">
              <w:marLeft w:val="0"/>
              <w:marRight w:val="0"/>
              <w:marTop w:val="0"/>
              <w:marBottom w:val="0"/>
              <w:divBdr>
                <w:top w:val="single" w:sz="6" w:space="0" w:color="CCCCCC"/>
                <w:left w:val="single" w:sz="6" w:space="0" w:color="CCCCCC"/>
                <w:bottom w:val="single" w:sz="6" w:space="0" w:color="CCCCCC"/>
                <w:right w:val="single" w:sz="6" w:space="0" w:color="CCCCCC"/>
              </w:divBdr>
              <w:divsChild>
                <w:div w:id="10750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72968">
      <w:bodyDiv w:val="1"/>
      <w:marLeft w:val="0"/>
      <w:marRight w:val="0"/>
      <w:marTop w:val="0"/>
      <w:marBottom w:val="0"/>
      <w:divBdr>
        <w:top w:val="none" w:sz="0" w:space="0" w:color="auto"/>
        <w:left w:val="none" w:sz="0" w:space="0" w:color="auto"/>
        <w:bottom w:val="none" w:sz="0" w:space="0" w:color="auto"/>
        <w:right w:val="none" w:sz="0" w:space="0" w:color="auto"/>
      </w:divBdr>
      <w:divsChild>
        <w:div w:id="724647421">
          <w:marLeft w:val="0"/>
          <w:marRight w:val="0"/>
          <w:marTop w:val="0"/>
          <w:marBottom w:val="0"/>
          <w:divBdr>
            <w:top w:val="none" w:sz="0" w:space="0" w:color="auto"/>
            <w:left w:val="none" w:sz="0" w:space="0" w:color="auto"/>
            <w:bottom w:val="none" w:sz="0" w:space="0" w:color="auto"/>
            <w:right w:val="none" w:sz="0" w:space="0" w:color="auto"/>
          </w:divBdr>
          <w:divsChild>
            <w:div w:id="711148096">
              <w:marLeft w:val="336"/>
              <w:marRight w:val="0"/>
              <w:marTop w:val="120"/>
              <w:marBottom w:val="192"/>
              <w:divBdr>
                <w:top w:val="none" w:sz="0" w:space="0" w:color="auto"/>
                <w:left w:val="none" w:sz="0" w:space="0" w:color="auto"/>
                <w:bottom w:val="none" w:sz="0" w:space="0" w:color="auto"/>
                <w:right w:val="none" w:sz="0" w:space="0" w:color="auto"/>
              </w:divBdr>
              <w:divsChild>
                <w:div w:id="23555381">
                  <w:marLeft w:val="0"/>
                  <w:marRight w:val="0"/>
                  <w:marTop w:val="0"/>
                  <w:marBottom w:val="0"/>
                  <w:divBdr>
                    <w:top w:val="single" w:sz="6" w:space="0" w:color="CCCCCC"/>
                    <w:left w:val="single" w:sz="6" w:space="0" w:color="CCCCCC"/>
                    <w:bottom w:val="single" w:sz="6" w:space="0" w:color="CCCCCC"/>
                    <w:right w:val="single" w:sz="6" w:space="0" w:color="CCCCCC"/>
                  </w:divBdr>
                  <w:divsChild>
                    <w:div w:id="53072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6648">
              <w:marLeft w:val="0"/>
              <w:marRight w:val="0"/>
              <w:marTop w:val="0"/>
              <w:marBottom w:val="0"/>
              <w:divBdr>
                <w:top w:val="none" w:sz="0" w:space="0" w:color="auto"/>
                <w:left w:val="none" w:sz="0" w:space="0" w:color="auto"/>
                <w:bottom w:val="none" w:sz="0" w:space="0" w:color="auto"/>
                <w:right w:val="none" w:sz="0" w:space="0" w:color="auto"/>
              </w:divBdr>
            </w:div>
            <w:div w:id="932517044">
              <w:marLeft w:val="336"/>
              <w:marRight w:val="0"/>
              <w:marTop w:val="120"/>
              <w:marBottom w:val="192"/>
              <w:divBdr>
                <w:top w:val="none" w:sz="0" w:space="0" w:color="auto"/>
                <w:left w:val="none" w:sz="0" w:space="0" w:color="auto"/>
                <w:bottom w:val="none" w:sz="0" w:space="0" w:color="auto"/>
                <w:right w:val="none" w:sz="0" w:space="0" w:color="auto"/>
              </w:divBdr>
              <w:divsChild>
                <w:div w:id="659507597">
                  <w:marLeft w:val="0"/>
                  <w:marRight w:val="0"/>
                  <w:marTop w:val="0"/>
                  <w:marBottom w:val="0"/>
                  <w:divBdr>
                    <w:top w:val="single" w:sz="6" w:space="0" w:color="CCCCCC"/>
                    <w:left w:val="single" w:sz="6" w:space="0" w:color="CCCCCC"/>
                    <w:bottom w:val="single" w:sz="6" w:space="0" w:color="CCCCCC"/>
                    <w:right w:val="single" w:sz="6" w:space="0" w:color="CCCCCC"/>
                  </w:divBdr>
                  <w:divsChild>
                    <w:div w:id="205923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2356">
              <w:marLeft w:val="0"/>
              <w:marRight w:val="0"/>
              <w:marTop w:val="0"/>
              <w:marBottom w:val="0"/>
              <w:divBdr>
                <w:top w:val="none" w:sz="0" w:space="0" w:color="auto"/>
                <w:left w:val="none" w:sz="0" w:space="0" w:color="auto"/>
                <w:bottom w:val="none" w:sz="0" w:space="0" w:color="auto"/>
                <w:right w:val="none" w:sz="0" w:space="0" w:color="auto"/>
              </w:divBdr>
            </w:div>
            <w:div w:id="1702127981">
              <w:marLeft w:val="336"/>
              <w:marRight w:val="0"/>
              <w:marTop w:val="120"/>
              <w:marBottom w:val="192"/>
              <w:divBdr>
                <w:top w:val="none" w:sz="0" w:space="0" w:color="auto"/>
                <w:left w:val="none" w:sz="0" w:space="0" w:color="auto"/>
                <w:bottom w:val="none" w:sz="0" w:space="0" w:color="auto"/>
                <w:right w:val="none" w:sz="0" w:space="0" w:color="auto"/>
              </w:divBdr>
              <w:divsChild>
                <w:div w:id="354163056">
                  <w:marLeft w:val="0"/>
                  <w:marRight w:val="0"/>
                  <w:marTop w:val="0"/>
                  <w:marBottom w:val="0"/>
                  <w:divBdr>
                    <w:top w:val="single" w:sz="6" w:space="0" w:color="CCCCCC"/>
                    <w:left w:val="single" w:sz="6" w:space="0" w:color="CCCCCC"/>
                    <w:bottom w:val="single" w:sz="6" w:space="0" w:color="CCCCCC"/>
                    <w:right w:val="single" w:sz="6" w:space="0" w:color="CCCCCC"/>
                  </w:divBdr>
                  <w:divsChild>
                    <w:div w:id="1543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138792">
      <w:bodyDiv w:val="1"/>
      <w:marLeft w:val="0"/>
      <w:marRight w:val="0"/>
      <w:marTop w:val="0"/>
      <w:marBottom w:val="0"/>
      <w:divBdr>
        <w:top w:val="none" w:sz="0" w:space="0" w:color="auto"/>
        <w:left w:val="none" w:sz="0" w:space="0" w:color="auto"/>
        <w:bottom w:val="none" w:sz="0" w:space="0" w:color="auto"/>
        <w:right w:val="none" w:sz="0" w:space="0" w:color="auto"/>
      </w:divBdr>
    </w:div>
    <w:div w:id="997416919">
      <w:bodyDiv w:val="1"/>
      <w:marLeft w:val="0"/>
      <w:marRight w:val="0"/>
      <w:marTop w:val="0"/>
      <w:marBottom w:val="0"/>
      <w:divBdr>
        <w:top w:val="none" w:sz="0" w:space="0" w:color="auto"/>
        <w:left w:val="none" w:sz="0" w:space="0" w:color="auto"/>
        <w:bottom w:val="none" w:sz="0" w:space="0" w:color="auto"/>
        <w:right w:val="none" w:sz="0" w:space="0" w:color="auto"/>
      </w:divBdr>
      <w:divsChild>
        <w:div w:id="573709015">
          <w:marLeft w:val="0"/>
          <w:marRight w:val="0"/>
          <w:marTop w:val="0"/>
          <w:marBottom w:val="0"/>
          <w:divBdr>
            <w:top w:val="none" w:sz="0" w:space="0" w:color="auto"/>
            <w:left w:val="none" w:sz="0" w:space="0" w:color="auto"/>
            <w:bottom w:val="none" w:sz="0" w:space="0" w:color="auto"/>
            <w:right w:val="none" w:sz="0" w:space="0" w:color="auto"/>
          </w:divBdr>
        </w:div>
      </w:divsChild>
    </w:div>
    <w:div w:id="1087727928">
      <w:bodyDiv w:val="1"/>
      <w:marLeft w:val="0"/>
      <w:marRight w:val="0"/>
      <w:marTop w:val="0"/>
      <w:marBottom w:val="0"/>
      <w:divBdr>
        <w:top w:val="none" w:sz="0" w:space="0" w:color="auto"/>
        <w:left w:val="none" w:sz="0" w:space="0" w:color="auto"/>
        <w:bottom w:val="none" w:sz="0" w:space="0" w:color="auto"/>
        <w:right w:val="none" w:sz="0" w:space="0" w:color="auto"/>
      </w:divBdr>
      <w:divsChild>
        <w:div w:id="51777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21990">
          <w:blockQuote w:val="1"/>
          <w:marLeft w:val="720"/>
          <w:marRight w:val="720"/>
          <w:marTop w:val="100"/>
          <w:marBottom w:val="100"/>
          <w:divBdr>
            <w:top w:val="none" w:sz="0" w:space="0" w:color="auto"/>
            <w:left w:val="none" w:sz="0" w:space="0" w:color="auto"/>
            <w:bottom w:val="none" w:sz="0" w:space="0" w:color="auto"/>
            <w:right w:val="none" w:sz="0" w:space="0" w:color="auto"/>
          </w:divBdr>
        </w:div>
        <w:div w:id="242614842">
          <w:blockQuote w:val="1"/>
          <w:marLeft w:val="720"/>
          <w:marRight w:val="720"/>
          <w:marTop w:val="100"/>
          <w:marBottom w:val="100"/>
          <w:divBdr>
            <w:top w:val="none" w:sz="0" w:space="0" w:color="auto"/>
            <w:left w:val="none" w:sz="0" w:space="0" w:color="auto"/>
            <w:bottom w:val="none" w:sz="0" w:space="0" w:color="auto"/>
            <w:right w:val="none" w:sz="0" w:space="0" w:color="auto"/>
          </w:divBdr>
        </w:div>
        <w:div w:id="535776200">
          <w:blockQuote w:val="1"/>
          <w:marLeft w:val="720"/>
          <w:marRight w:val="720"/>
          <w:marTop w:val="100"/>
          <w:marBottom w:val="100"/>
          <w:divBdr>
            <w:top w:val="none" w:sz="0" w:space="0" w:color="auto"/>
            <w:left w:val="none" w:sz="0" w:space="0" w:color="auto"/>
            <w:bottom w:val="none" w:sz="0" w:space="0" w:color="auto"/>
            <w:right w:val="none" w:sz="0" w:space="0" w:color="auto"/>
          </w:divBdr>
        </w:div>
        <w:div w:id="677730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087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9175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3980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646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037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8374">
              <w:blockQuote w:val="1"/>
              <w:marLeft w:val="720"/>
              <w:marRight w:val="720"/>
              <w:marTop w:val="100"/>
              <w:marBottom w:val="100"/>
              <w:divBdr>
                <w:top w:val="none" w:sz="0" w:space="0" w:color="auto"/>
                <w:left w:val="none" w:sz="0" w:space="0" w:color="auto"/>
                <w:bottom w:val="none" w:sz="0" w:space="0" w:color="auto"/>
                <w:right w:val="none" w:sz="0" w:space="0" w:color="auto"/>
              </w:divBdr>
            </w:div>
            <w:div w:id="930938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420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847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91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23260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Широкополо́сный или высо́коскоростно́й до́ступ в Интерне́т означает доступ в Интернет с большой скоростью, в противоположность коммутируемому доступу с использованием модема и телефонной сети общего пользования</vt:lpstr>
    </vt:vector>
  </TitlesOfParts>
  <Company>Home</Company>
  <LinksUpToDate>false</LinksUpToDate>
  <CharactersWithSpaces>27286</CharactersWithSpaces>
  <SharedDoc>false</SharedDoc>
  <HLinks>
    <vt:vector size="438" baseType="variant">
      <vt:variant>
        <vt:i4>2556000</vt:i4>
      </vt:variant>
      <vt:variant>
        <vt:i4>267</vt:i4>
      </vt:variant>
      <vt:variant>
        <vt:i4>0</vt:i4>
      </vt:variant>
      <vt:variant>
        <vt:i4>5</vt:i4>
      </vt:variant>
      <vt:variant>
        <vt:lpwstr>http://ru.wikipedia.org/wiki/%D0%A2%D1%80%D0%B5%D1%83%D0%B3%D0%BE%D0%BB%D1%8C%D0%BD%D0%B8%D0%BA</vt:lpwstr>
      </vt:variant>
      <vt:variant>
        <vt:lpwstr/>
      </vt:variant>
      <vt:variant>
        <vt:i4>524366</vt:i4>
      </vt:variant>
      <vt:variant>
        <vt:i4>264</vt:i4>
      </vt:variant>
      <vt:variant>
        <vt:i4>0</vt:i4>
      </vt:variant>
      <vt:variant>
        <vt:i4>5</vt:i4>
      </vt:variant>
      <vt:variant>
        <vt:lpwstr>http://ru.wikipedia.org/wiki/%D0%9F%D0%B0%D1%80%D0%B0%D0%B1%D0%BE%D0%BB%D0%B0</vt:lpwstr>
      </vt:variant>
      <vt:variant>
        <vt:lpwstr/>
      </vt:variant>
      <vt:variant>
        <vt:i4>8126513</vt:i4>
      </vt:variant>
      <vt:variant>
        <vt:i4>261</vt:i4>
      </vt:variant>
      <vt:variant>
        <vt:i4>0</vt:i4>
      </vt:variant>
      <vt:variant>
        <vt:i4>5</vt:i4>
      </vt:variant>
      <vt:variant>
        <vt:lpwstr>http://ru.wikipedia.org/wiki/%D0%A0%D0%B5%D1%84%D1%80%D0%B0%D0%BA%D1%86%D0%B8%D1%8F</vt:lpwstr>
      </vt:variant>
      <vt:variant>
        <vt:lpwstr/>
      </vt:variant>
      <vt:variant>
        <vt:i4>327803</vt:i4>
      </vt:variant>
      <vt:variant>
        <vt:i4>258</vt:i4>
      </vt:variant>
      <vt:variant>
        <vt:i4>0</vt:i4>
      </vt:variant>
      <vt:variant>
        <vt:i4>5</vt:i4>
      </vt:variant>
      <vt:variant>
        <vt:lpwstr>http://ru.wikipedia.org/wiki/%D0%90%D0%BD%D0%B3%D0%BB%D0%B8%D0%B9%D1%81%D0%BA%D0%B8%D0%B9_%D1%8F%D0%B7%D1%8B%D0%BA</vt:lpwstr>
      </vt:variant>
      <vt:variant>
        <vt:lpwstr/>
      </vt:variant>
      <vt:variant>
        <vt:i4>8257545</vt:i4>
      </vt:variant>
      <vt:variant>
        <vt:i4>255</vt:i4>
      </vt:variant>
      <vt:variant>
        <vt:i4>0</vt:i4>
      </vt:variant>
      <vt:variant>
        <vt:i4>5</vt:i4>
      </vt:variant>
      <vt:variant>
        <vt:lpwstr>http://ru.wikipedia.org/wiki/%D0%9E%D0%BA%D0%BD%D0%BE_%D0%BF%D1%80%D0%BE%D0%B7%D1%80%D0%B0%D1%87%D0%BD%D0%BE%D1%81%D1%82%D0%B8_%D0%BA%D0%B2%D0%B0%D1%80%D1%86%D0%B5%D0%B2%D0%BE%D0%B3%D0%BE_%D0%B2%D0%BE%D0%BB%D0%BE%D0%BA%D0%BD%D0%B0</vt:lpwstr>
      </vt:variant>
      <vt:variant>
        <vt:lpwstr/>
      </vt:variant>
      <vt:variant>
        <vt:i4>327803</vt:i4>
      </vt:variant>
      <vt:variant>
        <vt:i4>252</vt:i4>
      </vt:variant>
      <vt:variant>
        <vt:i4>0</vt:i4>
      </vt:variant>
      <vt:variant>
        <vt:i4>5</vt:i4>
      </vt:variant>
      <vt:variant>
        <vt:lpwstr>http://ru.wikipedia.org/wiki/%D0%90%D0%BD%D0%B3%D0%BB%D0%B8%D0%B9%D1%81%D0%BA%D0%B8%D0%B9_%D1%8F%D0%B7%D1%8B%D0%BA</vt:lpwstr>
      </vt:variant>
      <vt:variant>
        <vt:lpwstr/>
      </vt:variant>
      <vt:variant>
        <vt:i4>327803</vt:i4>
      </vt:variant>
      <vt:variant>
        <vt:i4>249</vt:i4>
      </vt:variant>
      <vt:variant>
        <vt:i4>0</vt:i4>
      </vt:variant>
      <vt:variant>
        <vt:i4>5</vt:i4>
      </vt:variant>
      <vt:variant>
        <vt:lpwstr>http://ru.wikipedia.org/wiki/%D0%90%D0%BD%D0%B3%D0%BB%D0%B8%D0%B9%D1%81%D0%BA%D0%B8%D0%B9_%D1%8F%D0%B7%D1%8B%D0%BA</vt:lpwstr>
      </vt:variant>
      <vt:variant>
        <vt:lpwstr/>
      </vt:variant>
      <vt:variant>
        <vt:i4>1900560</vt:i4>
      </vt:variant>
      <vt:variant>
        <vt:i4>246</vt:i4>
      </vt:variant>
      <vt:variant>
        <vt:i4>0</vt:i4>
      </vt:variant>
      <vt:variant>
        <vt:i4>5</vt:i4>
      </vt:variant>
      <vt:variant>
        <vt:lpwstr>http://ru.wikipedia.org/wiki/%D0%9E%D0%BF%D1%82%D0%B8%D1%87%D0%B5%D1%81%D0%BA%D0%BE%D0%B5_%D0%B2%D0%BE%D0%BB%D0%BE%D0%BA%D0%BD%D0%BE</vt:lpwstr>
      </vt:variant>
      <vt:variant>
        <vt:lpwstr>cite_note-0</vt:lpwstr>
      </vt:variant>
      <vt:variant>
        <vt:i4>8323172</vt:i4>
      </vt:variant>
      <vt:variant>
        <vt:i4>243</vt:i4>
      </vt:variant>
      <vt:variant>
        <vt:i4>0</vt:i4>
      </vt:variant>
      <vt:variant>
        <vt:i4>5</vt:i4>
      </vt:variant>
      <vt:variant>
        <vt:lpwstr>http://ru.wikipedia.org/wiki/%D0%9C%D0%B8%D0%BA%D1%80%D0%BE%D0%BC%D0%B5%D1%82%D1%80</vt:lpwstr>
      </vt:variant>
      <vt:variant>
        <vt:lpwstr/>
      </vt:variant>
      <vt:variant>
        <vt:i4>2687030</vt:i4>
      </vt:variant>
      <vt:variant>
        <vt:i4>240</vt:i4>
      </vt:variant>
      <vt:variant>
        <vt:i4>0</vt:i4>
      </vt:variant>
      <vt:variant>
        <vt:i4>5</vt:i4>
      </vt:variant>
      <vt:variant>
        <vt:lpwstr>http://ru.wikipedia.org/wiki/%D0%9F%D0%BE%D0%BB%D0%BD%D0%BE%D0%B5_%D0%B2%D0%BD%D1%83%D1%82%D1%80%D0%B5%D0%BD%D0%BD%D0%B5%D0%B5_%D0%BE%D1%82%D1%80%D0%B0%D0%B6%D0%B5%D0%BD%D0%B8%D0%B5</vt:lpwstr>
      </vt:variant>
      <vt:variant>
        <vt:lpwstr/>
      </vt:variant>
      <vt:variant>
        <vt:i4>5242904</vt:i4>
      </vt:variant>
      <vt:variant>
        <vt:i4>237</vt:i4>
      </vt:variant>
      <vt:variant>
        <vt:i4>0</vt:i4>
      </vt:variant>
      <vt:variant>
        <vt:i4>5</vt:i4>
      </vt:variant>
      <vt:variant>
        <vt:lpwstr>http://ru.wikipedia.org/wiki/%D0%A1%D0%B2%D0%B5%D1%82</vt:lpwstr>
      </vt:variant>
      <vt:variant>
        <vt:lpwstr/>
      </vt:variant>
      <vt:variant>
        <vt:i4>2949208</vt:i4>
      </vt:variant>
      <vt:variant>
        <vt:i4>234</vt:i4>
      </vt:variant>
      <vt:variant>
        <vt:i4>0</vt:i4>
      </vt:variant>
      <vt:variant>
        <vt:i4>5</vt:i4>
      </vt:variant>
      <vt:variant>
        <vt:lpwstr>http://ru.wikipedia.org/wiki/%D0%AD%D1%84%D1%84%D0%B5%D0%BA%D1%82_%D0%A4%D0%B0%D1%80%D0%B0%D0%B4%D0%B5%D1%8F</vt:lpwstr>
      </vt:variant>
      <vt:variant>
        <vt:lpwstr/>
      </vt:variant>
      <vt:variant>
        <vt:i4>2752512</vt:i4>
      </vt:variant>
      <vt:variant>
        <vt:i4>231</vt:i4>
      </vt:variant>
      <vt:variant>
        <vt:i4>0</vt:i4>
      </vt:variant>
      <vt:variant>
        <vt:i4>5</vt:i4>
      </vt:variant>
      <vt:variant>
        <vt:lpwstr>http://ru.wikipedia.org/wiki/%D0%AD%D1%84%D1%84%D0%B5%D0%BA%D1%82_%D0%9A%D0%B5%D1%80%D1%80%D0%B0</vt:lpwstr>
      </vt:variant>
      <vt:variant>
        <vt:lpwstr/>
      </vt:variant>
      <vt:variant>
        <vt:i4>7536720</vt:i4>
      </vt:variant>
      <vt:variant>
        <vt:i4>228</vt:i4>
      </vt:variant>
      <vt:variant>
        <vt:i4>0</vt:i4>
      </vt:variant>
      <vt:variant>
        <vt:i4>5</vt:i4>
      </vt:variant>
      <vt:variant>
        <vt:lpwstr>http://ru.wikipedia.org/wiki/%D0%9A%D0%BE%D1%80%D0%BE%D1%82%D0%BA%D0%BE%D0%B5_%D0%B7%D0%B0%D0%BC%D1%8B%D0%BA%D0%B0%D0%BD%D0%B8%D0%B5</vt:lpwstr>
      </vt:variant>
      <vt:variant>
        <vt:lpwstr/>
      </vt:variant>
      <vt:variant>
        <vt:i4>2490452</vt:i4>
      </vt:variant>
      <vt:variant>
        <vt:i4>225</vt:i4>
      </vt:variant>
      <vt:variant>
        <vt:i4>0</vt:i4>
      </vt:variant>
      <vt:variant>
        <vt:i4>5</vt:i4>
      </vt:variant>
      <vt:variant>
        <vt:lpwstr>http://ru.wikipedia.org/wiki/%D0%9F%D0%B5%D1%80%D0%B5%D1%85%D0%BE%D0%B4%D0%BD%D1%8B%D0%B9_%D0%BF%D1%80%D0%BE%D1%86%D0%B5%D1%81%D1%81</vt:lpwstr>
      </vt:variant>
      <vt:variant>
        <vt:lpwstr/>
      </vt:variant>
      <vt:variant>
        <vt:i4>131190</vt:i4>
      </vt:variant>
      <vt:variant>
        <vt:i4>222</vt:i4>
      </vt:variant>
      <vt:variant>
        <vt:i4>0</vt:i4>
      </vt:variant>
      <vt:variant>
        <vt:i4>5</vt:i4>
      </vt:variant>
      <vt:variant>
        <vt:lpwstr>http://ru.wikipedia.org/wiki/%D0%9A%D0%BE%D0%BD%D1%82%D0%B0%D0%BA%D1%82%D0%BD%D0%B0%D1%8F_%D1%81%D0%B5%D1%82%D1%8C</vt:lpwstr>
      </vt:variant>
      <vt:variant>
        <vt:lpwstr/>
      </vt:variant>
      <vt:variant>
        <vt:i4>5242916</vt:i4>
      </vt:variant>
      <vt:variant>
        <vt:i4>219</vt:i4>
      </vt:variant>
      <vt:variant>
        <vt:i4>0</vt:i4>
      </vt:variant>
      <vt:variant>
        <vt:i4>5</vt:i4>
      </vt:variant>
      <vt:variant>
        <vt:lpwstr>http://ru.wikipedia.org/wiki/%D0%96%D0%B5%D0%BB%D0%B5%D0%B7%D0%BD%D0%B0%D1%8F_%D0%B4%D0%BE%D1%80%D0%BE%D0%B3%D0%B0</vt:lpwstr>
      </vt:variant>
      <vt:variant>
        <vt:lpwstr/>
      </vt:variant>
      <vt:variant>
        <vt:i4>5242950</vt:i4>
      </vt:variant>
      <vt:variant>
        <vt:i4>216</vt:i4>
      </vt:variant>
      <vt:variant>
        <vt:i4>0</vt:i4>
      </vt:variant>
      <vt:variant>
        <vt:i4>5</vt:i4>
      </vt:variant>
      <vt:variant>
        <vt:lpwstr>http://ru.wikipedia.org/wiki/%D0%A2%D0%B5%D0%BB%D0%B5%D0%BC%D0%B0%D1%82%D0%B8%D0%BA%D0%B0</vt:lpwstr>
      </vt:variant>
      <vt:variant>
        <vt:lpwstr/>
      </vt:variant>
      <vt:variant>
        <vt:i4>7340141</vt:i4>
      </vt:variant>
      <vt:variant>
        <vt:i4>213</vt:i4>
      </vt:variant>
      <vt:variant>
        <vt:i4>0</vt:i4>
      </vt:variant>
      <vt:variant>
        <vt:i4>5</vt:i4>
      </vt:variant>
      <vt:variant>
        <vt:lpwstr>http://ru.wikipedia.org/wiki/%D0%A1%D0%BF%D0%B5%D0%BA%D1%82%D1%80%D0%B0%D0%BB%D1%8C%D0%BD%D0%BE%D0%B5_%D1%80%D0%B0%D0%B7%D0%B4%D0%B5%D0%BB%D0%B5%D0%BD%D0%B8%D0%B5_%D0%BA%D0%B0%D0%BD%D0%B0%D0%BB%D0%BE%D0%B2</vt:lpwstr>
      </vt:variant>
      <vt:variant>
        <vt:lpwstr/>
      </vt:variant>
      <vt:variant>
        <vt:i4>8061014</vt:i4>
      </vt:variant>
      <vt:variant>
        <vt:i4>210</vt:i4>
      </vt:variant>
      <vt:variant>
        <vt:i4>0</vt:i4>
      </vt:variant>
      <vt:variant>
        <vt:i4>5</vt:i4>
      </vt:variant>
      <vt:variant>
        <vt:lpwstr>http://ru.wikipedia.org/wiki/%D0%AD%D0%BB%D0%B5%D0%BA%D1%82%D1%80%D0%BE%D0%BC%D0%B0%D0%B3%D0%BD%D0%B8%D1%82%D0%BD%D0%BE%D0%B5_%D0%B8%D0%B7%D0%BB%D1%83%D1%87%D0%B5%D0%BD%D0%B8%D0%B5</vt:lpwstr>
      </vt:variant>
      <vt:variant>
        <vt:lpwstr/>
      </vt:variant>
      <vt:variant>
        <vt:i4>8257545</vt:i4>
      </vt:variant>
      <vt:variant>
        <vt:i4>207</vt:i4>
      </vt:variant>
      <vt:variant>
        <vt:i4>0</vt:i4>
      </vt:variant>
      <vt:variant>
        <vt:i4>5</vt:i4>
      </vt:variant>
      <vt:variant>
        <vt:lpwstr>http://ru.wikipedia.org/wiki/%D0%9E%D0%BA%D0%BD%D0%BE_%D0%BF%D1%80%D0%BE%D0%B7%D1%80%D0%B0%D1%87%D0%BD%D0%BE%D1%81%D1%82%D0%B8_%D0%BA%D0%B2%D0%B0%D1%80%D1%86%D0%B5%D0%B2%D0%BE%D0%B3%D0%BE_%D0%B2%D0%BE%D0%BB%D0%BE%D0%BA%D0%BD%D0%B0</vt:lpwstr>
      </vt:variant>
      <vt:variant>
        <vt:lpwstr/>
      </vt:variant>
      <vt:variant>
        <vt:i4>2686995</vt:i4>
      </vt:variant>
      <vt:variant>
        <vt:i4>204</vt:i4>
      </vt:variant>
      <vt:variant>
        <vt:i4>0</vt:i4>
      </vt:variant>
      <vt:variant>
        <vt:i4>5</vt:i4>
      </vt:variant>
      <vt:variant>
        <vt:lpwstr>http://ru.wikipedia.org/w/index.php?title=%D0%9E%D0%BF%D1%82%D0%B8%D1%87%D0%B5%D1%81%D0%BA%D0%B8%D0%B9_%D0%BA%D1%80%D0%BE%D1%81%D1%81&amp;action=edit&amp;redlink=1</vt:lpwstr>
      </vt:variant>
      <vt:variant>
        <vt:lpwstr/>
      </vt:variant>
      <vt:variant>
        <vt:i4>2818063</vt:i4>
      </vt:variant>
      <vt:variant>
        <vt:i4>201</vt:i4>
      </vt:variant>
      <vt:variant>
        <vt:i4>0</vt:i4>
      </vt:variant>
      <vt:variant>
        <vt:i4>5</vt:i4>
      </vt:variant>
      <vt:variant>
        <vt:lpwstr>http://ru.wikipedia.org/wiki/%D0%9E%D0%BF%D1%82%D0%B8%D1%87%D0%B5%D1%81%D0%BA%D0%B0%D1%8F_%D0%BC%D1%83%D1%84%D1%82%D0%B0</vt:lpwstr>
      </vt:variant>
      <vt:variant>
        <vt:lpwstr/>
      </vt:variant>
      <vt:variant>
        <vt:i4>2490450</vt:i4>
      </vt:variant>
      <vt:variant>
        <vt:i4>198</vt:i4>
      </vt:variant>
      <vt:variant>
        <vt:i4>0</vt:i4>
      </vt:variant>
      <vt:variant>
        <vt:i4>5</vt:i4>
      </vt:variant>
      <vt:variant>
        <vt:lpwstr>http://ru.wikipedia.org/wiki/%D0%9E%D0%BF%D1%82%D0%B8%D1%87%D0%B5%D1%81%D0%BA%D0%BE%D0%B5_%D0%B2%D0%BE%D0%BB%D0%BE%D0%BA%D0%BD%D0%BE</vt:lpwstr>
      </vt:variant>
      <vt:variant>
        <vt:lpwstr/>
      </vt:variant>
      <vt:variant>
        <vt:i4>196655</vt:i4>
      </vt:variant>
      <vt:variant>
        <vt:i4>195</vt:i4>
      </vt:variant>
      <vt:variant>
        <vt:i4>0</vt:i4>
      </vt:variant>
      <vt:variant>
        <vt:i4>5</vt:i4>
      </vt:variant>
      <vt:variant>
        <vt:lpwstr>http://ru.wikipedia.org/wiki/%D0%9E%D0%BF%D1%82%D0%B8%D1%87%D0%B5%D1%81%D0%BA%D0%B8%D0%B9_%D0%BA%D0%B0%D0%B1%D0%B5%D0%BB%D1%8C</vt:lpwstr>
      </vt:variant>
      <vt:variant>
        <vt:lpwstr/>
      </vt:variant>
      <vt:variant>
        <vt:i4>1572881</vt:i4>
      </vt:variant>
      <vt:variant>
        <vt:i4>192</vt:i4>
      </vt:variant>
      <vt:variant>
        <vt:i4>0</vt:i4>
      </vt:variant>
      <vt:variant>
        <vt:i4>5</vt:i4>
      </vt:variant>
      <vt:variant>
        <vt:lpwstr>http://ru.wikipedia.org/w/index.php?title=%D0%A4%D0%BE%D1%82%D0%BE%D0%BF%D1%80%D0%B8%D1%91%D0%BC%D0%BD%D0%B8%D0%BA&amp;action=edit&amp;redlink=1</vt:lpwstr>
      </vt:variant>
      <vt:variant>
        <vt:lpwstr/>
      </vt:variant>
      <vt:variant>
        <vt:i4>2359357</vt:i4>
      </vt:variant>
      <vt:variant>
        <vt:i4>189</vt:i4>
      </vt:variant>
      <vt:variant>
        <vt:i4>0</vt:i4>
      </vt:variant>
      <vt:variant>
        <vt:i4>5</vt:i4>
      </vt:variant>
      <vt:variant>
        <vt:lpwstr>http://ru.wikipedia.org/wiki/%D0%9C%D0%BE%D0%B4%D1%83%D0%BB%D1%8F%D1%82%D0%BE%D1%80</vt:lpwstr>
      </vt:variant>
      <vt:variant>
        <vt:lpwstr/>
      </vt:variant>
      <vt:variant>
        <vt:i4>8323135</vt:i4>
      </vt:variant>
      <vt:variant>
        <vt:i4>186</vt:i4>
      </vt:variant>
      <vt:variant>
        <vt:i4>0</vt:i4>
      </vt:variant>
      <vt:variant>
        <vt:i4>5</vt:i4>
      </vt:variant>
      <vt:variant>
        <vt:lpwstr>http://ru.wikipedia.org/wiki/%D0%9B%D0%B0%D0%B7%D0%B5%D1%80</vt:lpwstr>
      </vt:variant>
      <vt:variant>
        <vt:lpwstr/>
      </vt:variant>
      <vt:variant>
        <vt:i4>2556010</vt:i4>
      </vt:variant>
      <vt:variant>
        <vt:i4>183</vt:i4>
      </vt:variant>
      <vt:variant>
        <vt:i4>0</vt:i4>
      </vt:variant>
      <vt:variant>
        <vt:i4>5</vt:i4>
      </vt:variant>
      <vt:variant>
        <vt:lpwstr>http://ru.wikipedia.org/wiki/%D0%A3%D1%81%D0%B8%D0%BB%D0%B8%D1%82%D0%B5%D0%BB%D1%8C</vt:lpwstr>
      </vt:variant>
      <vt:variant>
        <vt:lpwstr/>
      </vt:variant>
      <vt:variant>
        <vt:i4>7012455</vt:i4>
      </vt:variant>
      <vt:variant>
        <vt:i4>180</vt:i4>
      </vt:variant>
      <vt:variant>
        <vt:i4>0</vt:i4>
      </vt:variant>
      <vt:variant>
        <vt:i4>5</vt:i4>
      </vt:variant>
      <vt:variant>
        <vt:lpwstr>http://ru.wikipedia.org/w/index.php?title=%D0%A0%D0%B5%D0%B3%D0%B5%D0%BD%D0%B5%D1%80%D0%B0%D1%82%D0%BE%D1%80&amp;action=edit&amp;redlink=1</vt:lpwstr>
      </vt:variant>
      <vt:variant>
        <vt:lpwstr/>
      </vt:variant>
      <vt:variant>
        <vt:i4>2097206</vt:i4>
      </vt:variant>
      <vt:variant>
        <vt:i4>177</vt:i4>
      </vt:variant>
      <vt:variant>
        <vt:i4>0</vt:i4>
      </vt:variant>
      <vt:variant>
        <vt:i4>5</vt:i4>
      </vt:variant>
      <vt:variant>
        <vt:lpwstr>http://ru.wikipedia.org/wiki/%D0%A1%D0%BF%D0%B5%D0%BA%D1%82%D1%80%D0%B0%D0%BB%D1%8C%D0%BD%D0%BE%D0%B5_%D1%83%D0%BF%D0%BB%D0%BE%D1%82%D0%BD%D0%B5%D0%BD%D0%B8%D0%B5_%D0%BA%D0%B0%D0%BD%D0%B0%D0%BB%D0%BE%D0%B2</vt:lpwstr>
      </vt:variant>
      <vt:variant>
        <vt:lpwstr/>
      </vt:variant>
      <vt:variant>
        <vt:i4>8323121</vt:i4>
      </vt:variant>
      <vt:variant>
        <vt:i4>174</vt:i4>
      </vt:variant>
      <vt:variant>
        <vt:i4>0</vt:i4>
      </vt:variant>
      <vt:variant>
        <vt:i4>5</vt:i4>
      </vt:variant>
      <vt:variant>
        <vt:lpwstr>http://ru.wikipedia.org/wiki/%D0%94%D0%B5%D0%BC%D1%83%D0%BB%D1%8C%D1%82%D0%B8%D0%BF%D0%BB%D0%B5%D0%BA%D1%81%D0%BE%D1%80</vt:lpwstr>
      </vt:variant>
      <vt:variant>
        <vt:lpwstr/>
      </vt:variant>
      <vt:variant>
        <vt:i4>8323120</vt:i4>
      </vt:variant>
      <vt:variant>
        <vt:i4>171</vt:i4>
      </vt:variant>
      <vt:variant>
        <vt:i4>0</vt:i4>
      </vt:variant>
      <vt:variant>
        <vt:i4>5</vt:i4>
      </vt:variant>
      <vt:variant>
        <vt:lpwstr>http://ru.wikipedia.org/wiki/%D0%9C%D1%83%D0%BB%D1%8C%D1%82%D0%B8%D0%BF%D0%BB%D0%B5%D0%BA%D1%81%D0%BE%D1%80</vt:lpwstr>
      </vt:variant>
      <vt:variant>
        <vt:lpwstr/>
      </vt:variant>
      <vt:variant>
        <vt:i4>7864405</vt:i4>
      </vt:variant>
      <vt:variant>
        <vt:i4>168</vt:i4>
      </vt:variant>
      <vt:variant>
        <vt:i4>0</vt:i4>
      </vt:variant>
      <vt:variant>
        <vt:i4>5</vt:i4>
      </vt:variant>
      <vt:variant>
        <vt:lpwstr>http://ru.wikipedia.org/wiki/%D0%98%D0%BD%D1%84%D1%80%D0%B0%D0%BA%D1%80%D0%B0%D1%81%D0%BD%D0%BE%D0%B5_%D0%B8%D0%B7%D0%BB%D1%83%D1%87%D0%B5%D0%BD%D0%B8%D0%B5</vt:lpwstr>
      </vt:variant>
      <vt:variant>
        <vt:lpwstr/>
      </vt:variant>
      <vt:variant>
        <vt:i4>4915241</vt:i4>
      </vt:variant>
      <vt:variant>
        <vt:i4>165</vt:i4>
      </vt:variant>
      <vt:variant>
        <vt:i4>0</vt:i4>
      </vt:variant>
      <vt:variant>
        <vt:i4>5</vt:i4>
      </vt:variant>
      <vt:variant>
        <vt:lpwstr>http://ru.wikipedia.org/wiki/Bell_Labs</vt:lpwstr>
      </vt:variant>
      <vt:variant>
        <vt:lpwstr/>
      </vt:variant>
      <vt:variant>
        <vt:i4>524377</vt:i4>
      </vt:variant>
      <vt:variant>
        <vt:i4>162</vt:i4>
      </vt:variant>
      <vt:variant>
        <vt:i4>0</vt:i4>
      </vt:variant>
      <vt:variant>
        <vt:i4>5</vt:i4>
      </vt:variant>
      <vt:variant>
        <vt:lpwstr>http://ru.wikipedia.org/wiki/DWDM</vt:lpwstr>
      </vt:variant>
      <vt:variant>
        <vt:lpwstr/>
      </vt:variant>
      <vt:variant>
        <vt:i4>2097206</vt:i4>
      </vt:variant>
      <vt:variant>
        <vt:i4>159</vt:i4>
      </vt:variant>
      <vt:variant>
        <vt:i4>0</vt:i4>
      </vt:variant>
      <vt:variant>
        <vt:i4>5</vt:i4>
      </vt:variant>
      <vt:variant>
        <vt:lpwstr>http://ru.wikipedia.org/wiki/%D0%A1%D0%BF%D0%B5%D0%BA%D1%82%D1%80%D0%B0%D0%BB%D1%8C%D0%BD%D0%BE%D0%B5_%D1%83%D0%BF%D0%BB%D0%BE%D1%82%D0%BD%D0%B5%D0%BD%D0%B8%D0%B5_%D0%BA%D0%B0%D0%BD%D0%B0%D0%BB%D0%BE%D0%B2</vt:lpwstr>
      </vt:variant>
      <vt:variant>
        <vt:lpwstr/>
      </vt:variant>
      <vt:variant>
        <vt:i4>7929928</vt:i4>
      </vt:variant>
      <vt:variant>
        <vt:i4>156</vt:i4>
      </vt:variant>
      <vt:variant>
        <vt:i4>0</vt:i4>
      </vt:variant>
      <vt:variant>
        <vt:i4>5</vt:i4>
      </vt:variant>
      <vt:variant>
        <vt:lpwstr>http://ru.wikipedia.org/w/index.php?title=General_Telephone_and_Electronics&amp;action=edit&amp;redlink=1</vt:lpwstr>
      </vt:variant>
      <vt:variant>
        <vt:lpwstr/>
      </vt:variant>
      <vt:variant>
        <vt:i4>2359405</vt:i4>
      </vt:variant>
      <vt:variant>
        <vt:i4>153</vt:i4>
      </vt:variant>
      <vt:variant>
        <vt:i4>0</vt:i4>
      </vt:variant>
      <vt:variant>
        <vt:i4>5</vt:i4>
      </vt:variant>
      <vt:variant>
        <vt:lpwstr>http://ru.wikipedia.org/wiki/%D0%9C%D0%BA%D0%BC</vt:lpwstr>
      </vt:variant>
      <vt:variant>
        <vt:lpwstr/>
      </vt:variant>
      <vt:variant>
        <vt:i4>5046306</vt:i4>
      </vt:variant>
      <vt:variant>
        <vt:i4>150</vt:i4>
      </vt:variant>
      <vt:variant>
        <vt:i4>0</vt:i4>
      </vt:variant>
      <vt:variant>
        <vt:i4>5</vt:i4>
      </vt:variant>
      <vt:variant>
        <vt:lpwstr>http://ru.wikipedia.org/w/index.php?title=STC_Laboratory&amp;action=edit&amp;redlink=1</vt:lpwstr>
      </vt:variant>
      <vt:variant>
        <vt:lpwstr/>
      </vt:variant>
      <vt:variant>
        <vt:i4>2359398</vt:i4>
      </vt:variant>
      <vt:variant>
        <vt:i4>147</vt:i4>
      </vt:variant>
      <vt:variant>
        <vt:i4>0</vt:i4>
      </vt:variant>
      <vt:variant>
        <vt:i4>5</vt:i4>
      </vt:variant>
      <vt:variant>
        <vt:lpwstr>http://ru.wikipedia.org/wiki/%D0%9F%D1%80%D0%BE%D0%B2%D0%B0%D0%B9%D0%B4%D0%B5%D1%80</vt:lpwstr>
      </vt:variant>
      <vt:variant>
        <vt:lpwstr/>
      </vt:variant>
      <vt:variant>
        <vt:i4>1704026</vt:i4>
      </vt:variant>
      <vt:variant>
        <vt:i4>144</vt:i4>
      </vt:variant>
      <vt:variant>
        <vt:i4>0</vt:i4>
      </vt:variant>
      <vt:variant>
        <vt:i4>5</vt:i4>
      </vt:variant>
      <vt:variant>
        <vt:lpwstr>http://ru.wikipedia.org/wiki/FTTH</vt:lpwstr>
      </vt:variant>
      <vt:variant>
        <vt:lpwstr/>
      </vt:variant>
      <vt:variant>
        <vt:i4>327803</vt:i4>
      </vt:variant>
      <vt:variant>
        <vt:i4>141</vt:i4>
      </vt:variant>
      <vt:variant>
        <vt:i4>0</vt:i4>
      </vt:variant>
      <vt:variant>
        <vt:i4>5</vt:i4>
      </vt:variant>
      <vt:variant>
        <vt:lpwstr>http://ru.wikipedia.org/wiki/%D0%90%D0%BD%D0%B3%D0%BB%D0%B8%D0%B9%D1%81%D0%BA%D0%B8%D0%B9_%D1%8F%D0%B7%D1%8B%D0%BA</vt:lpwstr>
      </vt:variant>
      <vt:variant>
        <vt:lpwstr/>
      </vt:variant>
      <vt:variant>
        <vt:i4>2359344</vt:i4>
      </vt:variant>
      <vt:variant>
        <vt:i4>138</vt:i4>
      </vt:variant>
      <vt:variant>
        <vt:i4>0</vt:i4>
      </vt:variant>
      <vt:variant>
        <vt:i4>5</vt:i4>
      </vt:variant>
      <vt:variant>
        <vt:lpwstr>http://ru.wikipedia.org/wiki/%D0%9A%D0%BE%D0%BD%D1%82%D0%B8%D0%BD%D0%B5%D0%BD%D1%82</vt:lpwstr>
      </vt:variant>
      <vt:variant>
        <vt:lpwstr/>
      </vt:variant>
      <vt:variant>
        <vt:i4>5242947</vt:i4>
      </vt:variant>
      <vt:variant>
        <vt:i4>135</vt:i4>
      </vt:variant>
      <vt:variant>
        <vt:i4>0</vt:i4>
      </vt:variant>
      <vt:variant>
        <vt:i4>5</vt:i4>
      </vt:variant>
      <vt:variant>
        <vt:lpwstr>http://ru.wikipedia.org/wiki/%D0%A0%D0%BE%D1%81%D1%81%D0%B8%D1%8F</vt:lpwstr>
      </vt:variant>
      <vt:variant>
        <vt:lpwstr/>
      </vt:variant>
      <vt:variant>
        <vt:i4>5242903</vt:i4>
      </vt:variant>
      <vt:variant>
        <vt:i4>132</vt:i4>
      </vt:variant>
      <vt:variant>
        <vt:i4>0</vt:i4>
      </vt:variant>
      <vt:variant>
        <vt:i4>5</vt:i4>
      </vt:variant>
      <vt:variant>
        <vt:lpwstr>http://ru.wikipedia.org/wiki/%D0%AF%D0%BF%D0%BE%D0%BD%D0%B8%D1%8F</vt:lpwstr>
      </vt:variant>
      <vt:variant>
        <vt:lpwstr/>
      </vt:variant>
      <vt:variant>
        <vt:i4>5439609</vt:i4>
      </vt:variant>
      <vt:variant>
        <vt:i4>129</vt:i4>
      </vt:variant>
      <vt:variant>
        <vt:i4>0</vt:i4>
      </vt:variant>
      <vt:variant>
        <vt:i4>5</vt:i4>
      </vt:variant>
      <vt:variant>
        <vt:lpwstr>http://ru.wikipedia.org/wiki/%D0%97%D0%B0%D0%BF%D0%B0%D0%B4%D0%BD%D0%B0%D1%8F_%D0%95%D0%B2%D1%80%D0%BE%D0%BF%D0%B0</vt:lpwstr>
      </vt:variant>
      <vt:variant>
        <vt:lpwstr/>
      </vt:variant>
      <vt:variant>
        <vt:i4>8192059</vt:i4>
      </vt:variant>
      <vt:variant>
        <vt:i4>126</vt:i4>
      </vt:variant>
      <vt:variant>
        <vt:i4>0</vt:i4>
      </vt:variant>
      <vt:variant>
        <vt:i4>5</vt:i4>
      </vt:variant>
      <vt:variant>
        <vt:lpwstr>http://ru.wikipedia.org/wiki/%D0%A1%D0%B0%D0%BC%D0%BE%D0%BB%D1%91%D1%82</vt:lpwstr>
      </vt:variant>
      <vt:variant>
        <vt:lpwstr/>
      </vt:variant>
      <vt:variant>
        <vt:i4>2359407</vt:i4>
      </vt:variant>
      <vt:variant>
        <vt:i4>123</vt:i4>
      </vt:variant>
      <vt:variant>
        <vt:i4>0</vt:i4>
      </vt:variant>
      <vt:variant>
        <vt:i4>5</vt:i4>
      </vt:variant>
      <vt:variant>
        <vt:lpwstr>http://ru.wikipedia.org/wiki/%D0%9A%D0%BE%D0%BC%D0%BF%D1%8C%D1%8E%D1%82%D0%B5%D1%80</vt:lpwstr>
      </vt:variant>
      <vt:variant>
        <vt:lpwstr/>
      </vt:variant>
      <vt:variant>
        <vt:i4>2555914</vt:i4>
      </vt:variant>
      <vt:variant>
        <vt:i4>120</vt:i4>
      </vt:variant>
      <vt:variant>
        <vt:i4>0</vt:i4>
      </vt:variant>
      <vt:variant>
        <vt:i4>5</vt:i4>
      </vt:variant>
      <vt:variant>
        <vt:lpwstr>http://ru.wikipedia.org/wiki/%D0%9F%D0%BE%D0%BA%D0%B0%D0%B7%D0%B0%D1%82%D0%B5%D0%BB%D1%8C_%D0%BF%D1%80%D0%B5%D0%BB%D0%BE%D0%BC%D0%BB%D0%B5%D0%BD%D0%B8%D1%8F</vt:lpwstr>
      </vt:variant>
      <vt:variant>
        <vt:lpwstr/>
      </vt:variant>
      <vt:variant>
        <vt:i4>2818059</vt:i4>
      </vt:variant>
      <vt:variant>
        <vt:i4>117</vt:i4>
      </vt:variant>
      <vt:variant>
        <vt:i4>0</vt:i4>
      </vt:variant>
      <vt:variant>
        <vt:i4>5</vt:i4>
      </vt:variant>
      <vt:variant>
        <vt:lpwstr>http://ru.wikipedia.org/wiki/%D0%92%D0%BD%D1%83%D1%82%D1%80%D0%B5%D0%BD%D0%BD%D0%B5%D0%B5_%D0%BE%D1%82%D1%80%D0%B0%D0%B6%D0%B5%D0%BD%D0%B8%D0%B5</vt:lpwstr>
      </vt:variant>
      <vt:variant>
        <vt:lpwstr/>
      </vt:variant>
      <vt:variant>
        <vt:i4>2752544</vt:i4>
      </vt:variant>
      <vt:variant>
        <vt:i4>114</vt:i4>
      </vt:variant>
      <vt:variant>
        <vt:i4>0</vt:i4>
      </vt:variant>
      <vt:variant>
        <vt:i4>5</vt:i4>
      </vt:variant>
      <vt:variant>
        <vt:lpwstr>http://ru.wikipedia.org/wiki/%D0%92%D0%BE%D0%BB%D0%BE%D0%BA%D0%BE%D0%BD%D0%BD%D0%BE-%D0%BE%D0%BF%D1%82%D0%B8%D1%87%D0%B5%D1%81%D0%BA%D0%B0%D1%8F_%D0%BB%D0%B8%D0%BD%D0%B8%D1%8F_%D0%BF%D0%B5%D1%80%D0%B5%D0%B4%D0%B0%D1%87%D0%B8</vt:lpwstr>
      </vt:variant>
      <vt:variant>
        <vt:lpwstr/>
      </vt:variant>
      <vt:variant>
        <vt:i4>2490450</vt:i4>
      </vt:variant>
      <vt:variant>
        <vt:i4>111</vt:i4>
      </vt:variant>
      <vt:variant>
        <vt:i4>0</vt:i4>
      </vt:variant>
      <vt:variant>
        <vt:i4>5</vt:i4>
      </vt:variant>
      <vt:variant>
        <vt:lpwstr>http://ru.wikipedia.org/wiki/%D0%9E%D0%BF%D1%82%D0%B8%D1%87%D0%B5%D1%81%D0%BA%D0%BE%D0%B5_%D0%B2%D0%BE%D0%BB%D0%BE%D0%BA%D0%BD%D0%BE</vt:lpwstr>
      </vt:variant>
      <vt:variant>
        <vt:lpwstr/>
      </vt:variant>
      <vt:variant>
        <vt:i4>7864405</vt:i4>
      </vt:variant>
      <vt:variant>
        <vt:i4>108</vt:i4>
      </vt:variant>
      <vt:variant>
        <vt:i4>0</vt:i4>
      </vt:variant>
      <vt:variant>
        <vt:i4>5</vt:i4>
      </vt:variant>
      <vt:variant>
        <vt:lpwstr>http://ru.wikipedia.org/wiki/%D0%98%D0%BD%D1%84%D1%80%D0%B0%D0%BA%D1%80%D0%B0%D1%81%D0%BD%D0%BE%D0%B5_%D0%B8%D0%B7%D0%BB%D1%83%D1%87%D0%B5%D0%BD%D0%B8%D0%B5</vt:lpwstr>
      </vt:variant>
      <vt:variant>
        <vt:lpwstr/>
      </vt:variant>
      <vt:variant>
        <vt:i4>1245248</vt:i4>
      </vt:variant>
      <vt:variant>
        <vt:i4>105</vt:i4>
      </vt:variant>
      <vt:variant>
        <vt:i4>0</vt:i4>
      </vt:variant>
      <vt:variant>
        <vt:i4>5</vt:i4>
      </vt:variant>
      <vt:variant>
        <vt:lpwstr>http://ru.wikipedia.org/wiki/%D0%A8%D0%B8%D1%80%D0%BE%D0%BA%D0%BE%D0%BF%D0%BE%D0%BB%D0%BE%D1%81%D0%BD%D1%8B%D0%B9_%D0%B4%D0%BE%D1%81%D1%82%D1%83%D0%BF_%D0%B2_%D0%98%D0%BD%D1%82%D0%B5%D1%80%D0%BD%D0%B5%D1%82</vt:lpwstr>
      </vt:variant>
      <vt:variant>
        <vt:lpwstr>cite_note-1</vt:lpwstr>
      </vt:variant>
      <vt:variant>
        <vt:i4>1638458</vt:i4>
      </vt:variant>
      <vt:variant>
        <vt:i4>98</vt:i4>
      </vt:variant>
      <vt:variant>
        <vt:i4>0</vt:i4>
      </vt:variant>
      <vt:variant>
        <vt:i4>5</vt:i4>
      </vt:variant>
      <vt:variant>
        <vt:lpwstr/>
      </vt:variant>
      <vt:variant>
        <vt:lpwstr>_Toc287263972</vt:lpwstr>
      </vt:variant>
      <vt:variant>
        <vt:i4>1638458</vt:i4>
      </vt:variant>
      <vt:variant>
        <vt:i4>92</vt:i4>
      </vt:variant>
      <vt:variant>
        <vt:i4>0</vt:i4>
      </vt:variant>
      <vt:variant>
        <vt:i4>5</vt:i4>
      </vt:variant>
      <vt:variant>
        <vt:lpwstr/>
      </vt:variant>
      <vt:variant>
        <vt:lpwstr>_Toc287263971</vt:lpwstr>
      </vt:variant>
      <vt:variant>
        <vt:i4>1638458</vt:i4>
      </vt:variant>
      <vt:variant>
        <vt:i4>86</vt:i4>
      </vt:variant>
      <vt:variant>
        <vt:i4>0</vt:i4>
      </vt:variant>
      <vt:variant>
        <vt:i4>5</vt:i4>
      </vt:variant>
      <vt:variant>
        <vt:lpwstr/>
      </vt:variant>
      <vt:variant>
        <vt:lpwstr>_Toc287263970</vt:lpwstr>
      </vt:variant>
      <vt:variant>
        <vt:i4>1572922</vt:i4>
      </vt:variant>
      <vt:variant>
        <vt:i4>80</vt:i4>
      </vt:variant>
      <vt:variant>
        <vt:i4>0</vt:i4>
      </vt:variant>
      <vt:variant>
        <vt:i4>5</vt:i4>
      </vt:variant>
      <vt:variant>
        <vt:lpwstr/>
      </vt:variant>
      <vt:variant>
        <vt:lpwstr>_Toc287263969</vt:lpwstr>
      </vt:variant>
      <vt:variant>
        <vt:i4>1572922</vt:i4>
      </vt:variant>
      <vt:variant>
        <vt:i4>74</vt:i4>
      </vt:variant>
      <vt:variant>
        <vt:i4>0</vt:i4>
      </vt:variant>
      <vt:variant>
        <vt:i4>5</vt:i4>
      </vt:variant>
      <vt:variant>
        <vt:lpwstr/>
      </vt:variant>
      <vt:variant>
        <vt:lpwstr>_Toc287263968</vt:lpwstr>
      </vt:variant>
      <vt:variant>
        <vt:i4>1572922</vt:i4>
      </vt:variant>
      <vt:variant>
        <vt:i4>68</vt:i4>
      </vt:variant>
      <vt:variant>
        <vt:i4>0</vt:i4>
      </vt:variant>
      <vt:variant>
        <vt:i4>5</vt:i4>
      </vt:variant>
      <vt:variant>
        <vt:lpwstr/>
      </vt:variant>
      <vt:variant>
        <vt:lpwstr>_Toc287263964</vt:lpwstr>
      </vt:variant>
      <vt:variant>
        <vt:i4>1572922</vt:i4>
      </vt:variant>
      <vt:variant>
        <vt:i4>62</vt:i4>
      </vt:variant>
      <vt:variant>
        <vt:i4>0</vt:i4>
      </vt:variant>
      <vt:variant>
        <vt:i4>5</vt:i4>
      </vt:variant>
      <vt:variant>
        <vt:lpwstr/>
      </vt:variant>
      <vt:variant>
        <vt:lpwstr>_Toc287263962</vt:lpwstr>
      </vt:variant>
      <vt:variant>
        <vt:i4>1572922</vt:i4>
      </vt:variant>
      <vt:variant>
        <vt:i4>56</vt:i4>
      </vt:variant>
      <vt:variant>
        <vt:i4>0</vt:i4>
      </vt:variant>
      <vt:variant>
        <vt:i4>5</vt:i4>
      </vt:variant>
      <vt:variant>
        <vt:lpwstr/>
      </vt:variant>
      <vt:variant>
        <vt:lpwstr>_Toc287263960</vt:lpwstr>
      </vt:variant>
      <vt:variant>
        <vt:i4>1769530</vt:i4>
      </vt:variant>
      <vt:variant>
        <vt:i4>50</vt:i4>
      </vt:variant>
      <vt:variant>
        <vt:i4>0</vt:i4>
      </vt:variant>
      <vt:variant>
        <vt:i4>5</vt:i4>
      </vt:variant>
      <vt:variant>
        <vt:lpwstr/>
      </vt:variant>
      <vt:variant>
        <vt:lpwstr>_Toc287263955</vt:lpwstr>
      </vt:variant>
      <vt:variant>
        <vt:i4>1703994</vt:i4>
      </vt:variant>
      <vt:variant>
        <vt:i4>44</vt:i4>
      </vt:variant>
      <vt:variant>
        <vt:i4>0</vt:i4>
      </vt:variant>
      <vt:variant>
        <vt:i4>5</vt:i4>
      </vt:variant>
      <vt:variant>
        <vt:lpwstr/>
      </vt:variant>
      <vt:variant>
        <vt:lpwstr>_Toc287263948</vt:lpwstr>
      </vt:variant>
      <vt:variant>
        <vt:i4>1703994</vt:i4>
      </vt:variant>
      <vt:variant>
        <vt:i4>38</vt:i4>
      </vt:variant>
      <vt:variant>
        <vt:i4>0</vt:i4>
      </vt:variant>
      <vt:variant>
        <vt:i4>5</vt:i4>
      </vt:variant>
      <vt:variant>
        <vt:lpwstr/>
      </vt:variant>
      <vt:variant>
        <vt:lpwstr>_Toc287263944</vt:lpwstr>
      </vt:variant>
      <vt:variant>
        <vt:i4>1900602</vt:i4>
      </vt:variant>
      <vt:variant>
        <vt:i4>32</vt:i4>
      </vt:variant>
      <vt:variant>
        <vt:i4>0</vt:i4>
      </vt:variant>
      <vt:variant>
        <vt:i4>5</vt:i4>
      </vt:variant>
      <vt:variant>
        <vt:lpwstr/>
      </vt:variant>
      <vt:variant>
        <vt:lpwstr>_Toc287263937</vt:lpwstr>
      </vt:variant>
      <vt:variant>
        <vt:i4>1900602</vt:i4>
      </vt:variant>
      <vt:variant>
        <vt:i4>26</vt:i4>
      </vt:variant>
      <vt:variant>
        <vt:i4>0</vt:i4>
      </vt:variant>
      <vt:variant>
        <vt:i4>5</vt:i4>
      </vt:variant>
      <vt:variant>
        <vt:lpwstr/>
      </vt:variant>
      <vt:variant>
        <vt:lpwstr>_Toc287263936</vt:lpwstr>
      </vt:variant>
      <vt:variant>
        <vt:i4>1900602</vt:i4>
      </vt:variant>
      <vt:variant>
        <vt:i4>20</vt:i4>
      </vt:variant>
      <vt:variant>
        <vt:i4>0</vt:i4>
      </vt:variant>
      <vt:variant>
        <vt:i4>5</vt:i4>
      </vt:variant>
      <vt:variant>
        <vt:lpwstr/>
      </vt:variant>
      <vt:variant>
        <vt:lpwstr>_Toc287263934</vt:lpwstr>
      </vt:variant>
      <vt:variant>
        <vt:i4>1900602</vt:i4>
      </vt:variant>
      <vt:variant>
        <vt:i4>14</vt:i4>
      </vt:variant>
      <vt:variant>
        <vt:i4>0</vt:i4>
      </vt:variant>
      <vt:variant>
        <vt:i4>5</vt:i4>
      </vt:variant>
      <vt:variant>
        <vt:lpwstr/>
      </vt:variant>
      <vt:variant>
        <vt:lpwstr>_Toc287263933</vt:lpwstr>
      </vt:variant>
      <vt:variant>
        <vt:i4>1900602</vt:i4>
      </vt:variant>
      <vt:variant>
        <vt:i4>8</vt:i4>
      </vt:variant>
      <vt:variant>
        <vt:i4>0</vt:i4>
      </vt:variant>
      <vt:variant>
        <vt:i4>5</vt:i4>
      </vt:variant>
      <vt:variant>
        <vt:lpwstr/>
      </vt:variant>
      <vt:variant>
        <vt:lpwstr>_Toc287263932</vt:lpwstr>
      </vt:variant>
      <vt:variant>
        <vt:i4>1900602</vt:i4>
      </vt:variant>
      <vt:variant>
        <vt:i4>2</vt:i4>
      </vt:variant>
      <vt:variant>
        <vt:i4>0</vt:i4>
      </vt:variant>
      <vt:variant>
        <vt:i4>5</vt:i4>
      </vt:variant>
      <vt:variant>
        <vt:lpwstr/>
      </vt:variant>
      <vt:variant>
        <vt:lpwstr>_Toc287263931</vt:lpwstr>
      </vt:variant>
      <vt:variant>
        <vt:i4>3473517</vt:i4>
      </vt:variant>
      <vt:variant>
        <vt:i4>-1</vt:i4>
      </vt:variant>
      <vt:variant>
        <vt:i4>1029</vt:i4>
      </vt:variant>
      <vt:variant>
        <vt:i4>1</vt:i4>
      </vt:variant>
      <vt:variant>
        <vt:lpwstr>http://upload.wikimedia.org/wikipedia/ru/d/dc/Opticalfibers.png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Широкополо́сный или высо́коскоростно́й до́ступ в Интерне́т означает доступ в Интернет с большой скоростью, в противоположность коммутируемому доступу с использованием модема и телефонной сети общего пользования</dc:title>
  <dc:subject/>
  <dc:creator>Ольга</dc:creator>
  <cp:keywords/>
  <dc:description/>
  <cp:lastModifiedBy>Irina</cp:lastModifiedBy>
  <cp:revision>2</cp:revision>
  <dcterms:created xsi:type="dcterms:W3CDTF">2014-08-15T08:42:00Z</dcterms:created>
  <dcterms:modified xsi:type="dcterms:W3CDTF">2014-08-15T08:42:00Z</dcterms:modified>
</cp:coreProperties>
</file>