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4B" w:rsidRPr="00330E28" w:rsidRDefault="00FD374B" w:rsidP="00FD374B">
      <w:pPr>
        <w:spacing w:before="120"/>
        <w:jc w:val="center"/>
        <w:rPr>
          <w:b/>
          <w:bCs/>
          <w:sz w:val="32"/>
          <w:szCs w:val="32"/>
        </w:rPr>
      </w:pPr>
      <w:r w:rsidRPr="00330E28">
        <w:rPr>
          <w:b/>
          <w:bCs/>
          <w:sz w:val="32"/>
          <w:szCs w:val="32"/>
        </w:rPr>
        <w:t xml:space="preserve">Школа йогачары и "сокровищница сознания" </w:t>
      </w:r>
    </w:p>
    <w:p w:rsidR="00FD374B" w:rsidRPr="00C51541" w:rsidRDefault="00FD374B" w:rsidP="00FD374B">
      <w:pPr>
        <w:spacing w:before="120"/>
        <w:ind w:firstLine="567"/>
        <w:jc w:val="both"/>
      </w:pPr>
      <w:r w:rsidRPr="00C51541">
        <w:t>Одним из наиболее известных представителей школы йогачары был Парамартха (499-569), родом из Восточной Индии, принес это учение в Китай (546 год) и перевел на китайский язык семьдесят пять сутр и труды йогачаринов. Парамартха был очень деятельным человеком и путешествовал по всей стране, читая лекции и давая учение, в результате чего он приобрел множество преданных учеников, которые и принялись распространять его идеи. Сто лет спустя Сюань-цзан (650 год), учившийся у одного из учеников Парамартхи, передал учение Куй-цзи (632-685), а тот принес йогачару в Японию и назвал ее школой хоссо.</w:t>
      </w:r>
    </w:p>
    <w:p w:rsidR="00FD374B" w:rsidRPr="00C51541" w:rsidRDefault="00FD374B" w:rsidP="00FD374B">
      <w:pPr>
        <w:spacing w:before="120"/>
        <w:ind w:firstLine="567"/>
        <w:jc w:val="both"/>
      </w:pPr>
      <w:r w:rsidRPr="00C51541">
        <w:t xml:space="preserve">Суть этой доктрины в том, что определение вещей как реальных, отдельных и самостоятельных объектов есть результат работы сознания. Мир есть иллюзия, есть нечто субъективное — продолжение вовне наших внутренних концепций. Восприятие может оказаться обманчивым или искаженным, как в тех случаях, когда мы видим мираж или иллюзию, вызванную магией. </w:t>
      </w:r>
    </w:p>
    <w:p w:rsidR="00FD374B" w:rsidRPr="00C51541" w:rsidRDefault="00FD374B" w:rsidP="00FD374B">
      <w:pPr>
        <w:spacing w:before="120"/>
        <w:ind w:firstLine="567"/>
        <w:jc w:val="both"/>
      </w:pPr>
      <w:r w:rsidRPr="00C51541">
        <w:t xml:space="preserve">Парамартха полагал, что наши ощущения и представления, передаваемые посредством языка, только мешают пониманию предметов и явлений, которые мы рассматриваем. Чтобы изменить такое положение, мы должны понять, что сами придаем вещам некий смысл, и отказаться от этого, а также избавиться от зависимости от языка. Смысл и сущность предметов не передаются словами, которыми мы пользуемся, и чтобы отыскать истинное познающее сознание, мы должны успокоить ум и отказаться от чувственного восприятия. </w:t>
      </w:r>
    </w:p>
    <w:p w:rsidR="00FD374B" w:rsidRPr="00C51541" w:rsidRDefault="00FD374B" w:rsidP="00FD374B">
      <w:pPr>
        <w:spacing w:before="120"/>
        <w:ind w:firstLine="567"/>
        <w:jc w:val="both"/>
      </w:pPr>
      <w:r w:rsidRPr="00C51541">
        <w:t xml:space="preserve">«Только ум» есть «таковость» объекта, неотличимого от других в его истинном состоянии. Рассматривать объект можно тремя способами. Первый — воображать его как реальный, самостоятельно существующий, отличный от других. Второй способ связан с аспектом зависимости, то есть мы исследуем, как одна вещь обусловлена другими вещами. Третий способ — это признание того, что таковость, или ум, есть истинная сущность всех предметов. На деле же не существует отдельных предметов, и даже сознание в конечном итоге тоже является иллюзией. Есть только чистый ум. И эту истинную реальность, или таковость, можно познать в медитации. </w:t>
      </w:r>
    </w:p>
    <w:p w:rsidR="00FD374B" w:rsidRPr="00C51541" w:rsidRDefault="00FD374B" w:rsidP="00FD374B">
      <w:pPr>
        <w:spacing w:before="120"/>
        <w:ind w:firstLine="567"/>
        <w:jc w:val="both"/>
      </w:pPr>
      <w:r w:rsidRPr="00C51541">
        <w:t xml:space="preserve">Видимая устойчивость феноменов и мира требовала объяснения, что и объяснялось в йогачаре как алая — «сокровищница сознания». Чувственные восприятия накапливаются в глубинном слое сознания, известном как «сокровищница», и там они объединяются с родственными видами восприятия, чтобы порождать другие уровни восприятия и концепции, снова уходящие вглубь и там накапливающиеся. </w:t>
      </w:r>
    </w:p>
    <w:p w:rsidR="00FD374B" w:rsidRPr="00C51541" w:rsidRDefault="00FD374B" w:rsidP="00FD374B">
      <w:pPr>
        <w:spacing w:before="120"/>
        <w:ind w:firstLine="567"/>
        <w:jc w:val="both"/>
      </w:pPr>
      <w:r w:rsidRPr="00C51541">
        <w:t xml:space="preserve">«Сокровищница сознания» пропитывает и пронизывает все, что мы испытываем. Например, когда вы идете в магазин одежды, вы чувствуете запах, характерный для этого магазина. Пока вы находитесь там, он воздействует на ваше обоняние. Вы приносите частицу этого запаха домой вместе с купленной одеждой, и она какое-то время сохраняет запах магазина. Нечто в этом роде представляет собой и «сокровищница сознания» — это как бы сильный запах, который постоянно пропитывает все, что мы делаем и думаем. </w:t>
      </w:r>
    </w:p>
    <w:p w:rsidR="00FD374B" w:rsidRPr="00C51541" w:rsidRDefault="00FD374B" w:rsidP="00FD374B">
      <w:pPr>
        <w:spacing w:before="120"/>
        <w:ind w:firstLine="567"/>
        <w:jc w:val="both"/>
      </w:pPr>
      <w:r w:rsidRPr="00C51541">
        <w:t xml:space="preserve">В результате все наши поступки, хорошие и плохие, подвержены воздействию «сокровищницы сознания». А эти поступки, в свою очередь, влияют на мир, который неизбежно воздействует на нас, так что снежный ком восприятий и концепций все разрастается. Это некая основанная на «сокровищнице сознания» цепочка взаимовоздействий, обладающая обратной связью и придающая миру устойчивость. </w:t>
      </w:r>
    </w:p>
    <w:p w:rsidR="00FD374B" w:rsidRPr="00C51541" w:rsidRDefault="00FD374B" w:rsidP="00FD374B">
      <w:pPr>
        <w:spacing w:before="120"/>
        <w:ind w:firstLine="567"/>
        <w:jc w:val="both"/>
      </w:pPr>
      <w:r w:rsidRPr="00C51541">
        <w:t xml:space="preserve">«Сокровищница сознания» может быть рассеяна посредством медитации. Мы учимся сознавать относительность мира. Все есть ум, а ум пуст, он не обладает никакой материальной субстанцией. Иллюзия кажется реальной, реальность же — иллюзия. Таким образом, медитация показывает практикующему, что, хотя иллюзия и выглядит как подлинная реальность, на самом деле ничего реального не существует. </w:t>
      </w:r>
    </w:p>
    <w:p w:rsidR="00FD374B" w:rsidRPr="00C51541" w:rsidRDefault="00FD374B" w:rsidP="00FD374B">
      <w:pPr>
        <w:spacing w:before="120"/>
        <w:ind w:firstLine="567"/>
        <w:jc w:val="both"/>
      </w:pPr>
      <w:r w:rsidRPr="00C51541">
        <w:t xml:space="preserve">Учение йогачары сначала посредством медитации погружает учеников в иллюзию, а затем выводит из нее к свободе. Мадхьямика ведет своих последователей путем рассуждений и философии, а затем освобождает, показывая, что рассуждения и философия — пусты. Обе школы оставались в пределах срединного пути, обе были убедительны и эффективны в объяснении взглядов махаяны и каждая являлась частью махаяны как целого. И в своем последующем развитии буддийское учение использовало их концепции как трамплин для прыжка в пустоту — в основание махаяны.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74B"/>
    <w:rsid w:val="00005F13"/>
    <w:rsid w:val="00051FB8"/>
    <w:rsid w:val="00095BA6"/>
    <w:rsid w:val="00210DB3"/>
    <w:rsid w:val="00257416"/>
    <w:rsid w:val="0031418A"/>
    <w:rsid w:val="00330E28"/>
    <w:rsid w:val="00350B15"/>
    <w:rsid w:val="00377A3D"/>
    <w:rsid w:val="0052086C"/>
    <w:rsid w:val="005A2562"/>
    <w:rsid w:val="006F5E8D"/>
    <w:rsid w:val="00755964"/>
    <w:rsid w:val="008C19D7"/>
    <w:rsid w:val="00A44D32"/>
    <w:rsid w:val="00C51541"/>
    <w:rsid w:val="00CF1643"/>
    <w:rsid w:val="00E12572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6272DD-075D-4319-A9A3-5E1A1ED8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3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3637</Characters>
  <Application>Microsoft Office Word</Application>
  <DocSecurity>0</DocSecurity>
  <Lines>30</Lines>
  <Paragraphs>8</Paragraphs>
  <ScaleCrop>false</ScaleCrop>
  <Company>Home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йогачары и "сокровищница сознания" </dc:title>
  <dc:subject/>
  <dc:creator>Alena</dc:creator>
  <cp:keywords/>
  <dc:description/>
  <cp:lastModifiedBy>admin</cp:lastModifiedBy>
  <cp:revision>2</cp:revision>
  <dcterms:created xsi:type="dcterms:W3CDTF">2014-02-19T14:29:00Z</dcterms:created>
  <dcterms:modified xsi:type="dcterms:W3CDTF">2014-02-19T14:29:00Z</dcterms:modified>
</cp:coreProperties>
</file>