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8A" w:rsidRDefault="009D498A" w:rsidP="00572469">
      <w:pPr>
        <w:spacing w:line="360" w:lineRule="auto"/>
        <w:jc w:val="center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center"/>
        <w:rPr>
          <w:sz w:val="28"/>
          <w:szCs w:val="28"/>
        </w:rPr>
      </w:pPr>
      <w:r w:rsidRPr="00572469">
        <w:rPr>
          <w:sz w:val="28"/>
          <w:szCs w:val="28"/>
        </w:rPr>
        <w:t>Содержание</w:t>
      </w: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Насосные штанги. Назначение, классификация.</w:t>
      </w:r>
    </w:p>
    <w:p w:rsidR="004F4316" w:rsidRPr="00572469" w:rsidRDefault="004F4316" w:rsidP="00572469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Центробежные скважинные насосы с электроприводом. Состав оборудования.</w:t>
      </w: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4F4316" w:rsidRPr="00572469" w:rsidRDefault="004F4316" w:rsidP="00572469">
      <w:pPr>
        <w:spacing w:line="360" w:lineRule="auto"/>
        <w:jc w:val="both"/>
        <w:rPr>
          <w:sz w:val="28"/>
          <w:szCs w:val="28"/>
        </w:rPr>
      </w:pPr>
    </w:p>
    <w:p w:rsidR="006039D2" w:rsidRPr="00572469" w:rsidRDefault="006039D2" w:rsidP="004320CC">
      <w:pPr>
        <w:numPr>
          <w:ilvl w:val="0"/>
          <w:numId w:val="5"/>
        </w:numPr>
        <w:jc w:val="center"/>
        <w:rPr>
          <w:sz w:val="28"/>
          <w:szCs w:val="28"/>
        </w:rPr>
      </w:pPr>
      <w:r w:rsidRPr="00572469">
        <w:rPr>
          <w:sz w:val="28"/>
          <w:szCs w:val="28"/>
        </w:rPr>
        <w:t>Насосные штанги. Назначение, классификация.</w:t>
      </w:r>
    </w:p>
    <w:p w:rsidR="006039D2" w:rsidRPr="00572469" w:rsidRDefault="006039D2" w:rsidP="004320CC">
      <w:pPr>
        <w:ind w:firstLine="709"/>
        <w:jc w:val="both"/>
        <w:rPr>
          <w:snapToGrid w:val="0"/>
          <w:sz w:val="28"/>
          <w:szCs w:val="28"/>
        </w:rPr>
      </w:pPr>
      <w:bookmarkStart w:id="0" w:name="_Toc496462318"/>
      <w:bookmarkStart w:id="1" w:name="A16"/>
    </w:p>
    <w:p w:rsidR="00525F00" w:rsidRPr="00572469" w:rsidRDefault="00525F00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snapToGrid w:val="0"/>
          <w:sz w:val="28"/>
          <w:szCs w:val="28"/>
        </w:rPr>
        <w:t xml:space="preserve">Прекращение или отсутствие фонтанирования обусловило использование других способов подъема нефти на поверхность, например, посредством штанговых скважинных насосов. Этими насосами в настоящее время оборудовано большинство скважин. Дебит скважин — от десятков килограмм в сутки до нескольких тонн. Насосы опускают на глубину от нескольких десятков метров до </w:t>
      </w:r>
      <w:smartTag w:uri="urn:schemas-microsoft-com:office:smarttags" w:element="metricconverter">
        <w:smartTagPr>
          <w:attr w:name="ProductID" w:val="3000 м"/>
        </w:smartTagPr>
        <w:r w:rsidRPr="00572469">
          <w:rPr>
            <w:snapToGrid w:val="0"/>
            <w:sz w:val="28"/>
            <w:szCs w:val="28"/>
          </w:rPr>
          <w:t>3000 м</w:t>
        </w:r>
      </w:smartTag>
      <w:r w:rsidRPr="00572469">
        <w:rPr>
          <w:snapToGrid w:val="0"/>
          <w:sz w:val="28"/>
          <w:szCs w:val="28"/>
        </w:rPr>
        <w:t xml:space="preserve"> иногда до 3200 — </w:t>
      </w:r>
      <w:smartTag w:uri="urn:schemas-microsoft-com:office:smarttags" w:element="metricconverter">
        <w:smartTagPr>
          <w:attr w:name="ProductID" w:val="3400 м"/>
        </w:smartTagPr>
        <w:r w:rsidRPr="00572469">
          <w:rPr>
            <w:snapToGrid w:val="0"/>
            <w:sz w:val="28"/>
            <w:szCs w:val="28"/>
          </w:rPr>
          <w:t>3400 м</w:t>
        </w:r>
      </w:smartTag>
      <w:r w:rsidRPr="00572469">
        <w:rPr>
          <w:snapToGrid w:val="0"/>
          <w:sz w:val="28"/>
          <w:szCs w:val="28"/>
        </w:rPr>
        <w:t>.</w:t>
      </w:r>
    </w:p>
    <w:p w:rsidR="00525F00" w:rsidRPr="00572469" w:rsidRDefault="00525F00" w:rsidP="004320CC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572469">
        <w:rPr>
          <w:b/>
          <w:bCs/>
          <w:snapToGrid w:val="0"/>
          <w:sz w:val="28"/>
          <w:szCs w:val="28"/>
        </w:rPr>
        <w:t>ШСНУ включает:</w:t>
      </w:r>
    </w:p>
    <w:p w:rsidR="00525F00" w:rsidRPr="00572469" w:rsidRDefault="00525F00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snapToGrid w:val="0"/>
          <w:sz w:val="28"/>
          <w:szCs w:val="28"/>
        </w:rPr>
        <w:t>а) наземное оборудование — станок-качалка (СК), оборудование устья, блок управления;</w:t>
      </w:r>
    </w:p>
    <w:p w:rsidR="00525F00" w:rsidRPr="00572469" w:rsidRDefault="00525F00" w:rsidP="004320CC">
      <w:pPr>
        <w:pStyle w:val="a3"/>
        <w:ind w:firstLine="709"/>
        <w:jc w:val="both"/>
        <w:rPr>
          <w:szCs w:val="28"/>
        </w:rPr>
      </w:pPr>
      <w:r w:rsidRPr="00572469">
        <w:rPr>
          <w:szCs w:val="28"/>
        </w:rPr>
        <w:t>б) подземное оборудование — насосно-компрессорные трубы (НКТ), штанги насосные (ШН), штанговый скважинный насос (ШСН) и различные защитные устройства, улучшающие работу установки в осложненных условиях.</w:t>
      </w:r>
    </w:p>
    <w:p w:rsidR="00525F00" w:rsidRPr="00572469" w:rsidRDefault="00525F00" w:rsidP="004320CC">
      <w:pPr>
        <w:ind w:firstLine="709"/>
        <w:jc w:val="both"/>
        <w:rPr>
          <w:snapToGrid w:val="0"/>
          <w:sz w:val="28"/>
          <w:szCs w:val="28"/>
        </w:rPr>
      </w:pPr>
    </w:p>
    <w:p w:rsidR="00525F00" w:rsidRPr="00572469" w:rsidRDefault="00E17F47" w:rsidP="004320C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59.5pt" fillcolor="window">
            <v:imagedata r:id="rId7" o:title=""/>
          </v:shape>
        </w:pict>
      </w:r>
    </w:p>
    <w:p w:rsidR="00525F00" w:rsidRPr="00572469" w:rsidRDefault="00525F00" w:rsidP="004320CC">
      <w:pPr>
        <w:ind w:firstLine="709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Рис. 1. Схема штанговой насосной установки</w:t>
      </w:r>
    </w:p>
    <w:p w:rsidR="00525F00" w:rsidRPr="00572469" w:rsidRDefault="00525F00" w:rsidP="004320CC">
      <w:pPr>
        <w:ind w:firstLine="709"/>
        <w:jc w:val="both"/>
        <w:rPr>
          <w:snapToGrid w:val="0"/>
          <w:sz w:val="28"/>
          <w:szCs w:val="28"/>
        </w:rPr>
      </w:pPr>
    </w:p>
    <w:p w:rsidR="00525F00" w:rsidRPr="00572469" w:rsidRDefault="00525F00" w:rsidP="004320CC">
      <w:pPr>
        <w:pStyle w:val="a3"/>
        <w:ind w:firstLine="709"/>
        <w:jc w:val="both"/>
        <w:rPr>
          <w:szCs w:val="28"/>
        </w:rPr>
      </w:pPr>
      <w:r w:rsidRPr="00572469">
        <w:rPr>
          <w:szCs w:val="28"/>
        </w:rPr>
        <w:t xml:space="preserve">Штанговая глубинная насосная установка (рисунок 1) состоит из скважинного насоса </w:t>
      </w:r>
      <w:r w:rsidRPr="00572469">
        <w:rPr>
          <w:i/>
          <w:iCs/>
          <w:szCs w:val="28"/>
        </w:rPr>
        <w:t>2</w:t>
      </w:r>
      <w:r w:rsidRPr="00572469">
        <w:rPr>
          <w:szCs w:val="28"/>
        </w:rPr>
        <w:t xml:space="preserve"> вставного или невставного типов, насосных штанг </w:t>
      </w:r>
      <w:r w:rsidRPr="00572469">
        <w:rPr>
          <w:i/>
          <w:iCs/>
          <w:szCs w:val="28"/>
        </w:rPr>
        <w:t>4</w:t>
      </w:r>
      <w:r w:rsidRPr="00572469">
        <w:rPr>
          <w:szCs w:val="28"/>
        </w:rPr>
        <w:t xml:space="preserve">, насосно-компрессорных труб </w:t>
      </w:r>
      <w:r w:rsidRPr="00572469">
        <w:rPr>
          <w:i/>
          <w:iCs/>
          <w:szCs w:val="28"/>
        </w:rPr>
        <w:t>3</w:t>
      </w:r>
      <w:r w:rsidRPr="00572469">
        <w:rPr>
          <w:szCs w:val="28"/>
        </w:rPr>
        <w:t xml:space="preserve">, подвешенных на планшайбе или в трубной подвеске </w:t>
      </w:r>
      <w:r w:rsidRPr="00572469">
        <w:rPr>
          <w:i/>
          <w:iCs/>
          <w:szCs w:val="28"/>
        </w:rPr>
        <w:t>8</w:t>
      </w:r>
      <w:r w:rsidRPr="00572469">
        <w:rPr>
          <w:szCs w:val="28"/>
        </w:rPr>
        <w:t xml:space="preserve"> устьевой арматуры, сальникового уплотнения </w:t>
      </w:r>
      <w:r w:rsidRPr="00572469">
        <w:rPr>
          <w:i/>
          <w:iCs/>
          <w:szCs w:val="28"/>
        </w:rPr>
        <w:t>6</w:t>
      </w:r>
      <w:r w:rsidRPr="00572469">
        <w:rPr>
          <w:szCs w:val="28"/>
        </w:rPr>
        <w:t xml:space="preserve">, сальникового штока </w:t>
      </w:r>
      <w:r w:rsidRPr="00572469">
        <w:rPr>
          <w:i/>
          <w:iCs/>
          <w:szCs w:val="28"/>
        </w:rPr>
        <w:t>7</w:t>
      </w:r>
      <w:r w:rsidRPr="00572469">
        <w:rPr>
          <w:szCs w:val="28"/>
        </w:rPr>
        <w:t xml:space="preserve">, станка качалки </w:t>
      </w:r>
      <w:r w:rsidRPr="00572469">
        <w:rPr>
          <w:i/>
          <w:iCs/>
          <w:szCs w:val="28"/>
        </w:rPr>
        <w:t>9</w:t>
      </w:r>
      <w:r w:rsidRPr="00572469">
        <w:rPr>
          <w:szCs w:val="28"/>
        </w:rPr>
        <w:t xml:space="preserve">, фундамента </w:t>
      </w:r>
      <w:r w:rsidRPr="00572469">
        <w:rPr>
          <w:i/>
          <w:iCs/>
          <w:szCs w:val="28"/>
        </w:rPr>
        <w:t>10</w:t>
      </w:r>
      <w:r w:rsidRPr="00572469">
        <w:rPr>
          <w:szCs w:val="28"/>
        </w:rPr>
        <w:t xml:space="preserve"> и тройника </w:t>
      </w:r>
      <w:r w:rsidRPr="00572469">
        <w:rPr>
          <w:i/>
          <w:iCs/>
          <w:szCs w:val="28"/>
        </w:rPr>
        <w:t>5</w:t>
      </w:r>
      <w:r w:rsidRPr="00572469">
        <w:rPr>
          <w:szCs w:val="28"/>
        </w:rPr>
        <w:t xml:space="preserve">. На приеме скважинного насоса устанавливается защитное приспособление в виде газового или песочного фильтра </w:t>
      </w:r>
      <w:r w:rsidRPr="00572469">
        <w:rPr>
          <w:i/>
          <w:iCs/>
          <w:szCs w:val="28"/>
        </w:rPr>
        <w:t>1</w:t>
      </w:r>
      <w:r w:rsidRPr="00572469">
        <w:rPr>
          <w:szCs w:val="28"/>
        </w:rPr>
        <w:t>.</w:t>
      </w:r>
    </w:p>
    <w:p w:rsidR="006039D2" w:rsidRPr="00572469" w:rsidRDefault="006039D2" w:rsidP="004320C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20CC" w:rsidRDefault="004320CC" w:rsidP="004320C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20CC" w:rsidRPr="004320CC" w:rsidRDefault="004320CC" w:rsidP="004320CC"/>
    <w:p w:rsidR="007E08FA" w:rsidRPr="00572469" w:rsidRDefault="007E08FA" w:rsidP="004320C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2469">
        <w:rPr>
          <w:rFonts w:ascii="Times New Roman" w:hAnsi="Times New Roman" w:cs="Times New Roman"/>
          <w:b w:val="0"/>
          <w:bCs w:val="0"/>
          <w:sz w:val="28"/>
          <w:szCs w:val="28"/>
        </w:rPr>
        <w:t>ШТАНГИ НАСОСНЫЕ (ШН)</w:t>
      </w:r>
      <w:bookmarkEnd w:id="0"/>
    </w:p>
    <w:bookmarkEnd w:id="1"/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</w:p>
    <w:p w:rsidR="007E08FA" w:rsidRPr="00572469" w:rsidRDefault="00FE2CA3" w:rsidP="004320CC">
      <w:pPr>
        <w:pStyle w:val="a3"/>
        <w:ind w:firstLine="709"/>
        <w:jc w:val="both"/>
        <w:rPr>
          <w:szCs w:val="28"/>
        </w:rPr>
      </w:pPr>
      <w:r w:rsidRPr="008D0733">
        <w:rPr>
          <w:szCs w:val="28"/>
        </w:rPr>
        <w:t>Насосные штанги представляют собой стержень круглого поперечного сечения с высаженными концами, на которых располагается участок квадратного сечения и резьба. Резьба служит для соединения штанг с муфтами, а участок квадратного сечения используется для захвата штанги ключом при свинчивании и развинчивании резьбового соединения</w:t>
      </w:r>
      <w:r>
        <w:rPr>
          <w:szCs w:val="28"/>
        </w:rPr>
        <w:t>.</w:t>
      </w:r>
      <w:r w:rsidRPr="008D0733">
        <w:rPr>
          <w:szCs w:val="28"/>
        </w:rPr>
        <w:t xml:space="preserve"> </w:t>
      </w:r>
      <w:r w:rsidR="007E08FA" w:rsidRPr="00572469">
        <w:rPr>
          <w:szCs w:val="28"/>
        </w:rPr>
        <w:t xml:space="preserve">ШН предназначены для передачи возвратно-поступательного движения плунжеру насоса. Изготавливаются </w:t>
      </w:r>
      <w:r w:rsidR="00525F00" w:rsidRPr="00572469">
        <w:rPr>
          <w:szCs w:val="28"/>
        </w:rPr>
        <w:t xml:space="preserve">в </w:t>
      </w:r>
      <w:r w:rsidR="007E08FA" w:rsidRPr="00572469">
        <w:rPr>
          <w:szCs w:val="28"/>
        </w:rPr>
        <w:t xml:space="preserve">основном из легированных сталей круглого сечения длиной </w:t>
      </w:r>
      <w:smartTag w:uri="urn:schemas-microsoft-com:office:smarttags" w:element="metricconverter">
        <w:smartTagPr>
          <w:attr w:name="ProductID" w:val="8000 мм"/>
        </w:smartTagPr>
        <w:r w:rsidR="007E08FA" w:rsidRPr="00572469">
          <w:rPr>
            <w:szCs w:val="28"/>
          </w:rPr>
          <w:t>8000 мм</w:t>
        </w:r>
      </w:smartTag>
      <w:r w:rsidR="007E08FA" w:rsidRPr="00572469">
        <w:rPr>
          <w:szCs w:val="28"/>
        </w:rPr>
        <w:t xml:space="preserve"> и укороченные — 1000 - 1200, 1500, 2000 и </w:t>
      </w:r>
      <w:smartTag w:uri="urn:schemas-microsoft-com:office:smarttags" w:element="metricconverter">
        <w:smartTagPr>
          <w:attr w:name="ProductID" w:val="3000 мм"/>
        </w:smartTagPr>
        <w:r w:rsidR="007E08FA" w:rsidRPr="00572469">
          <w:rPr>
            <w:szCs w:val="28"/>
          </w:rPr>
          <w:t>3000 мм</w:t>
        </w:r>
      </w:smartTag>
      <w:r w:rsidR="007E08FA" w:rsidRPr="00572469">
        <w:rPr>
          <w:szCs w:val="28"/>
        </w:rPr>
        <w:t xml:space="preserve"> как для нормальных, так и для коррозионных условий эксплуатации.</w:t>
      </w:r>
    </w:p>
    <w:p w:rsidR="007E08FA" w:rsidRPr="00572469" w:rsidRDefault="00E17F47" w:rsidP="004320C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6" type="#_x0000_t75" style="width:425.25pt;height:105.75pt" fillcolor="window">
            <v:imagedata r:id="rId8" o:title=""/>
          </v:shape>
        </w:pict>
      </w:r>
    </w:p>
    <w:p w:rsidR="007E08FA" w:rsidRPr="00572469" w:rsidRDefault="007E08FA" w:rsidP="004320CC">
      <w:pPr>
        <w:pStyle w:val="a5"/>
        <w:ind w:firstLine="709"/>
        <w:jc w:val="both"/>
      </w:pPr>
      <w:r w:rsidRPr="00572469">
        <w:t xml:space="preserve">Рисунок </w:t>
      </w:r>
      <w:r w:rsidR="00525F00" w:rsidRPr="00572469">
        <w:t>1</w:t>
      </w:r>
      <w:r w:rsidRPr="00572469">
        <w:t xml:space="preserve"> — Насосная штанга</w:t>
      </w:r>
    </w:p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</w:p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snapToGrid w:val="0"/>
          <w:sz w:val="28"/>
          <w:szCs w:val="28"/>
        </w:rPr>
        <w:t xml:space="preserve">Шифр штанг — ШН-22 обозначает: штанга насосная диаметром </w:t>
      </w:r>
      <w:smartTag w:uri="urn:schemas-microsoft-com:office:smarttags" w:element="metricconverter">
        <w:smartTagPr>
          <w:attr w:name="ProductID" w:val="22 мм"/>
        </w:smartTagPr>
        <w:r w:rsidRPr="00572469">
          <w:rPr>
            <w:snapToGrid w:val="0"/>
            <w:sz w:val="28"/>
            <w:szCs w:val="28"/>
          </w:rPr>
          <w:t>22 мм</w:t>
        </w:r>
      </w:smartTag>
      <w:r w:rsidRPr="00572469">
        <w:rPr>
          <w:snapToGrid w:val="0"/>
          <w:sz w:val="28"/>
          <w:szCs w:val="28"/>
        </w:rPr>
        <w:t>. Марка сталей — сталь 40, 20Н2М, 30ХМА, 15НЗМА и 15Х2НМФ с пределом текучести от 320 до 630 МПа.</w:t>
      </w:r>
    </w:p>
    <w:p w:rsidR="00FE2CA3" w:rsidRPr="008D0733" w:rsidRDefault="00FE2CA3" w:rsidP="00FE2CA3">
      <w:pPr>
        <w:ind w:firstLine="708"/>
        <w:jc w:val="both"/>
        <w:rPr>
          <w:sz w:val="28"/>
          <w:szCs w:val="28"/>
        </w:rPr>
      </w:pPr>
      <w:r w:rsidRPr="008D0733">
        <w:rPr>
          <w:sz w:val="28"/>
          <w:szCs w:val="28"/>
        </w:rPr>
        <w:t xml:space="preserve">Основными характеристиками насосных штанг являются: диаметр по телу штанги d0 и прочностная характеристика штанги - величина приведенного допускаемого напряжения [σ]. У нас в стране штанги выпускаются диаметром 16, 19, 22, </w:t>
      </w:r>
      <w:smartTag w:uri="urn:schemas-microsoft-com:office:smarttags" w:element="metricconverter">
        <w:smartTagPr>
          <w:attr w:name="ProductID" w:val="25 мм"/>
        </w:smartTagPr>
        <w:r w:rsidRPr="008D0733">
          <w:rPr>
            <w:sz w:val="28"/>
            <w:szCs w:val="28"/>
          </w:rPr>
          <w:t>25 мм</w:t>
        </w:r>
      </w:smartTag>
      <w:r w:rsidRPr="008D0733">
        <w:rPr>
          <w:sz w:val="28"/>
          <w:szCs w:val="28"/>
        </w:rPr>
        <w:t>, а допускаемое напряжение, для наиболее широко распространенных марок сталей, составляет 70...130 МПа. В небольших количествах выпускаются штанги с допускаемыми напряжениями 150 Мпа.</w:t>
      </w:r>
    </w:p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snapToGrid w:val="0"/>
          <w:sz w:val="28"/>
          <w:szCs w:val="28"/>
        </w:rPr>
        <w:t>Насосные штанги применяются в виде колонн, составленных из отдельных штанг, соединенных посредством муфт.</w:t>
      </w:r>
    </w:p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snapToGrid w:val="0"/>
          <w:sz w:val="28"/>
          <w:szCs w:val="28"/>
        </w:rPr>
        <w:t>Муфты штанговые выпускаются: соединительные типа МШ  — для соединения штанг одинакового размера и переводные типа МШП — для соединения штанг разного диаметра.</w:t>
      </w:r>
      <w:r w:rsidR="00FE2CA3">
        <w:rPr>
          <w:snapToGrid w:val="0"/>
          <w:sz w:val="28"/>
          <w:szCs w:val="28"/>
        </w:rPr>
        <w:t xml:space="preserve"> </w:t>
      </w:r>
    </w:p>
    <w:p w:rsidR="007E08FA" w:rsidRPr="00572469" w:rsidRDefault="00E17F47" w:rsidP="004320C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7" type="#_x0000_t75" style="width:333.75pt;height:125.25pt" fillcolor="window">
            <v:imagedata r:id="rId9" o:title=""/>
          </v:shape>
        </w:pict>
      </w:r>
    </w:p>
    <w:p w:rsidR="007E08FA" w:rsidRPr="00572469" w:rsidRDefault="007E08FA" w:rsidP="004320CC">
      <w:pPr>
        <w:pStyle w:val="a4"/>
        <w:spacing w:after="0"/>
        <w:ind w:firstLine="709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Рисунок </w:t>
      </w:r>
      <w:r w:rsidR="00525F00" w:rsidRPr="00572469">
        <w:rPr>
          <w:sz w:val="28"/>
          <w:szCs w:val="28"/>
        </w:rPr>
        <w:t>2</w:t>
      </w:r>
      <w:r w:rsidRPr="00572469">
        <w:rPr>
          <w:sz w:val="28"/>
          <w:szCs w:val="28"/>
        </w:rPr>
        <w:t xml:space="preserve"> — Соединительная муфта</w:t>
      </w:r>
    </w:p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i/>
          <w:iCs/>
          <w:snapToGrid w:val="0"/>
          <w:sz w:val="28"/>
          <w:szCs w:val="28"/>
        </w:rPr>
        <w:t>а</w:t>
      </w:r>
      <w:r w:rsidRPr="00572469">
        <w:rPr>
          <w:snapToGrid w:val="0"/>
          <w:sz w:val="28"/>
          <w:szCs w:val="28"/>
        </w:rPr>
        <w:t xml:space="preserve"> — исполнение I; </w:t>
      </w:r>
      <w:r w:rsidRPr="00572469">
        <w:rPr>
          <w:i/>
          <w:iCs/>
          <w:snapToGrid w:val="0"/>
          <w:sz w:val="28"/>
          <w:szCs w:val="28"/>
        </w:rPr>
        <w:t>б</w:t>
      </w:r>
      <w:r w:rsidRPr="00572469">
        <w:rPr>
          <w:snapToGrid w:val="0"/>
          <w:sz w:val="28"/>
          <w:szCs w:val="28"/>
        </w:rPr>
        <w:t xml:space="preserve"> — исполнение II</w:t>
      </w:r>
    </w:p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snapToGrid w:val="0"/>
          <w:sz w:val="28"/>
          <w:szCs w:val="28"/>
        </w:rPr>
        <w:t>Для соединения штанг применяются муфты — МШ16, МШ19, МШ22, МШ25; цифра означает диаметр соединяемой штанги по телу (мм).</w:t>
      </w:r>
    </w:p>
    <w:p w:rsidR="007E08FA" w:rsidRPr="00572469" w:rsidRDefault="007E08FA" w:rsidP="004320CC">
      <w:pPr>
        <w:ind w:firstLine="709"/>
        <w:jc w:val="both"/>
        <w:rPr>
          <w:snapToGrid w:val="0"/>
          <w:sz w:val="28"/>
          <w:szCs w:val="28"/>
        </w:rPr>
      </w:pPr>
      <w:r w:rsidRPr="00572469">
        <w:rPr>
          <w:snapToGrid w:val="0"/>
          <w:sz w:val="28"/>
          <w:szCs w:val="28"/>
        </w:rPr>
        <w:t>АО «Очерский машиностроительный завод» изготавливает штанги насосные из одноосноориентированного стеклопластика с пределом прочности не менее 80 кгс/мм</w:t>
      </w:r>
      <w:r w:rsidRPr="00572469">
        <w:rPr>
          <w:snapToGrid w:val="0"/>
          <w:sz w:val="28"/>
          <w:szCs w:val="28"/>
          <w:vertAlign w:val="superscript"/>
        </w:rPr>
        <w:t>2</w:t>
      </w:r>
      <w:r w:rsidRPr="00572469">
        <w:rPr>
          <w:snapToGrid w:val="0"/>
          <w:sz w:val="28"/>
          <w:szCs w:val="28"/>
        </w:rPr>
        <w:t xml:space="preserve">. Концы (ниппели) штанг изготавливаются из сталей. Диаметры штанг 19, 22, </w:t>
      </w:r>
      <w:smartTag w:uri="urn:schemas-microsoft-com:office:smarttags" w:element="metricconverter">
        <w:smartTagPr>
          <w:attr w:name="ProductID" w:val="25 мм"/>
        </w:smartTagPr>
        <w:r w:rsidRPr="00572469">
          <w:rPr>
            <w:snapToGrid w:val="0"/>
            <w:sz w:val="28"/>
            <w:szCs w:val="28"/>
          </w:rPr>
          <w:t>25 мм</w:t>
        </w:r>
      </w:smartTag>
      <w:r w:rsidRPr="00572469">
        <w:rPr>
          <w:snapToGrid w:val="0"/>
          <w:sz w:val="28"/>
          <w:szCs w:val="28"/>
        </w:rPr>
        <w:t xml:space="preserve">, длина 8000 </w:t>
      </w:r>
      <w:r w:rsidRPr="00572469">
        <w:rPr>
          <w:snapToGrid w:val="0"/>
          <w:sz w:val="28"/>
          <w:szCs w:val="28"/>
        </w:rPr>
        <w:sym w:font="Symbol" w:char="F0B8"/>
      </w:r>
      <w:r w:rsidRPr="00572469"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000 мм"/>
        </w:smartTagPr>
        <w:r w:rsidRPr="00572469">
          <w:rPr>
            <w:snapToGrid w:val="0"/>
            <w:sz w:val="28"/>
            <w:szCs w:val="28"/>
          </w:rPr>
          <w:t>11000 мм</w:t>
        </w:r>
      </w:smartTag>
      <w:r w:rsidRPr="00572469">
        <w:rPr>
          <w:snapToGrid w:val="0"/>
          <w:sz w:val="28"/>
          <w:szCs w:val="28"/>
        </w:rPr>
        <w:t>.</w:t>
      </w:r>
    </w:p>
    <w:p w:rsidR="007E08FA" w:rsidRPr="00572469" w:rsidRDefault="007E08FA" w:rsidP="004320CC">
      <w:pPr>
        <w:pStyle w:val="a3"/>
        <w:ind w:firstLine="709"/>
        <w:jc w:val="both"/>
        <w:rPr>
          <w:szCs w:val="28"/>
        </w:rPr>
      </w:pPr>
      <w:r w:rsidRPr="00572469">
        <w:rPr>
          <w:szCs w:val="28"/>
        </w:rPr>
        <w:t xml:space="preserve">Преимущества: снижение веса штанг в 3 раза, снижение энергопотребления на 18 </w:t>
      </w:r>
      <w:r w:rsidRPr="00572469">
        <w:rPr>
          <w:szCs w:val="28"/>
        </w:rPr>
        <w:sym w:font="Symbol" w:char="F0B8"/>
      </w:r>
      <w:r w:rsidRPr="00572469">
        <w:rPr>
          <w:szCs w:val="28"/>
        </w:rPr>
        <w:t xml:space="preserve"> 20 %, повышение коррозионной стойкости при повышенном содержании сероводорода и др. Применяются непрерывные штанги «Кород».</w:t>
      </w:r>
    </w:p>
    <w:p w:rsidR="00FE2CA3" w:rsidRDefault="00FE2CA3" w:rsidP="004320CC">
      <w:pPr>
        <w:jc w:val="center"/>
        <w:rPr>
          <w:sz w:val="28"/>
          <w:szCs w:val="28"/>
        </w:rPr>
      </w:pPr>
    </w:p>
    <w:p w:rsidR="00FE2CA3" w:rsidRDefault="00FE2CA3" w:rsidP="004320CC">
      <w:pPr>
        <w:jc w:val="center"/>
        <w:rPr>
          <w:sz w:val="28"/>
          <w:szCs w:val="28"/>
        </w:rPr>
      </w:pPr>
    </w:p>
    <w:p w:rsidR="00C53B56" w:rsidRPr="00572469" w:rsidRDefault="00C53B56" w:rsidP="004320CC">
      <w:pPr>
        <w:jc w:val="center"/>
        <w:rPr>
          <w:sz w:val="28"/>
          <w:szCs w:val="28"/>
        </w:rPr>
      </w:pPr>
      <w:r w:rsidRPr="00572469">
        <w:rPr>
          <w:sz w:val="28"/>
          <w:szCs w:val="28"/>
        </w:rPr>
        <w:t>ШТАНГИ НАСОСНЫЕ СТАНДАРТНЫЕ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Предназначены для передачи поступательного или вращательного движения от наземного привода к скважинному насосу при добыче нефти. Штанги представляют собой металлический стержень круглого сечения, на концах которого высажены головки, заканчивающиеся резьбой. Для предохранения от износа штанг, муфт и насосно-компрессорных труб штанги могут оснащаться центраторами различных типов, а для снятия парафиновых отложений дополнительно подвижными скребками. Штанги насосные класса "D" (по спецификации API) обладают павышенными прочностными и антикорозийными свойствами и по своему качеству не уступают продукции известных зарубежных компаний. </w:t>
      </w:r>
    </w:p>
    <w:p w:rsidR="00FE2CA3" w:rsidRDefault="00FE2CA3" w:rsidP="004320CC">
      <w:pPr>
        <w:jc w:val="both"/>
        <w:rPr>
          <w:sz w:val="28"/>
          <w:szCs w:val="28"/>
        </w:rPr>
      </w:pPr>
    </w:p>
    <w:p w:rsidR="00FE2CA3" w:rsidRDefault="00FE2CA3" w:rsidP="004320CC">
      <w:pPr>
        <w:jc w:val="both"/>
        <w:rPr>
          <w:sz w:val="28"/>
          <w:szCs w:val="28"/>
        </w:rPr>
      </w:pP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Cтандарт</w:t>
      </w:r>
      <w:r w:rsidRPr="00572469">
        <w:rPr>
          <w:sz w:val="28"/>
          <w:szCs w:val="28"/>
        </w:rPr>
        <w:tab/>
        <w:t>ТУ 3665-007-002175515-98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Типоразмер</w:t>
      </w:r>
      <w:r w:rsidRPr="00572469">
        <w:rPr>
          <w:sz w:val="28"/>
          <w:szCs w:val="28"/>
        </w:rPr>
        <w:tab/>
        <w:t>ШН 5/8"</w:t>
      </w:r>
      <w:r w:rsidRPr="00572469">
        <w:rPr>
          <w:sz w:val="28"/>
          <w:szCs w:val="28"/>
        </w:rPr>
        <w:tab/>
        <w:t>ШН 3/4"</w:t>
      </w:r>
      <w:r w:rsidRPr="00572469">
        <w:rPr>
          <w:sz w:val="28"/>
          <w:szCs w:val="28"/>
        </w:rPr>
        <w:tab/>
        <w:t>ШН 7/8"</w:t>
      </w:r>
      <w:r w:rsidRPr="00572469">
        <w:rPr>
          <w:sz w:val="28"/>
          <w:szCs w:val="28"/>
        </w:rPr>
        <w:tab/>
        <w:t>ШН 1"</w:t>
      </w:r>
      <w:r w:rsidRPr="00572469">
        <w:rPr>
          <w:sz w:val="28"/>
          <w:szCs w:val="28"/>
        </w:rPr>
        <w:tab/>
        <w:t>ШН 1 1/8"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Диаметр, мм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</w:t>
      </w:r>
      <w:r w:rsidRPr="00572469">
        <w:rPr>
          <w:sz w:val="28"/>
          <w:szCs w:val="28"/>
        </w:rPr>
        <w:t>15,88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</w:t>
      </w:r>
      <w:r w:rsidRPr="00572469">
        <w:rPr>
          <w:sz w:val="28"/>
          <w:szCs w:val="28"/>
        </w:rPr>
        <w:t>19,05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   </w:t>
      </w:r>
      <w:r w:rsidRPr="00572469">
        <w:rPr>
          <w:sz w:val="28"/>
          <w:szCs w:val="28"/>
        </w:rPr>
        <w:t>22,23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   </w:t>
      </w:r>
      <w:r w:rsidRPr="00572469">
        <w:rPr>
          <w:sz w:val="28"/>
          <w:szCs w:val="28"/>
        </w:rPr>
        <w:t>25,40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     </w:t>
      </w:r>
      <w:r w:rsidRPr="00572469">
        <w:rPr>
          <w:sz w:val="28"/>
          <w:szCs w:val="28"/>
        </w:rPr>
        <w:t>28,58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Длина, мм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                                       </w:t>
      </w:r>
      <w:r w:rsidRPr="00572469">
        <w:rPr>
          <w:sz w:val="28"/>
          <w:szCs w:val="28"/>
        </w:rPr>
        <w:t>8000, 9140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Укороченная длина</w:t>
      </w:r>
      <w:r w:rsidRPr="00572469">
        <w:rPr>
          <w:sz w:val="28"/>
          <w:szCs w:val="28"/>
        </w:rPr>
        <w:tab/>
        <w:t xml:space="preserve">Любая от </w:t>
      </w:r>
      <w:smartTag w:uri="urn:schemas-microsoft-com:office:smarttags" w:element="metricconverter">
        <w:smartTagPr>
          <w:attr w:name="ProductID" w:val="500 мм"/>
        </w:smartTagPr>
        <w:r w:rsidRPr="00572469">
          <w:rPr>
            <w:sz w:val="28"/>
            <w:szCs w:val="28"/>
          </w:rPr>
          <w:t>500 мм</w:t>
        </w:r>
      </w:smartTag>
      <w:r w:rsidRPr="00572469">
        <w:rPr>
          <w:sz w:val="28"/>
          <w:szCs w:val="28"/>
        </w:rPr>
        <w:t xml:space="preserve"> по требованию Заказчика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Подгоночные штоки, мм</w:t>
      </w:r>
      <w:r w:rsidRPr="00572469">
        <w:rPr>
          <w:sz w:val="28"/>
          <w:szCs w:val="28"/>
        </w:rPr>
        <w:tab/>
        <w:t xml:space="preserve">менее </w:t>
      </w:r>
      <w:smartTag w:uri="urn:schemas-microsoft-com:office:smarttags" w:element="metricconverter">
        <w:smartTagPr>
          <w:attr w:name="ProductID" w:val="500 мм"/>
        </w:smartTagPr>
        <w:r w:rsidRPr="00572469">
          <w:rPr>
            <w:sz w:val="28"/>
            <w:szCs w:val="28"/>
          </w:rPr>
          <w:t>500 мм</w:t>
        </w:r>
      </w:smartTag>
    </w:p>
    <w:p w:rsidR="00FE2CA3" w:rsidRDefault="00FE2CA3" w:rsidP="004320CC">
      <w:pPr>
        <w:jc w:val="both"/>
        <w:rPr>
          <w:sz w:val="28"/>
          <w:szCs w:val="28"/>
        </w:rPr>
      </w:pPr>
    </w:p>
    <w:p w:rsidR="00FE2CA3" w:rsidRDefault="00FE2CA3" w:rsidP="004320CC">
      <w:pPr>
        <w:jc w:val="both"/>
        <w:rPr>
          <w:sz w:val="28"/>
          <w:szCs w:val="28"/>
        </w:rPr>
      </w:pP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Cтандарт</w:t>
      </w:r>
      <w:r w:rsidRPr="00572469">
        <w:rPr>
          <w:sz w:val="28"/>
          <w:szCs w:val="28"/>
        </w:rPr>
        <w:tab/>
        <w:t>API Spec 11B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Типоразмер</w:t>
      </w:r>
      <w:r w:rsidRPr="00572469">
        <w:rPr>
          <w:sz w:val="28"/>
          <w:szCs w:val="28"/>
        </w:rPr>
        <w:tab/>
        <w:t>ШН 5/8"</w:t>
      </w:r>
      <w:r w:rsidRPr="00572469">
        <w:rPr>
          <w:sz w:val="28"/>
          <w:szCs w:val="28"/>
        </w:rPr>
        <w:tab/>
        <w:t>ШН 3/4"</w:t>
      </w:r>
      <w:r w:rsidRPr="00572469">
        <w:rPr>
          <w:sz w:val="28"/>
          <w:szCs w:val="28"/>
        </w:rPr>
        <w:tab/>
        <w:t>ШН 7/8"</w:t>
      </w:r>
      <w:r w:rsidRPr="00572469">
        <w:rPr>
          <w:sz w:val="28"/>
          <w:szCs w:val="28"/>
        </w:rPr>
        <w:tab/>
        <w:t>ШН 1"</w:t>
      </w:r>
      <w:r w:rsidRPr="00572469">
        <w:rPr>
          <w:sz w:val="28"/>
          <w:szCs w:val="28"/>
        </w:rPr>
        <w:tab/>
        <w:t>ШН 1 1/8"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Диаметр, мм</w:t>
      </w:r>
      <w:r w:rsidRPr="00572469">
        <w:rPr>
          <w:sz w:val="28"/>
          <w:szCs w:val="28"/>
        </w:rPr>
        <w:tab/>
        <w:t>15,88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     </w:t>
      </w:r>
      <w:r w:rsidRPr="00572469">
        <w:rPr>
          <w:sz w:val="28"/>
          <w:szCs w:val="28"/>
        </w:rPr>
        <w:t>19,05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</w:t>
      </w:r>
      <w:r w:rsidRPr="00572469">
        <w:rPr>
          <w:sz w:val="28"/>
          <w:szCs w:val="28"/>
        </w:rPr>
        <w:t>22,23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   </w:t>
      </w:r>
      <w:r w:rsidRPr="00572469">
        <w:rPr>
          <w:sz w:val="28"/>
          <w:szCs w:val="28"/>
        </w:rPr>
        <w:t>25,40</w:t>
      </w:r>
      <w:r w:rsidR="00BC7A9C">
        <w:rPr>
          <w:sz w:val="28"/>
          <w:szCs w:val="28"/>
        </w:rPr>
        <w:t xml:space="preserve">   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</w:t>
      </w:r>
      <w:r w:rsidRPr="00572469">
        <w:rPr>
          <w:sz w:val="28"/>
          <w:szCs w:val="28"/>
        </w:rPr>
        <w:t>28,58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Номинальная длина, мм*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</w:t>
      </w:r>
      <w:r w:rsidRPr="00572469">
        <w:rPr>
          <w:sz w:val="28"/>
          <w:szCs w:val="28"/>
        </w:rPr>
        <w:t>25(7620), 30(9144)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Длина, мм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                                             </w:t>
      </w:r>
      <w:r w:rsidRPr="00572469">
        <w:rPr>
          <w:sz w:val="28"/>
          <w:szCs w:val="28"/>
        </w:rPr>
        <w:t>7518, 9042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Укороченная длина**</w:t>
      </w:r>
      <w:r w:rsidRPr="00572469">
        <w:rPr>
          <w:sz w:val="28"/>
          <w:szCs w:val="28"/>
        </w:rPr>
        <w:tab/>
        <w:t xml:space="preserve">Любая от </w:t>
      </w:r>
      <w:smartTag w:uri="urn:schemas-microsoft-com:office:smarttags" w:element="metricconverter">
        <w:smartTagPr>
          <w:attr w:name="ProductID" w:val="500 мм"/>
        </w:smartTagPr>
        <w:r w:rsidRPr="00572469">
          <w:rPr>
            <w:sz w:val="28"/>
            <w:szCs w:val="28"/>
          </w:rPr>
          <w:t>500 мм</w:t>
        </w:r>
      </w:smartTag>
      <w:r w:rsidRPr="00572469">
        <w:rPr>
          <w:sz w:val="28"/>
          <w:szCs w:val="28"/>
        </w:rPr>
        <w:t xml:space="preserve"> по требованию Заказчика</w:t>
      </w:r>
    </w:p>
    <w:p w:rsidR="00C53B56" w:rsidRDefault="00C53B56" w:rsidP="004320CC">
      <w:pPr>
        <w:jc w:val="both"/>
        <w:rPr>
          <w:sz w:val="28"/>
          <w:szCs w:val="28"/>
        </w:rPr>
      </w:pPr>
    </w:p>
    <w:p w:rsidR="00FE2CA3" w:rsidRDefault="00FE2CA3" w:rsidP="004320CC">
      <w:pPr>
        <w:jc w:val="both"/>
        <w:rPr>
          <w:sz w:val="28"/>
          <w:szCs w:val="28"/>
        </w:rPr>
      </w:pPr>
    </w:p>
    <w:p w:rsidR="00FE2CA3" w:rsidRPr="00572469" w:rsidRDefault="00FE2CA3" w:rsidP="004320CC">
      <w:pPr>
        <w:jc w:val="both"/>
        <w:rPr>
          <w:sz w:val="28"/>
          <w:szCs w:val="28"/>
        </w:rPr>
      </w:pP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* номинальная длина - размер от торца упорного бурта штанги до торца муфты , навинченной на ниппель. 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** длина- размер между торцами упорных буртов штанги. </w:t>
      </w:r>
    </w:p>
    <w:p w:rsidR="00C53B56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Класс</w:t>
      </w:r>
      <w:r w:rsidR="00BC7A9C">
        <w:rPr>
          <w:sz w:val="28"/>
          <w:szCs w:val="28"/>
        </w:rPr>
        <w:t xml:space="preserve"> </w:t>
      </w:r>
      <w:r w:rsidRPr="00572469">
        <w:rPr>
          <w:sz w:val="28"/>
          <w:szCs w:val="28"/>
        </w:rPr>
        <w:tab/>
        <w:t>Группа стали</w:t>
      </w:r>
      <w:r w:rsidRPr="00572469">
        <w:rPr>
          <w:sz w:val="28"/>
          <w:szCs w:val="28"/>
        </w:rPr>
        <w:tab/>
        <w:t>Минимальный предел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 xml:space="preserve"> </w:t>
      </w:r>
      <w:r w:rsidRPr="00572469">
        <w:rPr>
          <w:sz w:val="28"/>
          <w:szCs w:val="28"/>
        </w:rPr>
        <w:t>Предел прочности</w:t>
      </w:r>
    </w:p>
    <w:p w:rsidR="00BC7A9C" w:rsidRPr="00572469" w:rsidRDefault="00BC7A9C" w:rsidP="00BC7A9C">
      <w:pPr>
        <w:ind w:left="3540"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текучести, МПа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К</w:t>
      </w:r>
      <w:r w:rsidRPr="00572469">
        <w:rPr>
          <w:sz w:val="28"/>
          <w:szCs w:val="28"/>
        </w:rPr>
        <w:tab/>
        <w:t>Никель-молибденовая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Pr="00572469">
        <w:rPr>
          <w:sz w:val="28"/>
          <w:szCs w:val="28"/>
        </w:rPr>
        <w:t>414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Pr="00572469">
        <w:rPr>
          <w:sz w:val="28"/>
          <w:szCs w:val="28"/>
        </w:rPr>
        <w:t>620...793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C</w:t>
      </w:r>
      <w:r w:rsidRPr="00572469">
        <w:rPr>
          <w:sz w:val="28"/>
          <w:szCs w:val="28"/>
        </w:rPr>
        <w:tab/>
        <w:t>Марганцовистая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Pr="00572469">
        <w:rPr>
          <w:sz w:val="28"/>
          <w:szCs w:val="28"/>
        </w:rPr>
        <w:t>414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Pr="00572469">
        <w:rPr>
          <w:sz w:val="28"/>
          <w:szCs w:val="28"/>
        </w:rPr>
        <w:t>620...793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D</w:t>
      </w:r>
      <w:r w:rsidRPr="00572469">
        <w:rPr>
          <w:sz w:val="28"/>
          <w:szCs w:val="28"/>
        </w:rPr>
        <w:tab/>
        <w:t xml:space="preserve">Марганцовистая </w:t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 w:rsidRPr="00572469">
        <w:rPr>
          <w:sz w:val="28"/>
          <w:szCs w:val="28"/>
        </w:rPr>
        <w:t xml:space="preserve">586 </w:t>
      </w:r>
      <w:r w:rsidR="00BC7A9C"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 w:rsidRPr="00572469">
        <w:rPr>
          <w:sz w:val="28"/>
          <w:szCs w:val="28"/>
        </w:rPr>
        <w:t>793...965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</w:p>
    <w:p w:rsidR="00C53B56" w:rsidRPr="00572469" w:rsidRDefault="00C53B56" w:rsidP="00BC7A9C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Хромомолибденовая 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Pr="00572469">
        <w:rPr>
          <w:sz w:val="28"/>
          <w:szCs w:val="28"/>
        </w:rPr>
        <w:t xml:space="preserve">586 </w:t>
      </w:r>
      <w:r w:rsidRPr="00572469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="00BC7A9C">
        <w:rPr>
          <w:sz w:val="28"/>
          <w:szCs w:val="28"/>
        </w:rPr>
        <w:tab/>
      </w:r>
      <w:r w:rsidRPr="00572469">
        <w:rPr>
          <w:sz w:val="28"/>
          <w:szCs w:val="28"/>
        </w:rPr>
        <w:t xml:space="preserve">793...965 </w:t>
      </w:r>
    </w:p>
    <w:p w:rsidR="00C53B56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D спец</w:t>
      </w:r>
      <w:r w:rsidRPr="00572469">
        <w:rPr>
          <w:sz w:val="28"/>
          <w:szCs w:val="28"/>
        </w:rPr>
        <w:tab/>
        <w:t>Специальный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630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820...990</w:t>
      </w:r>
    </w:p>
    <w:p w:rsidR="00032EC2" w:rsidRPr="00572469" w:rsidRDefault="00032EC2" w:rsidP="00032EC2">
      <w:pPr>
        <w:ind w:left="708"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никелесодержащий сплав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D супер</w:t>
      </w:r>
      <w:r w:rsidRPr="00572469">
        <w:rPr>
          <w:sz w:val="28"/>
          <w:szCs w:val="28"/>
        </w:rPr>
        <w:tab/>
        <w:t>Хромомолибденовая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720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930...1050</w:t>
      </w:r>
    </w:p>
    <w:p w:rsidR="00C53B56" w:rsidRPr="00572469" w:rsidRDefault="00032EC2" w:rsidP="00032EC2">
      <w:pPr>
        <w:ind w:left="708"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углеродистая</w:t>
      </w:r>
    </w:p>
    <w:p w:rsidR="00032EC2" w:rsidRDefault="00032EC2" w:rsidP="004320CC">
      <w:pPr>
        <w:jc w:val="center"/>
        <w:rPr>
          <w:sz w:val="28"/>
          <w:szCs w:val="28"/>
        </w:rPr>
      </w:pPr>
    </w:p>
    <w:p w:rsidR="00FE2CA3" w:rsidRDefault="00FE2CA3" w:rsidP="004320CC">
      <w:pPr>
        <w:jc w:val="center"/>
        <w:rPr>
          <w:sz w:val="28"/>
          <w:szCs w:val="28"/>
        </w:rPr>
      </w:pPr>
    </w:p>
    <w:p w:rsidR="00C53B56" w:rsidRPr="00572469" w:rsidRDefault="00C53B56" w:rsidP="004320CC">
      <w:pPr>
        <w:jc w:val="center"/>
        <w:rPr>
          <w:sz w:val="28"/>
          <w:szCs w:val="28"/>
        </w:rPr>
      </w:pPr>
      <w:r w:rsidRPr="00572469">
        <w:rPr>
          <w:sz w:val="28"/>
          <w:szCs w:val="28"/>
        </w:rPr>
        <w:t>НАСОСНЫЕ ШТАНГИ УТЯЖЕЛЕННЫЕ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Используются для оптимизации нагрузки на привод.</w:t>
      </w:r>
    </w:p>
    <w:p w:rsidR="00FE2CA3" w:rsidRDefault="00FE2CA3" w:rsidP="004320CC">
      <w:pPr>
        <w:jc w:val="both"/>
        <w:rPr>
          <w:sz w:val="28"/>
          <w:szCs w:val="28"/>
        </w:rPr>
      </w:pP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Cтандарт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API Spec 11B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Типоразмер</w:t>
      </w:r>
      <w:r w:rsidRPr="00572469">
        <w:rPr>
          <w:sz w:val="28"/>
          <w:szCs w:val="28"/>
        </w:rPr>
        <w:tab/>
        <w:t>ШН 1 1/2"</w:t>
      </w:r>
      <w:r w:rsidRPr="00572469">
        <w:rPr>
          <w:sz w:val="28"/>
          <w:szCs w:val="28"/>
        </w:rPr>
        <w:tab/>
        <w:t>ШН 1 5/8"</w:t>
      </w:r>
      <w:r w:rsidRPr="00572469">
        <w:rPr>
          <w:sz w:val="28"/>
          <w:szCs w:val="28"/>
        </w:rPr>
        <w:tab/>
        <w:t>ШН 1 3/4"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Диаметр, мм</w:t>
      </w:r>
      <w:r w:rsidRPr="00572469">
        <w:rPr>
          <w:sz w:val="28"/>
          <w:szCs w:val="28"/>
        </w:rPr>
        <w:tab/>
        <w:t>38,1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 xml:space="preserve">            </w:t>
      </w:r>
      <w:r w:rsidRPr="00572469">
        <w:rPr>
          <w:sz w:val="28"/>
          <w:szCs w:val="28"/>
        </w:rPr>
        <w:t>41,28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 xml:space="preserve">    </w:t>
      </w:r>
      <w:r w:rsidRPr="00572469">
        <w:rPr>
          <w:sz w:val="28"/>
          <w:szCs w:val="28"/>
        </w:rPr>
        <w:t>44,45</w:t>
      </w:r>
    </w:p>
    <w:p w:rsidR="00032EC2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Типоразмер присоединяемой штанги</w:t>
      </w:r>
      <w:r w:rsidRPr="00572469">
        <w:rPr>
          <w:sz w:val="28"/>
          <w:szCs w:val="28"/>
        </w:rPr>
        <w:tab/>
      </w:r>
    </w:p>
    <w:p w:rsidR="00C53B56" w:rsidRPr="00572469" w:rsidRDefault="00C53B56" w:rsidP="00032EC2">
      <w:pPr>
        <w:ind w:left="1416"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ШНУ 3/4</w:t>
      </w:r>
      <w:r w:rsidRPr="00572469">
        <w:rPr>
          <w:sz w:val="28"/>
          <w:szCs w:val="28"/>
        </w:rPr>
        <w:tab/>
        <w:t>ШН 7/8</w:t>
      </w:r>
      <w:r w:rsidRPr="00572469">
        <w:rPr>
          <w:sz w:val="28"/>
          <w:szCs w:val="28"/>
        </w:rPr>
        <w:tab/>
        <w:t>ШН 7/8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Длина,</w:t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 xml:space="preserve"> мм</w:t>
      </w:r>
      <w:r w:rsidRPr="00572469">
        <w:rPr>
          <w:sz w:val="28"/>
          <w:szCs w:val="28"/>
        </w:rPr>
        <w:tab/>
        <w:t>8000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 Масса, кг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70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80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94</w:t>
      </w:r>
    </w:p>
    <w:p w:rsidR="00C53B56" w:rsidRDefault="00C53B56" w:rsidP="004320CC">
      <w:pPr>
        <w:jc w:val="both"/>
        <w:rPr>
          <w:sz w:val="28"/>
          <w:szCs w:val="28"/>
        </w:rPr>
      </w:pPr>
    </w:p>
    <w:p w:rsidR="00C53B56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Класс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 xml:space="preserve"> </w:t>
      </w:r>
      <w:r w:rsidRPr="00572469">
        <w:rPr>
          <w:sz w:val="28"/>
          <w:szCs w:val="28"/>
        </w:rPr>
        <w:t>Группа стали</w:t>
      </w:r>
      <w:r w:rsidRPr="00572469">
        <w:rPr>
          <w:sz w:val="28"/>
          <w:szCs w:val="28"/>
        </w:rPr>
        <w:tab/>
        <w:t xml:space="preserve">Минимальный предел </w:t>
      </w:r>
    </w:p>
    <w:p w:rsidR="00032EC2" w:rsidRPr="00572469" w:rsidRDefault="00032EC2" w:rsidP="00032EC2">
      <w:pPr>
        <w:ind w:left="2124"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прочности на растяжение, МПа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1</w:t>
      </w:r>
      <w:r w:rsidRPr="00572469">
        <w:rPr>
          <w:sz w:val="28"/>
          <w:szCs w:val="28"/>
        </w:rPr>
        <w:tab/>
        <w:t>Углеродистая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448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2</w:t>
      </w:r>
      <w:r w:rsidRPr="00572469">
        <w:rPr>
          <w:sz w:val="28"/>
          <w:szCs w:val="28"/>
        </w:rPr>
        <w:tab/>
        <w:t>Легированная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620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</w:p>
    <w:p w:rsidR="00FE2CA3" w:rsidRDefault="00FE2CA3" w:rsidP="004320CC">
      <w:pPr>
        <w:jc w:val="center"/>
        <w:rPr>
          <w:sz w:val="28"/>
          <w:szCs w:val="28"/>
        </w:rPr>
      </w:pPr>
    </w:p>
    <w:p w:rsidR="00C53B56" w:rsidRPr="00572469" w:rsidRDefault="00C53B56" w:rsidP="004320CC">
      <w:pPr>
        <w:jc w:val="center"/>
        <w:rPr>
          <w:sz w:val="28"/>
          <w:szCs w:val="28"/>
        </w:rPr>
      </w:pPr>
      <w:r w:rsidRPr="00572469">
        <w:rPr>
          <w:sz w:val="28"/>
          <w:szCs w:val="28"/>
        </w:rPr>
        <w:t>ШТАНГИ НАСОСНЫЕ ШАРНИРНЫЕ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Предназначены для предохранения от развинчивания резьбовых соединений колонны насосных штанг при добыче нефти станками-качалками. Крутящий момент, от движения насосной колонны, компенсируется поворотом деталей шарнирной штанги внутри муфты.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Стандарт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ТУ 3665-027-002175515-02</w:t>
      </w:r>
    </w:p>
    <w:p w:rsidR="00C53B56" w:rsidRPr="00572469" w:rsidRDefault="00032EC2" w:rsidP="00432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Типоразмер            </w:t>
      </w:r>
      <w:r w:rsidR="00C53B56" w:rsidRPr="00572469">
        <w:rPr>
          <w:sz w:val="28"/>
          <w:szCs w:val="28"/>
        </w:rPr>
        <w:t xml:space="preserve">ШНШ.М </w:t>
      </w:r>
      <w:r>
        <w:rPr>
          <w:sz w:val="28"/>
          <w:szCs w:val="28"/>
        </w:rPr>
        <w:t xml:space="preserve">¾  ШНШ.М 7/8 </w:t>
      </w:r>
      <w:r w:rsidR="00C53B56" w:rsidRPr="00572469">
        <w:rPr>
          <w:sz w:val="28"/>
          <w:szCs w:val="28"/>
        </w:rPr>
        <w:t>ШНШ.М3/4х7/8</w:t>
      </w:r>
      <w:r>
        <w:rPr>
          <w:sz w:val="28"/>
          <w:szCs w:val="28"/>
        </w:rPr>
        <w:t xml:space="preserve"> </w:t>
      </w:r>
      <w:r w:rsidR="00C53B56" w:rsidRPr="00572469">
        <w:rPr>
          <w:sz w:val="28"/>
          <w:szCs w:val="28"/>
        </w:rPr>
        <w:t>ШНШ.М 7/8х1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Наружный диаметр, мм</w:t>
      </w:r>
      <w:r w:rsidR="00032EC2">
        <w:rPr>
          <w:sz w:val="28"/>
          <w:szCs w:val="28"/>
        </w:rPr>
        <w:t xml:space="preserve">  </w:t>
      </w:r>
      <w:r w:rsidRPr="00572469">
        <w:rPr>
          <w:sz w:val="28"/>
          <w:szCs w:val="28"/>
        </w:rPr>
        <w:t>45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 xml:space="preserve">          </w:t>
      </w:r>
      <w:r w:rsidRPr="00572469">
        <w:rPr>
          <w:sz w:val="28"/>
          <w:szCs w:val="28"/>
        </w:rPr>
        <w:t>53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53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55,6</w:t>
      </w:r>
    </w:p>
    <w:p w:rsidR="00C53B56" w:rsidRPr="00572469" w:rsidRDefault="00032EC2" w:rsidP="00032EC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3B56" w:rsidRPr="00572469">
        <w:rPr>
          <w:sz w:val="28"/>
          <w:szCs w:val="28"/>
        </w:rPr>
        <w:t>53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Длина, мм</w:t>
      </w:r>
      <w:r w:rsidRPr="00572469">
        <w:rPr>
          <w:sz w:val="28"/>
          <w:szCs w:val="28"/>
        </w:rPr>
        <w:tab/>
        <w:t>495</w:t>
      </w:r>
      <w:r w:rsidRPr="00572469">
        <w:rPr>
          <w:sz w:val="28"/>
          <w:szCs w:val="28"/>
        </w:rPr>
        <w:tab/>
        <w:t>507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Разрывное усилие, кгс</w:t>
      </w:r>
      <w:r w:rsidRPr="00572469">
        <w:rPr>
          <w:sz w:val="28"/>
          <w:szCs w:val="28"/>
        </w:rPr>
        <w:tab/>
        <w:t>14000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20000</w:t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ab/>
        <w:t>20000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 xml:space="preserve">20000 </w:t>
      </w:r>
    </w:p>
    <w:p w:rsidR="00C53B56" w:rsidRPr="00572469" w:rsidRDefault="00C53B56" w:rsidP="00032EC2">
      <w:pPr>
        <w:ind w:left="2124"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20000 </w:t>
      </w:r>
    </w:p>
    <w:p w:rsidR="00C53B56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Типоразмер</w:t>
      </w:r>
      <w:r w:rsidRPr="00572469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Pr="00572469">
        <w:rPr>
          <w:sz w:val="28"/>
          <w:szCs w:val="28"/>
        </w:rPr>
        <w:t>ШН 3/4</w:t>
      </w:r>
      <w:r w:rsidRPr="00572469">
        <w:rPr>
          <w:sz w:val="28"/>
          <w:szCs w:val="28"/>
        </w:rPr>
        <w:tab/>
        <w:t>ШН 7/8</w:t>
      </w:r>
      <w:r w:rsidRPr="00572469">
        <w:rPr>
          <w:sz w:val="28"/>
          <w:szCs w:val="28"/>
        </w:rPr>
        <w:tab/>
        <w:t>ШН 3/4;</w:t>
      </w:r>
      <w:r w:rsidRPr="00572469">
        <w:rPr>
          <w:sz w:val="28"/>
          <w:szCs w:val="28"/>
        </w:rPr>
        <w:tab/>
        <w:t xml:space="preserve">ШН7/8; </w:t>
      </w:r>
      <w:r w:rsidR="00032EC2" w:rsidRPr="00572469">
        <w:rPr>
          <w:sz w:val="28"/>
          <w:szCs w:val="28"/>
        </w:rPr>
        <w:t>присоединяемой штанги</w:t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>
        <w:rPr>
          <w:sz w:val="28"/>
          <w:szCs w:val="28"/>
        </w:rPr>
        <w:tab/>
      </w:r>
      <w:r w:rsidR="00032EC2" w:rsidRPr="00572469">
        <w:rPr>
          <w:sz w:val="28"/>
          <w:szCs w:val="28"/>
        </w:rPr>
        <w:t>ШН 7/8</w:t>
      </w:r>
      <w:r w:rsidR="00032EC2">
        <w:rPr>
          <w:sz w:val="28"/>
          <w:szCs w:val="28"/>
        </w:rPr>
        <w:tab/>
      </w:r>
      <w:r w:rsidR="00032EC2" w:rsidRPr="00572469">
        <w:rPr>
          <w:sz w:val="28"/>
          <w:szCs w:val="28"/>
        </w:rPr>
        <w:t>ШН 1</w:t>
      </w:r>
    </w:p>
    <w:p w:rsidR="00FF67E2" w:rsidRPr="00572469" w:rsidRDefault="00FF67E2" w:rsidP="004320CC">
      <w:pPr>
        <w:jc w:val="both"/>
        <w:rPr>
          <w:sz w:val="28"/>
          <w:szCs w:val="28"/>
        </w:rPr>
      </w:pPr>
    </w:p>
    <w:p w:rsidR="00FE2CA3" w:rsidRPr="008D0733" w:rsidRDefault="00FE2CA3" w:rsidP="00FE2CA3">
      <w:pPr>
        <w:ind w:firstLine="708"/>
        <w:jc w:val="both"/>
        <w:rPr>
          <w:sz w:val="28"/>
          <w:szCs w:val="28"/>
        </w:rPr>
      </w:pPr>
      <w:r w:rsidRPr="008D0733">
        <w:rPr>
          <w:sz w:val="28"/>
          <w:szCs w:val="28"/>
        </w:rPr>
        <w:t>Для увеличения долговечности штанг, уменьшения воздействия на них коррозионной среды (пластовой жидкости) они подвергаются термической обработке и упрочнению поверхностного слоя металла. Наиболее часто используется следующий вид термообработки: нормализация, закалка объемная, закалка ТВЧ. Поверхностное упрочнение обеспечивается за счет дробеструйной обработки, обкатки роликом. Основная цель поверхностного упрочнения - создание снимающих напряжений в поверхностном слое материала. Кроме того, поверхность штанг покрывают лаками или металлами, стойкими к воздействию окружающей среды.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Для уменьшения износа штанговой колонны и труб НКТ, на штангах рекомендуется использование центраторов. Центраторы могут быть неподвижными, устанавливаемые непосредственно на тело штанги методом литья под давлением. Центраторы вращающиеся, размещаются между упорами на теле штанги и могут вращаться на теле штанги. Кроме защиты от износа, центраторы препятствуют образованию отложений внутри труб НКТ и повышают межремонтный срок эксплуатации скважины. 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Материал центраторов – износостойкий, нейтральный к нефтепродуктам пластик, армированный стекловолокном. Конструкция и размеры скребков защищены Российскими патентами.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Особенностью штанг является накатка резьбы. Для сборки ступенчатой колонны из штанг различных диаметров используют переводные муфты МПШГ, позволяющие соединять штанги диаметрами 16 и 19, 19 и 22, 22 и </w:t>
      </w:r>
      <w:smartTag w:uri="urn:schemas-microsoft-com:office:smarttags" w:element="metricconverter">
        <w:smartTagPr>
          <w:attr w:name="ProductID" w:val="25 мм"/>
        </w:smartTagPr>
        <w:r w:rsidRPr="00572469">
          <w:rPr>
            <w:sz w:val="28"/>
            <w:szCs w:val="28"/>
          </w:rPr>
          <w:t>25 мм</w:t>
        </w:r>
      </w:smartTag>
      <w:r w:rsidRPr="00572469">
        <w:rPr>
          <w:sz w:val="28"/>
          <w:szCs w:val="28"/>
        </w:rPr>
        <w:t>. Соединительные муфты изготавливают с лысками и без лысок.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В зависимости от условий работы применяют штанги, изготовленные из сталей следующих марок: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для легких условий работы - из стали 40, нормализованные;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для средних и среднетяжелых условий работы - из стали 20НM, нормализованные;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для тяжелых условий работы - из стали марки 40, нормализованные с последующим поверхностным упрочнением тела штанги по всей длине токами высокой частоты (ТВЧ) и из стали ЗОХМА, нормализованные с последующим высоким отпуском и упрочнением тела штанги по всей длине ТВЧ;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для особо тяжелых условий работы - из стали 20НМ, нормализованные с последующим упрочнением штанги ТВЧ.</w:t>
      </w:r>
    </w:p>
    <w:p w:rsidR="00FE2CA3" w:rsidRPr="008D0733" w:rsidRDefault="00FE2CA3" w:rsidP="00FE2CA3">
      <w:pPr>
        <w:ind w:firstLine="708"/>
        <w:jc w:val="both"/>
        <w:rPr>
          <w:sz w:val="28"/>
          <w:szCs w:val="28"/>
        </w:rPr>
      </w:pPr>
      <w:r w:rsidRPr="008D0733">
        <w:rPr>
          <w:sz w:val="28"/>
          <w:szCs w:val="28"/>
        </w:rPr>
        <w:t xml:space="preserve">Для регулирования положения плунжера относительно цилиндра скважинного насоса используют короткие штанги - «метровки» длиной 1000...3000 мм. Длина обычной штанги </w:t>
      </w:r>
      <w:smartTag w:uri="urn:schemas-microsoft-com:office:smarttags" w:element="metricconverter">
        <w:smartTagPr>
          <w:attr w:name="ProductID" w:val="8000 мм"/>
        </w:smartTagPr>
        <w:r w:rsidRPr="008D0733">
          <w:rPr>
            <w:sz w:val="28"/>
            <w:szCs w:val="28"/>
          </w:rPr>
          <w:t>8000 мм</w:t>
        </w:r>
      </w:smartTag>
      <w:r w:rsidRPr="008D0733">
        <w:rPr>
          <w:sz w:val="28"/>
          <w:szCs w:val="28"/>
        </w:rPr>
        <w:t>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Колонна штанг - один из наиболее ответственных элементов установки, работающей в наиболее напряженных условиях. Прочность и долговечность штанг, как правило, обусловливает подачу, как всей установки, так и максимальную глубину спуска насоса. Обрыв штанг вызывает простои и необходимость подземного ремонта. Разрушение колонны штанг происходит, как правило, либо при разрыве тела штанги, либо при разрушении резьбовых соединений.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Наиболее часто обрывы штанг происходят вследствие усталости металла, в результате переменных нагрузок, концентраций напряжений, коррозионности среды. Усталостное разрушение штанг обычно начинается с поверхности образованием микротрещины. Поверхность излома имеет характерный вид: она состоит из двух зон - мелкозернистой и крупнозернистой. Усталостное разрушение штанг ускоряется переменными нагрузками, концентрацией напряжений и воздействием коррозионной среды, поэтому выбор допускаемых напряжений для штанг представляет собой важную задачу.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Необходимо отметить, что наиболее приемлемыми для затяжки резьбовых соединений являются механические ключи с гидро- и электроприводом, позволяющие свинчивать штанги со строго определенным моментом.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Важнейшее условие безаварийной работы колонны штанг - их прямолинейность. Так, при стреле прогиба штанги, равной 0,5d, растягивающие напряжения увеличиваются в 5 раз. Для искривленных и сильно искривленных скважин применяют шарнирные муфты. Благодаря наличию двух шарниров муфта может изгибаться в двух взаимно перпендикулярных плоскостях. Применение подобных муфт позволяет уменьшить напряжения, возникающие в результате изгиба, а также нормальные силы, обусловленные трением штанг о насосно-компрессорные трубы.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Помимо штанг со сплошным сечением применяют полые штанги для привода скважинного насоса с использованием внутрискважинной депарафинизации, деэмульсации, ингибирования - в этих случаях по внутренней полости штанг подается с поверхности к насосу соответствующий химический реагент. Кроме того их используют для отбора продукции при одновременно-раздельной эксплуатации пластов, а также при необходимости подъема пластовой жидкости с повышенной скоростью, например для предотвращения образования песчаных пробок.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Наиболее распространена конструкция полых штанг с приваренной головкой, имеющей накатанную резьбу для соединения штанг муфтами.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В настоящее время разработана конструкция полых штанг с наружным диаметром тела - </w:t>
      </w:r>
      <w:smartTag w:uri="urn:schemas-microsoft-com:office:smarttags" w:element="metricconverter">
        <w:smartTagPr>
          <w:attr w:name="ProductID" w:val="42 мм"/>
        </w:smartTagPr>
        <w:r w:rsidRPr="00572469">
          <w:rPr>
            <w:sz w:val="28"/>
            <w:szCs w:val="28"/>
          </w:rPr>
          <w:t>42 мм</w:t>
        </w:r>
      </w:smartTag>
      <w:r w:rsidRPr="00572469">
        <w:rPr>
          <w:sz w:val="28"/>
          <w:szCs w:val="28"/>
        </w:rPr>
        <w:t xml:space="preserve">, внутренним - </w:t>
      </w:r>
      <w:smartTag w:uri="urn:schemas-microsoft-com:office:smarttags" w:element="metricconverter">
        <w:smartTagPr>
          <w:attr w:name="ProductID" w:val="35 мм"/>
        </w:smartTagPr>
        <w:r w:rsidRPr="00572469">
          <w:rPr>
            <w:sz w:val="28"/>
            <w:szCs w:val="28"/>
          </w:rPr>
          <w:t>35 мм</w:t>
        </w:r>
      </w:smartTag>
      <w:r w:rsidRPr="00572469">
        <w:rPr>
          <w:sz w:val="28"/>
          <w:szCs w:val="28"/>
        </w:rPr>
        <w:t>. Материалы - сталь 45 или 35. Поверхность штанг обрабатывается ТВЧ и имеет твердость HRC 48...53. Головка приваривается к телу штанги.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Применение полых штанг требует применения специального устьевого оборудования: гибких шлангов или коленчатых шарнирных соединений, позволяющих отводить пластовую жидкость из перемещающейся колонны к неподвижному трубопроводу нефтепромыслового коллектора.</w:t>
      </w:r>
    </w:p>
    <w:p w:rsidR="00C53B56" w:rsidRPr="00572469" w:rsidRDefault="00C53B56" w:rsidP="004320CC">
      <w:pPr>
        <w:jc w:val="both"/>
        <w:rPr>
          <w:sz w:val="28"/>
          <w:szCs w:val="28"/>
        </w:rPr>
      </w:pPr>
      <w:r w:rsidRPr="00572469">
        <w:rPr>
          <w:sz w:val="28"/>
          <w:szCs w:val="28"/>
        </w:rPr>
        <w:t>Расчет и конструирование колонны штанг</w:t>
      </w:r>
    </w:p>
    <w:p w:rsidR="00C53B56" w:rsidRPr="00572469" w:rsidRDefault="00C53B56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Во время двойного хода (цикла) нагрузка на штанги переменна, поэтому при расчете штанг на прочность исходят не из максимальных напряжений, определяющих статическую прочность, а из «приведенного» напряжения, учитывающего циклический характер приложения нагрузки</w:t>
      </w:r>
      <w:r w:rsidR="00FE2CA3">
        <w:rPr>
          <w:sz w:val="28"/>
          <w:szCs w:val="28"/>
        </w:rPr>
        <w:t>.</w:t>
      </w:r>
    </w:p>
    <w:p w:rsidR="006039D2" w:rsidRPr="00FE2CA3" w:rsidRDefault="006039D2" w:rsidP="004320CC">
      <w:pPr>
        <w:numPr>
          <w:ilvl w:val="0"/>
          <w:numId w:val="5"/>
        </w:numPr>
        <w:jc w:val="center"/>
        <w:rPr>
          <w:sz w:val="28"/>
          <w:szCs w:val="28"/>
        </w:rPr>
      </w:pPr>
      <w:r w:rsidRPr="00572469">
        <w:rPr>
          <w:sz w:val="28"/>
          <w:szCs w:val="28"/>
        </w:rPr>
        <w:t xml:space="preserve">Центробежные </w:t>
      </w:r>
      <w:r w:rsidRPr="00FE2CA3">
        <w:rPr>
          <w:sz w:val="28"/>
          <w:szCs w:val="28"/>
        </w:rPr>
        <w:t>скважинные насосы с электроприводом</w:t>
      </w:r>
      <w:r w:rsidR="00C53B56" w:rsidRPr="00FE2CA3">
        <w:rPr>
          <w:sz w:val="28"/>
          <w:szCs w:val="28"/>
        </w:rPr>
        <w:t>(</w:t>
      </w:r>
      <w:r w:rsidR="00C53B56" w:rsidRPr="00FE2CA3">
        <w:rPr>
          <w:bCs/>
          <w:sz w:val="28"/>
          <w:szCs w:val="28"/>
        </w:rPr>
        <w:t>УЭЦН</w:t>
      </w:r>
      <w:r w:rsidR="00C53B56" w:rsidRPr="00FE2CA3">
        <w:rPr>
          <w:sz w:val="28"/>
          <w:szCs w:val="28"/>
        </w:rPr>
        <w:t>)</w:t>
      </w:r>
      <w:r w:rsidRPr="00FE2CA3">
        <w:rPr>
          <w:sz w:val="28"/>
          <w:szCs w:val="28"/>
        </w:rPr>
        <w:t>. Состав оборудования.</w:t>
      </w:r>
    </w:p>
    <w:p w:rsidR="00FE2CA3" w:rsidRDefault="00FE2CA3" w:rsidP="004320CC">
      <w:pPr>
        <w:ind w:firstLine="284"/>
        <w:jc w:val="center"/>
        <w:rPr>
          <w:bCs/>
          <w:sz w:val="28"/>
          <w:szCs w:val="28"/>
        </w:rPr>
      </w:pPr>
    </w:p>
    <w:p w:rsidR="00E669DA" w:rsidRPr="00FE2CA3" w:rsidRDefault="00E669DA" w:rsidP="004320CC">
      <w:pPr>
        <w:ind w:firstLine="284"/>
        <w:jc w:val="center"/>
        <w:rPr>
          <w:bCs/>
          <w:sz w:val="28"/>
          <w:szCs w:val="28"/>
        </w:rPr>
      </w:pPr>
      <w:r w:rsidRPr="00FE2CA3">
        <w:rPr>
          <w:bCs/>
          <w:sz w:val="28"/>
          <w:szCs w:val="28"/>
        </w:rPr>
        <w:t>Состав и комплектность УЭЦН</w:t>
      </w:r>
    </w:p>
    <w:p w:rsidR="00E669DA" w:rsidRPr="00572469" w:rsidRDefault="00E669DA" w:rsidP="004320CC">
      <w:pPr>
        <w:ind w:firstLine="284"/>
        <w:jc w:val="both"/>
        <w:rPr>
          <w:b/>
          <w:bCs/>
          <w:sz w:val="28"/>
          <w:szCs w:val="28"/>
        </w:rPr>
      </w:pPr>
    </w:p>
    <w:p w:rsidR="00E669DA" w:rsidRPr="00572469" w:rsidRDefault="00E669DA" w:rsidP="00FE2CA3">
      <w:pPr>
        <w:pStyle w:val="20"/>
        <w:ind w:firstLine="708"/>
        <w:rPr>
          <w:szCs w:val="28"/>
        </w:rPr>
      </w:pPr>
      <w:r w:rsidRPr="00572469">
        <w:rPr>
          <w:szCs w:val="28"/>
        </w:rPr>
        <w:t xml:space="preserve">Установка УЭЦН состоит из погружного насосного агрегата (электродвигателя с гидрозащитой и насоса), кабельной линии (круглого плоского кабеля с муфтой кабельного ввода), колонны НКТ, оборудования устья скважины и наземного электрооборудования: трансформатора и станции управления (комплектного устройства) (см. рисунок 1.1.). Трансформаторная подстанция преобразует напряжение промысловой сети дооптимальной величины на зажимах электродвигателя  с учетом потерь напряжения в кабеле. Станция управления обеспечивает управление работой насосных агрегатов и его защиту при оптимальных режимах. 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Погружной насосный агрегат, состоящий из насоса и электродвигателя с гидрозащитой и компенсатора, опускается в скважину по НКТ. Кабельная линия обеспечивает подвод электроэнергии к электродвигателю. Кабель крепится к НКТ, металлическими колесами. На длине насоса и протектора кабель плоский, прикреплен к ним металлическим колесами и защищен от повреждений кожухами и хомутами. Над секциями насоса устанавливаются обратный и сливной клапаны. Насос откачивает жидкость из скважины и подает ее на поверхность по колонне НКТ (см. рисунок 1.2.) 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Оборудование устья скважины обеспечивает подвеску на фланце обсадной колонны НКТ с электронасосом и кабелем, герметизацию труб и кабеля, а также отвод добываемой жидкости в выходной трубопровод.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Насос погружной, центробежный, секционный, многоступенчатый не отличается по принципу действия от обычных центробежный насосов.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Отличие его в том, что он секционный, многоступенчатый, с малым диаметром рабочих ступеней – рабочих колес и направляющих аппаратов. Выпускаемые для нефтяной промышленности погружные насосы содержат от 1300 до 415 ступеней.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Секции насоса, связанные фланцевыми соединениями, представляют собой металлический корпус. Изготовленный из стальной трубы длиной </w:t>
      </w:r>
      <w:smartTag w:uri="urn:schemas-microsoft-com:office:smarttags" w:element="metricconverter">
        <w:smartTagPr>
          <w:attr w:name="ProductID" w:val="5500 мм"/>
        </w:smartTagPr>
        <w:r w:rsidRPr="00572469">
          <w:rPr>
            <w:sz w:val="28"/>
            <w:szCs w:val="28"/>
          </w:rPr>
          <w:t>5500 мм</w:t>
        </w:r>
      </w:smartTag>
      <w:r w:rsidRPr="00572469">
        <w:rPr>
          <w:sz w:val="28"/>
          <w:szCs w:val="28"/>
        </w:rPr>
        <w:t>. Длина насоса определяется числом рабочих ступеней, число которых, в свою очередь,  определяется основными параметрами насоса. – подачей и напором. Подача и напор ступеней зависят от поперечного сечения и конструкции проточной части (лопаток), а также от частоты вращения. В корпусе секций насоса вставляется пакет ступеней представляющих собой собрание на валу рабочих колес и направляющих аппаратов.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Рабочие колеса устанавливаются на валу на призматической шпонке по ходовой посадке и могут перемещаться в осевом направлении. Направляющие аппараты закреплены от поворота в корпусе ниппеля, расположенным в верхней части насоса. Снизу в корпус ввинчивают основание насоса с приемными отверстиями и фильтром, через которые жидкость из скважины поступает к первой ступени насоса.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Верхний конец вала насоса вращается в подшипниках сальника и заканчивается специальной пяткой, воспринимающей нагрузку на вал и его вес через пружинное кольцо. Радиальные усилия в насосе воспринимаются подшипниками скольжения, устанавливаемыми в основании ниппеля и на валу насоса.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В верхней части насоса находится ловильная головка, в которой устанавливается обратный клапан и к которой крепится НКТ.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Электродвигатель погружной, трехфазовый, асинхронный, маслозаполненный с короткозамкнутым ротором в обычном исполнении и коррозионностойком исполнениях ПЭДУ (ТУ 16-652-029-86). Климатическое исполнение – В, категория размещения – 5 по ГОСТ 15150 – 69. В основании электродвигателя предусмотрены клапан для закачки масла и его слива, а также фильтр для очистки масла от механических примесей.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Гидрозащита ПЭД состоит из протектора и компенсатора. Она предназначена для предохранения внутренней полости электродвигателя от попадания пластовой жидкости, а также компенсации температурных изменений объемов масла и его расхода. (см. рисунок 1.3.)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Протектор двухкамерный, с резиновой диафрагмой и торцевыми уплотнениями вала, компенсатор с резиновой диафрагмой.</w:t>
      </w:r>
    </w:p>
    <w:p w:rsidR="00E669DA" w:rsidRPr="00572469" w:rsidRDefault="00E669DA" w:rsidP="00FE2CA3">
      <w:pPr>
        <w:pStyle w:val="20"/>
        <w:ind w:firstLine="708"/>
        <w:rPr>
          <w:szCs w:val="28"/>
        </w:rPr>
      </w:pPr>
      <w:r w:rsidRPr="00572469">
        <w:rPr>
          <w:szCs w:val="28"/>
        </w:rPr>
        <w:t>Кабель трехжильный с полиэтиленовой изоляцией, бронированный. Кабельная линия, т.е. кабель намотанный на барабан, к основанию которого присоединен удлинитель – плоский кабель с муфтой кабельного ввода. Каждая жила кабеля имеет слой изоляции и оболочку, подушки из прорезиненной ткани и брони. Три изолированные жилы плоского кабеля уложены параллельно в ряд, а круглового скручены по винтовой линии. Кабель в сборе имеет унифицированную муфту кабельного ввода К 38, К 46 круглого типа. В металлическом корпусе муфты герметично заделаны с помощью резинового уплотнения, к токопроводящим жилам прикреплены наконечники.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Конструкция установок УЭЦНК, УЭЦНМ с насосом имеющим вал и ступени, выполненные из коррозионностойких материалов, и УЭЦНИ с насосом, имеющим пластмассовые рабочие колеса и резинометаллические подшипники аналогична конструкция установок УЭЦН.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При большом газовом факторе применяют насосные модули – газосепараторы, предназначенные для уменьшения объемного содержания свободного газа на приеме насоса. Газосепараторы соответствуют группе изделий 5, виду 1 (восстанавливаемые) по РД 50-650-87, климатическое исполнение  - В, категория размещения – 5 по ГОСТ 15150-69.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Модули могут быть поставлены в двух исполнениях: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Газосепараторы: 1 МНГ 5, 1 МНГ5а, 1МНГ6 – обычного исполнения;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Газосепараторы 1 МНГК5, МНГ5а – повышенной коррозионной стойкости.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Модули насосные устанавливаются между входным модулем и модулем-секцией погружного насоса.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Погружной насос, электродвигатель, и гидрозащита соединяются между собой фланцами и шпильками. Валы насоса, двигателя и протектора имеют на концах шлицы и соединяются шлицевыми муфтами.</w:t>
      </w:r>
    </w:p>
    <w:p w:rsidR="001311C4" w:rsidRDefault="001311C4" w:rsidP="004320CC">
      <w:pPr>
        <w:pStyle w:val="31"/>
        <w:spacing w:after="0"/>
        <w:jc w:val="both"/>
        <w:rPr>
          <w:sz w:val="28"/>
          <w:szCs w:val="28"/>
        </w:rPr>
      </w:pPr>
    </w:p>
    <w:p w:rsidR="00E669DA" w:rsidRPr="00572469" w:rsidRDefault="00E669DA" w:rsidP="006B0753">
      <w:pPr>
        <w:pStyle w:val="31"/>
        <w:spacing w:after="0"/>
        <w:jc w:val="center"/>
        <w:rPr>
          <w:sz w:val="28"/>
          <w:szCs w:val="28"/>
        </w:rPr>
      </w:pPr>
      <w:r w:rsidRPr="00572469">
        <w:rPr>
          <w:sz w:val="28"/>
          <w:szCs w:val="28"/>
        </w:rPr>
        <w:t>Погружной центробежный насос.</w:t>
      </w:r>
    </w:p>
    <w:p w:rsidR="00E669DA" w:rsidRPr="00572469" w:rsidRDefault="00E669DA" w:rsidP="004320CC">
      <w:pPr>
        <w:pStyle w:val="31"/>
        <w:spacing w:after="0"/>
        <w:jc w:val="both"/>
        <w:rPr>
          <w:sz w:val="28"/>
          <w:szCs w:val="28"/>
        </w:rPr>
      </w:pP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Погружной центробежный насос по принципу действия не отличается от обычных центробежных насосов, применяемых для перекачки жидкости. Отличие в том, что он многосекционный с малым диаметром рабочих ступеней – рабочих колес и направляющих аппаратов. Рабочие колеса и направляющие аппараты насосов обычного исполнения изготавливают из модифицированного серого чугуна, насосов коррозионностойких – чугуна типа «нирезист», износостойких колес – их полиамидных смол.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Насос состоит из секций, число которых зависит от основных параметров насоса – напора, но не более четырех. Длина секции до </w:t>
      </w:r>
      <w:smartTag w:uri="urn:schemas-microsoft-com:office:smarttags" w:element="metricconverter">
        <w:smartTagPr>
          <w:attr w:name="ProductID" w:val="5500 метров"/>
        </w:smartTagPr>
        <w:r w:rsidRPr="00572469">
          <w:rPr>
            <w:sz w:val="28"/>
            <w:szCs w:val="28"/>
          </w:rPr>
          <w:t>5500 метров</w:t>
        </w:r>
      </w:smartTag>
      <w:r w:rsidRPr="00572469">
        <w:rPr>
          <w:sz w:val="28"/>
          <w:szCs w:val="28"/>
        </w:rPr>
        <w:t>. У модульных насосов состоит из входного модуля, модуля – секции. Модуль – головки, обратного и спускного клапанов. Соединение модулей между собой и входного модуля с двигателем – фланцевое соединение (кроме входного модуля, двигателем или сепаратором) уплотняются резиновыми манжетами. Соединение валов модулей-секций между собой, модуля-секции с валом входного модуля, вала входного модуля с валом гидрозащиты двигателя осуществляется шлицевыми муфтами. Валы модулей-секций всех групп насосов имеющих одинаковые длины корпусов унифицированы по длине.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Модуль-секция состоит из корпуса, вала, пакета ступеней (рабочих колес и направляющих аппаратов), верхнего и нижнего подшипников, верхней осевой опоры, головки, основания, двух ребер и резиновых колец. Ребра предназначены для защиты плоского кабеля с муфтой от механических повреждений.</w:t>
      </w:r>
    </w:p>
    <w:p w:rsidR="00E669DA" w:rsidRPr="00572469" w:rsidRDefault="00E669DA" w:rsidP="00FE2CA3">
      <w:pPr>
        <w:pStyle w:val="20"/>
        <w:ind w:firstLine="708"/>
        <w:rPr>
          <w:szCs w:val="28"/>
        </w:rPr>
      </w:pPr>
      <w:r w:rsidRPr="00572469">
        <w:rPr>
          <w:szCs w:val="28"/>
        </w:rPr>
        <w:t>Входной модуль состоит из основания с отверстиями для прохода пластовой жидкости, подшипниковых втулок и сетки, вала с защитными втулками и шлицевой муфтой, предназначенной для соединения вала модуля с валом гидрозащиты.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Модуль-головка состоит из корпуса, с одной стороны которого имеется внутренняя коническая резьба для подсоединения обратного клапана, с другой стороны – фланец для подсоединения к модулю-секции, двух ребер и резинового кольца.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В верхней части насоса имеется ловильная головка.</w:t>
      </w: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Отечественной промышленностью выпускаются насосы с подачей (м/сут):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Модульные – 50,80,125,200.160,250,400,500,320,800,1000.1250.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Немодульные – 40.80,130.160,100,200,250,360,350,500,700,1000.</w:t>
      </w:r>
    </w:p>
    <w:p w:rsidR="00E669DA" w:rsidRPr="00572469" w:rsidRDefault="00E669DA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Следующих напоров (м)  - 700, 800, 900, 1000, 1400, 1700, 1800, 950, 1250, 1050, 1600, 1100, 750, 1150, 1450, 1750, 1800, 1700, 1550, 1300.</w:t>
      </w: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</w:p>
    <w:p w:rsidR="00FE2CA3" w:rsidRDefault="00FE2CA3" w:rsidP="004320CC">
      <w:pPr>
        <w:ind w:firstLine="284"/>
        <w:jc w:val="center"/>
        <w:rPr>
          <w:b/>
          <w:sz w:val="28"/>
          <w:szCs w:val="28"/>
        </w:rPr>
      </w:pPr>
    </w:p>
    <w:p w:rsidR="00B00F9F" w:rsidRPr="00FE2CA3" w:rsidRDefault="00B00F9F" w:rsidP="004320CC">
      <w:pPr>
        <w:ind w:firstLine="284"/>
        <w:jc w:val="center"/>
        <w:rPr>
          <w:sz w:val="28"/>
          <w:szCs w:val="28"/>
        </w:rPr>
      </w:pPr>
      <w:r w:rsidRPr="00FE2CA3">
        <w:rPr>
          <w:sz w:val="28"/>
          <w:szCs w:val="28"/>
        </w:rPr>
        <w:t>Назначение и технические данные УЭЦН.</w:t>
      </w:r>
    </w:p>
    <w:p w:rsidR="00B00F9F" w:rsidRPr="00572469" w:rsidRDefault="00B00F9F" w:rsidP="004320CC">
      <w:pPr>
        <w:ind w:firstLine="284"/>
        <w:jc w:val="both"/>
        <w:rPr>
          <w:sz w:val="28"/>
          <w:szCs w:val="28"/>
        </w:rPr>
      </w:pPr>
    </w:p>
    <w:p w:rsidR="00B00F9F" w:rsidRPr="00572469" w:rsidRDefault="00B00F9F" w:rsidP="00FE2CA3">
      <w:pPr>
        <w:pStyle w:val="a3"/>
        <w:ind w:firstLine="708"/>
        <w:jc w:val="both"/>
        <w:rPr>
          <w:szCs w:val="28"/>
        </w:rPr>
      </w:pPr>
      <w:r w:rsidRPr="00572469">
        <w:rPr>
          <w:szCs w:val="28"/>
        </w:rPr>
        <w:t>Установки погружных центробежных насосов предназначены для откачки из нефтяных скважин, в том числе и наклонных пластовой жидкости, содержащей нефть, воду и газ, и механические примеси. В зависимости от количества различных компонентов, содержащихся в откачиваемой жидкости, насосы установок имеют исполнение обычное и повышенной корозионно-износостойкости. При работе УЭЦН, где в откачиваемой жидкости концентрация мехпримесей превышает допустимую 0,1 грамм\литр происходит засорение насосов, интенсивной износ рабочих агрегатов. Как следствие, усиливается вибрация, попадание воды в ПЭД по торцевым уплотнениям, происходит перегрев двигателя, что приводит к отказу работы УЭЦН.</w:t>
      </w:r>
    </w:p>
    <w:p w:rsidR="00B00F9F" w:rsidRPr="00572469" w:rsidRDefault="00B00F9F" w:rsidP="004320CC">
      <w:pPr>
        <w:ind w:firstLine="284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Условное обозначение установок:</w:t>
      </w:r>
    </w:p>
    <w:p w:rsidR="00B00F9F" w:rsidRPr="00572469" w:rsidRDefault="00B00F9F" w:rsidP="004320CC">
      <w:pPr>
        <w:ind w:firstLine="284"/>
        <w:jc w:val="both"/>
        <w:rPr>
          <w:sz w:val="28"/>
          <w:szCs w:val="28"/>
        </w:rPr>
      </w:pPr>
      <w:r w:rsidRPr="00572469">
        <w:rPr>
          <w:sz w:val="28"/>
          <w:szCs w:val="28"/>
        </w:rPr>
        <w:t>УЭЦН К 5-180-1200, У 2 ЭЦН И 6-350-1100,</w:t>
      </w:r>
    </w:p>
    <w:p w:rsidR="00B00F9F" w:rsidRPr="00572469" w:rsidRDefault="00B00F9F" w:rsidP="00FE2CA3">
      <w:pPr>
        <w:pStyle w:val="20"/>
        <w:ind w:firstLine="708"/>
        <w:rPr>
          <w:szCs w:val="28"/>
        </w:rPr>
      </w:pPr>
      <w:r w:rsidRPr="00572469">
        <w:rPr>
          <w:szCs w:val="28"/>
        </w:rPr>
        <w:t>Где У – установка, 2 –вторая модификация, Э – с приводом от погружного электродвигателя, Ц – центробежный, Н – насос, К – повышенный коррозионостойкости, И – повышенной износостойкости, М – модульного исполнения, 6 – группы насосов, 180, 350 – подача м\сут, 1200, 1100 – напор, м.в.ст.</w:t>
      </w:r>
    </w:p>
    <w:p w:rsidR="00B00F9F" w:rsidRPr="00572469" w:rsidRDefault="00B00F9F" w:rsidP="00FE2CA3">
      <w:pPr>
        <w:ind w:firstLine="708"/>
        <w:jc w:val="both"/>
        <w:rPr>
          <w:sz w:val="28"/>
          <w:szCs w:val="28"/>
        </w:rPr>
      </w:pPr>
      <w:r w:rsidRPr="00572469">
        <w:rPr>
          <w:sz w:val="28"/>
          <w:szCs w:val="28"/>
        </w:rPr>
        <w:t xml:space="preserve">В зависимости от диаметра эксплуатационной колонны, максимального поперечного габарита погружного агрегата, применяют ЭЦН различных групп – 5,5, а 6. Установка группы 5 с поперечным диаметром не менее </w:t>
      </w:r>
      <w:smartTag w:uri="urn:schemas-microsoft-com:office:smarttags" w:element="metricconverter">
        <w:smartTagPr>
          <w:attr w:name="ProductID" w:val="121,7 мм"/>
        </w:smartTagPr>
        <w:r w:rsidRPr="00572469">
          <w:rPr>
            <w:sz w:val="28"/>
            <w:szCs w:val="28"/>
          </w:rPr>
          <w:t>121,7 мм</w:t>
        </w:r>
      </w:smartTag>
      <w:r w:rsidRPr="00572469">
        <w:rPr>
          <w:sz w:val="28"/>
          <w:szCs w:val="28"/>
        </w:rPr>
        <w:t xml:space="preserve">. Установки группы 5 а с поперечным габаритом </w:t>
      </w:r>
      <w:smartTag w:uri="urn:schemas-microsoft-com:office:smarttags" w:element="metricconverter">
        <w:smartTagPr>
          <w:attr w:name="ProductID" w:val="124 мм"/>
        </w:smartTagPr>
        <w:r w:rsidRPr="00572469">
          <w:rPr>
            <w:sz w:val="28"/>
            <w:szCs w:val="28"/>
          </w:rPr>
          <w:t>124 мм</w:t>
        </w:r>
      </w:smartTag>
      <w:r w:rsidRPr="00572469">
        <w:rPr>
          <w:sz w:val="28"/>
          <w:szCs w:val="28"/>
        </w:rPr>
        <w:t xml:space="preserve"> – в скважинах внутренним диаметром не менее </w:t>
      </w:r>
      <w:smartTag w:uri="urn:schemas-microsoft-com:office:smarttags" w:element="metricconverter">
        <w:smartTagPr>
          <w:attr w:name="ProductID" w:val="148,3 мм"/>
        </w:smartTagPr>
        <w:r w:rsidRPr="00572469">
          <w:rPr>
            <w:sz w:val="28"/>
            <w:szCs w:val="28"/>
          </w:rPr>
          <w:t>148,3 мм</w:t>
        </w:r>
      </w:smartTag>
      <w:r w:rsidRPr="00572469">
        <w:rPr>
          <w:sz w:val="28"/>
          <w:szCs w:val="28"/>
        </w:rPr>
        <w:t xml:space="preserve">. Насосы также подразделяют на три условные группы – 5,5 а, 6. Диаметры корпусов группы 5 – </w:t>
      </w:r>
      <w:smartTag w:uri="urn:schemas-microsoft-com:office:smarttags" w:element="metricconverter">
        <w:smartTagPr>
          <w:attr w:name="ProductID" w:val="92 мм"/>
        </w:smartTagPr>
        <w:r w:rsidRPr="00572469">
          <w:rPr>
            <w:sz w:val="28"/>
            <w:szCs w:val="28"/>
          </w:rPr>
          <w:t>92 мм</w:t>
        </w:r>
      </w:smartTag>
      <w:r w:rsidRPr="00572469">
        <w:rPr>
          <w:sz w:val="28"/>
          <w:szCs w:val="28"/>
        </w:rPr>
        <w:t xml:space="preserve">, группы 5 а – </w:t>
      </w:r>
      <w:smartTag w:uri="urn:schemas-microsoft-com:office:smarttags" w:element="metricconverter">
        <w:smartTagPr>
          <w:attr w:name="ProductID" w:val="103 мм"/>
        </w:smartTagPr>
        <w:r w:rsidRPr="00572469">
          <w:rPr>
            <w:sz w:val="28"/>
            <w:szCs w:val="28"/>
          </w:rPr>
          <w:t>103 мм</w:t>
        </w:r>
      </w:smartTag>
      <w:r w:rsidRPr="00572469">
        <w:rPr>
          <w:sz w:val="28"/>
          <w:szCs w:val="28"/>
        </w:rPr>
        <w:t xml:space="preserve">, группы 6 – </w:t>
      </w:r>
      <w:smartTag w:uri="urn:schemas-microsoft-com:office:smarttags" w:element="metricconverter">
        <w:smartTagPr>
          <w:attr w:name="ProductID" w:val="114 мм"/>
        </w:smartTagPr>
        <w:r w:rsidRPr="00572469">
          <w:rPr>
            <w:sz w:val="28"/>
            <w:szCs w:val="28"/>
          </w:rPr>
          <w:t>114 мм</w:t>
        </w:r>
      </w:smartTag>
      <w:r w:rsidRPr="00572469">
        <w:rPr>
          <w:sz w:val="28"/>
          <w:szCs w:val="28"/>
        </w:rPr>
        <w:t xml:space="preserve">. Технические характеристики насосов типа ЭЦНМ и ЭЦНМК приведены в приложении 1. </w:t>
      </w:r>
    </w:p>
    <w:p w:rsidR="00FE2CA3" w:rsidRDefault="00FE2CA3" w:rsidP="004320CC">
      <w:pPr>
        <w:ind w:firstLine="284"/>
        <w:jc w:val="center"/>
        <w:rPr>
          <w:b/>
          <w:sz w:val="28"/>
          <w:szCs w:val="28"/>
        </w:rPr>
      </w:pPr>
    </w:p>
    <w:p w:rsidR="006039D2" w:rsidRPr="00572469" w:rsidRDefault="00B00F9F" w:rsidP="004320CC">
      <w:pPr>
        <w:ind w:firstLine="284"/>
        <w:jc w:val="both"/>
        <w:rPr>
          <w:b/>
          <w:sz w:val="28"/>
          <w:szCs w:val="28"/>
        </w:rPr>
      </w:pPr>
      <w:r w:rsidRPr="00572469">
        <w:rPr>
          <w:b/>
          <w:sz w:val="28"/>
          <w:szCs w:val="28"/>
        </w:rPr>
        <w:t xml:space="preserve">                     </w:t>
      </w:r>
    </w:p>
    <w:p w:rsidR="00B00F9F" w:rsidRPr="00572469" w:rsidRDefault="00B00F9F" w:rsidP="004320CC">
      <w:pPr>
        <w:ind w:firstLine="284"/>
        <w:jc w:val="both"/>
        <w:rPr>
          <w:sz w:val="28"/>
          <w:szCs w:val="28"/>
        </w:rPr>
      </w:pP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</w:p>
    <w:p w:rsidR="00E669DA" w:rsidRPr="00572469" w:rsidRDefault="00E669DA" w:rsidP="004320CC">
      <w:pPr>
        <w:ind w:firstLine="284"/>
        <w:jc w:val="both"/>
        <w:rPr>
          <w:sz w:val="28"/>
          <w:szCs w:val="28"/>
        </w:rPr>
      </w:pPr>
      <w:bookmarkStart w:id="2" w:name="_GoBack"/>
      <w:bookmarkEnd w:id="2"/>
    </w:p>
    <w:sectPr w:rsidR="00E669DA" w:rsidRPr="0057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3F" w:rsidRDefault="005B303F">
      <w:r>
        <w:separator/>
      </w:r>
    </w:p>
  </w:endnote>
  <w:endnote w:type="continuationSeparator" w:id="0">
    <w:p w:rsidR="005B303F" w:rsidRDefault="005B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3F" w:rsidRDefault="005B303F">
      <w:r>
        <w:separator/>
      </w:r>
    </w:p>
  </w:footnote>
  <w:footnote w:type="continuationSeparator" w:id="0">
    <w:p w:rsidR="005B303F" w:rsidRDefault="005B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5383"/>
    <w:multiLevelType w:val="hybridMultilevel"/>
    <w:tmpl w:val="C6400194"/>
    <w:lvl w:ilvl="0" w:tplc="92EA7DE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BFC5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536396"/>
    <w:multiLevelType w:val="hybridMultilevel"/>
    <w:tmpl w:val="9FFC268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4D092596"/>
    <w:multiLevelType w:val="singleLevel"/>
    <w:tmpl w:val="5A62D23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64BD722A"/>
    <w:multiLevelType w:val="hybridMultilevel"/>
    <w:tmpl w:val="034A82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316"/>
    <w:rsid w:val="00032EC2"/>
    <w:rsid w:val="000D4172"/>
    <w:rsid w:val="001311C4"/>
    <w:rsid w:val="00341851"/>
    <w:rsid w:val="003450BC"/>
    <w:rsid w:val="003529E4"/>
    <w:rsid w:val="003B1B02"/>
    <w:rsid w:val="00404243"/>
    <w:rsid w:val="004320CC"/>
    <w:rsid w:val="004F4316"/>
    <w:rsid w:val="00525F00"/>
    <w:rsid w:val="00572469"/>
    <w:rsid w:val="005B303F"/>
    <w:rsid w:val="006039D2"/>
    <w:rsid w:val="0061022E"/>
    <w:rsid w:val="006B0753"/>
    <w:rsid w:val="007E08FA"/>
    <w:rsid w:val="00870E05"/>
    <w:rsid w:val="008D0733"/>
    <w:rsid w:val="009D498A"/>
    <w:rsid w:val="00A22A59"/>
    <w:rsid w:val="00B00F9F"/>
    <w:rsid w:val="00BB49CC"/>
    <w:rsid w:val="00BC7A9C"/>
    <w:rsid w:val="00C0037E"/>
    <w:rsid w:val="00C005B1"/>
    <w:rsid w:val="00C33E56"/>
    <w:rsid w:val="00C53B56"/>
    <w:rsid w:val="00E17F47"/>
    <w:rsid w:val="00E669DA"/>
    <w:rsid w:val="00FE2CA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8A145D5-300C-47A7-9550-E9DBD3C6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16"/>
    <w:rPr>
      <w:sz w:val="24"/>
      <w:szCs w:val="24"/>
    </w:rPr>
  </w:style>
  <w:style w:type="paragraph" w:styleId="1">
    <w:name w:val="heading 1"/>
    <w:basedOn w:val="a"/>
    <w:next w:val="a"/>
    <w:qFormat/>
    <w:rsid w:val="00870E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F43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870E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870E0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F9F"/>
    <w:pPr>
      <w:ind w:firstLine="284"/>
    </w:pPr>
    <w:rPr>
      <w:color w:val="000000"/>
      <w:sz w:val="28"/>
      <w:szCs w:val="20"/>
    </w:rPr>
  </w:style>
  <w:style w:type="paragraph" w:styleId="20">
    <w:name w:val="Body Text Indent 2"/>
    <w:basedOn w:val="a"/>
    <w:rsid w:val="00B00F9F"/>
    <w:pPr>
      <w:ind w:firstLine="284"/>
      <w:jc w:val="both"/>
    </w:pPr>
    <w:rPr>
      <w:color w:val="000000"/>
      <w:sz w:val="28"/>
      <w:szCs w:val="20"/>
    </w:rPr>
  </w:style>
  <w:style w:type="paragraph" w:styleId="a4">
    <w:name w:val="Body Text"/>
    <w:basedOn w:val="a"/>
    <w:rsid w:val="00B00F9F"/>
    <w:pPr>
      <w:spacing w:after="120"/>
    </w:pPr>
  </w:style>
  <w:style w:type="paragraph" w:styleId="21">
    <w:name w:val="Body Text 2"/>
    <w:basedOn w:val="a"/>
    <w:rsid w:val="00B00F9F"/>
    <w:pPr>
      <w:spacing w:after="120" w:line="480" w:lineRule="auto"/>
    </w:pPr>
  </w:style>
  <w:style w:type="paragraph" w:styleId="30">
    <w:name w:val="Body Text 3"/>
    <w:basedOn w:val="a"/>
    <w:rsid w:val="00B00F9F"/>
    <w:pPr>
      <w:spacing w:after="120"/>
    </w:pPr>
    <w:rPr>
      <w:sz w:val="16"/>
      <w:szCs w:val="16"/>
    </w:rPr>
  </w:style>
  <w:style w:type="paragraph" w:styleId="a5">
    <w:name w:val="caption"/>
    <w:basedOn w:val="a"/>
    <w:next w:val="a"/>
    <w:qFormat/>
    <w:rsid w:val="00870E05"/>
    <w:pPr>
      <w:snapToGrid w:val="0"/>
      <w:jc w:val="center"/>
    </w:pPr>
    <w:rPr>
      <w:sz w:val="28"/>
      <w:szCs w:val="28"/>
    </w:rPr>
  </w:style>
  <w:style w:type="paragraph" w:styleId="a6">
    <w:name w:val="Normal (Web)"/>
    <w:basedOn w:val="a"/>
    <w:rsid w:val="00E669DA"/>
    <w:pPr>
      <w:spacing w:before="100" w:beforeAutospacing="1" w:after="100" w:afterAutospacing="1"/>
    </w:pPr>
  </w:style>
  <w:style w:type="paragraph" w:styleId="31">
    <w:name w:val="Body Text Indent 3"/>
    <w:basedOn w:val="a"/>
    <w:rsid w:val="00E669D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Irina</cp:lastModifiedBy>
  <cp:revision>2</cp:revision>
  <dcterms:created xsi:type="dcterms:W3CDTF">2014-08-14T13:50:00Z</dcterms:created>
  <dcterms:modified xsi:type="dcterms:W3CDTF">2014-08-14T13:50:00Z</dcterms:modified>
</cp:coreProperties>
</file>