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011" w:rsidRDefault="00446011" w:rsidP="00A3797D">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rPr>
      </w:pPr>
      <w:r w:rsidRPr="00446011">
        <w:rPr>
          <w:rFonts w:ascii="Arial" w:hAnsi="Arial" w:cs="Arial"/>
          <w:sz w:val="32"/>
          <w:szCs w:val="32"/>
        </w:rPr>
        <w:t>Работа на тему:</w:t>
      </w:r>
    </w:p>
    <w:p w:rsidR="00B549D1" w:rsidRDefault="00B549D1" w:rsidP="00A3797D">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rPr>
      </w:pPr>
    </w:p>
    <w:p w:rsidR="00B549D1" w:rsidRPr="00446011" w:rsidRDefault="00B549D1" w:rsidP="00A3797D">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rPr>
      </w:pPr>
    </w:p>
    <w:p w:rsidR="00446011" w:rsidRPr="00446011" w:rsidRDefault="00446011" w:rsidP="00A3797D">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rPr>
      </w:pPr>
    </w:p>
    <w:p w:rsidR="00446011" w:rsidRPr="002C2BE3" w:rsidRDefault="00446011" w:rsidP="00A3797D">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lang w:val="en-US"/>
        </w:rPr>
      </w:pPr>
      <w:r w:rsidRPr="00446011">
        <w:rPr>
          <w:rFonts w:ascii="Arial" w:hAnsi="Arial" w:cs="Arial"/>
          <w:sz w:val="32"/>
          <w:szCs w:val="32"/>
        </w:rPr>
        <w:t>Швейцария и Европейская Интеграция</w:t>
      </w:r>
    </w:p>
    <w:p w:rsidR="00446011" w:rsidRDefault="00446011" w:rsidP="00A3797D">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rPr>
      </w:pPr>
    </w:p>
    <w:p w:rsidR="00446011" w:rsidRDefault="00446011" w:rsidP="00A3797D">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rPr>
      </w:pPr>
    </w:p>
    <w:p w:rsidR="00446011" w:rsidRDefault="00446011" w:rsidP="00A3797D">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rPr>
      </w:pPr>
    </w:p>
    <w:p w:rsidR="00446011" w:rsidRDefault="00446011" w:rsidP="00A3797D">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rPr>
      </w:pPr>
    </w:p>
    <w:p w:rsidR="00446011" w:rsidRDefault="00446011" w:rsidP="00A3797D">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rPr>
      </w:pPr>
    </w:p>
    <w:p w:rsidR="00446011" w:rsidRDefault="00446011" w:rsidP="00A3797D">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rPr>
      </w:pPr>
    </w:p>
    <w:p w:rsidR="00446011" w:rsidRDefault="00446011" w:rsidP="00A3797D">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rPr>
      </w:pPr>
    </w:p>
    <w:p w:rsidR="00446011" w:rsidRDefault="00446011" w:rsidP="00A3797D">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rPr>
      </w:pPr>
    </w:p>
    <w:p w:rsidR="00446011" w:rsidRDefault="00446011" w:rsidP="00A3797D">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rPr>
      </w:pPr>
    </w:p>
    <w:p w:rsidR="00446011" w:rsidRDefault="00446011" w:rsidP="00A3797D">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rPr>
      </w:pPr>
    </w:p>
    <w:p w:rsidR="00446011" w:rsidRDefault="00446011" w:rsidP="00A3797D">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rPr>
      </w:pPr>
    </w:p>
    <w:p w:rsidR="00446011" w:rsidRDefault="00446011" w:rsidP="00A3797D">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rPr>
      </w:pPr>
    </w:p>
    <w:p w:rsidR="00446011" w:rsidRDefault="00446011" w:rsidP="00A3797D">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rPr>
      </w:pPr>
    </w:p>
    <w:p w:rsidR="00446011" w:rsidRDefault="00446011" w:rsidP="00A3797D">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rPr>
      </w:pPr>
    </w:p>
    <w:p w:rsidR="00446011" w:rsidRDefault="00446011" w:rsidP="00A3797D">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rPr>
      </w:pPr>
    </w:p>
    <w:p w:rsidR="00446011" w:rsidRDefault="00446011" w:rsidP="00A3797D">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rPr>
      </w:pPr>
    </w:p>
    <w:p w:rsidR="00446011" w:rsidRDefault="00446011" w:rsidP="00A3797D">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rPr>
      </w:pPr>
    </w:p>
    <w:p w:rsidR="00446011" w:rsidRDefault="00446011" w:rsidP="00A3797D">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rPr>
      </w:pPr>
    </w:p>
    <w:p w:rsidR="00446011" w:rsidRDefault="00446011" w:rsidP="00A3797D">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rPr>
      </w:pPr>
    </w:p>
    <w:p w:rsidR="00446011" w:rsidRDefault="00446011" w:rsidP="00A3797D">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rPr>
      </w:pPr>
    </w:p>
    <w:p w:rsidR="00446011" w:rsidRDefault="00446011" w:rsidP="00A3797D">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rPr>
      </w:pPr>
      <w:r>
        <w:rPr>
          <w:rFonts w:ascii="Arial" w:hAnsi="Arial" w:cs="Arial"/>
          <w:sz w:val="32"/>
          <w:szCs w:val="32"/>
        </w:rPr>
        <w:t>2005</w:t>
      </w:r>
    </w:p>
    <w:p w:rsidR="00446011" w:rsidRDefault="00446011" w:rsidP="00210FEE">
      <w:pPr>
        <w:pStyle w:val="1"/>
        <w:jc w:val="center"/>
      </w:pPr>
      <w:bookmarkStart w:id="0" w:name="_Toc93224700"/>
      <w:bookmarkStart w:id="1" w:name="_Toc93224793"/>
      <w:bookmarkStart w:id="2" w:name="_Toc93224899"/>
      <w:bookmarkStart w:id="3" w:name="_Toc93242369"/>
      <w:r>
        <w:t>План</w:t>
      </w:r>
      <w:bookmarkEnd w:id="0"/>
      <w:bookmarkEnd w:id="1"/>
      <w:bookmarkEnd w:id="2"/>
      <w:bookmarkEnd w:id="3"/>
    </w:p>
    <w:p w:rsidR="00446011" w:rsidRDefault="00446011" w:rsidP="00446011">
      <w:pPr>
        <w:spacing w:line="360" w:lineRule="auto"/>
        <w:ind w:firstLine="720"/>
        <w:jc w:val="center"/>
        <w:rPr>
          <w:rFonts w:ascii="Arial" w:hAnsi="Arial" w:cs="Arial"/>
          <w:sz w:val="32"/>
          <w:szCs w:val="32"/>
        </w:rPr>
      </w:pPr>
    </w:p>
    <w:p w:rsidR="00284FD7" w:rsidRPr="00284FD7" w:rsidRDefault="00284FD7" w:rsidP="00284FD7">
      <w:pPr>
        <w:pStyle w:val="11"/>
        <w:tabs>
          <w:tab w:val="right" w:leader="dot" w:pos="9347"/>
        </w:tabs>
        <w:spacing w:line="360" w:lineRule="auto"/>
        <w:rPr>
          <w:noProof/>
          <w:sz w:val="28"/>
          <w:szCs w:val="28"/>
        </w:rPr>
      </w:pPr>
      <w:r w:rsidRPr="001F41F8">
        <w:rPr>
          <w:rStyle w:val="ac"/>
          <w:noProof/>
          <w:sz w:val="28"/>
          <w:szCs w:val="28"/>
        </w:rPr>
        <w:t>План</w:t>
      </w:r>
      <w:r w:rsidRPr="00284FD7">
        <w:rPr>
          <w:noProof/>
          <w:webHidden/>
          <w:sz w:val="28"/>
          <w:szCs w:val="28"/>
        </w:rPr>
        <w:tab/>
        <w:t>2</w:t>
      </w:r>
    </w:p>
    <w:p w:rsidR="00284FD7" w:rsidRPr="00284FD7" w:rsidRDefault="00284FD7" w:rsidP="00284FD7">
      <w:pPr>
        <w:pStyle w:val="11"/>
        <w:tabs>
          <w:tab w:val="right" w:leader="dot" w:pos="9347"/>
        </w:tabs>
        <w:spacing w:line="360" w:lineRule="auto"/>
        <w:rPr>
          <w:noProof/>
          <w:sz w:val="28"/>
          <w:szCs w:val="28"/>
        </w:rPr>
      </w:pPr>
      <w:r w:rsidRPr="001F41F8">
        <w:rPr>
          <w:rStyle w:val="ac"/>
          <w:noProof/>
          <w:sz w:val="28"/>
          <w:szCs w:val="28"/>
        </w:rPr>
        <w:t>Введение</w:t>
      </w:r>
      <w:r w:rsidRPr="00284FD7">
        <w:rPr>
          <w:noProof/>
          <w:webHidden/>
          <w:sz w:val="28"/>
          <w:szCs w:val="28"/>
        </w:rPr>
        <w:tab/>
        <w:t>3</w:t>
      </w:r>
    </w:p>
    <w:p w:rsidR="00284FD7" w:rsidRPr="00284FD7" w:rsidRDefault="00284FD7" w:rsidP="00284FD7">
      <w:pPr>
        <w:pStyle w:val="11"/>
        <w:tabs>
          <w:tab w:val="right" w:leader="dot" w:pos="9347"/>
        </w:tabs>
        <w:spacing w:line="360" w:lineRule="auto"/>
        <w:rPr>
          <w:noProof/>
          <w:sz w:val="28"/>
          <w:szCs w:val="28"/>
        </w:rPr>
      </w:pPr>
      <w:r w:rsidRPr="001F41F8">
        <w:rPr>
          <w:rStyle w:val="ac"/>
          <w:noProof/>
          <w:sz w:val="28"/>
          <w:szCs w:val="28"/>
        </w:rPr>
        <w:t>Глава 1. История взаимоотношений Швейцарии и Европейского Союза.</w:t>
      </w:r>
      <w:r w:rsidRPr="00284FD7">
        <w:rPr>
          <w:noProof/>
          <w:webHidden/>
          <w:sz w:val="28"/>
          <w:szCs w:val="28"/>
        </w:rPr>
        <w:tab/>
        <w:t>5</w:t>
      </w:r>
    </w:p>
    <w:p w:rsidR="00284FD7" w:rsidRPr="00284FD7" w:rsidRDefault="00284FD7" w:rsidP="00284FD7">
      <w:pPr>
        <w:pStyle w:val="21"/>
        <w:tabs>
          <w:tab w:val="right" w:leader="dot" w:pos="9347"/>
        </w:tabs>
        <w:spacing w:line="360" w:lineRule="auto"/>
        <w:rPr>
          <w:noProof/>
          <w:sz w:val="28"/>
          <w:szCs w:val="28"/>
        </w:rPr>
      </w:pPr>
      <w:r w:rsidRPr="001F41F8">
        <w:rPr>
          <w:rStyle w:val="ac"/>
          <w:noProof/>
          <w:sz w:val="28"/>
          <w:szCs w:val="28"/>
        </w:rPr>
        <w:t>1.1. Первые соглашения Швейцарии и ЕС</w:t>
      </w:r>
      <w:r w:rsidRPr="00284FD7">
        <w:rPr>
          <w:noProof/>
          <w:webHidden/>
          <w:sz w:val="28"/>
          <w:szCs w:val="28"/>
        </w:rPr>
        <w:tab/>
        <w:t>5</w:t>
      </w:r>
    </w:p>
    <w:p w:rsidR="00284FD7" w:rsidRPr="00284FD7" w:rsidRDefault="00284FD7" w:rsidP="00284FD7">
      <w:pPr>
        <w:pStyle w:val="21"/>
        <w:tabs>
          <w:tab w:val="right" w:leader="dot" w:pos="9347"/>
        </w:tabs>
        <w:spacing w:line="360" w:lineRule="auto"/>
        <w:rPr>
          <w:noProof/>
          <w:sz w:val="28"/>
          <w:szCs w:val="28"/>
        </w:rPr>
      </w:pPr>
      <w:r w:rsidRPr="001F41F8">
        <w:rPr>
          <w:rStyle w:val="ac"/>
          <w:noProof/>
          <w:sz w:val="28"/>
          <w:szCs w:val="28"/>
        </w:rPr>
        <w:t>1.2. Предпосылки Швейцарии о вступлении в ЕС</w:t>
      </w:r>
      <w:r w:rsidRPr="00284FD7">
        <w:rPr>
          <w:noProof/>
          <w:webHidden/>
          <w:sz w:val="28"/>
          <w:szCs w:val="28"/>
        </w:rPr>
        <w:tab/>
        <w:t>9</w:t>
      </w:r>
    </w:p>
    <w:p w:rsidR="00284FD7" w:rsidRPr="00284FD7" w:rsidRDefault="00284FD7" w:rsidP="00284FD7">
      <w:pPr>
        <w:pStyle w:val="21"/>
        <w:tabs>
          <w:tab w:val="right" w:leader="dot" w:pos="9347"/>
        </w:tabs>
        <w:spacing w:line="360" w:lineRule="auto"/>
        <w:rPr>
          <w:noProof/>
          <w:sz w:val="28"/>
          <w:szCs w:val="28"/>
        </w:rPr>
      </w:pPr>
      <w:r w:rsidRPr="001F41F8">
        <w:rPr>
          <w:rStyle w:val="ac"/>
          <w:noProof/>
          <w:sz w:val="28"/>
          <w:szCs w:val="28"/>
        </w:rPr>
        <w:t>1.3. Проевропейские настроения швейцарского правительства</w:t>
      </w:r>
      <w:r w:rsidRPr="00284FD7">
        <w:rPr>
          <w:noProof/>
          <w:webHidden/>
          <w:sz w:val="28"/>
          <w:szCs w:val="28"/>
        </w:rPr>
        <w:tab/>
        <w:t>10</w:t>
      </w:r>
    </w:p>
    <w:p w:rsidR="00284FD7" w:rsidRPr="00284FD7" w:rsidRDefault="00284FD7" w:rsidP="00284FD7">
      <w:pPr>
        <w:pStyle w:val="11"/>
        <w:tabs>
          <w:tab w:val="right" w:leader="dot" w:pos="9347"/>
        </w:tabs>
        <w:spacing w:line="360" w:lineRule="auto"/>
        <w:rPr>
          <w:noProof/>
          <w:sz w:val="28"/>
          <w:szCs w:val="28"/>
        </w:rPr>
      </w:pPr>
      <w:r w:rsidRPr="001F41F8">
        <w:rPr>
          <w:rStyle w:val="ac"/>
          <w:noProof/>
          <w:sz w:val="28"/>
          <w:szCs w:val="28"/>
        </w:rPr>
        <w:t>Глава 2. Совместные соглашения Швейцарии и ЕС</w:t>
      </w:r>
      <w:r w:rsidRPr="00284FD7">
        <w:rPr>
          <w:noProof/>
          <w:webHidden/>
          <w:sz w:val="28"/>
          <w:szCs w:val="28"/>
        </w:rPr>
        <w:tab/>
        <w:t>11</w:t>
      </w:r>
    </w:p>
    <w:p w:rsidR="00284FD7" w:rsidRPr="00284FD7" w:rsidRDefault="00284FD7" w:rsidP="00284FD7">
      <w:pPr>
        <w:pStyle w:val="21"/>
        <w:tabs>
          <w:tab w:val="right" w:leader="dot" w:pos="9347"/>
        </w:tabs>
        <w:spacing w:line="360" w:lineRule="auto"/>
        <w:rPr>
          <w:noProof/>
          <w:sz w:val="28"/>
          <w:szCs w:val="28"/>
        </w:rPr>
      </w:pPr>
      <w:r w:rsidRPr="001F41F8">
        <w:rPr>
          <w:rStyle w:val="ac"/>
          <w:noProof/>
          <w:sz w:val="28"/>
          <w:szCs w:val="28"/>
        </w:rPr>
        <w:t>2.1. Первые двусторонние секторные соглашения.</w:t>
      </w:r>
      <w:r w:rsidRPr="00284FD7">
        <w:rPr>
          <w:noProof/>
          <w:webHidden/>
          <w:sz w:val="28"/>
          <w:szCs w:val="28"/>
        </w:rPr>
        <w:tab/>
        <w:t>11</w:t>
      </w:r>
    </w:p>
    <w:p w:rsidR="00284FD7" w:rsidRPr="00284FD7" w:rsidRDefault="00284FD7" w:rsidP="00284FD7">
      <w:pPr>
        <w:pStyle w:val="31"/>
        <w:tabs>
          <w:tab w:val="right" w:leader="dot" w:pos="9347"/>
        </w:tabs>
        <w:spacing w:line="360" w:lineRule="auto"/>
        <w:rPr>
          <w:noProof/>
          <w:sz w:val="28"/>
          <w:szCs w:val="28"/>
        </w:rPr>
      </w:pPr>
      <w:r w:rsidRPr="001F41F8">
        <w:rPr>
          <w:rStyle w:val="ac"/>
          <w:noProof/>
          <w:sz w:val="28"/>
          <w:szCs w:val="28"/>
        </w:rPr>
        <w:t>2.1.1. Договор о научном сотрудничестве</w:t>
      </w:r>
      <w:r w:rsidRPr="00284FD7">
        <w:rPr>
          <w:noProof/>
          <w:webHidden/>
          <w:sz w:val="28"/>
          <w:szCs w:val="28"/>
        </w:rPr>
        <w:tab/>
        <w:t>12</w:t>
      </w:r>
    </w:p>
    <w:p w:rsidR="00284FD7" w:rsidRPr="00284FD7" w:rsidRDefault="00284FD7" w:rsidP="00284FD7">
      <w:pPr>
        <w:pStyle w:val="31"/>
        <w:tabs>
          <w:tab w:val="right" w:leader="dot" w:pos="9347"/>
        </w:tabs>
        <w:spacing w:line="360" w:lineRule="auto"/>
        <w:rPr>
          <w:noProof/>
          <w:sz w:val="28"/>
          <w:szCs w:val="28"/>
        </w:rPr>
      </w:pPr>
      <w:r w:rsidRPr="001F41F8">
        <w:rPr>
          <w:rStyle w:val="ac"/>
          <w:noProof/>
          <w:sz w:val="28"/>
          <w:szCs w:val="28"/>
        </w:rPr>
        <w:t>2.1.2. Договор о государственных рынках</w:t>
      </w:r>
      <w:r w:rsidRPr="00284FD7">
        <w:rPr>
          <w:noProof/>
          <w:webHidden/>
          <w:sz w:val="28"/>
          <w:szCs w:val="28"/>
        </w:rPr>
        <w:tab/>
        <w:t>12</w:t>
      </w:r>
    </w:p>
    <w:p w:rsidR="00284FD7" w:rsidRPr="00284FD7" w:rsidRDefault="00284FD7" w:rsidP="00284FD7">
      <w:pPr>
        <w:pStyle w:val="31"/>
        <w:tabs>
          <w:tab w:val="right" w:leader="dot" w:pos="9347"/>
        </w:tabs>
        <w:spacing w:line="360" w:lineRule="auto"/>
        <w:rPr>
          <w:noProof/>
          <w:sz w:val="28"/>
          <w:szCs w:val="28"/>
        </w:rPr>
      </w:pPr>
      <w:r w:rsidRPr="001F41F8">
        <w:rPr>
          <w:rStyle w:val="ac"/>
          <w:noProof/>
          <w:sz w:val="28"/>
          <w:szCs w:val="28"/>
        </w:rPr>
        <w:t>2.1.3. Взаимное признание сертификатов качества</w:t>
      </w:r>
      <w:r w:rsidRPr="00284FD7">
        <w:rPr>
          <w:noProof/>
          <w:webHidden/>
          <w:sz w:val="28"/>
          <w:szCs w:val="28"/>
        </w:rPr>
        <w:tab/>
        <w:t>13</w:t>
      </w:r>
    </w:p>
    <w:p w:rsidR="00284FD7" w:rsidRPr="00284FD7" w:rsidRDefault="00284FD7" w:rsidP="00284FD7">
      <w:pPr>
        <w:pStyle w:val="31"/>
        <w:tabs>
          <w:tab w:val="right" w:leader="dot" w:pos="9347"/>
        </w:tabs>
        <w:spacing w:line="360" w:lineRule="auto"/>
        <w:rPr>
          <w:noProof/>
          <w:sz w:val="28"/>
          <w:szCs w:val="28"/>
        </w:rPr>
      </w:pPr>
      <w:r w:rsidRPr="001F41F8">
        <w:rPr>
          <w:rStyle w:val="ac"/>
          <w:noProof/>
          <w:sz w:val="28"/>
          <w:szCs w:val="28"/>
        </w:rPr>
        <w:t>2.1.4. Обмен сельскохозяйственной продукцией</w:t>
      </w:r>
      <w:r w:rsidRPr="00284FD7">
        <w:rPr>
          <w:noProof/>
          <w:webHidden/>
          <w:sz w:val="28"/>
          <w:szCs w:val="28"/>
        </w:rPr>
        <w:tab/>
        <w:t>13</w:t>
      </w:r>
    </w:p>
    <w:p w:rsidR="00284FD7" w:rsidRPr="00284FD7" w:rsidRDefault="00284FD7" w:rsidP="00284FD7">
      <w:pPr>
        <w:pStyle w:val="31"/>
        <w:tabs>
          <w:tab w:val="right" w:leader="dot" w:pos="9347"/>
        </w:tabs>
        <w:spacing w:line="360" w:lineRule="auto"/>
        <w:rPr>
          <w:noProof/>
          <w:sz w:val="28"/>
          <w:szCs w:val="28"/>
        </w:rPr>
      </w:pPr>
      <w:r w:rsidRPr="001F41F8">
        <w:rPr>
          <w:rStyle w:val="ac"/>
          <w:noProof/>
          <w:sz w:val="28"/>
          <w:szCs w:val="28"/>
        </w:rPr>
        <w:t>2.1.5. Договор о гражданской авиации</w:t>
      </w:r>
      <w:r w:rsidRPr="00284FD7">
        <w:rPr>
          <w:noProof/>
          <w:webHidden/>
          <w:sz w:val="28"/>
          <w:szCs w:val="28"/>
        </w:rPr>
        <w:tab/>
        <w:t>14</w:t>
      </w:r>
    </w:p>
    <w:p w:rsidR="00284FD7" w:rsidRPr="00284FD7" w:rsidRDefault="00284FD7" w:rsidP="00284FD7">
      <w:pPr>
        <w:pStyle w:val="31"/>
        <w:tabs>
          <w:tab w:val="right" w:leader="dot" w:pos="9347"/>
        </w:tabs>
        <w:spacing w:line="360" w:lineRule="auto"/>
        <w:rPr>
          <w:noProof/>
          <w:sz w:val="28"/>
          <w:szCs w:val="28"/>
        </w:rPr>
      </w:pPr>
      <w:r w:rsidRPr="001F41F8">
        <w:rPr>
          <w:rStyle w:val="ac"/>
          <w:noProof/>
          <w:sz w:val="28"/>
          <w:szCs w:val="28"/>
        </w:rPr>
        <w:t>2.1.6. Договор о наземном транспорте</w:t>
      </w:r>
      <w:r w:rsidRPr="00284FD7">
        <w:rPr>
          <w:noProof/>
          <w:webHidden/>
          <w:sz w:val="28"/>
          <w:szCs w:val="28"/>
        </w:rPr>
        <w:tab/>
        <w:t>14</w:t>
      </w:r>
    </w:p>
    <w:p w:rsidR="00284FD7" w:rsidRPr="00284FD7" w:rsidRDefault="00284FD7" w:rsidP="00284FD7">
      <w:pPr>
        <w:pStyle w:val="31"/>
        <w:tabs>
          <w:tab w:val="right" w:leader="dot" w:pos="9347"/>
        </w:tabs>
        <w:spacing w:line="360" w:lineRule="auto"/>
        <w:rPr>
          <w:noProof/>
          <w:sz w:val="28"/>
          <w:szCs w:val="28"/>
        </w:rPr>
      </w:pPr>
      <w:r w:rsidRPr="001F41F8">
        <w:rPr>
          <w:rStyle w:val="ac"/>
          <w:noProof/>
          <w:sz w:val="28"/>
          <w:szCs w:val="28"/>
        </w:rPr>
        <w:t>2.1.7. Договор о миграции рабочей сипы</w:t>
      </w:r>
      <w:r w:rsidRPr="00284FD7">
        <w:rPr>
          <w:noProof/>
          <w:webHidden/>
          <w:sz w:val="28"/>
          <w:szCs w:val="28"/>
        </w:rPr>
        <w:tab/>
        <w:t>15</w:t>
      </w:r>
    </w:p>
    <w:p w:rsidR="00284FD7" w:rsidRPr="00284FD7" w:rsidRDefault="00284FD7" w:rsidP="00284FD7">
      <w:pPr>
        <w:pStyle w:val="21"/>
        <w:tabs>
          <w:tab w:val="right" w:leader="dot" w:pos="9347"/>
        </w:tabs>
        <w:spacing w:line="360" w:lineRule="auto"/>
        <w:rPr>
          <w:noProof/>
          <w:sz w:val="28"/>
          <w:szCs w:val="28"/>
        </w:rPr>
      </w:pPr>
      <w:r w:rsidRPr="001F41F8">
        <w:rPr>
          <w:rStyle w:val="ac"/>
          <w:noProof/>
          <w:sz w:val="28"/>
          <w:szCs w:val="28"/>
        </w:rPr>
        <w:t>2.2. Первые секторные соглашения.</w:t>
      </w:r>
      <w:r w:rsidRPr="00284FD7">
        <w:rPr>
          <w:noProof/>
          <w:webHidden/>
          <w:sz w:val="28"/>
          <w:szCs w:val="28"/>
        </w:rPr>
        <w:tab/>
        <w:t>15</w:t>
      </w:r>
    </w:p>
    <w:p w:rsidR="00284FD7" w:rsidRPr="00284FD7" w:rsidRDefault="00284FD7" w:rsidP="00284FD7">
      <w:pPr>
        <w:pStyle w:val="21"/>
        <w:tabs>
          <w:tab w:val="right" w:leader="dot" w:pos="9347"/>
        </w:tabs>
        <w:spacing w:line="360" w:lineRule="auto"/>
        <w:rPr>
          <w:noProof/>
          <w:sz w:val="28"/>
          <w:szCs w:val="28"/>
        </w:rPr>
      </w:pPr>
      <w:r w:rsidRPr="001F41F8">
        <w:rPr>
          <w:rStyle w:val="ac"/>
          <w:noProof/>
          <w:sz w:val="28"/>
          <w:szCs w:val="28"/>
        </w:rPr>
        <w:t>2.3. Соглашения в области юстиции и налогообложения</w:t>
      </w:r>
      <w:r w:rsidRPr="00284FD7">
        <w:rPr>
          <w:noProof/>
          <w:webHidden/>
          <w:sz w:val="28"/>
          <w:szCs w:val="28"/>
        </w:rPr>
        <w:tab/>
        <w:t>17</w:t>
      </w:r>
    </w:p>
    <w:p w:rsidR="00284FD7" w:rsidRPr="00284FD7" w:rsidRDefault="00284FD7" w:rsidP="00284FD7">
      <w:pPr>
        <w:pStyle w:val="21"/>
        <w:tabs>
          <w:tab w:val="right" w:leader="dot" w:pos="9347"/>
        </w:tabs>
        <w:spacing w:line="360" w:lineRule="auto"/>
        <w:rPr>
          <w:noProof/>
          <w:sz w:val="28"/>
          <w:szCs w:val="28"/>
        </w:rPr>
      </w:pPr>
      <w:r w:rsidRPr="001F41F8">
        <w:rPr>
          <w:rStyle w:val="ac"/>
          <w:noProof/>
          <w:sz w:val="28"/>
          <w:szCs w:val="28"/>
        </w:rPr>
        <w:t>2.4.  Долгосрочные программы Швейцарии</w:t>
      </w:r>
      <w:r w:rsidRPr="00284FD7">
        <w:rPr>
          <w:noProof/>
          <w:webHidden/>
          <w:sz w:val="28"/>
          <w:szCs w:val="28"/>
        </w:rPr>
        <w:tab/>
        <w:t>19</w:t>
      </w:r>
    </w:p>
    <w:p w:rsidR="00284FD7" w:rsidRPr="00284FD7" w:rsidRDefault="00284FD7" w:rsidP="00284FD7">
      <w:pPr>
        <w:pStyle w:val="11"/>
        <w:tabs>
          <w:tab w:val="right" w:leader="dot" w:pos="9347"/>
        </w:tabs>
        <w:spacing w:line="360" w:lineRule="auto"/>
        <w:rPr>
          <w:noProof/>
          <w:sz w:val="28"/>
          <w:szCs w:val="28"/>
        </w:rPr>
      </w:pPr>
      <w:r w:rsidRPr="001F41F8">
        <w:rPr>
          <w:rStyle w:val="ac"/>
          <w:noProof/>
          <w:sz w:val="28"/>
          <w:szCs w:val="28"/>
        </w:rPr>
        <w:t>Глава 3. Курс Швейцарии в отношении ЕС</w:t>
      </w:r>
      <w:r w:rsidRPr="00284FD7">
        <w:rPr>
          <w:noProof/>
          <w:webHidden/>
          <w:sz w:val="28"/>
          <w:szCs w:val="28"/>
        </w:rPr>
        <w:tab/>
        <w:t>20</w:t>
      </w:r>
    </w:p>
    <w:p w:rsidR="00284FD7" w:rsidRPr="00284FD7" w:rsidRDefault="00284FD7" w:rsidP="00284FD7">
      <w:pPr>
        <w:pStyle w:val="11"/>
        <w:tabs>
          <w:tab w:val="right" w:leader="dot" w:pos="9347"/>
        </w:tabs>
        <w:spacing w:line="360" w:lineRule="auto"/>
        <w:rPr>
          <w:noProof/>
          <w:sz w:val="28"/>
          <w:szCs w:val="28"/>
        </w:rPr>
      </w:pPr>
      <w:r w:rsidRPr="001F41F8">
        <w:rPr>
          <w:rStyle w:val="ac"/>
          <w:noProof/>
          <w:sz w:val="28"/>
          <w:szCs w:val="28"/>
        </w:rPr>
        <w:t>Заключение.</w:t>
      </w:r>
      <w:r w:rsidRPr="00284FD7">
        <w:rPr>
          <w:noProof/>
          <w:webHidden/>
          <w:sz w:val="28"/>
          <w:szCs w:val="28"/>
        </w:rPr>
        <w:tab/>
        <w:t>23</w:t>
      </w:r>
    </w:p>
    <w:p w:rsidR="00284FD7" w:rsidRPr="00284FD7" w:rsidRDefault="00284FD7" w:rsidP="00284FD7">
      <w:pPr>
        <w:pStyle w:val="11"/>
        <w:tabs>
          <w:tab w:val="right" w:leader="dot" w:pos="9347"/>
        </w:tabs>
        <w:spacing w:line="360" w:lineRule="auto"/>
        <w:rPr>
          <w:noProof/>
          <w:sz w:val="28"/>
          <w:szCs w:val="28"/>
        </w:rPr>
      </w:pPr>
      <w:r w:rsidRPr="001F41F8">
        <w:rPr>
          <w:rStyle w:val="ac"/>
          <w:noProof/>
          <w:sz w:val="28"/>
          <w:szCs w:val="28"/>
        </w:rPr>
        <w:t>Список используемой литературы:</w:t>
      </w:r>
      <w:r w:rsidRPr="00284FD7">
        <w:rPr>
          <w:noProof/>
          <w:webHidden/>
          <w:sz w:val="28"/>
          <w:szCs w:val="28"/>
        </w:rPr>
        <w:tab/>
        <w:t>26</w:t>
      </w:r>
    </w:p>
    <w:p w:rsidR="00446011" w:rsidRDefault="00446011" w:rsidP="00284FD7">
      <w:pPr>
        <w:spacing w:line="360" w:lineRule="auto"/>
        <w:ind w:firstLine="720"/>
        <w:jc w:val="center"/>
        <w:rPr>
          <w:rFonts w:ascii="Arial" w:hAnsi="Arial" w:cs="Arial"/>
          <w:sz w:val="32"/>
          <w:szCs w:val="32"/>
        </w:rPr>
      </w:pPr>
    </w:p>
    <w:p w:rsidR="006703DE" w:rsidRDefault="006703DE" w:rsidP="004046A6">
      <w:pPr>
        <w:pStyle w:val="1"/>
        <w:spacing w:line="360" w:lineRule="auto"/>
        <w:jc w:val="center"/>
        <w:rPr>
          <w:rStyle w:val="10"/>
          <w:b/>
          <w:bCs/>
        </w:rPr>
      </w:pPr>
      <w:r>
        <w:br w:type="page"/>
      </w:r>
      <w:bookmarkStart w:id="4" w:name="_Toc93224701"/>
      <w:bookmarkStart w:id="5" w:name="_Toc93224794"/>
      <w:bookmarkStart w:id="6" w:name="_Toc93224900"/>
      <w:bookmarkStart w:id="7" w:name="_Toc93242370"/>
      <w:r w:rsidRPr="00210FEE">
        <w:t>Введение</w:t>
      </w:r>
      <w:bookmarkEnd w:id="4"/>
      <w:bookmarkEnd w:id="5"/>
      <w:bookmarkEnd w:id="6"/>
      <w:bookmarkEnd w:id="7"/>
    </w:p>
    <w:p w:rsidR="006703DE" w:rsidRDefault="006703DE" w:rsidP="00446011">
      <w:pPr>
        <w:spacing w:line="360" w:lineRule="auto"/>
        <w:ind w:firstLine="720"/>
        <w:jc w:val="center"/>
        <w:rPr>
          <w:rStyle w:val="10"/>
        </w:rPr>
      </w:pPr>
    </w:p>
    <w:p w:rsidR="006703DE" w:rsidRPr="006703DE" w:rsidRDefault="006D6A3E" w:rsidP="006703DE">
      <w:pPr>
        <w:spacing w:line="360" w:lineRule="auto"/>
        <w:ind w:firstLine="720"/>
        <w:jc w:val="both"/>
        <w:rPr>
          <w:sz w:val="28"/>
          <w:szCs w:val="28"/>
        </w:rPr>
      </w:pPr>
      <w:r>
        <w:rPr>
          <w:sz w:val="28"/>
          <w:szCs w:val="28"/>
        </w:rPr>
        <w:t>Вопрос о расширении ЕС (ЕЭС) появился  на повестке</w:t>
      </w:r>
      <w:r w:rsidR="006703DE" w:rsidRPr="006703DE">
        <w:rPr>
          <w:sz w:val="28"/>
          <w:szCs w:val="28"/>
        </w:rPr>
        <w:t xml:space="preserve"> дня к середине 60-х гг.</w:t>
      </w:r>
      <w:r w:rsidR="002C245F">
        <w:rPr>
          <w:rStyle w:val="ab"/>
          <w:sz w:val="28"/>
          <w:szCs w:val="28"/>
        </w:rPr>
        <w:footnoteReference w:id="1"/>
      </w:r>
      <w:r>
        <w:rPr>
          <w:sz w:val="28"/>
          <w:szCs w:val="28"/>
        </w:rPr>
        <w:t xml:space="preserve"> Уже</w:t>
      </w:r>
      <w:r w:rsidR="006703DE" w:rsidRPr="006703DE">
        <w:rPr>
          <w:sz w:val="28"/>
          <w:szCs w:val="28"/>
        </w:rPr>
        <w:t xml:space="preserve"> очевидным, что интеграция первоначальной "шестерки" удалась и принесла всем ее участникам ощутимую пользу. </w:t>
      </w:r>
      <w:r>
        <w:rPr>
          <w:sz w:val="28"/>
          <w:szCs w:val="28"/>
        </w:rPr>
        <w:t>С момента организации</w:t>
      </w:r>
      <w:r w:rsidR="006703DE" w:rsidRPr="006703DE">
        <w:rPr>
          <w:sz w:val="28"/>
          <w:szCs w:val="28"/>
        </w:rPr>
        <w:t xml:space="preserve"> ЕЭС с 1958 г. Сообщество неуклонно укрепляло свои позиции, как в Европе, так и в целом в мировом хозяйстве. В результате завершения формирования таможенного союза к 1 июля 1968 г. ЕЭС в полной мере стало для других стран Западной Европы своего рода гравитационным ядром. </w:t>
      </w:r>
      <w:r w:rsidR="0008234B">
        <w:rPr>
          <w:sz w:val="28"/>
          <w:szCs w:val="28"/>
        </w:rPr>
        <w:t xml:space="preserve">В это время изъявили желание на вступление в ЕС </w:t>
      </w:r>
      <w:r w:rsidR="006703DE" w:rsidRPr="006703DE">
        <w:rPr>
          <w:sz w:val="28"/>
          <w:szCs w:val="28"/>
        </w:rPr>
        <w:t>сразу нескольк</w:t>
      </w:r>
      <w:r w:rsidR="0008234B">
        <w:rPr>
          <w:sz w:val="28"/>
          <w:szCs w:val="28"/>
        </w:rPr>
        <w:t>о кандидатов</w:t>
      </w:r>
      <w:r w:rsidR="006703DE" w:rsidRPr="006703DE">
        <w:rPr>
          <w:sz w:val="28"/>
          <w:szCs w:val="28"/>
        </w:rPr>
        <w:t xml:space="preserve">. Весьма показательно в этой связи изменение позиции Великобритании по отношению к Сообществу. Она отказалась стать одной из стран - учредителей Сообщества, ошибочно посчитав, что сохранение полного экономического суверенитета сулит ей большие выгоды, чем членство в ЕЭС, предполагающее баланс прав и обязанностей. Более того, Великобритания первоначально рассматривала ЕЭС как своего непримиримого конкурента и создала под своей эгидой в 1961 г. своего рода противовес Сообществу в виде Европейской ассоциации свободной Торговли (ЕАСТ). </w:t>
      </w:r>
    </w:p>
    <w:p w:rsidR="006703DE" w:rsidRPr="006703DE" w:rsidRDefault="006D6A3E" w:rsidP="006D6A3E">
      <w:pPr>
        <w:spacing w:line="360" w:lineRule="auto"/>
        <w:ind w:firstLine="720"/>
        <w:jc w:val="both"/>
        <w:rPr>
          <w:sz w:val="28"/>
          <w:szCs w:val="28"/>
        </w:rPr>
      </w:pPr>
      <w:r>
        <w:rPr>
          <w:sz w:val="28"/>
          <w:szCs w:val="28"/>
        </w:rPr>
        <w:t>Европейская ассоциация</w:t>
      </w:r>
      <w:r w:rsidRPr="006703DE">
        <w:rPr>
          <w:sz w:val="28"/>
          <w:szCs w:val="28"/>
        </w:rPr>
        <w:t xml:space="preserve"> свободной Торговли, </w:t>
      </w:r>
      <w:r w:rsidR="006703DE" w:rsidRPr="006703DE">
        <w:rPr>
          <w:sz w:val="28"/>
          <w:szCs w:val="28"/>
        </w:rPr>
        <w:t>будучи гораздо менее сильной, чем ЕЭС, и территориально разобщенной интеграционной группировкой, смогла создать лишь зон</w:t>
      </w:r>
      <w:r>
        <w:rPr>
          <w:sz w:val="28"/>
          <w:szCs w:val="28"/>
        </w:rPr>
        <w:t>у свободной торговли. Д</w:t>
      </w:r>
      <w:r w:rsidR="006703DE" w:rsidRPr="006703DE">
        <w:rPr>
          <w:sz w:val="28"/>
          <w:szCs w:val="28"/>
        </w:rPr>
        <w:t xml:space="preserve">ля всех стран - членов ЕАСТ торговля с другими партнерами по Ассоциации играла меньшую роль, чем со странами - членами ЕЭС. В результате почти все страны - члены ЕАСТ перешли в "лоно" ЕС. </w:t>
      </w:r>
    </w:p>
    <w:p w:rsidR="006703DE" w:rsidRPr="006703DE" w:rsidRDefault="006D6A3E" w:rsidP="006703DE">
      <w:pPr>
        <w:spacing w:line="360" w:lineRule="auto"/>
        <w:ind w:firstLine="720"/>
        <w:jc w:val="both"/>
        <w:rPr>
          <w:sz w:val="28"/>
          <w:szCs w:val="28"/>
        </w:rPr>
      </w:pPr>
      <w:r>
        <w:rPr>
          <w:sz w:val="28"/>
          <w:szCs w:val="28"/>
        </w:rPr>
        <w:t xml:space="preserve">Этап, в котором находится </w:t>
      </w:r>
      <w:r w:rsidR="00EA1C57">
        <w:rPr>
          <w:sz w:val="28"/>
          <w:szCs w:val="28"/>
        </w:rPr>
        <w:t>ЕС,</w:t>
      </w:r>
      <w:r w:rsidR="006703DE" w:rsidRPr="006703DE">
        <w:rPr>
          <w:sz w:val="28"/>
          <w:szCs w:val="28"/>
        </w:rPr>
        <w:t xml:space="preserve"> характеризуется целым рядом особенностей по сравнению с предыдущими. </w:t>
      </w:r>
    </w:p>
    <w:p w:rsidR="006703DE" w:rsidRPr="006703DE" w:rsidRDefault="000570BC" w:rsidP="006703DE">
      <w:pPr>
        <w:spacing w:line="360" w:lineRule="auto"/>
        <w:ind w:firstLine="720"/>
        <w:jc w:val="both"/>
        <w:rPr>
          <w:sz w:val="28"/>
          <w:szCs w:val="28"/>
        </w:rPr>
      </w:pPr>
      <w:r>
        <w:rPr>
          <w:sz w:val="28"/>
          <w:szCs w:val="28"/>
        </w:rPr>
        <w:t>В связи с этим</w:t>
      </w:r>
      <w:r w:rsidRPr="000570BC">
        <w:rPr>
          <w:sz w:val="28"/>
          <w:szCs w:val="28"/>
        </w:rPr>
        <w:t xml:space="preserve"> </w:t>
      </w:r>
      <w:r>
        <w:rPr>
          <w:sz w:val="28"/>
          <w:szCs w:val="28"/>
        </w:rPr>
        <w:t xml:space="preserve">в 2005г.  могут начаться переговоры </w:t>
      </w:r>
      <w:r w:rsidR="006703DE" w:rsidRPr="006703DE">
        <w:rPr>
          <w:sz w:val="28"/>
          <w:szCs w:val="28"/>
        </w:rPr>
        <w:t>с потенциальными кандидатам</w:t>
      </w:r>
      <w:r>
        <w:rPr>
          <w:sz w:val="28"/>
          <w:szCs w:val="28"/>
        </w:rPr>
        <w:t>и третьей очереди на вступление в ЕС.</w:t>
      </w:r>
      <w:r>
        <w:rPr>
          <w:rStyle w:val="ab"/>
          <w:sz w:val="28"/>
          <w:szCs w:val="28"/>
        </w:rPr>
        <w:footnoteReference w:id="2"/>
      </w:r>
      <w:r w:rsidR="006703DE" w:rsidRPr="006703DE">
        <w:rPr>
          <w:sz w:val="28"/>
          <w:szCs w:val="28"/>
        </w:rPr>
        <w:t xml:space="preserve"> К этому времени к вступлению в ЕС, возможно, "созреют" Швейцария и Норвегия - единственные две западноевропейские страны из разряда PC, которые остаются вне Союза. Однако возможное членство этих стран в ЕС весьма проблематично, хотя экономически они вполне готовы к этому в любое время. </w:t>
      </w:r>
    </w:p>
    <w:p w:rsidR="006703DE" w:rsidRPr="006703DE" w:rsidRDefault="001B787F" w:rsidP="006703DE">
      <w:pPr>
        <w:spacing w:line="360" w:lineRule="auto"/>
        <w:ind w:firstLine="720"/>
        <w:jc w:val="both"/>
        <w:rPr>
          <w:sz w:val="28"/>
          <w:szCs w:val="28"/>
        </w:rPr>
      </w:pPr>
      <w:r>
        <w:rPr>
          <w:sz w:val="28"/>
          <w:szCs w:val="28"/>
        </w:rPr>
        <w:t>Цель работы - изучить</w:t>
      </w:r>
      <w:r w:rsidR="006703DE" w:rsidRPr="006703DE">
        <w:rPr>
          <w:sz w:val="28"/>
          <w:szCs w:val="28"/>
        </w:rPr>
        <w:t xml:space="preserve"> экономические стимулы</w:t>
      </w:r>
      <w:r>
        <w:rPr>
          <w:sz w:val="28"/>
          <w:szCs w:val="28"/>
        </w:rPr>
        <w:t xml:space="preserve"> Швейцарии</w:t>
      </w:r>
      <w:r w:rsidR="006703DE" w:rsidRPr="006703DE">
        <w:rPr>
          <w:sz w:val="28"/>
          <w:szCs w:val="28"/>
        </w:rPr>
        <w:t xml:space="preserve"> к вступлению в ЕС</w:t>
      </w:r>
      <w:r w:rsidR="00F6436E">
        <w:rPr>
          <w:sz w:val="28"/>
          <w:szCs w:val="28"/>
        </w:rPr>
        <w:t>, преимущества, которое получит страна, выяснить ее возможности.</w:t>
      </w:r>
      <w:r w:rsidR="006703DE" w:rsidRPr="006703DE">
        <w:rPr>
          <w:sz w:val="28"/>
          <w:szCs w:val="28"/>
        </w:rPr>
        <w:t xml:space="preserve"> </w:t>
      </w:r>
      <w:r w:rsidR="00F6436E">
        <w:rPr>
          <w:sz w:val="28"/>
          <w:szCs w:val="28"/>
        </w:rPr>
        <w:t>На сегодня</w:t>
      </w:r>
      <w:r>
        <w:rPr>
          <w:sz w:val="28"/>
          <w:szCs w:val="28"/>
        </w:rPr>
        <w:t xml:space="preserve">шний день они </w:t>
      </w:r>
      <w:r w:rsidR="006703DE" w:rsidRPr="006703DE">
        <w:rPr>
          <w:sz w:val="28"/>
          <w:szCs w:val="28"/>
        </w:rPr>
        <w:t>ограничиваются тем, что страна располагает рядом первоклассных ТНК и других мощных компаний, которые и без членства страны в ЕС посредством прямых инвестиций прочно зафиксировали свое присутствие в пространстве Союза. Кроме того, Швейцария заключила с ЕС несколько сотен специальных соглашений о сотрудничестве, которые в значительной мере компенсируют потенциальные потери от того, что Шв</w:t>
      </w:r>
      <w:r w:rsidR="005466C9">
        <w:rPr>
          <w:sz w:val="28"/>
          <w:szCs w:val="28"/>
        </w:rPr>
        <w:t>ейцария остается</w:t>
      </w:r>
      <w:r w:rsidR="006703DE" w:rsidRPr="006703DE">
        <w:rPr>
          <w:sz w:val="28"/>
          <w:szCs w:val="28"/>
        </w:rPr>
        <w:t xml:space="preserve"> "за бортом" ЕС. Если добавить особую тягу швейцарцев к сохранению многовекового суверенитета и нейтралитета страны (она не входит даже в ООН), то быстрой перемены их сдержанного отношения к ЕС едва ли следует ожидать. Это возможно в среднесрочной перспективе. </w:t>
      </w:r>
    </w:p>
    <w:p w:rsidR="006703DE" w:rsidRPr="006703DE" w:rsidRDefault="006703DE" w:rsidP="006703DE">
      <w:pPr>
        <w:spacing w:line="360" w:lineRule="auto"/>
        <w:ind w:firstLine="720"/>
        <w:jc w:val="both"/>
        <w:rPr>
          <w:sz w:val="28"/>
          <w:szCs w:val="28"/>
        </w:rPr>
      </w:pPr>
      <w:r w:rsidRPr="006703DE">
        <w:rPr>
          <w:sz w:val="28"/>
          <w:szCs w:val="28"/>
        </w:rPr>
        <w:t>Однако для</w:t>
      </w:r>
      <w:r w:rsidR="0076070C">
        <w:rPr>
          <w:sz w:val="28"/>
          <w:szCs w:val="28"/>
        </w:rPr>
        <w:t xml:space="preserve"> остающихся в ЕАСТ стран</w:t>
      </w:r>
      <w:r w:rsidRPr="006703DE">
        <w:rPr>
          <w:sz w:val="28"/>
          <w:szCs w:val="28"/>
        </w:rPr>
        <w:t xml:space="preserve"> ЕЭП еще может стать либо своего рода "трамплином" для "прыжка" в ЕС, либо долгосрочной формой участия в западноевропейской интеграции. </w:t>
      </w:r>
    </w:p>
    <w:p w:rsidR="0076070C" w:rsidRDefault="001B787F" w:rsidP="001B787F">
      <w:pPr>
        <w:spacing w:line="360" w:lineRule="auto"/>
        <w:ind w:firstLine="720"/>
        <w:jc w:val="both"/>
        <w:rPr>
          <w:sz w:val="28"/>
          <w:szCs w:val="28"/>
        </w:rPr>
      </w:pPr>
      <w:r>
        <w:rPr>
          <w:sz w:val="28"/>
          <w:szCs w:val="28"/>
        </w:rPr>
        <w:t>Актуальность данного вопроса заключена в том</w:t>
      </w:r>
      <w:r w:rsidRPr="00B570C5">
        <w:rPr>
          <w:sz w:val="28"/>
          <w:szCs w:val="28"/>
        </w:rPr>
        <w:t>, что вступление Швейцарии в Европейский Союз неизбежно</w:t>
      </w:r>
      <w:r w:rsidR="000570BC">
        <w:rPr>
          <w:sz w:val="28"/>
          <w:szCs w:val="28"/>
        </w:rPr>
        <w:t>, но</w:t>
      </w:r>
      <w:r>
        <w:rPr>
          <w:sz w:val="28"/>
          <w:szCs w:val="28"/>
        </w:rPr>
        <w:t xml:space="preserve"> в долгосрочном плане. Однако</w:t>
      </w:r>
      <w:r w:rsidRPr="00B570C5">
        <w:rPr>
          <w:sz w:val="28"/>
          <w:szCs w:val="28"/>
        </w:rPr>
        <w:t xml:space="preserve"> в данный момент Конференцию вполне устраивают отношения с Евросоюзом в рамках двусторонних секторных отношений.</w:t>
      </w:r>
      <w:r w:rsidR="0076070C">
        <w:rPr>
          <w:sz w:val="28"/>
          <w:szCs w:val="28"/>
        </w:rPr>
        <w:t xml:space="preserve"> </w:t>
      </w:r>
    </w:p>
    <w:p w:rsidR="00B570C5" w:rsidRDefault="00B570C5" w:rsidP="001C041D">
      <w:pPr>
        <w:spacing w:line="360" w:lineRule="auto"/>
        <w:jc w:val="both"/>
        <w:rPr>
          <w:rFonts w:ascii="Arial" w:hAnsi="Arial" w:cs="Arial"/>
          <w:sz w:val="32"/>
          <w:szCs w:val="32"/>
        </w:rPr>
      </w:pPr>
    </w:p>
    <w:p w:rsidR="006A6AD7" w:rsidRDefault="005D6167" w:rsidP="005D6167">
      <w:pPr>
        <w:pStyle w:val="1"/>
        <w:jc w:val="center"/>
      </w:pPr>
      <w:bookmarkStart w:id="8" w:name="_Toc93224702"/>
      <w:bookmarkStart w:id="9" w:name="_Toc93224795"/>
      <w:bookmarkStart w:id="10" w:name="_Toc93224901"/>
      <w:bookmarkStart w:id="11" w:name="_Toc93242371"/>
      <w:r w:rsidRPr="00284DA8">
        <w:rPr>
          <w:u w:val="single"/>
        </w:rPr>
        <w:t>Глава 1.</w:t>
      </w:r>
      <w:r>
        <w:t xml:space="preserve"> </w:t>
      </w:r>
      <w:r w:rsidR="006A6AD7" w:rsidRPr="00F413C5">
        <w:t>История взаимоотно</w:t>
      </w:r>
      <w:r w:rsidR="00D9090B">
        <w:t>шений Швейцарии и Европейского С</w:t>
      </w:r>
      <w:r w:rsidR="006A6AD7" w:rsidRPr="00F413C5">
        <w:t>оюза.</w:t>
      </w:r>
      <w:bookmarkEnd w:id="8"/>
      <w:bookmarkEnd w:id="9"/>
      <w:bookmarkEnd w:id="10"/>
      <w:bookmarkEnd w:id="11"/>
    </w:p>
    <w:p w:rsidR="00B570C5" w:rsidRDefault="00B570C5" w:rsidP="006703DE">
      <w:pPr>
        <w:spacing w:line="360" w:lineRule="auto"/>
        <w:ind w:firstLine="720"/>
        <w:jc w:val="both"/>
        <w:rPr>
          <w:rFonts w:ascii="Arial" w:hAnsi="Arial" w:cs="Arial"/>
          <w:sz w:val="28"/>
          <w:szCs w:val="28"/>
        </w:rPr>
      </w:pPr>
    </w:p>
    <w:p w:rsidR="005D6167" w:rsidRPr="005D6167" w:rsidRDefault="005D6167" w:rsidP="005D6167">
      <w:pPr>
        <w:pStyle w:val="2"/>
        <w:rPr>
          <w:i w:val="0"/>
          <w:iCs w:val="0"/>
        </w:rPr>
      </w:pPr>
      <w:bookmarkStart w:id="12" w:name="_Toc93224703"/>
      <w:bookmarkStart w:id="13" w:name="_Toc93224796"/>
      <w:bookmarkStart w:id="14" w:name="_Toc93224902"/>
      <w:bookmarkStart w:id="15" w:name="_Toc93242372"/>
      <w:r>
        <w:rPr>
          <w:i w:val="0"/>
          <w:iCs w:val="0"/>
        </w:rPr>
        <w:t xml:space="preserve">1.1. </w:t>
      </w:r>
      <w:r w:rsidRPr="005D6167">
        <w:rPr>
          <w:i w:val="0"/>
          <w:iCs w:val="0"/>
        </w:rPr>
        <w:t>Первые соглашения Швейцарии и ЕС</w:t>
      </w:r>
      <w:bookmarkEnd w:id="12"/>
      <w:bookmarkEnd w:id="13"/>
      <w:bookmarkEnd w:id="14"/>
      <w:bookmarkEnd w:id="15"/>
    </w:p>
    <w:p w:rsidR="005D6167" w:rsidRPr="00F413C5" w:rsidRDefault="005D6167" w:rsidP="005D6167">
      <w:pPr>
        <w:spacing w:line="360" w:lineRule="auto"/>
        <w:ind w:left="720"/>
        <w:jc w:val="both"/>
        <w:rPr>
          <w:rFonts w:ascii="Arial" w:hAnsi="Arial" w:cs="Arial"/>
          <w:sz w:val="28"/>
          <w:szCs w:val="28"/>
        </w:rPr>
      </w:pPr>
    </w:p>
    <w:p w:rsidR="00870336" w:rsidRDefault="00D9090B" w:rsidP="00F413C5">
      <w:pPr>
        <w:spacing w:line="360" w:lineRule="auto"/>
        <w:ind w:firstLine="720"/>
        <w:jc w:val="both"/>
        <w:rPr>
          <w:sz w:val="28"/>
          <w:szCs w:val="28"/>
        </w:rPr>
      </w:pPr>
      <w:r>
        <w:rPr>
          <w:sz w:val="28"/>
          <w:szCs w:val="28"/>
        </w:rPr>
        <w:t>За</w:t>
      </w:r>
      <w:r w:rsidR="00870336">
        <w:rPr>
          <w:sz w:val="28"/>
          <w:szCs w:val="28"/>
        </w:rPr>
        <w:t xml:space="preserve"> всю</w:t>
      </w:r>
      <w:r>
        <w:rPr>
          <w:sz w:val="28"/>
          <w:szCs w:val="28"/>
        </w:rPr>
        <w:t xml:space="preserve"> историю существования Европейского Союза, Швейцария лишь в 1972 году подписала п</w:t>
      </w:r>
      <w:r w:rsidR="006A6AD7" w:rsidRPr="00B570C5">
        <w:rPr>
          <w:sz w:val="28"/>
          <w:szCs w:val="28"/>
        </w:rPr>
        <w:t xml:space="preserve">ервые соглашения </w:t>
      </w:r>
      <w:r w:rsidR="00870336">
        <w:rPr>
          <w:sz w:val="28"/>
          <w:szCs w:val="28"/>
        </w:rPr>
        <w:t>в рамках этого содружества.</w:t>
      </w:r>
      <w:r w:rsidR="00870336">
        <w:rPr>
          <w:rStyle w:val="ab"/>
          <w:sz w:val="28"/>
          <w:szCs w:val="28"/>
        </w:rPr>
        <w:footnoteReference w:id="3"/>
      </w:r>
      <w:r w:rsidR="00870336">
        <w:rPr>
          <w:sz w:val="28"/>
          <w:szCs w:val="28"/>
        </w:rPr>
        <w:t xml:space="preserve"> После этого события</w:t>
      </w:r>
      <w:r w:rsidR="004601FE">
        <w:rPr>
          <w:sz w:val="28"/>
          <w:szCs w:val="28"/>
        </w:rPr>
        <w:t xml:space="preserve"> для Швейцарии</w:t>
      </w:r>
      <w:r w:rsidR="00870336">
        <w:rPr>
          <w:sz w:val="28"/>
          <w:szCs w:val="28"/>
        </w:rPr>
        <w:t xml:space="preserve"> создалась благоприятная и прочная основа</w:t>
      </w:r>
      <w:r w:rsidR="006A6AD7" w:rsidRPr="00B570C5">
        <w:rPr>
          <w:sz w:val="28"/>
          <w:szCs w:val="28"/>
        </w:rPr>
        <w:t xml:space="preserve"> для реализации четырех основных принципов:</w:t>
      </w:r>
    </w:p>
    <w:p w:rsidR="00870336" w:rsidRDefault="001D2FA1" w:rsidP="00870336">
      <w:pPr>
        <w:numPr>
          <w:ilvl w:val="0"/>
          <w:numId w:val="14"/>
        </w:numPr>
        <w:spacing w:line="360" w:lineRule="auto"/>
        <w:jc w:val="both"/>
        <w:rPr>
          <w:sz w:val="28"/>
          <w:szCs w:val="28"/>
        </w:rPr>
      </w:pPr>
      <w:r>
        <w:rPr>
          <w:sz w:val="28"/>
          <w:szCs w:val="28"/>
        </w:rPr>
        <w:t>С</w:t>
      </w:r>
      <w:r w:rsidR="006A6AD7" w:rsidRPr="00B570C5">
        <w:rPr>
          <w:sz w:val="28"/>
          <w:szCs w:val="28"/>
        </w:rPr>
        <w:t>вободы движения товаров,</w:t>
      </w:r>
    </w:p>
    <w:p w:rsidR="00870336" w:rsidRDefault="001D2FA1" w:rsidP="00870336">
      <w:pPr>
        <w:numPr>
          <w:ilvl w:val="0"/>
          <w:numId w:val="14"/>
        </w:numPr>
        <w:spacing w:line="360" w:lineRule="auto"/>
        <w:jc w:val="both"/>
        <w:rPr>
          <w:sz w:val="28"/>
          <w:szCs w:val="28"/>
        </w:rPr>
      </w:pPr>
      <w:r>
        <w:rPr>
          <w:sz w:val="28"/>
          <w:szCs w:val="28"/>
        </w:rPr>
        <w:t>Движения к</w:t>
      </w:r>
      <w:r w:rsidR="006A6AD7" w:rsidRPr="00B570C5">
        <w:rPr>
          <w:sz w:val="28"/>
          <w:szCs w:val="28"/>
        </w:rPr>
        <w:t>ап</w:t>
      </w:r>
      <w:r w:rsidR="00C45010">
        <w:rPr>
          <w:sz w:val="28"/>
          <w:szCs w:val="28"/>
        </w:rPr>
        <w:t xml:space="preserve">италов, </w:t>
      </w:r>
    </w:p>
    <w:p w:rsidR="00870336" w:rsidRDefault="001D2FA1" w:rsidP="00870336">
      <w:pPr>
        <w:numPr>
          <w:ilvl w:val="0"/>
          <w:numId w:val="14"/>
        </w:numPr>
        <w:spacing w:line="360" w:lineRule="auto"/>
        <w:jc w:val="both"/>
        <w:rPr>
          <w:sz w:val="28"/>
          <w:szCs w:val="28"/>
        </w:rPr>
      </w:pPr>
      <w:r>
        <w:rPr>
          <w:sz w:val="28"/>
          <w:szCs w:val="28"/>
        </w:rPr>
        <w:t xml:space="preserve">Предоставления </w:t>
      </w:r>
      <w:r w:rsidR="00C45010">
        <w:rPr>
          <w:sz w:val="28"/>
          <w:szCs w:val="28"/>
        </w:rPr>
        <w:t xml:space="preserve">услуг </w:t>
      </w:r>
    </w:p>
    <w:p w:rsidR="00870336" w:rsidRDefault="001D2FA1" w:rsidP="001D2FA1">
      <w:pPr>
        <w:numPr>
          <w:ilvl w:val="0"/>
          <w:numId w:val="14"/>
        </w:numPr>
        <w:spacing w:line="360" w:lineRule="auto"/>
        <w:jc w:val="both"/>
        <w:rPr>
          <w:sz w:val="28"/>
          <w:szCs w:val="28"/>
        </w:rPr>
      </w:pPr>
      <w:r>
        <w:rPr>
          <w:sz w:val="28"/>
          <w:szCs w:val="28"/>
        </w:rPr>
        <w:t xml:space="preserve">Миграции </w:t>
      </w:r>
      <w:r w:rsidR="00C45010">
        <w:rPr>
          <w:sz w:val="28"/>
          <w:szCs w:val="28"/>
        </w:rPr>
        <w:t xml:space="preserve">рабочей силы. </w:t>
      </w:r>
    </w:p>
    <w:p w:rsidR="006A6AD7" w:rsidRPr="00B570C5" w:rsidRDefault="00870336" w:rsidP="00F413C5">
      <w:pPr>
        <w:spacing w:line="360" w:lineRule="auto"/>
        <w:ind w:firstLine="720"/>
        <w:jc w:val="both"/>
        <w:rPr>
          <w:sz w:val="28"/>
          <w:szCs w:val="28"/>
        </w:rPr>
      </w:pPr>
      <w:r>
        <w:rPr>
          <w:sz w:val="28"/>
          <w:szCs w:val="28"/>
        </w:rPr>
        <w:t>Н</w:t>
      </w:r>
      <w:r w:rsidR="006A6AD7" w:rsidRPr="00B570C5">
        <w:rPr>
          <w:sz w:val="28"/>
          <w:szCs w:val="28"/>
        </w:rPr>
        <w:t xml:space="preserve">а этой базе возникла зона свободной торговли, были введены либеральные режимы для движения капиталов и услуг. </w:t>
      </w:r>
      <w:r>
        <w:rPr>
          <w:sz w:val="28"/>
          <w:szCs w:val="28"/>
        </w:rPr>
        <w:t xml:space="preserve">Несмотря на это </w:t>
      </w:r>
      <w:r w:rsidR="00AB5AE7">
        <w:rPr>
          <w:sz w:val="28"/>
          <w:szCs w:val="28"/>
        </w:rPr>
        <w:t>все</w:t>
      </w:r>
      <w:r>
        <w:rPr>
          <w:sz w:val="28"/>
          <w:szCs w:val="28"/>
        </w:rPr>
        <w:t xml:space="preserve"> равно</w:t>
      </w:r>
      <w:r w:rsidR="006A6AD7" w:rsidRPr="00B570C5">
        <w:rPr>
          <w:sz w:val="28"/>
          <w:szCs w:val="28"/>
        </w:rPr>
        <w:t xml:space="preserve"> оставались проблемы, связанные со свободным перемещением рабочей силы. Затем последовала целая серия референдумов, определивших характер дальнейших отношений с ЕС.</w:t>
      </w:r>
    </w:p>
    <w:p w:rsidR="004E51F9" w:rsidRDefault="0081682D" w:rsidP="00F413C5">
      <w:pPr>
        <w:spacing w:line="360" w:lineRule="auto"/>
        <w:ind w:firstLine="720"/>
        <w:jc w:val="both"/>
        <w:rPr>
          <w:sz w:val="28"/>
          <w:szCs w:val="28"/>
        </w:rPr>
      </w:pPr>
      <w:r>
        <w:rPr>
          <w:sz w:val="28"/>
          <w:szCs w:val="28"/>
        </w:rPr>
        <w:t>Почти через два десятилетия после подписания первого соглашения между Швейцарией и ЕС б</w:t>
      </w:r>
      <w:r w:rsidR="006A6AD7" w:rsidRPr="00B570C5">
        <w:rPr>
          <w:sz w:val="28"/>
          <w:szCs w:val="28"/>
        </w:rPr>
        <w:t>ыл проведен всенародный плебисцит относительно целесообразности начала переговоров об условиях вступления страны в Евросоюз.</w:t>
      </w:r>
      <w:r w:rsidR="00B14F94">
        <w:rPr>
          <w:rStyle w:val="ab"/>
          <w:sz w:val="28"/>
          <w:szCs w:val="28"/>
        </w:rPr>
        <w:footnoteReference w:id="4"/>
      </w:r>
      <w:r w:rsidR="006A6AD7" w:rsidRPr="00B570C5">
        <w:rPr>
          <w:sz w:val="28"/>
          <w:szCs w:val="28"/>
        </w:rPr>
        <w:t xml:space="preserve"> Против проголосовало</w:t>
      </w:r>
      <w:r w:rsidR="00130CBB">
        <w:rPr>
          <w:sz w:val="28"/>
          <w:szCs w:val="28"/>
        </w:rPr>
        <w:t xml:space="preserve"> </w:t>
      </w:r>
      <w:r w:rsidR="006A6AD7" w:rsidRPr="00B570C5">
        <w:rPr>
          <w:sz w:val="28"/>
          <w:szCs w:val="28"/>
        </w:rPr>
        <w:t>50.4% населения, перевес составил 23.3 тыс</w:t>
      </w:r>
      <w:r w:rsidR="009134CB" w:rsidRPr="00B570C5">
        <w:rPr>
          <w:sz w:val="28"/>
          <w:szCs w:val="28"/>
        </w:rPr>
        <w:t>. г</w:t>
      </w:r>
      <w:r w:rsidR="006A6AD7" w:rsidRPr="00B570C5">
        <w:rPr>
          <w:sz w:val="28"/>
          <w:szCs w:val="28"/>
        </w:rPr>
        <w:t>олосов.</w:t>
      </w:r>
      <w:r w:rsidR="00B14F94">
        <w:rPr>
          <w:rStyle w:val="ab"/>
          <w:sz w:val="28"/>
          <w:szCs w:val="28"/>
        </w:rPr>
        <w:footnoteReference w:id="5"/>
      </w:r>
      <w:r w:rsidR="006A6AD7" w:rsidRPr="00B570C5">
        <w:rPr>
          <w:sz w:val="28"/>
          <w:szCs w:val="28"/>
        </w:rPr>
        <w:t xml:space="preserve"> На кантональном уровне против включения страны в европейскую интеграцию высказывались 16 из 26 кантонов. В основе такого неприятия ЕС лежало опасение возможной утраты государственного суверенитета, неизбежных уступок по транзиту европейских грузовиков через страну, а главное </w:t>
      </w:r>
      <w:r w:rsidR="009134CB" w:rsidRPr="00B570C5">
        <w:rPr>
          <w:sz w:val="28"/>
          <w:szCs w:val="28"/>
        </w:rPr>
        <w:t>- н</w:t>
      </w:r>
      <w:r w:rsidR="006A6AD7" w:rsidRPr="00B570C5">
        <w:rPr>
          <w:sz w:val="28"/>
          <w:szCs w:val="28"/>
        </w:rPr>
        <w:t>еограниченной свободы для перемещения иностран</w:t>
      </w:r>
      <w:r w:rsidR="004E51F9">
        <w:rPr>
          <w:sz w:val="28"/>
          <w:szCs w:val="28"/>
        </w:rPr>
        <w:t>ной рабочей силы. О</w:t>
      </w:r>
      <w:r w:rsidR="006A6AD7" w:rsidRPr="00B570C5">
        <w:rPr>
          <w:sz w:val="28"/>
          <w:szCs w:val="28"/>
        </w:rPr>
        <w:t>бозначилось вполне определенное размежевания между отдельными группами кантонов.</w:t>
      </w:r>
    </w:p>
    <w:p w:rsidR="006A6AD7" w:rsidRPr="00B570C5" w:rsidRDefault="006A6AD7" w:rsidP="00F413C5">
      <w:pPr>
        <w:spacing w:line="360" w:lineRule="auto"/>
        <w:ind w:firstLine="720"/>
        <w:jc w:val="both"/>
        <w:rPr>
          <w:sz w:val="28"/>
          <w:szCs w:val="28"/>
        </w:rPr>
      </w:pPr>
      <w:r w:rsidRPr="00B570C5">
        <w:rPr>
          <w:sz w:val="28"/>
          <w:szCs w:val="28"/>
        </w:rPr>
        <w:t xml:space="preserve">Немецко-говорящие выступили в основном против, франко-говорящие - за присоединение к ЕС. В результате неодобрения начала переговорного процесса страна оказалась в наименее благоприятных торгово-экономических условиях по сравнению с другими европейскими странами. Особенно пострадало машиностроение. </w:t>
      </w:r>
      <w:r w:rsidR="005142DA">
        <w:rPr>
          <w:sz w:val="28"/>
          <w:szCs w:val="28"/>
        </w:rPr>
        <w:t>В рассматриваемы период времени на</w:t>
      </w:r>
      <w:r w:rsidR="004E51F9">
        <w:rPr>
          <w:sz w:val="28"/>
          <w:szCs w:val="28"/>
        </w:rPr>
        <w:t xml:space="preserve"> Евросоюз приходилось</w:t>
      </w:r>
      <w:r w:rsidRPr="00B570C5">
        <w:rPr>
          <w:sz w:val="28"/>
          <w:szCs w:val="28"/>
        </w:rPr>
        <w:t xml:space="preserve"> около 64% всего экспорта страны и 80% импорта.</w:t>
      </w:r>
      <w:r w:rsidR="00B14F94">
        <w:rPr>
          <w:rStyle w:val="ab"/>
          <w:sz w:val="28"/>
          <w:szCs w:val="28"/>
        </w:rPr>
        <w:footnoteReference w:id="6"/>
      </w:r>
      <w:r w:rsidRPr="00B570C5">
        <w:rPr>
          <w:sz w:val="28"/>
          <w:szCs w:val="28"/>
        </w:rPr>
        <w:t xml:space="preserve"> Столь же существенно на этот регион ориен</w:t>
      </w:r>
      <w:r w:rsidR="004E51F9">
        <w:rPr>
          <w:sz w:val="28"/>
          <w:szCs w:val="28"/>
        </w:rPr>
        <w:t>тированы прямые инвестиции</w:t>
      </w:r>
      <w:r w:rsidR="00130CBB">
        <w:rPr>
          <w:sz w:val="28"/>
          <w:szCs w:val="28"/>
        </w:rPr>
        <w:t xml:space="preserve">. </w:t>
      </w:r>
    </w:p>
    <w:p w:rsidR="002B1E0D" w:rsidRDefault="0084652D" w:rsidP="00F413C5">
      <w:pPr>
        <w:spacing w:line="360" w:lineRule="auto"/>
        <w:ind w:firstLine="720"/>
        <w:jc w:val="both"/>
        <w:rPr>
          <w:sz w:val="28"/>
          <w:szCs w:val="28"/>
        </w:rPr>
      </w:pPr>
      <w:r>
        <w:rPr>
          <w:sz w:val="28"/>
          <w:szCs w:val="28"/>
        </w:rPr>
        <w:t>В сложившейся ситуации Швейцария приняла</w:t>
      </w:r>
      <w:r w:rsidR="006A6AD7" w:rsidRPr="00B570C5">
        <w:rPr>
          <w:sz w:val="28"/>
          <w:szCs w:val="28"/>
        </w:rPr>
        <w:t xml:space="preserve"> решение об изменении переговорной стратегии. 21 июня 1999 года правительством были подписаны двусторонние секторные соглашения с Евросоюзом по семи конкретным </w:t>
      </w:r>
      <w:r w:rsidR="002B1E0D">
        <w:rPr>
          <w:sz w:val="28"/>
          <w:szCs w:val="28"/>
        </w:rPr>
        <w:t>торгово-экономическим проблемам. В мае 2000 г. б</w:t>
      </w:r>
      <w:r w:rsidR="006A6AD7" w:rsidRPr="00B570C5">
        <w:rPr>
          <w:sz w:val="28"/>
          <w:szCs w:val="28"/>
        </w:rPr>
        <w:t>ыл проведен референдум относительно целесообразности заключения этих соглашений. Большинство населения (67.2%) одобрило этот шаг. Против выступили то</w:t>
      </w:r>
      <w:r w:rsidR="00130CBB">
        <w:rPr>
          <w:sz w:val="28"/>
          <w:szCs w:val="28"/>
        </w:rPr>
        <w:t>лько два кантона</w:t>
      </w:r>
      <w:r w:rsidR="002B1E0D">
        <w:rPr>
          <w:sz w:val="28"/>
          <w:szCs w:val="28"/>
        </w:rPr>
        <w:t>.</w:t>
      </w:r>
    </w:p>
    <w:p w:rsidR="002A1BC6" w:rsidRDefault="00D02EEB" w:rsidP="00F413C5">
      <w:pPr>
        <w:spacing w:line="360" w:lineRule="auto"/>
        <w:ind w:firstLine="720"/>
        <w:jc w:val="both"/>
        <w:rPr>
          <w:sz w:val="28"/>
          <w:szCs w:val="28"/>
        </w:rPr>
      </w:pPr>
      <w:r>
        <w:rPr>
          <w:sz w:val="28"/>
          <w:szCs w:val="28"/>
        </w:rPr>
        <w:t>Все п</w:t>
      </w:r>
      <w:r w:rsidR="006A6AD7" w:rsidRPr="00B570C5">
        <w:rPr>
          <w:sz w:val="28"/>
          <w:szCs w:val="28"/>
        </w:rPr>
        <w:t>одписанные соглашения обеспечили стране три четверти всех преимуществ, которыми располагают государства - члены ЕС, но не вынудили их к соответствующим уступкам. При этом отсутствует какой-либо ущерб государственному суверенитету. Все четыре политические партии, входящие в Федеральный совет, а так же основные финансово-промышленные и профсоюзные объединения поддержали сог</w:t>
      </w:r>
      <w:r w:rsidR="002A1BC6">
        <w:rPr>
          <w:sz w:val="28"/>
          <w:szCs w:val="28"/>
        </w:rPr>
        <w:t>лашения. В</w:t>
      </w:r>
      <w:r w:rsidR="006A6AD7" w:rsidRPr="00B570C5">
        <w:rPr>
          <w:sz w:val="28"/>
          <w:szCs w:val="28"/>
        </w:rPr>
        <w:t xml:space="preserve"> рамках подготовки этого документа Швейцария первоначально составила каталог, содержащий шестнадцать важнейших сфер взаимодействия. Но Евросоюз дал согласие на рассмотрение только семи. При этом в чем то заинтересован главным образом ЕС, а что-то более выгодно для </w:t>
      </w:r>
      <w:r w:rsidR="00130CBB">
        <w:rPr>
          <w:sz w:val="28"/>
          <w:szCs w:val="28"/>
        </w:rPr>
        <w:t>Швейцарии</w:t>
      </w:r>
      <w:r w:rsidR="006A6AD7" w:rsidRPr="00B570C5">
        <w:rPr>
          <w:sz w:val="28"/>
          <w:szCs w:val="28"/>
        </w:rPr>
        <w:t>.</w:t>
      </w:r>
    </w:p>
    <w:p w:rsidR="00C45010" w:rsidRDefault="002A1BC6" w:rsidP="00F413C5">
      <w:pPr>
        <w:spacing w:line="360" w:lineRule="auto"/>
        <w:ind w:firstLine="720"/>
        <w:jc w:val="both"/>
        <w:rPr>
          <w:sz w:val="28"/>
          <w:szCs w:val="28"/>
        </w:rPr>
      </w:pPr>
      <w:r>
        <w:rPr>
          <w:sz w:val="28"/>
          <w:szCs w:val="28"/>
        </w:rPr>
        <w:t>Факт принятия соглашений оценивался</w:t>
      </w:r>
      <w:r w:rsidR="006A6AD7" w:rsidRPr="00B570C5">
        <w:rPr>
          <w:sz w:val="28"/>
          <w:szCs w:val="28"/>
        </w:rPr>
        <w:t xml:space="preserve"> как важнейший шаг по сближению с ЕС. Вместе с тем многие аналитики полагали, что в действительности это не только не увеличивает шансов на одобрение населением присоединения в Евросоюзу, но даже уменьшает их. </w:t>
      </w:r>
    </w:p>
    <w:p w:rsidR="00BB089C" w:rsidRDefault="006552E8" w:rsidP="00F413C5">
      <w:pPr>
        <w:spacing w:line="360" w:lineRule="auto"/>
        <w:ind w:firstLine="720"/>
        <w:jc w:val="both"/>
        <w:rPr>
          <w:sz w:val="28"/>
          <w:szCs w:val="28"/>
        </w:rPr>
      </w:pPr>
      <w:r>
        <w:rPr>
          <w:sz w:val="28"/>
          <w:szCs w:val="28"/>
        </w:rPr>
        <w:t>Никем непредсказуемые</w:t>
      </w:r>
      <w:r w:rsidR="00B570C5">
        <w:rPr>
          <w:sz w:val="28"/>
          <w:szCs w:val="28"/>
        </w:rPr>
        <w:t xml:space="preserve"> </w:t>
      </w:r>
      <w:r w:rsidR="006A6AD7" w:rsidRPr="00B570C5">
        <w:rPr>
          <w:sz w:val="28"/>
          <w:szCs w:val="28"/>
        </w:rPr>
        <w:t xml:space="preserve">оказались результаты на кантональном уровне. Ни в одном кантоне сторонники присоединения к ЕС не набрали </w:t>
      </w:r>
      <w:r w:rsidR="00BB089C">
        <w:rPr>
          <w:sz w:val="28"/>
          <w:szCs w:val="28"/>
        </w:rPr>
        <w:t>большинства голосов. Всеобщее</w:t>
      </w:r>
      <w:r w:rsidR="006A6AD7" w:rsidRPr="00B570C5">
        <w:rPr>
          <w:sz w:val="28"/>
          <w:szCs w:val="28"/>
        </w:rPr>
        <w:t xml:space="preserve"> недовольство Евросоюзом объяснялось рядом причин. Прежде всего, возросли опасения в отношении брюссельской бюрократии, которая стала вмешиваться в общественно-политические процессы в странах ЕС и нередко в ущерб</w:t>
      </w:r>
      <w:r w:rsidR="00C45010">
        <w:rPr>
          <w:sz w:val="28"/>
          <w:szCs w:val="28"/>
        </w:rPr>
        <w:t xml:space="preserve"> их национальному суверенитету</w:t>
      </w:r>
      <w:r w:rsidR="006A6AD7" w:rsidRPr="00B570C5">
        <w:rPr>
          <w:sz w:val="28"/>
          <w:szCs w:val="28"/>
        </w:rPr>
        <w:t>. Потенциальная угроза усматривалась в неизбежном увеличении объемов "финансовой повинности" в связи предстоящим расширением ЕС на Восток Европы. Прагматическим жителям альпийской республики подобная благотворительность явно не по вкусу. Они считают, что обозначается тенденция, когда в Евросоюз стремятся вступить "бедные и проблемн</w:t>
      </w:r>
      <w:r w:rsidR="000820B2">
        <w:rPr>
          <w:sz w:val="28"/>
          <w:szCs w:val="28"/>
        </w:rPr>
        <w:t>ые страны"</w:t>
      </w:r>
      <w:r w:rsidR="006A6AD7" w:rsidRPr="00B570C5">
        <w:rPr>
          <w:sz w:val="28"/>
          <w:szCs w:val="28"/>
        </w:rPr>
        <w:t>, а процветающие и стабильно устроенные не спешат интегрироваться. К тому же многие швейцарцы полагают, что формальное присоединение к ЕС мало что изменит, поскольку уже действуют многие преимущества участия в зоне свободной т</w:t>
      </w:r>
      <w:r w:rsidR="00B570C5">
        <w:rPr>
          <w:sz w:val="28"/>
          <w:szCs w:val="28"/>
        </w:rPr>
        <w:t>орговли.</w:t>
      </w:r>
      <w:r w:rsidR="00B14F94">
        <w:rPr>
          <w:rStyle w:val="ab"/>
          <w:sz w:val="28"/>
          <w:szCs w:val="28"/>
        </w:rPr>
        <w:footnoteReference w:id="7"/>
      </w:r>
      <w:r w:rsidR="00B570C5">
        <w:rPr>
          <w:sz w:val="28"/>
          <w:szCs w:val="28"/>
        </w:rPr>
        <w:t xml:space="preserve"> </w:t>
      </w:r>
      <w:r w:rsidR="00C45010">
        <w:rPr>
          <w:sz w:val="28"/>
          <w:szCs w:val="28"/>
        </w:rPr>
        <w:t>К</w:t>
      </w:r>
      <w:r w:rsidR="006A6AD7" w:rsidRPr="00B570C5">
        <w:rPr>
          <w:sz w:val="28"/>
          <w:szCs w:val="28"/>
        </w:rPr>
        <w:t xml:space="preserve"> одобрению начала нового переговорного процесса не призывали ни правительство, ни парламент. И, несмотря на то, что вступление в ЕС является долгосрочной целью Федерального совета, последний привел следующие причины, по которым он не одобряет предложение ЕС:</w:t>
      </w:r>
    </w:p>
    <w:p w:rsidR="00BB089C" w:rsidRDefault="006A6AD7" w:rsidP="00F413C5">
      <w:pPr>
        <w:spacing w:line="360" w:lineRule="auto"/>
        <w:ind w:firstLine="720"/>
        <w:jc w:val="both"/>
        <w:rPr>
          <w:sz w:val="28"/>
          <w:szCs w:val="28"/>
        </w:rPr>
      </w:pPr>
      <w:r w:rsidRPr="00B570C5">
        <w:rPr>
          <w:sz w:val="28"/>
          <w:szCs w:val="28"/>
        </w:rPr>
        <w:t xml:space="preserve"> </w:t>
      </w:r>
      <w:r w:rsidR="00BB089C">
        <w:rPr>
          <w:sz w:val="28"/>
          <w:szCs w:val="28"/>
        </w:rPr>
        <w:t>В</w:t>
      </w:r>
      <w:r w:rsidRPr="00B570C5">
        <w:rPr>
          <w:sz w:val="28"/>
          <w:szCs w:val="28"/>
        </w:rPr>
        <w:t>о-первых, инициатива противоречит распределению политической власти, изложенной в швейцарской конституции. Согласно существующим законам, это функция Федерального Совета решать, когда и по какому поводу вступать в переговоры с другими странами. Эти правила выдержали испытания временем и должны сохраняться впредь.</w:t>
      </w:r>
    </w:p>
    <w:p w:rsidR="00BB089C" w:rsidRDefault="006A6AD7" w:rsidP="00F413C5">
      <w:pPr>
        <w:spacing w:line="360" w:lineRule="auto"/>
        <w:ind w:firstLine="720"/>
        <w:jc w:val="both"/>
        <w:rPr>
          <w:sz w:val="28"/>
          <w:szCs w:val="28"/>
        </w:rPr>
      </w:pPr>
      <w:r w:rsidRPr="00B570C5">
        <w:rPr>
          <w:sz w:val="28"/>
          <w:szCs w:val="28"/>
        </w:rPr>
        <w:t xml:space="preserve"> Во-вторых, данная инициатива - это попытка форсировать переговоры о вступлении. Они не должны проходить в сжатые сроки. Принуждая ФС вступить в переговоры немедленно, инициатива не принимает во внимание текущее положение дел, как во внешней, так и во внутренней политике страны. Преждевременные, поспешные решения могут угрожать успешному процессу вступления. </w:t>
      </w:r>
    </w:p>
    <w:p w:rsidR="006A6AD7" w:rsidRPr="00B570C5" w:rsidRDefault="006A6AD7" w:rsidP="00F413C5">
      <w:pPr>
        <w:spacing w:line="360" w:lineRule="auto"/>
        <w:ind w:firstLine="720"/>
        <w:jc w:val="both"/>
        <w:rPr>
          <w:sz w:val="28"/>
          <w:szCs w:val="28"/>
        </w:rPr>
      </w:pPr>
      <w:r w:rsidRPr="00B570C5">
        <w:rPr>
          <w:sz w:val="28"/>
          <w:szCs w:val="28"/>
        </w:rPr>
        <w:t>В-третьих, правительство подчеркивает, что оно не выступает закоренелым противником интеграции, но считает, что пока для этого в стране не сложились необходимые предпосылки. Федеральный Совет придерживается мнения, что неодобрение данного предложения не означает, отказ Швейцарии вступить в ЕС в будущем. Это всего лишь «нет», сказанное данному предложению. Такая постановка вопроса с удовлетворением была воспринята в Брюсселе, поскольку появилась надежда на положительный ответ позднее.</w:t>
      </w:r>
      <w:r w:rsidR="00B14F94">
        <w:rPr>
          <w:rStyle w:val="ab"/>
          <w:sz w:val="28"/>
          <w:szCs w:val="28"/>
        </w:rPr>
        <w:footnoteReference w:id="8"/>
      </w:r>
    </w:p>
    <w:p w:rsidR="006A6AD7" w:rsidRPr="00B570C5" w:rsidRDefault="00100385" w:rsidP="00F413C5">
      <w:pPr>
        <w:spacing w:line="360" w:lineRule="auto"/>
        <w:ind w:firstLine="720"/>
        <w:jc w:val="both"/>
        <w:rPr>
          <w:sz w:val="28"/>
          <w:szCs w:val="28"/>
        </w:rPr>
      </w:pPr>
      <w:r>
        <w:rPr>
          <w:sz w:val="28"/>
          <w:szCs w:val="28"/>
        </w:rPr>
        <w:t>Результатами референдума Швейцария подтвердила</w:t>
      </w:r>
      <w:r w:rsidR="006A6AD7" w:rsidRPr="00B570C5">
        <w:rPr>
          <w:sz w:val="28"/>
          <w:szCs w:val="28"/>
        </w:rPr>
        <w:t xml:space="preserve"> основные моменты и</w:t>
      </w:r>
      <w:r>
        <w:rPr>
          <w:sz w:val="28"/>
          <w:szCs w:val="28"/>
        </w:rPr>
        <w:t>нтеграционной политики у себя в стране</w:t>
      </w:r>
      <w:r w:rsidR="006A6AD7" w:rsidRPr="00B570C5">
        <w:rPr>
          <w:sz w:val="28"/>
          <w:szCs w:val="28"/>
        </w:rPr>
        <w:t>:</w:t>
      </w:r>
    </w:p>
    <w:p w:rsidR="006A6AD7" w:rsidRPr="00B570C5" w:rsidRDefault="005D6167" w:rsidP="00F413C5">
      <w:pPr>
        <w:spacing w:line="360" w:lineRule="auto"/>
        <w:ind w:firstLine="720"/>
        <w:jc w:val="both"/>
        <w:rPr>
          <w:sz w:val="28"/>
          <w:szCs w:val="28"/>
        </w:rPr>
      </w:pPr>
      <w:r>
        <w:rPr>
          <w:sz w:val="28"/>
          <w:szCs w:val="28"/>
        </w:rPr>
        <w:t>-</w:t>
      </w:r>
      <w:r w:rsidR="006A6AD7" w:rsidRPr="00B570C5">
        <w:rPr>
          <w:sz w:val="28"/>
          <w:szCs w:val="28"/>
        </w:rPr>
        <w:t>В краткосрочном плане правительство будет ориентироваться на подписанные в</w:t>
      </w:r>
      <w:r w:rsidR="00321389">
        <w:rPr>
          <w:sz w:val="28"/>
          <w:szCs w:val="28"/>
        </w:rPr>
        <w:t xml:space="preserve"> </w:t>
      </w:r>
      <w:r w:rsidR="006A6AD7" w:rsidRPr="00B570C5">
        <w:rPr>
          <w:sz w:val="28"/>
          <w:szCs w:val="28"/>
        </w:rPr>
        <w:t>1999 году семь двусторонних секторных соглашений;</w:t>
      </w:r>
    </w:p>
    <w:p w:rsidR="006A6AD7" w:rsidRPr="00B570C5" w:rsidRDefault="005D6167" w:rsidP="00F413C5">
      <w:pPr>
        <w:spacing w:line="360" w:lineRule="auto"/>
        <w:ind w:firstLine="720"/>
        <w:jc w:val="both"/>
        <w:rPr>
          <w:sz w:val="28"/>
          <w:szCs w:val="28"/>
        </w:rPr>
      </w:pPr>
      <w:r>
        <w:rPr>
          <w:sz w:val="28"/>
          <w:szCs w:val="28"/>
        </w:rPr>
        <w:t>-</w:t>
      </w:r>
      <w:r w:rsidR="006A6AD7" w:rsidRPr="00B570C5">
        <w:rPr>
          <w:sz w:val="28"/>
          <w:szCs w:val="28"/>
        </w:rPr>
        <w:t>В среднесрочном плане приоритет будет отдан второму пакету двусторонних</w:t>
      </w:r>
      <w:r w:rsidR="00321389">
        <w:rPr>
          <w:sz w:val="28"/>
          <w:szCs w:val="28"/>
        </w:rPr>
        <w:t xml:space="preserve"> </w:t>
      </w:r>
      <w:r w:rsidR="006A6AD7" w:rsidRPr="00B570C5">
        <w:rPr>
          <w:sz w:val="28"/>
          <w:szCs w:val="28"/>
        </w:rPr>
        <w:t>соглашений;</w:t>
      </w:r>
    </w:p>
    <w:p w:rsidR="005D6167" w:rsidRDefault="005D6167" w:rsidP="00F413C5">
      <w:pPr>
        <w:spacing w:line="360" w:lineRule="auto"/>
        <w:ind w:firstLine="720"/>
        <w:jc w:val="both"/>
        <w:rPr>
          <w:sz w:val="28"/>
          <w:szCs w:val="28"/>
        </w:rPr>
      </w:pPr>
      <w:r>
        <w:rPr>
          <w:sz w:val="28"/>
          <w:szCs w:val="28"/>
        </w:rPr>
        <w:t>-</w:t>
      </w:r>
      <w:r w:rsidR="006A6AD7" w:rsidRPr="00B570C5">
        <w:rPr>
          <w:sz w:val="28"/>
          <w:szCs w:val="28"/>
        </w:rPr>
        <w:t>В долгосрочном плане целью Конфедерации является вступление Швейцарии в</w:t>
      </w:r>
      <w:r w:rsidR="00321389">
        <w:rPr>
          <w:sz w:val="28"/>
          <w:szCs w:val="28"/>
        </w:rPr>
        <w:t xml:space="preserve"> </w:t>
      </w:r>
      <w:r w:rsidR="006A6AD7" w:rsidRPr="00B570C5">
        <w:rPr>
          <w:sz w:val="28"/>
          <w:szCs w:val="28"/>
        </w:rPr>
        <w:t xml:space="preserve">Европейский союз. </w:t>
      </w:r>
    </w:p>
    <w:p w:rsidR="006A6AD7" w:rsidRDefault="00501E48" w:rsidP="00F413C5">
      <w:pPr>
        <w:spacing w:line="360" w:lineRule="auto"/>
        <w:ind w:firstLine="720"/>
        <w:jc w:val="both"/>
        <w:rPr>
          <w:sz w:val="28"/>
          <w:szCs w:val="28"/>
        </w:rPr>
      </w:pPr>
      <w:r>
        <w:rPr>
          <w:sz w:val="28"/>
          <w:szCs w:val="28"/>
        </w:rPr>
        <w:t>Результаты референдума показали так же</w:t>
      </w:r>
      <w:r w:rsidR="006A6AD7" w:rsidRPr="00B570C5">
        <w:rPr>
          <w:sz w:val="28"/>
          <w:szCs w:val="28"/>
        </w:rPr>
        <w:t xml:space="preserve"> что Швейцария сможет более</w:t>
      </w:r>
      <w:r w:rsidR="00321389">
        <w:rPr>
          <w:sz w:val="28"/>
          <w:szCs w:val="28"/>
        </w:rPr>
        <w:t xml:space="preserve"> </w:t>
      </w:r>
      <w:r w:rsidR="006A6AD7" w:rsidRPr="00B570C5">
        <w:rPr>
          <w:sz w:val="28"/>
          <w:szCs w:val="28"/>
        </w:rPr>
        <w:t>эффективно защищать свои интересы, находясь в Евросоюзе, а не за его</w:t>
      </w:r>
      <w:r w:rsidR="00321389">
        <w:rPr>
          <w:sz w:val="28"/>
          <w:szCs w:val="28"/>
        </w:rPr>
        <w:t xml:space="preserve"> </w:t>
      </w:r>
      <w:r w:rsidR="006A6AD7" w:rsidRPr="00B570C5">
        <w:rPr>
          <w:sz w:val="28"/>
          <w:szCs w:val="28"/>
        </w:rPr>
        <w:t>пределами. "На сегодняшний день у стран существуют проблемы, решать</w:t>
      </w:r>
      <w:r w:rsidR="00321389">
        <w:rPr>
          <w:sz w:val="28"/>
          <w:szCs w:val="28"/>
        </w:rPr>
        <w:t xml:space="preserve"> </w:t>
      </w:r>
      <w:r w:rsidR="006A6AD7" w:rsidRPr="00B570C5">
        <w:rPr>
          <w:sz w:val="28"/>
          <w:szCs w:val="28"/>
        </w:rPr>
        <w:t>которые можно только путем сотрудничества, а не поодиночк</w:t>
      </w:r>
      <w:r w:rsidR="005D6167">
        <w:rPr>
          <w:sz w:val="28"/>
          <w:szCs w:val="28"/>
        </w:rPr>
        <w:t>е"</w:t>
      </w:r>
      <w:r w:rsidR="006A6AD7" w:rsidRPr="00B570C5">
        <w:rPr>
          <w:sz w:val="28"/>
          <w:szCs w:val="28"/>
        </w:rPr>
        <w:t>.</w:t>
      </w:r>
      <w:r>
        <w:rPr>
          <w:rStyle w:val="ab"/>
          <w:sz w:val="28"/>
          <w:szCs w:val="28"/>
        </w:rPr>
        <w:footnoteReference w:id="9"/>
      </w:r>
    </w:p>
    <w:p w:rsidR="005D6167" w:rsidRDefault="005D6167" w:rsidP="00F413C5">
      <w:pPr>
        <w:spacing w:line="360" w:lineRule="auto"/>
        <w:ind w:firstLine="720"/>
        <w:jc w:val="both"/>
        <w:rPr>
          <w:sz w:val="28"/>
          <w:szCs w:val="28"/>
        </w:rPr>
      </w:pPr>
    </w:p>
    <w:p w:rsidR="005D6167" w:rsidRPr="00CE2502" w:rsidRDefault="00284DA8" w:rsidP="00CE2502">
      <w:pPr>
        <w:pStyle w:val="2"/>
        <w:rPr>
          <w:i w:val="0"/>
          <w:iCs w:val="0"/>
        </w:rPr>
      </w:pPr>
      <w:bookmarkStart w:id="16" w:name="_Toc93224704"/>
      <w:bookmarkStart w:id="17" w:name="_Toc93224797"/>
      <w:bookmarkStart w:id="18" w:name="_Toc93224903"/>
      <w:bookmarkStart w:id="19" w:name="_Toc93242373"/>
      <w:r>
        <w:rPr>
          <w:i w:val="0"/>
          <w:iCs w:val="0"/>
        </w:rPr>
        <w:t>1</w:t>
      </w:r>
      <w:r w:rsidR="005D6167" w:rsidRPr="00CE2502">
        <w:rPr>
          <w:i w:val="0"/>
          <w:iCs w:val="0"/>
        </w:rPr>
        <w:t xml:space="preserve">.2. </w:t>
      </w:r>
      <w:r w:rsidR="00CE2502" w:rsidRPr="00CE2502">
        <w:rPr>
          <w:i w:val="0"/>
          <w:iCs w:val="0"/>
        </w:rPr>
        <w:t>Предпосылки</w:t>
      </w:r>
      <w:r w:rsidR="005D6167" w:rsidRPr="00CE2502">
        <w:rPr>
          <w:i w:val="0"/>
          <w:iCs w:val="0"/>
        </w:rPr>
        <w:t xml:space="preserve"> Швейцарии</w:t>
      </w:r>
      <w:r w:rsidR="00CE2502" w:rsidRPr="00CE2502">
        <w:rPr>
          <w:i w:val="0"/>
          <w:iCs w:val="0"/>
        </w:rPr>
        <w:t xml:space="preserve"> о вступлении</w:t>
      </w:r>
      <w:r w:rsidR="005D6167" w:rsidRPr="00CE2502">
        <w:rPr>
          <w:i w:val="0"/>
          <w:iCs w:val="0"/>
        </w:rPr>
        <w:t xml:space="preserve"> в ЕС</w:t>
      </w:r>
      <w:bookmarkEnd w:id="16"/>
      <w:bookmarkEnd w:id="17"/>
      <w:bookmarkEnd w:id="18"/>
      <w:bookmarkEnd w:id="19"/>
    </w:p>
    <w:p w:rsidR="005D6167" w:rsidRPr="00B570C5" w:rsidRDefault="005D6167" w:rsidP="00F413C5">
      <w:pPr>
        <w:spacing w:line="360" w:lineRule="auto"/>
        <w:ind w:firstLine="720"/>
        <w:jc w:val="both"/>
        <w:rPr>
          <w:sz w:val="28"/>
          <w:szCs w:val="28"/>
        </w:rPr>
      </w:pPr>
    </w:p>
    <w:p w:rsidR="006A6AD7" w:rsidRPr="00B570C5" w:rsidRDefault="00676AF2" w:rsidP="00F413C5">
      <w:pPr>
        <w:spacing w:line="360" w:lineRule="auto"/>
        <w:ind w:firstLine="720"/>
        <w:jc w:val="both"/>
        <w:rPr>
          <w:sz w:val="28"/>
          <w:szCs w:val="28"/>
        </w:rPr>
      </w:pPr>
      <w:r>
        <w:rPr>
          <w:sz w:val="28"/>
          <w:szCs w:val="28"/>
        </w:rPr>
        <w:t>Второй этап переговоров между Швейцарией и ЕС начался в 2002 году.</w:t>
      </w:r>
      <w:r w:rsidR="006A6AD7" w:rsidRPr="00B570C5">
        <w:rPr>
          <w:sz w:val="28"/>
          <w:szCs w:val="28"/>
        </w:rPr>
        <w:t xml:space="preserve"> </w:t>
      </w:r>
      <w:r>
        <w:rPr>
          <w:sz w:val="28"/>
          <w:szCs w:val="28"/>
        </w:rPr>
        <w:t>Итогом этого явилась</w:t>
      </w:r>
      <w:r w:rsidR="006A6AD7" w:rsidRPr="00B570C5">
        <w:rPr>
          <w:sz w:val="28"/>
          <w:szCs w:val="28"/>
        </w:rPr>
        <w:t xml:space="preserve"> выработка девяти двусторонних соглашений в дополнение к семи соглашениям, вступившим в силу после первого этапа. </w:t>
      </w:r>
      <w:r w:rsidR="006A50AA">
        <w:rPr>
          <w:sz w:val="28"/>
          <w:szCs w:val="28"/>
        </w:rPr>
        <w:t>Существует определенная позиция</w:t>
      </w:r>
      <w:r w:rsidR="006A6AD7" w:rsidRPr="00B570C5">
        <w:rPr>
          <w:sz w:val="28"/>
          <w:szCs w:val="28"/>
        </w:rPr>
        <w:t xml:space="preserve"> Федерального совета относительно вторы</w:t>
      </w:r>
      <w:r w:rsidR="006A50AA">
        <w:rPr>
          <w:sz w:val="28"/>
          <w:szCs w:val="28"/>
        </w:rPr>
        <w:t>х двусторонних соглашений</w:t>
      </w:r>
      <w:r w:rsidR="006A6AD7" w:rsidRPr="00B570C5">
        <w:rPr>
          <w:sz w:val="28"/>
          <w:szCs w:val="28"/>
        </w:rPr>
        <w:t>:</w:t>
      </w:r>
    </w:p>
    <w:p w:rsidR="006A6AD7" w:rsidRPr="00B570C5" w:rsidRDefault="007F282E" w:rsidP="00F413C5">
      <w:pPr>
        <w:spacing w:line="360" w:lineRule="auto"/>
        <w:ind w:firstLine="720"/>
        <w:jc w:val="both"/>
        <w:rPr>
          <w:sz w:val="28"/>
          <w:szCs w:val="28"/>
        </w:rPr>
      </w:pPr>
      <w:r>
        <w:rPr>
          <w:sz w:val="28"/>
          <w:szCs w:val="28"/>
        </w:rPr>
        <w:t>-</w:t>
      </w:r>
      <w:r w:rsidR="006A6AD7" w:rsidRPr="00B570C5">
        <w:rPr>
          <w:sz w:val="28"/>
          <w:szCs w:val="28"/>
        </w:rPr>
        <w:t>Швейцария не ограничена во времени и будет искать наиболее выгодные для</w:t>
      </w:r>
      <w:r w:rsidR="009134CB" w:rsidRPr="009134CB">
        <w:rPr>
          <w:sz w:val="28"/>
          <w:szCs w:val="28"/>
        </w:rPr>
        <w:t xml:space="preserve"> </w:t>
      </w:r>
      <w:r w:rsidR="006A6AD7" w:rsidRPr="00B570C5">
        <w:rPr>
          <w:sz w:val="28"/>
          <w:szCs w:val="28"/>
        </w:rPr>
        <w:t>обеих сторон решения столько, сколько потребуется.</w:t>
      </w:r>
    </w:p>
    <w:p w:rsidR="006A6AD7" w:rsidRPr="00B570C5" w:rsidRDefault="007F282E" w:rsidP="00F413C5">
      <w:pPr>
        <w:spacing w:line="360" w:lineRule="auto"/>
        <w:ind w:firstLine="720"/>
        <w:jc w:val="both"/>
        <w:rPr>
          <w:sz w:val="28"/>
          <w:szCs w:val="28"/>
        </w:rPr>
      </w:pPr>
      <w:r>
        <w:rPr>
          <w:sz w:val="28"/>
          <w:szCs w:val="28"/>
        </w:rPr>
        <w:t>-</w:t>
      </w:r>
      <w:r w:rsidR="006A6AD7" w:rsidRPr="00B570C5">
        <w:rPr>
          <w:sz w:val="28"/>
          <w:szCs w:val="28"/>
        </w:rPr>
        <w:t>Швейцария подпишет только те договоры, которые не будут противоречить</w:t>
      </w:r>
      <w:r w:rsidR="00321389">
        <w:rPr>
          <w:sz w:val="28"/>
          <w:szCs w:val="28"/>
        </w:rPr>
        <w:t xml:space="preserve"> </w:t>
      </w:r>
      <w:r w:rsidR="006A6AD7" w:rsidRPr="00B570C5">
        <w:rPr>
          <w:sz w:val="28"/>
          <w:szCs w:val="28"/>
        </w:rPr>
        <w:t>соглашению о налоге на сбережения. То есть интересы Швейцарии как</w:t>
      </w:r>
      <w:r w:rsidR="00321389">
        <w:rPr>
          <w:sz w:val="28"/>
          <w:szCs w:val="28"/>
        </w:rPr>
        <w:t xml:space="preserve"> </w:t>
      </w:r>
      <w:r w:rsidR="006A6AD7" w:rsidRPr="00B570C5">
        <w:rPr>
          <w:sz w:val="28"/>
          <w:szCs w:val="28"/>
        </w:rPr>
        <w:t>финансового цент</w:t>
      </w:r>
      <w:r w:rsidR="00C45010">
        <w:rPr>
          <w:sz w:val="28"/>
          <w:szCs w:val="28"/>
        </w:rPr>
        <w:t>ра</w:t>
      </w:r>
      <w:r w:rsidR="006A6AD7" w:rsidRPr="00B570C5">
        <w:rPr>
          <w:sz w:val="28"/>
          <w:szCs w:val="28"/>
        </w:rPr>
        <w:t>, будут соблюдены.</w:t>
      </w:r>
    </w:p>
    <w:p w:rsidR="006A6AD7" w:rsidRPr="00B570C5" w:rsidRDefault="00902AA6" w:rsidP="00F413C5">
      <w:pPr>
        <w:spacing w:line="360" w:lineRule="auto"/>
        <w:ind w:firstLine="720"/>
        <w:jc w:val="both"/>
        <w:rPr>
          <w:sz w:val="28"/>
          <w:szCs w:val="28"/>
        </w:rPr>
      </w:pPr>
      <w:r>
        <w:rPr>
          <w:sz w:val="28"/>
          <w:szCs w:val="28"/>
        </w:rPr>
        <w:t>Правительство Швейцарии в докладе о вступлении в ЕС</w:t>
      </w:r>
      <w:r w:rsidR="006A6AD7" w:rsidRPr="00B570C5">
        <w:rPr>
          <w:sz w:val="28"/>
          <w:szCs w:val="28"/>
        </w:rPr>
        <w:t xml:space="preserve"> описало те предпосылки, которые должны сложиться в стране для начала переговоров:</w:t>
      </w:r>
      <w:r w:rsidR="007F282E">
        <w:rPr>
          <w:rStyle w:val="ab"/>
          <w:sz w:val="28"/>
          <w:szCs w:val="28"/>
        </w:rPr>
        <w:footnoteReference w:id="10"/>
      </w:r>
      <w:r w:rsidR="006A6AD7" w:rsidRPr="00B570C5">
        <w:rPr>
          <w:sz w:val="28"/>
          <w:szCs w:val="28"/>
        </w:rPr>
        <w:t xml:space="preserve"> во-первых, Швейцария должна оценить работу первых двусторонних соглашений. Конфедерация хочет увидеть, как соглашения будут работать на практике, </w:t>
      </w:r>
      <w:r w:rsidR="007266E0">
        <w:rPr>
          <w:sz w:val="28"/>
          <w:szCs w:val="28"/>
        </w:rPr>
        <w:t>в</w:t>
      </w:r>
      <w:r w:rsidR="006A6AD7" w:rsidRPr="00B570C5">
        <w:rPr>
          <w:sz w:val="28"/>
          <w:szCs w:val="28"/>
        </w:rPr>
        <w:t>о-вторых, в Швейцарии намерены активизировать анализ последствий возможного вступления в ЕС по нескольким важнейшим направлениям: устойчивость сложившейся финансово-хозяйственной системы, сохранение эффективности федерального устройства страны и многоплановые преимущества укрепления государственного суверенитета. В-третьих, идея о вступлении должна получить широкую поддержку среди населения. Правительство подчеркнуло, что все эти предпосылки не могут возникнуть за один день, они требуют времени.</w:t>
      </w:r>
    </w:p>
    <w:p w:rsidR="006A6AD7" w:rsidRDefault="007266E0" w:rsidP="00F413C5">
      <w:pPr>
        <w:spacing w:line="360" w:lineRule="auto"/>
        <w:ind w:firstLine="720"/>
        <w:jc w:val="both"/>
        <w:rPr>
          <w:sz w:val="28"/>
          <w:szCs w:val="28"/>
        </w:rPr>
      </w:pPr>
      <w:r>
        <w:rPr>
          <w:sz w:val="28"/>
          <w:szCs w:val="28"/>
        </w:rPr>
        <w:t xml:space="preserve">По словам президента Швейцарской </w:t>
      </w:r>
      <w:r w:rsidR="00822CE7">
        <w:rPr>
          <w:sz w:val="28"/>
          <w:szCs w:val="28"/>
        </w:rPr>
        <w:t>Конфедерации,</w:t>
      </w:r>
      <w:r w:rsidR="006A6AD7" w:rsidRPr="00B570C5">
        <w:rPr>
          <w:sz w:val="28"/>
          <w:szCs w:val="28"/>
        </w:rPr>
        <w:t xml:space="preserve"> присоединение к ЕС не входит в число задач, поставленных правител</w:t>
      </w:r>
      <w:r w:rsidR="00321389">
        <w:rPr>
          <w:sz w:val="28"/>
          <w:szCs w:val="28"/>
        </w:rPr>
        <w:t>ьством на предстоящий 4-летний срок его полномочий</w:t>
      </w:r>
      <w:r w:rsidR="006A6AD7" w:rsidRPr="00B570C5">
        <w:rPr>
          <w:sz w:val="28"/>
          <w:szCs w:val="28"/>
        </w:rPr>
        <w:t>. То есть, заявка на вступление Швейцарии в Европейский союз, поданная в 1992 г, будет лежать без движения еще как минимум 4 года. Вместе с тем</w:t>
      </w:r>
      <w:r>
        <w:rPr>
          <w:sz w:val="28"/>
          <w:szCs w:val="28"/>
        </w:rPr>
        <w:t xml:space="preserve"> правительство не намерено,</w:t>
      </w:r>
      <w:r w:rsidR="006A6AD7" w:rsidRPr="00B570C5">
        <w:rPr>
          <w:sz w:val="28"/>
          <w:szCs w:val="28"/>
        </w:rPr>
        <w:t xml:space="preserve"> полностью закрывать "досье", касающееся возможного вступления в Евросоюз. Швейцарская заявка из Брюсселя не будет отозвана. Берн собирается продолжать двусторонние переговоры по ряду конкретных сфе</w:t>
      </w:r>
      <w:r w:rsidR="00321389">
        <w:rPr>
          <w:sz w:val="28"/>
          <w:szCs w:val="28"/>
        </w:rPr>
        <w:t>р взаимодействия, В 2006-2007 г</w:t>
      </w:r>
      <w:r w:rsidR="006A6AD7" w:rsidRPr="00B570C5">
        <w:rPr>
          <w:sz w:val="28"/>
          <w:szCs w:val="28"/>
        </w:rPr>
        <w:t xml:space="preserve"> предполагается подготовить правительственный доклад на тему о присоединении к ЕС. Швейцарцы поддерживают стратегию своего правительства в отношении Европейского союза. Опрос, проведенный институтом "Изопюблик" 1 -2 апреля, показал, что 69% граждан считают: заявку на вступление в ЕС, поданную в 1992 году и с тех пор лежащую в Брюсселе без движения, отзывать не надо. Только 24% поддерживают требование правой Швейцарской народной партии об отзыве заявки. За немедленное начало переговоров о вступлении высказались 30% респондентов. Против начала таких переговоров в ближайшие четыре года - 39%.</w:t>
      </w:r>
    </w:p>
    <w:p w:rsidR="00CE2502" w:rsidRDefault="00CE2502" w:rsidP="00F413C5">
      <w:pPr>
        <w:spacing w:line="360" w:lineRule="auto"/>
        <w:ind w:firstLine="720"/>
        <w:jc w:val="both"/>
        <w:rPr>
          <w:sz w:val="28"/>
          <w:szCs w:val="28"/>
        </w:rPr>
      </w:pPr>
    </w:p>
    <w:p w:rsidR="00CE2502" w:rsidRPr="00CE2502" w:rsidRDefault="00CE2502" w:rsidP="00CE2502">
      <w:pPr>
        <w:pStyle w:val="2"/>
        <w:rPr>
          <w:i w:val="0"/>
          <w:iCs w:val="0"/>
        </w:rPr>
      </w:pPr>
      <w:bookmarkStart w:id="20" w:name="_Toc93224705"/>
      <w:bookmarkStart w:id="21" w:name="_Toc93224798"/>
      <w:bookmarkStart w:id="22" w:name="_Toc93224904"/>
      <w:bookmarkStart w:id="23" w:name="_Toc93242374"/>
      <w:r w:rsidRPr="00CE2502">
        <w:rPr>
          <w:i w:val="0"/>
          <w:iCs w:val="0"/>
        </w:rPr>
        <w:t>1.3. Проевропейские настроения швейцарского правительства</w:t>
      </w:r>
      <w:bookmarkEnd w:id="20"/>
      <w:bookmarkEnd w:id="21"/>
      <w:bookmarkEnd w:id="22"/>
      <w:bookmarkEnd w:id="23"/>
    </w:p>
    <w:p w:rsidR="00CE2502" w:rsidRPr="00B570C5" w:rsidRDefault="00CE2502" w:rsidP="00F413C5">
      <w:pPr>
        <w:spacing w:line="360" w:lineRule="auto"/>
        <w:ind w:firstLine="720"/>
        <w:jc w:val="both"/>
        <w:rPr>
          <w:sz w:val="28"/>
          <w:szCs w:val="28"/>
        </w:rPr>
      </w:pPr>
    </w:p>
    <w:p w:rsidR="006A6AD7" w:rsidRDefault="00822CE7" w:rsidP="00F413C5">
      <w:pPr>
        <w:spacing w:line="360" w:lineRule="auto"/>
        <w:ind w:firstLine="720"/>
        <w:jc w:val="both"/>
        <w:rPr>
          <w:sz w:val="28"/>
          <w:szCs w:val="28"/>
        </w:rPr>
      </w:pPr>
      <w:r>
        <w:rPr>
          <w:sz w:val="28"/>
          <w:szCs w:val="28"/>
        </w:rPr>
        <w:t>Противоречивые высказывания и неоднозначное настроение</w:t>
      </w:r>
      <w:r w:rsidR="006A6AD7" w:rsidRPr="00B570C5">
        <w:rPr>
          <w:sz w:val="28"/>
          <w:szCs w:val="28"/>
        </w:rPr>
        <w:t xml:space="preserve"> отчетливо заметны сейчас не только на федеральном, но и на кантональном уровне. </w:t>
      </w:r>
      <w:r>
        <w:rPr>
          <w:sz w:val="28"/>
          <w:szCs w:val="28"/>
        </w:rPr>
        <w:t>Доклад, который подготовила Конференция кантональных правительств,</w:t>
      </w:r>
      <w:r w:rsidR="006A6AD7" w:rsidRPr="00B570C5">
        <w:rPr>
          <w:sz w:val="28"/>
          <w:szCs w:val="28"/>
        </w:rPr>
        <w:t xml:space="preserve"> свидетельствует, что, большинство кантонов и полукантонов -17 из 26 - не считают в дальнейшем путь двусторонних переговоров продуктивным.</w:t>
      </w:r>
      <w:r w:rsidR="007F282E">
        <w:rPr>
          <w:rStyle w:val="ab"/>
          <w:sz w:val="28"/>
          <w:szCs w:val="28"/>
        </w:rPr>
        <w:footnoteReference w:id="11"/>
      </w:r>
      <w:r w:rsidR="006A6AD7" w:rsidRPr="00B570C5">
        <w:rPr>
          <w:sz w:val="28"/>
          <w:szCs w:val="28"/>
        </w:rPr>
        <w:t xml:space="preserve"> Отвергают кантональные правительства также "путь одиночки" для Швейцарии. </w:t>
      </w:r>
      <w:r>
        <w:rPr>
          <w:sz w:val="28"/>
          <w:szCs w:val="28"/>
        </w:rPr>
        <w:t>Они так же не видят перспектив</w:t>
      </w:r>
      <w:r w:rsidR="006A6AD7" w:rsidRPr="00B570C5">
        <w:rPr>
          <w:sz w:val="28"/>
          <w:szCs w:val="28"/>
        </w:rPr>
        <w:t xml:space="preserve"> и в присоединении к ЕЭП. За вступление в ЕС высказываются, с теми или иными оговорками, 12 кантонов и полукантонов, против вступления - восемь. Остальные кантоны не определились с позицией по данному вопросу. Местные правительства ждут от Федерального совета прояснения его стратегии в отношении ЕС. Они хотят,</w:t>
      </w:r>
      <w:r w:rsidR="005D6167">
        <w:rPr>
          <w:sz w:val="28"/>
          <w:szCs w:val="28"/>
        </w:rPr>
        <w:t xml:space="preserve"> чтобы в аналитическом докладе</w:t>
      </w:r>
      <w:r w:rsidR="006A6AD7" w:rsidRPr="00B570C5">
        <w:rPr>
          <w:sz w:val="28"/>
          <w:szCs w:val="28"/>
        </w:rPr>
        <w:t xml:space="preserve"> федерального правительства были проанализированы положительные и отрицательные последствия как возможного членства в ЕС, так и двусторонних соглашений с ЕС. Группа депутатов - "проевропейцев" попросит правительство представить доклад об отношениях с ЕС к 2005 году, а не в 2006-2007 годах, как запланировано Федеральным советом. Переговоры о вступлении могли бы начаться в таком случае в 2006 году или в 2008-м</w:t>
      </w:r>
      <w:r w:rsidR="00321389">
        <w:rPr>
          <w:sz w:val="28"/>
          <w:szCs w:val="28"/>
        </w:rPr>
        <w:t xml:space="preserve"> и продлиться 4-5 лет.</w:t>
      </w:r>
    </w:p>
    <w:p w:rsidR="00321389" w:rsidRPr="00B570C5" w:rsidRDefault="00321389" w:rsidP="00F413C5">
      <w:pPr>
        <w:spacing w:line="360" w:lineRule="auto"/>
        <w:ind w:firstLine="720"/>
        <w:jc w:val="both"/>
        <w:rPr>
          <w:sz w:val="28"/>
          <w:szCs w:val="28"/>
        </w:rPr>
      </w:pPr>
    </w:p>
    <w:p w:rsidR="006A6AD7" w:rsidRDefault="006A6AD7" w:rsidP="00BB7926">
      <w:pPr>
        <w:pStyle w:val="1"/>
        <w:jc w:val="center"/>
      </w:pPr>
      <w:bookmarkStart w:id="24" w:name="_Toc93224706"/>
      <w:bookmarkStart w:id="25" w:name="_Toc93224799"/>
      <w:bookmarkStart w:id="26" w:name="_Toc93224905"/>
      <w:bookmarkStart w:id="27" w:name="_Toc93242375"/>
      <w:r w:rsidRPr="00284DA8">
        <w:rPr>
          <w:u w:val="single"/>
        </w:rPr>
        <w:t>Глава 2.</w:t>
      </w:r>
      <w:r w:rsidR="00BB7926">
        <w:t xml:space="preserve"> Совместные соглашения Швейцарии и ЕС</w:t>
      </w:r>
      <w:bookmarkEnd w:id="24"/>
      <w:bookmarkEnd w:id="25"/>
      <w:bookmarkEnd w:id="26"/>
      <w:bookmarkEnd w:id="27"/>
    </w:p>
    <w:p w:rsidR="00321389" w:rsidRPr="00B570C5" w:rsidRDefault="00321389" w:rsidP="00F413C5">
      <w:pPr>
        <w:spacing w:line="360" w:lineRule="auto"/>
        <w:ind w:firstLine="720"/>
        <w:jc w:val="both"/>
        <w:rPr>
          <w:sz w:val="28"/>
          <w:szCs w:val="28"/>
        </w:rPr>
      </w:pPr>
    </w:p>
    <w:p w:rsidR="006A6AD7" w:rsidRPr="00C45010" w:rsidRDefault="00C45010" w:rsidP="00C45010">
      <w:pPr>
        <w:pStyle w:val="2"/>
        <w:rPr>
          <w:i w:val="0"/>
          <w:iCs w:val="0"/>
        </w:rPr>
      </w:pPr>
      <w:bookmarkStart w:id="28" w:name="_Toc93224707"/>
      <w:bookmarkStart w:id="29" w:name="_Toc93224800"/>
      <w:bookmarkStart w:id="30" w:name="_Toc93224906"/>
      <w:bookmarkStart w:id="31" w:name="_Toc93242376"/>
      <w:r>
        <w:rPr>
          <w:i w:val="0"/>
          <w:iCs w:val="0"/>
        </w:rPr>
        <w:t xml:space="preserve">2.1. </w:t>
      </w:r>
      <w:r w:rsidR="006A6AD7" w:rsidRPr="00C45010">
        <w:rPr>
          <w:i w:val="0"/>
          <w:iCs w:val="0"/>
        </w:rPr>
        <w:t>Первые двусторонние сект</w:t>
      </w:r>
      <w:r w:rsidRPr="00C45010">
        <w:rPr>
          <w:i w:val="0"/>
          <w:iCs w:val="0"/>
        </w:rPr>
        <w:t>орные соглашения.</w:t>
      </w:r>
      <w:bookmarkEnd w:id="28"/>
      <w:bookmarkEnd w:id="29"/>
      <w:bookmarkEnd w:id="30"/>
      <w:bookmarkEnd w:id="31"/>
    </w:p>
    <w:p w:rsidR="00321389" w:rsidRPr="00B570C5" w:rsidRDefault="00321389" w:rsidP="00F413C5">
      <w:pPr>
        <w:spacing w:line="360" w:lineRule="auto"/>
        <w:ind w:firstLine="720"/>
        <w:jc w:val="both"/>
        <w:rPr>
          <w:sz w:val="28"/>
          <w:szCs w:val="28"/>
        </w:rPr>
      </w:pPr>
    </w:p>
    <w:p w:rsidR="006A6AD7" w:rsidRPr="00B570C5" w:rsidRDefault="00E5363D" w:rsidP="00F413C5">
      <w:pPr>
        <w:spacing w:line="360" w:lineRule="auto"/>
        <w:ind w:firstLine="720"/>
        <w:jc w:val="both"/>
        <w:rPr>
          <w:sz w:val="28"/>
          <w:szCs w:val="28"/>
        </w:rPr>
      </w:pPr>
      <w:r>
        <w:rPr>
          <w:sz w:val="28"/>
          <w:szCs w:val="28"/>
        </w:rPr>
        <w:t>И вот в июне</w:t>
      </w:r>
      <w:r w:rsidR="00515F91">
        <w:rPr>
          <w:sz w:val="28"/>
          <w:szCs w:val="28"/>
        </w:rPr>
        <w:t xml:space="preserve"> 1999 года, по истечении многих лет, </w:t>
      </w:r>
      <w:r w:rsidR="006A6AD7" w:rsidRPr="00B570C5">
        <w:rPr>
          <w:sz w:val="28"/>
          <w:szCs w:val="28"/>
        </w:rPr>
        <w:t>двусторонние секторные соглашения между Швейцарией и Европейским союзом были подписаны</w:t>
      </w:r>
      <w:r w:rsidR="00063432">
        <w:rPr>
          <w:sz w:val="28"/>
          <w:szCs w:val="28"/>
        </w:rPr>
        <w:t>.</w:t>
      </w:r>
      <w:r w:rsidR="00C45010">
        <w:rPr>
          <w:sz w:val="28"/>
          <w:szCs w:val="28"/>
        </w:rPr>
        <w:t xml:space="preserve"> </w:t>
      </w:r>
      <w:r w:rsidR="006A6AD7" w:rsidRPr="00B570C5">
        <w:rPr>
          <w:sz w:val="28"/>
          <w:szCs w:val="28"/>
        </w:rPr>
        <w:t xml:space="preserve"> На национальном референдуме их поддержало 67,2% голосов.</w:t>
      </w:r>
      <w:r w:rsidR="007F282E">
        <w:rPr>
          <w:rStyle w:val="ab"/>
          <w:sz w:val="28"/>
          <w:szCs w:val="28"/>
        </w:rPr>
        <w:footnoteReference w:id="12"/>
      </w:r>
      <w:r w:rsidR="006A6AD7" w:rsidRPr="00B570C5">
        <w:rPr>
          <w:sz w:val="28"/>
          <w:szCs w:val="28"/>
        </w:rPr>
        <w:t xml:space="preserve"> Подписание этих соглашений явилось для Швейцарии новым этапом в её политике евроинтеграции, который существенно увеличивает её интеграционные связи. Двусторонние соглашения были ответом на проблемы взаимоотношений ЕС со Швейцарией, требовавшие незамедлительного решения. Но следует заметить, что подписанию этих соглашений предшествовал длительный процесс сближения Берна с Евросоюзом.</w:t>
      </w:r>
    </w:p>
    <w:p w:rsidR="00C45010" w:rsidRPr="00B570C5" w:rsidRDefault="006A6AD7" w:rsidP="00F413C5">
      <w:pPr>
        <w:spacing w:line="360" w:lineRule="auto"/>
        <w:ind w:firstLine="720"/>
        <w:jc w:val="both"/>
        <w:rPr>
          <w:sz w:val="28"/>
          <w:szCs w:val="28"/>
        </w:rPr>
      </w:pPr>
      <w:r w:rsidRPr="00B570C5">
        <w:rPr>
          <w:sz w:val="28"/>
          <w:szCs w:val="28"/>
        </w:rPr>
        <w:t>Секторные договоры между Берном и Брюсселем свидетельствуют о способности ЕС развивать свои отношения с третьими странами гибко и прагматично, в русле нестандартных решений. Они охватывают семь секторов Европейского экономического пространства:</w:t>
      </w:r>
      <w:r w:rsidR="007F282E">
        <w:rPr>
          <w:rStyle w:val="ab"/>
          <w:sz w:val="28"/>
          <w:szCs w:val="28"/>
        </w:rPr>
        <w:footnoteReference w:id="13"/>
      </w:r>
    </w:p>
    <w:p w:rsidR="00C45010" w:rsidRDefault="00C801B1" w:rsidP="00C801B1">
      <w:pPr>
        <w:numPr>
          <w:ilvl w:val="0"/>
          <w:numId w:val="15"/>
        </w:numPr>
        <w:spacing w:line="360" w:lineRule="auto"/>
        <w:jc w:val="both"/>
        <w:rPr>
          <w:sz w:val="28"/>
          <w:szCs w:val="28"/>
        </w:rPr>
      </w:pPr>
      <w:r>
        <w:rPr>
          <w:sz w:val="28"/>
          <w:szCs w:val="28"/>
        </w:rPr>
        <w:t>Д</w:t>
      </w:r>
      <w:r w:rsidR="006A6AD7" w:rsidRPr="00B570C5">
        <w:rPr>
          <w:sz w:val="28"/>
          <w:szCs w:val="28"/>
        </w:rPr>
        <w:t>ог</w:t>
      </w:r>
      <w:r w:rsidR="00C45010">
        <w:rPr>
          <w:sz w:val="28"/>
          <w:szCs w:val="28"/>
        </w:rPr>
        <w:t>овор о научном сотрудничестве;</w:t>
      </w:r>
    </w:p>
    <w:p w:rsidR="006A6AD7" w:rsidRPr="00B570C5" w:rsidRDefault="00C801B1" w:rsidP="00C801B1">
      <w:pPr>
        <w:numPr>
          <w:ilvl w:val="0"/>
          <w:numId w:val="15"/>
        </w:numPr>
        <w:spacing w:line="360" w:lineRule="auto"/>
        <w:jc w:val="both"/>
        <w:rPr>
          <w:sz w:val="28"/>
          <w:szCs w:val="28"/>
        </w:rPr>
      </w:pPr>
      <w:r>
        <w:rPr>
          <w:sz w:val="28"/>
          <w:szCs w:val="28"/>
        </w:rPr>
        <w:t>Д</w:t>
      </w:r>
      <w:r w:rsidR="006A6AD7" w:rsidRPr="00B570C5">
        <w:rPr>
          <w:sz w:val="28"/>
          <w:szCs w:val="28"/>
        </w:rPr>
        <w:t>оговор о государственных рынках;</w:t>
      </w:r>
    </w:p>
    <w:p w:rsidR="006A6AD7" w:rsidRPr="00B570C5" w:rsidRDefault="00C801B1" w:rsidP="00C801B1">
      <w:pPr>
        <w:numPr>
          <w:ilvl w:val="0"/>
          <w:numId w:val="15"/>
        </w:numPr>
        <w:spacing w:line="360" w:lineRule="auto"/>
        <w:jc w:val="both"/>
        <w:rPr>
          <w:sz w:val="28"/>
          <w:szCs w:val="28"/>
        </w:rPr>
      </w:pPr>
      <w:r>
        <w:rPr>
          <w:sz w:val="28"/>
          <w:szCs w:val="28"/>
        </w:rPr>
        <w:t>В</w:t>
      </w:r>
      <w:r w:rsidR="006A6AD7" w:rsidRPr="00B570C5">
        <w:rPr>
          <w:sz w:val="28"/>
          <w:szCs w:val="28"/>
        </w:rPr>
        <w:t>заимное признание сертификатов качества;</w:t>
      </w:r>
    </w:p>
    <w:p w:rsidR="006A6AD7" w:rsidRPr="00B570C5" w:rsidRDefault="00C801B1" w:rsidP="00C801B1">
      <w:pPr>
        <w:numPr>
          <w:ilvl w:val="0"/>
          <w:numId w:val="15"/>
        </w:numPr>
        <w:spacing w:line="360" w:lineRule="auto"/>
        <w:jc w:val="both"/>
        <w:rPr>
          <w:sz w:val="28"/>
          <w:szCs w:val="28"/>
        </w:rPr>
      </w:pPr>
      <w:r>
        <w:rPr>
          <w:sz w:val="28"/>
          <w:szCs w:val="28"/>
        </w:rPr>
        <w:t>О</w:t>
      </w:r>
      <w:r w:rsidR="006A6AD7" w:rsidRPr="00B570C5">
        <w:rPr>
          <w:sz w:val="28"/>
          <w:szCs w:val="28"/>
        </w:rPr>
        <w:t>бмен сельскохозяйственной продукцией;</w:t>
      </w:r>
    </w:p>
    <w:p w:rsidR="006A6AD7" w:rsidRPr="00B570C5" w:rsidRDefault="00C801B1" w:rsidP="00C801B1">
      <w:pPr>
        <w:numPr>
          <w:ilvl w:val="0"/>
          <w:numId w:val="15"/>
        </w:numPr>
        <w:spacing w:line="360" w:lineRule="auto"/>
        <w:jc w:val="both"/>
        <w:rPr>
          <w:sz w:val="28"/>
          <w:szCs w:val="28"/>
        </w:rPr>
      </w:pPr>
      <w:r>
        <w:rPr>
          <w:sz w:val="28"/>
          <w:szCs w:val="28"/>
        </w:rPr>
        <w:t>Д</w:t>
      </w:r>
      <w:r w:rsidR="006A6AD7" w:rsidRPr="00B570C5">
        <w:rPr>
          <w:sz w:val="28"/>
          <w:szCs w:val="28"/>
        </w:rPr>
        <w:t>оговор о гражданской авиации;</w:t>
      </w:r>
    </w:p>
    <w:p w:rsidR="006A6AD7" w:rsidRPr="00B570C5" w:rsidRDefault="00C801B1" w:rsidP="00C801B1">
      <w:pPr>
        <w:numPr>
          <w:ilvl w:val="0"/>
          <w:numId w:val="15"/>
        </w:numPr>
        <w:spacing w:line="360" w:lineRule="auto"/>
        <w:jc w:val="both"/>
        <w:rPr>
          <w:sz w:val="28"/>
          <w:szCs w:val="28"/>
        </w:rPr>
      </w:pPr>
      <w:r>
        <w:rPr>
          <w:sz w:val="28"/>
          <w:szCs w:val="28"/>
        </w:rPr>
        <w:t>Д</w:t>
      </w:r>
      <w:r w:rsidR="006A6AD7" w:rsidRPr="00B570C5">
        <w:rPr>
          <w:sz w:val="28"/>
          <w:szCs w:val="28"/>
        </w:rPr>
        <w:t>оговор о наземном транспорте;</w:t>
      </w:r>
    </w:p>
    <w:p w:rsidR="006A6AD7" w:rsidRPr="00B570C5" w:rsidRDefault="00C801B1" w:rsidP="00C801B1">
      <w:pPr>
        <w:numPr>
          <w:ilvl w:val="0"/>
          <w:numId w:val="15"/>
        </w:numPr>
        <w:spacing w:line="360" w:lineRule="auto"/>
        <w:jc w:val="both"/>
        <w:rPr>
          <w:sz w:val="28"/>
          <w:szCs w:val="28"/>
        </w:rPr>
      </w:pPr>
      <w:r>
        <w:rPr>
          <w:sz w:val="28"/>
          <w:szCs w:val="28"/>
        </w:rPr>
        <w:t>Д</w:t>
      </w:r>
      <w:r w:rsidR="006A6AD7" w:rsidRPr="00B570C5">
        <w:rPr>
          <w:sz w:val="28"/>
          <w:szCs w:val="28"/>
        </w:rPr>
        <w:t>оговор о миграции рабочей силы.</w:t>
      </w:r>
    </w:p>
    <w:p w:rsidR="006A6AD7" w:rsidRDefault="006A6AD7" w:rsidP="00F413C5">
      <w:pPr>
        <w:spacing w:line="360" w:lineRule="auto"/>
        <w:ind w:firstLine="720"/>
        <w:jc w:val="both"/>
        <w:rPr>
          <w:sz w:val="28"/>
          <w:szCs w:val="28"/>
        </w:rPr>
      </w:pPr>
      <w:r w:rsidRPr="00B570C5">
        <w:rPr>
          <w:sz w:val="28"/>
          <w:szCs w:val="28"/>
        </w:rPr>
        <w:t>В зависимости от сектора уровень экономической интеграции Швейцарии с ЕС выше, эквивалентен или ниже уровня интеграции в рамках ЕЭП.</w:t>
      </w:r>
    </w:p>
    <w:p w:rsidR="006A6AD7" w:rsidRDefault="00BB7926" w:rsidP="00C45010">
      <w:pPr>
        <w:pStyle w:val="3"/>
      </w:pPr>
      <w:bookmarkStart w:id="32" w:name="_Toc93224708"/>
      <w:bookmarkStart w:id="33" w:name="_Toc93224801"/>
      <w:bookmarkStart w:id="34" w:name="_Toc93224907"/>
      <w:bookmarkStart w:id="35" w:name="_Toc93242377"/>
      <w:r>
        <w:t xml:space="preserve">2.1.1. </w:t>
      </w:r>
      <w:r w:rsidR="006A6AD7" w:rsidRPr="00B570C5">
        <w:t>Д</w:t>
      </w:r>
      <w:r w:rsidR="007F282E">
        <w:t>оговор о научном сотрудничестве</w:t>
      </w:r>
      <w:bookmarkEnd w:id="32"/>
      <w:bookmarkEnd w:id="33"/>
      <w:bookmarkEnd w:id="34"/>
      <w:bookmarkEnd w:id="35"/>
    </w:p>
    <w:p w:rsidR="00321389" w:rsidRPr="00B570C5" w:rsidRDefault="00321389" w:rsidP="00F413C5">
      <w:pPr>
        <w:spacing w:line="360" w:lineRule="auto"/>
        <w:ind w:firstLine="720"/>
        <w:jc w:val="both"/>
        <w:rPr>
          <w:sz w:val="28"/>
          <w:szCs w:val="28"/>
        </w:rPr>
      </w:pPr>
    </w:p>
    <w:p w:rsidR="006A6AD7" w:rsidRDefault="00C801B1" w:rsidP="00F413C5">
      <w:pPr>
        <w:spacing w:line="360" w:lineRule="auto"/>
        <w:ind w:firstLine="720"/>
        <w:jc w:val="both"/>
        <w:rPr>
          <w:sz w:val="28"/>
          <w:szCs w:val="28"/>
        </w:rPr>
      </w:pPr>
      <w:r w:rsidRPr="00C801B1">
        <w:rPr>
          <w:sz w:val="28"/>
          <w:szCs w:val="28"/>
        </w:rPr>
        <w:t>Договор о научном сотрудничестве</w:t>
      </w:r>
      <w:r>
        <w:rPr>
          <w:sz w:val="28"/>
          <w:szCs w:val="28"/>
        </w:rPr>
        <w:t xml:space="preserve"> </w:t>
      </w:r>
      <w:r w:rsidR="006A6AD7" w:rsidRPr="00B570C5">
        <w:rPr>
          <w:sz w:val="28"/>
          <w:szCs w:val="28"/>
        </w:rPr>
        <w:t>позволяет швейцарским научно-исследовательским организациям на</w:t>
      </w:r>
      <w:r w:rsidR="00321389">
        <w:rPr>
          <w:sz w:val="28"/>
          <w:szCs w:val="28"/>
        </w:rPr>
        <w:t xml:space="preserve"> </w:t>
      </w:r>
      <w:r w:rsidR="006A6AD7" w:rsidRPr="00B570C5">
        <w:rPr>
          <w:sz w:val="28"/>
          <w:szCs w:val="28"/>
        </w:rPr>
        <w:t>равных основаниях участвовать во всех научно-исследовательских программах</w:t>
      </w:r>
      <w:r w:rsidR="00321389">
        <w:rPr>
          <w:sz w:val="28"/>
          <w:szCs w:val="28"/>
        </w:rPr>
        <w:t xml:space="preserve"> </w:t>
      </w:r>
      <w:r w:rsidR="006A6AD7" w:rsidRPr="00B570C5">
        <w:rPr>
          <w:sz w:val="28"/>
          <w:szCs w:val="28"/>
        </w:rPr>
        <w:t>Европейского Союза и в пятой программе Европейского сообщества по атомной энергии</w:t>
      </w:r>
    </w:p>
    <w:p w:rsidR="006A6AD7" w:rsidRDefault="00BB7926" w:rsidP="00C45010">
      <w:pPr>
        <w:pStyle w:val="3"/>
      </w:pPr>
      <w:bookmarkStart w:id="36" w:name="_Toc93224709"/>
      <w:bookmarkStart w:id="37" w:name="_Toc93224802"/>
      <w:bookmarkStart w:id="38" w:name="_Toc93224908"/>
      <w:bookmarkStart w:id="39" w:name="_Toc93242378"/>
      <w:r>
        <w:t xml:space="preserve">2.1.2. </w:t>
      </w:r>
      <w:r w:rsidR="006A6AD7" w:rsidRPr="00B570C5">
        <w:t>Д</w:t>
      </w:r>
      <w:r w:rsidR="007F282E">
        <w:t>оговор о государственных рынках</w:t>
      </w:r>
      <w:bookmarkEnd w:id="36"/>
      <w:bookmarkEnd w:id="37"/>
      <w:bookmarkEnd w:id="38"/>
      <w:bookmarkEnd w:id="39"/>
    </w:p>
    <w:p w:rsidR="00321389" w:rsidRPr="00B570C5" w:rsidRDefault="00321389" w:rsidP="00F413C5">
      <w:pPr>
        <w:spacing w:line="360" w:lineRule="auto"/>
        <w:ind w:firstLine="720"/>
        <w:jc w:val="both"/>
        <w:rPr>
          <w:sz w:val="28"/>
          <w:szCs w:val="28"/>
        </w:rPr>
      </w:pPr>
    </w:p>
    <w:p w:rsidR="00F06909" w:rsidRDefault="00ED7410" w:rsidP="00F413C5">
      <w:pPr>
        <w:spacing w:line="360" w:lineRule="auto"/>
        <w:ind w:firstLine="720"/>
        <w:jc w:val="both"/>
        <w:rPr>
          <w:sz w:val="28"/>
          <w:szCs w:val="28"/>
        </w:rPr>
      </w:pPr>
      <w:r>
        <w:rPr>
          <w:sz w:val="28"/>
          <w:szCs w:val="28"/>
        </w:rPr>
        <w:t>Подписанные соглашения с</w:t>
      </w:r>
      <w:r w:rsidR="00C801B1">
        <w:rPr>
          <w:sz w:val="28"/>
          <w:szCs w:val="28"/>
        </w:rPr>
        <w:t xml:space="preserve"> ВТО</w:t>
      </w:r>
      <w:r w:rsidR="006A6AD7" w:rsidRPr="00B570C5">
        <w:rPr>
          <w:sz w:val="28"/>
          <w:szCs w:val="28"/>
        </w:rPr>
        <w:t xml:space="preserve"> в области государственных рынков действует с 1 января 1996 года. Федеральные власти, кантоны и компании, работающие в областях водных ресурсов, в транспортных секторах и секторах энергети</w:t>
      </w:r>
      <w:r w:rsidR="00C45010">
        <w:rPr>
          <w:sz w:val="28"/>
          <w:szCs w:val="28"/>
        </w:rPr>
        <w:t>ки должны соблюдать правила</w:t>
      </w:r>
      <w:r w:rsidR="006A6AD7" w:rsidRPr="00B570C5">
        <w:rPr>
          <w:sz w:val="28"/>
          <w:szCs w:val="28"/>
        </w:rPr>
        <w:t xml:space="preserve"> при подписании контрактов о товарах, услугах и строительстве. Сог</w:t>
      </w:r>
      <w:r w:rsidR="00C45010">
        <w:rPr>
          <w:sz w:val="28"/>
          <w:szCs w:val="28"/>
        </w:rPr>
        <w:t>лашение ВТО служ</w:t>
      </w:r>
      <w:r w:rsidR="006A6AD7" w:rsidRPr="00B570C5">
        <w:rPr>
          <w:sz w:val="28"/>
          <w:szCs w:val="28"/>
        </w:rPr>
        <w:t xml:space="preserve">ит базисом для соглашений о государственных рынках между Швейцарией и Евросоюзом, которые включают даже более широкие области применения, чем в случае с ВТО. </w:t>
      </w:r>
    </w:p>
    <w:p w:rsidR="006A6AD7" w:rsidRPr="00B570C5" w:rsidRDefault="00F06909" w:rsidP="00F413C5">
      <w:pPr>
        <w:spacing w:line="360" w:lineRule="auto"/>
        <w:ind w:firstLine="720"/>
        <w:jc w:val="both"/>
        <w:rPr>
          <w:sz w:val="28"/>
          <w:szCs w:val="28"/>
        </w:rPr>
      </w:pPr>
      <w:r>
        <w:rPr>
          <w:sz w:val="28"/>
          <w:szCs w:val="28"/>
        </w:rPr>
        <w:t>Упрощены так же п</w:t>
      </w:r>
      <w:r w:rsidR="006A6AD7" w:rsidRPr="00B570C5">
        <w:rPr>
          <w:sz w:val="28"/>
          <w:szCs w:val="28"/>
        </w:rPr>
        <w:t>риобретения в области муниципальных учреждений, телекоммуникаций и железнодорожного транспорта, а также част</w:t>
      </w:r>
      <w:r>
        <w:rPr>
          <w:sz w:val="28"/>
          <w:szCs w:val="28"/>
        </w:rPr>
        <w:t>ных предприятий.</w:t>
      </w:r>
    </w:p>
    <w:p w:rsidR="006A6AD7" w:rsidRPr="00B570C5" w:rsidRDefault="006A6AD7" w:rsidP="00F413C5">
      <w:pPr>
        <w:spacing w:line="360" w:lineRule="auto"/>
        <w:ind w:firstLine="720"/>
        <w:jc w:val="both"/>
        <w:rPr>
          <w:sz w:val="28"/>
          <w:szCs w:val="28"/>
        </w:rPr>
      </w:pPr>
    </w:p>
    <w:p w:rsidR="006A6AD7" w:rsidRDefault="00BB7926" w:rsidP="00C45010">
      <w:pPr>
        <w:pStyle w:val="3"/>
      </w:pPr>
      <w:bookmarkStart w:id="40" w:name="_Toc93224710"/>
      <w:bookmarkStart w:id="41" w:name="_Toc93224803"/>
      <w:bookmarkStart w:id="42" w:name="_Toc93224909"/>
      <w:bookmarkStart w:id="43" w:name="_Toc93242379"/>
      <w:r>
        <w:t xml:space="preserve">2.1.3. </w:t>
      </w:r>
      <w:r w:rsidR="006A6AD7" w:rsidRPr="00B570C5">
        <w:t>Взаимное признание сертификатов</w:t>
      </w:r>
      <w:r w:rsidR="007F282E">
        <w:t xml:space="preserve"> качества</w:t>
      </w:r>
      <w:bookmarkEnd w:id="40"/>
      <w:bookmarkEnd w:id="41"/>
      <w:bookmarkEnd w:id="42"/>
      <w:bookmarkEnd w:id="43"/>
    </w:p>
    <w:p w:rsidR="00321389" w:rsidRPr="00B570C5" w:rsidRDefault="00321389" w:rsidP="00F413C5">
      <w:pPr>
        <w:spacing w:line="360" w:lineRule="auto"/>
        <w:ind w:firstLine="720"/>
        <w:jc w:val="both"/>
        <w:rPr>
          <w:sz w:val="28"/>
          <w:szCs w:val="28"/>
        </w:rPr>
      </w:pPr>
    </w:p>
    <w:p w:rsidR="006A6AD7" w:rsidRDefault="006F2DAD" w:rsidP="00F413C5">
      <w:pPr>
        <w:spacing w:line="360" w:lineRule="auto"/>
        <w:ind w:firstLine="720"/>
        <w:jc w:val="both"/>
        <w:rPr>
          <w:sz w:val="28"/>
          <w:szCs w:val="28"/>
        </w:rPr>
      </w:pPr>
      <w:r w:rsidRPr="006F2DAD">
        <w:rPr>
          <w:sz w:val="28"/>
          <w:szCs w:val="28"/>
        </w:rPr>
        <w:t xml:space="preserve">Взаимное признание сертификатов качества </w:t>
      </w:r>
      <w:r w:rsidR="006A6AD7" w:rsidRPr="006F2DAD">
        <w:rPr>
          <w:sz w:val="28"/>
          <w:szCs w:val="28"/>
        </w:rPr>
        <w:t>требует взаимного признания сертификатов качества для большинства промышленной продукции</w:t>
      </w:r>
      <w:r w:rsidR="006A6AD7" w:rsidRPr="00B570C5">
        <w:rPr>
          <w:sz w:val="28"/>
          <w:szCs w:val="28"/>
        </w:rPr>
        <w:t xml:space="preserve">. Так как швейцарское законодательство оценивается как эквивалентное европейскому, единый сертификат качества будет с этого времени введен для рассматриваемых продуктов на </w:t>
      </w:r>
      <w:r w:rsidR="007F282E" w:rsidRPr="00B570C5">
        <w:rPr>
          <w:sz w:val="28"/>
          <w:szCs w:val="28"/>
        </w:rPr>
        <w:t>рынках,</w:t>
      </w:r>
      <w:r w:rsidR="006A6AD7" w:rsidRPr="00B570C5">
        <w:rPr>
          <w:sz w:val="28"/>
          <w:szCs w:val="28"/>
        </w:rPr>
        <w:t xml:space="preserve"> как </w:t>
      </w:r>
      <w:r w:rsidR="007F282E" w:rsidRPr="00B570C5">
        <w:rPr>
          <w:sz w:val="28"/>
          <w:szCs w:val="28"/>
        </w:rPr>
        <w:t>Швейцарии,</w:t>
      </w:r>
      <w:r w:rsidR="006A6AD7" w:rsidRPr="00B570C5">
        <w:rPr>
          <w:sz w:val="28"/>
          <w:szCs w:val="28"/>
        </w:rPr>
        <w:t xml:space="preserve"> так и </w:t>
      </w:r>
      <w:r w:rsidR="00321389">
        <w:rPr>
          <w:sz w:val="28"/>
          <w:szCs w:val="28"/>
        </w:rPr>
        <w:t>ЕС. Больше не будет необходимос</w:t>
      </w:r>
      <w:r w:rsidR="006A6AD7" w:rsidRPr="00B570C5">
        <w:rPr>
          <w:sz w:val="28"/>
          <w:szCs w:val="28"/>
        </w:rPr>
        <w:t>ти в двусторонних исследованиях, отвечает ли продукт</w:t>
      </w:r>
      <w:r>
        <w:rPr>
          <w:sz w:val="28"/>
          <w:szCs w:val="28"/>
        </w:rPr>
        <w:t xml:space="preserve"> требованиям Швейцарии или ЕС. В</w:t>
      </w:r>
      <w:r w:rsidR="006A6AD7" w:rsidRPr="00B570C5">
        <w:rPr>
          <w:sz w:val="28"/>
          <w:szCs w:val="28"/>
        </w:rPr>
        <w:t xml:space="preserve"> случаях, где швейцарские технические </w:t>
      </w:r>
      <w:r w:rsidR="00321389">
        <w:rPr>
          <w:sz w:val="28"/>
          <w:szCs w:val="28"/>
        </w:rPr>
        <w:t xml:space="preserve">требования отличаются от </w:t>
      </w:r>
      <w:r w:rsidR="006A6AD7" w:rsidRPr="00B570C5">
        <w:rPr>
          <w:sz w:val="28"/>
          <w:szCs w:val="28"/>
        </w:rPr>
        <w:t>европейских, проверка качества будет оставаться необходимой, в одном случае демонстрируя согласованность со швейцарскими юридическими нормами, в другом - с законами ЕС. Тем не менее, в обоих случаях проверки стандартов могут быть произведены в швейцарских организациях.</w:t>
      </w:r>
    </w:p>
    <w:p w:rsidR="006A6AD7" w:rsidRDefault="00BB7926" w:rsidP="00C45010">
      <w:pPr>
        <w:pStyle w:val="3"/>
      </w:pPr>
      <w:bookmarkStart w:id="44" w:name="_Toc93224711"/>
      <w:bookmarkStart w:id="45" w:name="_Toc93224804"/>
      <w:bookmarkStart w:id="46" w:name="_Toc93224910"/>
      <w:bookmarkStart w:id="47" w:name="_Toc93242380"/>
      <w:r>
        <w:t xml:space="preserve">2.1.4. </w:t>
      </w:r>
      <w:r w:rsidR="006A6AD7" w:rsidRPr="00B570C5">
        <w:t xml:space="preserve">Обмен </w:t>
      </w:r>
      <w:r w:rsidR="007F282E">
        <w:t>сельскохозяйственной продукцией</w:t>
      </w:r>
      <w:bookmarkEnd w:id="44"/>
      <w:bookmarkEnd w:id="45"/>
      <w:bookmarkEnd w:id="46"/>
      <w:bookmarkEnd w:id="47"/>
    </w:p>
    <w:p w:rsidR="00321389" w:rsidRPr="00B570C5" w:rsidRDefault="00321389" w:rsidP="00F413C5">
      <w:pPr>
        <w:spacing w:line="360" w:lineRule="auto"/>
        <w:ind w:firstLine="720"/>
        <w:jc w:val="both"/>
        <w:rPr>
          <w:sz w:val="28"/>
          <w:szCs w:val="28"/>
        </w:rPr>
      </w:pPr>
    </w:p>
    <w:p w:rsidR="00A254E4" w:rsidRDefault="00A254E4" w:rsidP="00F413C5">
      <w:pPr>
        <w:spacing w:line="360" w:lineRule="auto"/>
        <w:ind w:firstLine="720"/>
        <w:jc w:val="both"/>
        <w:rPr>
          <w:sz w:val="28"/>
          <w:szCs w:val="28"/>
        </w:rPr>
      </w:pPr>
      <w:r w:rsidRPr="00A254E4">
        <w:rPr>
          <w:sz w:val="28"/>
          <w:szCs w:val="28"/>
        </w:rPr>
        <w:t>Обмен сельскохозяйственной продукцией</w:t>
      </w:r>
      <w:r w:rsidR="006A6AD7" w:rsidRPr="00A254E4">
        <w:rPr>
          <w:sz w:val="28"/>
          <w:szCs w:val="28"/>
        </w:rPr>
        <w:t xml:space="preserve"> между Швейцарией и Евросоюзом значительно облегчит торговлю с</w:t>
      </w:r>
      <w:r>
        <w:rPr>
          <w:sz w:val="28"/>
          <w:szCs w:val="28"/>
        </w:rPr>
        <w:t>ельскохозяйственными продуктами. Это позволит уменьшить или даже полностью снять</w:t>
      </w:r>
      <w:r w:rsidR="006A6AD7" w:rsidRPr="00A254E4">
        <w:rPr>
          <w:sz w:val="28"/>
          <w:szCs w:val="28"/>
        </w:rPr>
        <w:t xml:space="preserve"> тарифные барьеры, путем</w:t>
      </w:r>
      <w:r w:rsidR="006A6AD7" w:rsidRPr="00B570C5">
        <w:rPr>
          <w:sz w:val="28"/>
          <w:szCs w:val="28"/>
        </w:rPr>
        <w:t xml:space="preserve"> взаимного признания технических условий в таких областях как ветеринария, продукты с содержанием пестицида, в отношении стандартов к</w:t>
      </w:r>
      <w:r w:rsidR="00C45010">
        <w:rPr>
          <w:sz w:val="28"/>
          <w:szCs w:val="28"/>
        </w:rPr>
        <w:t>ачества для фруктов и овощей</w:t>
      </w:r>
      <w:r w:rsidR="006A6AD7" w:rsidRPr="00B570C5">
        <w:rPr>
          <w:sz w:val="28"/>
          <w:szCs w:val="28"/>
        </w:rPr>
        <w:t>.</w:t>
      </w:r>
    </w:p>
    <w:p w:rsidR="006A6AD7" w:rsidRDefault="006A6AD7" w:rsidP="00F413C5">
      <w:pPr>
        <w:spacing w:line="360" w:lineRule="auto"/>
        <w:ind w:firstLine="720"/>
        <w:jc w:val="both"/>
        <w:rPr>
          <w:sz w:val="28"/>
          <w:szCs w:val="28"/>
        </w:rPr>
      </w:pPr>
      <w:r w:rsidRPr="00B570C5">
        <w:rPr>
          <w:sz w:val="28"/>
          <w:szCs w:val="28"/>
        </w:rPr>
        <w:t>С другой стороны, ликвидация таможенных пошлин не коснется свежего мяса, пшеницы и молока. Соглашение неизбежно повлечет за собой дополнения к швейцарской аграрной политике, которая должна быть более ориентирована на рынок со стороны населения, занимающегося сельским хозяйством. В целях увеличения конкурентоспособности швейцарского земледелия, правительство приняло определённые меры, предназначенные, прежде всего, для того чтобы «пом</w:t>
      </w:r>
      <w:r w:rsidR="00C45010">
        <w:rPr>
          <w:sz w:val="28"/>
          <w:szCs w:val="28"/>
        </w:rPr>
        <w:t>очь фермерам помочь самим себе»</w:t>
      </w:r>
      <w:r w:rsidRPr="00B570C5">
        <w:rPr>
          <w:sz w:val="28"/>
          <w:szCs w:val="28"/>
        </w:rPr>
        <w:t>, когда дело доходит до пуска продукции в продажу.</w:t>
      </w:r>
    </w:p>
    <w:p w:rsidR="007F282E" w:rsidRDefault="00BB7926" w:rsidP="007F282E">
      <w:pPr>
        <w:pStyle w:val="3"/>
      </w:pPr>
      <w:bookmarkStart w:id="48" w:name="_Toc93224712"/>
      <w:bookmarkStart w:id="49" w:name="_Toc93224805"/>
      <w:bookmarkStart w:id="50" w:name="_Toc93224911"/>
      <w:bookmarkStart w:id="51" w:name="_Toc93242381"/>
      <w:r>
        <w:t xml:space="preserve">2.1.5. </w:t>
      </w:r>
      <w:r w:rsidR="007F282E">
        <w:t>Договор о гражданской авиации</w:t>
      </w:r>
      <w:bookmarkEnd w:id="48"/>
      <w:bookmarkEnd w:id="49"/>
      <w:bookmarkEnd w:id="50"/>
      <w:bookmarkEnd w:id="51"/>
    </w:p>
    <w:p w:rsidR="007F282E" w:rsidRDefault="007F282E" w:rsidP="00F413C5">
      <w:pPr>
        <w:spacing w:line="360" w:lineRule="auto"/>
        <w:ind w:firstLine="720"/>
        <w:jc w:val="both"/>
        <w:rPr>
          <w:sz w:val="28"/>
          <w:szCs w:val="28"/>
        </w:rPr>
      </w:pPr>
    </w:p>
    <w:p w:rsidR="006A6AD7" w:rsidRDefault="00C12053" w:rsidP="00F413C5">
      <w:pPr>
        <w:spacing w:line="360" w:lineRule="auto"/>
        <w:ind w:firstLine="720"/>
        <w:jc w:val="both"/>
        <w:rPr>
          <w:sz w:val="28"/>
          <w:szCs w:val="28"/>
        </w:rPr>
      </w:pPr>
      <w:r w:rsidRPr="00C12053">
        <w:rPr>
          <w:sz w:val="28"/>
          <w:szCs w:val="28"/>
        </w:rPr>
        <w:t>Возможность реализовать договор о гражданской авиации определит</w:t>
      </w:r>
      <w:r w:rsidR="006A6AD7" w:rsidRPr="00C12053">
        <w:rPr>
          <w:sz w:val="28"/>
          <w:szCs w:val="28"/>
        </w:rPr>
        <w:t xml:space="preserve"> сроки, в которые швейцарским компаниям будет предоставлен доступ к европейскому рынку гражданск</w:t>
      </w:r>
      <w:r w:rsidR="0069370C">
        <w:rPr>
          <w:sz w:val="28"/>
          <w:szCs w:val="28"/>
        </w:rPr>
        <w:t>ой авиации</w:t>
      </w:r>
      <w:r w:rsidR="006A6AD7" w:rsidRPr="00C12053">
        <w:rPr>
          <w:sz w:val="28"/>
          <w:szCs w:val="28"/>
        </w:rPr>
        <w:t xml:space="preserve">. </w:t>
      </w:r>
      <w:r>
        <w:rPr>
          <w:sz w:val="28"/>
          <w:szCs w:val="28"/>
        </w:rPr>
        <w:t>Подписанное соглашение позволит приобрести некоторые транспортные привилегии,</w:t>
      </w:r>
      <w:r w:rsidR="0069370C">
        <w:rPr>
          <w:sz w:val="28"/>
          <w:szCs w:val="28"/>
        </w:rPr>
        <w:t xml:space="preserve"> и</w:t>
      </w:r>
      <w:r w:rsidR="006A6AD7" w:rsidRPr="00B570C5">
        <w:rPr>
          <w:sz w:val="28"/>
          <w:szCs w:val="28"/>
        </w:rPr>
        <w:t xml:space="preserve"> дает возможность швейцарским компаниям общаться на равных с европейскими компаниями и стать акционерами, владеющими большей частью акций в других европейских компаниях. Соглашение предоставляе</w:t>
      </w:r>
      <w:r w:rsidR="00321389">
        <w:rPr>
          <w:sz w:val="28"/>
          <w:szCs w:val="28"/>
        </w:rPr>
        <w:t>т определённые права и свободы,</w:t>
      </w:r>
      <w:r w:rsidR="006A6AD7" w:rsidRPr="00B570C5">
        <w:rPr>
          <w:sz w:val="28"/>
          <w:szCs w:val="28"/>
        </w:rPr>
        <w:t xml:space="preserve"> как для ЕС, так и для Швейцарии.</w:t>
      </w:r>
    </w:p>
    <w:p w:rsidR="006A6AD7" w:rsidRDefault="00BB7926" w:rsidP="00E733A8">
      <w:pPr>
        <w:pStyle w:val="3"/>
      </w:pPr>
      <w:bookmarkStart w:id="52" w:name="_Toc93224713"/>
      <w:bookmarkStart w:id="53" w:name="_Toc93224806"/>
      <w:bookmarkStart w:id="54" w:name="_Toc93224912"/>
      <w:bookmarkStart w:id="55" w:name="_Toc93242382"/>
      <w:r>
        <w:t xml:space="preserve">2.1.6. </w:t>
      </w:r>
      <w:r w:rsidR="007F282E">
        <w:t>Договор о наземном транспорте</w:t>
      </w:r>
      <w:bookmarkEnd w:id="52"/>
      <w:bookmarkEnd w:id="53"/>
      <w:bookmarkEnd w:id="54"/>
      <w:bookmarkEnd w:id="55"/>
    </w:p>
    <w:p w:rsidR="00E733A8" w:rsidRPr="00B570C5" w:rsidRDefault="00E733A8" w:rsidP="00F413C5">
      <w:pPr>
        <w:spacing w:line="360" w:lineRule="auto"/>
        <w:ind w:firstLine="720"/>
        <w:jc w:val="both"/>
        <w:rPr>
          <w:sz w:val="28"/>
          <w:szCs w:val="28"/>
        </w:rPr>
      </w:pPr>
    </w:p>
    <w:p w:rsidR="006A6AD7" w:rsidRPr="00B570C5" w:rsidRDefault="00D00574" w:rsidP="00F413C5">
      <w:pPr>
        <w:spacing w:line="360" w:lineRule="auto"/>
        <w:ind w:firstLine="720"/>
        <w:jc w:val="both"/>
        <w:rPr>
          <w:sz w:val="28"/>
          <w:szCs w:val="28"/>
        </w:rPr>
      </w:pPr>
      <w:r w:rsidRPr="00D00574">
        <w:rPr>
          <w:sz w:val="28"/>
          <w:szCs w:val="28"/>
        </w:rPr>
        <w:t xml:space="preserve">Договор о наземном транспорте </w:t>
      </w:r>
      <w:r w:rsidR="006A6AD7" w:rsidRPr="00D00574">
        <w:rPr>
          <w:sz w:val="28"/>
          <w:szCs w:val="28"/>
        </w:rPr>
        <w:t>в области сухопутных перевозок касается создания скоординированной политики</w:t>
      </w:r>
      <w:r w:rsidR="006A6AD7" w:rsidRPr="00B570C5">
        <w:rPr>
          <w:sz w:val="28"/>
          <w:szCs w:val="28"/>
        </w:rPr>
        <w:t xml:space="preserve"> в этой области. </w:t>
      </w:r>
      <w:r>
        <w:rPr>
          <w:sz w:val="28"/>
          <w:szCs w:val="28"/>
        </w:rPr>
        <w:t xml:space="preserve">Рамки этого соглашения </w:t>
      </w:r>
      <w:r w:rsidR="006A6AD7" w:rsidRPr="00B570C5">
        <w:rPr>
          <w:sz w:val="28"/>
          <w:szCs w:val="28"/>
        </w:rPr>
        <w:t>включают улучшение</w:t>
      </w:r>
      <w:r w:rsidR="00321389">
        <w:rPr>
          <w:sz w:val="28"/>
          <w:szCs w:val="28"/>
        </w:rPr>
        <w:t xml:space="preserve"> </w:t>
      </w:r>
      <w:r w:rsidR="006A6AD7" w:rsidRPr="00B570C5">
        <w:rPr>
          <w:sz w:val="28"/>
          <w:szCs w:val="28"/>
        </w:rPr>
        <w:t>условий мобильности, защиты окружающей среды, сравнимость общих условий, и гарантии предоставления наиболее удобных из всех возможных маршрутов транз</w:t>
      </w:r>
      <w:r>
        <w:rPr>
          <w:sz w:val="28"/>
          <w:szCs w:val="28"/>
        </w:rPr>
        <w:t>ита. Так же будут включены</w:t>
      </w:r>
      <w:r w:rsidR="006A6AD7" w:rsidRPr="00B570C5">
        <w:rPr>
          <w:sz w:val="28"/>
          <w:szCs w:val="28"/>
        </w:rPr>
        <w:t xml:space="preserve"> условия для постепенного открытия Швейцарией и Европейским союзом их рынков безрельсового и железнодорожного транспорта, и для людей и для товаров, на взаимном основании. Это предусматривает переходный период для дорожного движения, который заканчивается в 2005 году, и подписание уже четко сформулированного соглашения самое позднее к 2008 году. Данное транспортное соглашение - один из основных принципов транспортной политики Швейцарии. На его основании Швейцария планирует реорганизовать ее железные дороги, в координации с Европой, развить новую инфраструктуру, ввести новый налог на крупногабарит</w:t>
      </w:r>
      <w:r w:rsidR="00E733A8">
        <w:rPr>
          <w:sz w:val="28"/>
          <w:szCs w:val="28"/>
        </w:rPr>
        <w:t>ные транспортные средства</w:t>
      </w:r>
      <w:r w:rsidR="006A6AD7" w:rsidRPr="00B570C5">
        <w:rPr>
          <w:sz w:val="28"/>
          <w:szCs w:val="28"/>
        </w:rPr>
        <w:t>, значительно увеличить транзитные налоги по сравнению с существующими сейчас.</w:t>
      </w:r>
    </w:p>
    <w:p w:rsidR="006A6AD7" w:rsidRDefault="000F303A" w:rsidP="00F413C5">
      <w:pPr>
        <w:spacing w:line="360" w:lineRule="auto"/>
        <w:ind w:firstLine="720"/>
        <w:jc w:val="both"/>
        <w:rPr>
          <w:sz w:val="28"/>
          <w:szCs w:val="28"/>
        </w:rPr>
      </w:pPr>
      <w:r>
        <w:rPr>
          <w:sz w:val="28"/>
          <w:szCs w:val="28"/>
        </w:rPr>
        <w:t xml:space="preserve">Для выполнения определенных статей конституции, </w:t>
      </w:r>
      <w:r w:rsidR="006A6AD7" w:rsidRPr="00B570C5">
        <w:rPr>
          <w:sz w:val="28"/>
          <w:szCs w:val="28"/>
        </w:rPr>
        <w:t xml:space="preserve">относительно защиты Альп, швейцарское правительство и парламент решили провести ряд мер, нацеленных на сокращение объема движения товаров, пересекающего Альпы дорогой приблизительно к 650 000 проездов в год. В </w:t>
      </w:r>
      <w:r w:rsidR="007F282E" w:rsidRPr="00B570C5">
        <w:rPr>
          <w:sz w:val="28"/>
          <w:szCs w:val="28"/>
        </w:rPr>
        <w:t>сущности,</w:t>
      </w:r>
      <w:r w:rsidR="006A6AD7" w:rsidRPr="00B570C5">
        <w:rPr>
          <w:sz w:val="28"/>
          <w:szCs w:val="28"/>
        </w:rPr>
        <w:t xml:space="preserve"> это составляет 50-процентное сокращение движения HGV по</w:t>
      </w:r>
      <w:r w:rsidR="00321389">
        <w:rPr>
          <w:sz w:val="28"/>
          <w:szCs w:val="28"/>
        </w:rPr>
        <w:t xml:space="preserve"> </w:t>
      </w:r>
      <w:r w:rsidR="006A6AD7" w:rsidRPr="00B570C5">
        <w:rPr>
          <w:sz w:val="28"/>
          <w:szCs w:val="28"/>
        </w:rPr>
        <w:t>сравнению с сегодняшней ситуацией.</w:t>
      </w:r>
    </w:p>
    <w:p w:rsidR="006A6AD7" w:rsidRDefault="00BB7926" w:rsidP="00E733A8">
      <w:pPr>
        <w:pStyle w:val="3"/>
      </w:pPr>
      <w:bookmarkStart w:id="56" w:name="_Toc93224714"/>
      <w:bookmarkStart w:id="57" w:name="_Toc93224807"/>
      <w:bookmarkStart w:id="58" w:name="_Toc93224913"/>
      <w:bookmarkStart w:id="59" w:name="_Toc93242383"/>
      <w:r>
        <w:t xml:space="preserve">2.1.7. </w:t>
      </w:r>
      <w:r w:rsidR="007F282E">
        <w:t>Договор о миграции рабочей сипы</w:t>
      </w:r>
      <w:bookmarkEnd w:id="56"/>
      <w:bookmarkEnd w:id="57"/>
      <w:bookmarkEnd w:id="58"/>
      <w:bookmarkEnd w:id="59"/>
    </w:p>
    <w:p w:rsidR="00321389" w:rsidRPr="00B570C5" w:rsidRDefault="00321389" w:rsidP="00F413C5">
      <w:pPr>
        <w:spacing w:line="360" w:lineRule="auto"/>
        <w:ind w:firstLine="720"/>
        <w:jc w:val="both"/>
        <w:rPr>
          <w:sz w:val="28"/>
          <w:szCs w:val="28"/>
        </w:rPr>
      </w:pPr>
    </w:p>
    <w:p w:rsidR="006A6AD7" w:rsidRPr="000F303A" w:rsidRDefault="000F303A" w:rsidP="000F303A">
      <w:pPr>
        <w:spacing w:line="360" w:lineRule="auto"/>
        <w:ind w:firstLine="720"/>
        <w:jc w:val="both"/>
        <w:rPr>
          <w:sz w:val="28"/>
          <w:szCs w:val="28"/>
        </w:rPr>
      </w:pPr>
      <w:r w:rsidRPr="000F303A">
        <w:rPr>
          <w:sz w:val="28"/>
          <w:szCs w:val="28"/>
        </w:rPr>
        <w:t>Договор о миграции рабочей сипы</w:t>
      </w:r>
      <w:r w:rsidR="006A6AD7" w:rsidRPr="000F303A">
        <w:rPr>
          <w:sz w:val="28"/>
          <w:szCs w:val="28"/>
        </w:rPr>
        <w:t xml:space="preserve"> между Швейцарией и ЕС предусматривает прогрессивное открытие рынка занятости. После семи лет Швейцария может решить, хочет ли она расширить соглашение. Это решение будет</w:t>
      </w:r>
      <w:r w:rsidR="00433E34">
        <w:rPr>
          <w:sz w:val="28"/>
          <w:szCs w:val="28"/>
        </w:rPr>
        <w:t xml:space="preserve"> принято так же на референдуме.</w:t>
      </w:r>
      <w:r w:rsidR="006A6AD7" w:rsidRPr="000F303A">
        <w:rPr>
          <w:sz w:val="28"/>
          <w:szCs w:val="28"/>
        </w:rPr>
        <w:t xml:space="preserve"> Соглашение распространяется на рабочих всех типов, людей со своим бизнесом и просто безработных. По</w:t>
      </w:r>
      <w:r w:rsidRPr="000F303A">
        <w:rPr>
          <w:sz w:val="28"/>
          <w:szCs w:val="28"/>
        </w:rPr>
        <w:t>сле вступления</w:t>
      </w:r>
      <w:r w:rsidR="006A6AD7" w:rsidRPr="000F303A">
        <w:rPr>
          <w:sz w:val="28"/>
          <w:szCs w:val="28"/>
        </w:rPr>
        <w:t xml:space="preserve"> в силу соглашения, люди, вовлеченные в процесс занятости на территории договаривающихся сторон, извлекут прямую выгоду из предоставленных в соглашении прав.</w:t>
      </w:r>
    </w:p>
    <w:p w:rsidR="00321389" w:rsidRPr="00B570C5" w:rsidRDefault="00321389" w:rsidP="00F413C5">
      <w:pPr>
        <w:spacing w:line="360" w:lineRule="auto"/>
        <w:ind w:firstLine="720"/>
        <w:jc w:val="both"/>
        <w:rPr>
          <w:sz w:val="28"/>
          <w:szCs w:val="28"/>
        </w:rPr>
      </w:pPr>
    </w:p>
    <w:p w:rsidR="006A6AD7" w:rsidRPr="00BB7926" w:rsidRDefault="00E733A8" w:rsidP="00BB7926">
      <w:pPr>
        <w:pStyle w:val="2"/>
        <w:rPr>
          <w:i w:val="0"/>
          <w:iCs w:val="0"/>
        </w:rPr>
      </w:pPr>
      <w:bookmarkStart w:id="60" w:name="_Toc93224715"/>
      <w:bookmarkStart w:id="61" w:name="_Toc93224808"/>
      <w:bookmarkStart w:id="62" w:name="_Toc93224914"/>
      <w:bookmarkStart w:id="63" w:name="_Toc93242384"/>
      <w:r w:rsidRPr="00BB7926">
        <w:rPr>
          <w:i w:val="0"/>
          <w:iCs w:val="0"/>
        </w:rPr>
        <w:t xml:space="preserve">2.2. </w:t>
      </w:r>
      <w:r w:rsidR="00BB7926" w:rsidRPr="00BB7926">
        <w:rPr>
          <w:i w:val="0"/>
          <w:iCs w:val="0"/>
        </w:rPr>
        <w:t xml:space="preserve">Первые </w:t>
      </w:r>
      <w:r w:rsidRPr="00BB7926">
        <w:rPr>
          <w:i w:val="0"/>
          <w:iCs w:val="0"/>
        </w:rPr>
        <w:t>секторные соглашения.</w:t>
      </w:r>
      <w:bookmarkEnd w:id="60"/>
      <w:bookmarkEnd w:id="61"/>
      <w:bookmarkEnd w:id="62"/>
      <w:bookmarkEnd w:id="63"/>
      <w:r w:rsidRPr="00BB7926">
        <w:rPr>
          <w:i w:val="0"/>
          <w:iCs w:val="0"/>
        </w:rPr>
        <w:t xml:space="preserve"> </w:t>
      </w:r>
    </w:p>
    <w:p w:rsidR="00321389" w:rsidRPr="00B570C5" w:rsidRDefault="00321389" w:rsidP="00F413C5">
      <w:pPr>
        <w:spacing w:line="360" w:lineRule="auto"/>
        <w:ind w:firstLine="720"/>
        <w:jc w:val="both"/>
        <w:rPr>
          <w:sz w:val="28"/>
          <w:szCs w:val="28"/>
        </w:rPr>
      </w:pPr>
    </w:p>
    <w:p w:rsidR="006A6AD7" w:rsidRPr="00B570C5" w:rsidRDefault="006A6AD7" w:rsidP="00F413C5">
      <w:pPr>
        <w:spacing w:line="360" w:lineRule="auto"/>
        <w:ind w:firstLine="720"/>
        <w:jc w:val="both"/>
        <w:rPr>
          <w:sz w:val="28"/>
          <w:szCs w:val="28"/>
        </w:rPr>
      </w:pPr>
      <w:r w:rsidRPr="00B570C5">
        <w:rPr>
          <w:sz w:val="28"/>
          <w:szCs w:val="28"/>
        </w:rPr>
        <w:t>Все семь соглашений базируются на традиционном межправительственном сотрудничестве, их выполнение находится в компетенции совместных комитетов, в которых обе заинтересованные стороны приходят к согласованному решению. Совместные комитеты имеют право принимать решения только в рамках, предусмотренных соглашениями. Каждая сторона ответственна за правильное исполнение соглашения на своей территории. Но такой подход осуществим лишь с тем партнером, законодательство которого очень похоже на право ЕС.</w:t>
      </w:r>
    </w:p>
    <w:p w:rsidR="006A6AD7" w:rsidRPr="00B570C5" w:rsidRDefault="006A6AD7" w:rsidP="00F413C5">
      <w:pPr>
        <w:spacing w:line="360" w:lineRule="auto"/>
        <w:ind w:firstLine="720"/>
        <w:jc w:val="both"/>
        <w:rPr>
          <w:sz w:val="28"/>
          <w:szCs w:val="28"/>
        </w:rPr>
      </w:pPr>
      <w:r w:rsidRPr="00B570C5">
        <w:rPr>
          <w:sz w:val="28"/>
          <w:szCs w:val="28"/>
        </w:rPr>
        <w:t>Все семь соглашений неразрывно связаны друг с другом, за исключением особо оговоренного соглашения о научных исследованиях. «Соответствующий параллелизм» вытекает из европейского убеждения, что только неделимый пакет соглашений отвечает взаимным интересам Берна и Брюсселя. Все соглашения подписываются, утверждаются и вступают в силу одновременно, а если хоть одно из них будет отклонено, то действие остальных тоже прекратятся. Это условие, названное «поправкой гильотины», не распространяется на соглашение о научном сотрудничестве.</w:t>
      </w:r>
    </w:p>
    <w:p w:rsidR="006A6AD7" w:rsidRPr="00B570C5" w:rsidRDefault="006A6AD7" w:rsidP="00F413C5">
      <w:pPr>
        <w:spacing w:line="360" w:lineRule="auto"/>
        <w:ind w:firstLine="720"/>
        <w:jc w:val="both"/>
        <w:rPr>
          <w:sz w:val="28"/>
          <w:szCs w:val="28"/>
        </w:rPr>
      </w:pPr>
      <w:r w:rsidRPr="00B570C5">
        <w:rPr>
          <w:sz w:val="28"/>
          <w:szCs w:val="28"/>
        </w:rPr>
        <w:t>Семь соглашений покрывают только отдельные области, касающиеся четырех свобод и сопутствующую им экономическую политику.</w:t>
      </w:r>
      <w:r w:rsidR="003A3C0C">
        <w:rPr>
          <w:rStyle w:val="ab"/>
          <w:sz w:val="28"/>
          <w:szCs w:val="28"/>
        </w:rPr>
        <w:footnoteReference w:id="14"/>
      </w:r>
      <w:r w:rsidRPr="00B570C5">
        <w:rPr>
          <w:sz w:val="28"/>
          <w:szCs w:val="28"/>
        </w:rPr>
        <w:t xml:space="preserve"> Выгоды открытия рынков ограничены в институциональном плане, так как полноправное участие в Едином европейском рынке возможно только со </w:t>
      </w:r>
      <w:r w:rsidR="00BB7926">
        <w:rPr>
          <w:sz w:val="28"/>
          <w:szCs w:val="28"/>
        </w:rPr>
        <w:t xml:space="preserve">вступлением в ЕС. </w:t>
      </w:r>
    </w:p>
    <w:p w:rsidR="006A6AD7" w:rsidRDefault="006A6AD7" w:rsidP="00F413C5">
      <w:pPr>
        <w:spacing w:line="360" w:lineRule="auto"/>
        <w:ind w:firstLine="720"/>
        <w:jc w:val="both"/>
        <w:rPr>
          <w:sz w:val="28"/>
          <w:szCs w:val="28"/>
        </w:rPr>
      </w:pPr>
      <w:r w:rsidRPr="00B570C5">
        <w:rPr>
          <w:sz w:val="28"/>
          <w:szCs w:val="28"/>
        </w:rPr>
        <w:t xml:space="preserve">Швейцария не может полностью и равноправно участвовать в соответствующих комитетах ЕС, так как Берн полностью не применяет европейское право, и семь соглашений носят секторный, а не глобальный характер. Но, согласно декларации Совета ЕС, Берн получил право посылать в комитеты своих наблюдателей, имеющих </w:t>
      </w:r>
      <w:r w:rsidR="00BB7926">
        <w:rPr>
          <w:sz w:val="28"/>
          <w:szCs w:val="28"/>
        </w:rPr>
        <w:t>право слова</w:t>
      </w:r>
      <w:r w:rsidRPr="00B570C5">
        <w:rPr>
          <w:sz w:val="28"/>
          <w:szCs w:val="28"/>
        </w:rPr>
        <w:t>. При подготовке изменений в тех секторах, где швейцарское право идентично европейскому, Еврокомиссия решила консультироваться со швейцарскими экспертами наряду с экспертами стран-членов ЕС.</w:t>
      </w:r>
    </w:p>
    <w:p w:rsidR="006A6AD7" w:rsidRPr="00B570C5" w:rsidRDefault="00E733A8" w:rsidP="00F413C5">
      <w:pPr>
        <w:spacing w:line="360" w:lineRule="auto"/>
        <w:ind w:firstLine="720"/>
        <w:jc w:val="both"/>
        <w:rPr>
          <w:sz w:val="28"/>
          <w:szCs w:val="28"/>
        </w:rPr>
      </w:pPr>
      <w:r>
        <w:rPr>
          <w:sz w:val="28"/>
          <w:szCs w:val="28"/>
        </w:rPr>
        <w:t>Ч</w:t>
      </w:r>
      <w:r w:rsidR="006A6AD7" w:rsidRPr="00B570C5">
        <w:rPr>
          <w:sz w:val="28"/>
          <w:szCs w:val="28"/>
        </w:rPr>
        <w:t>то касается данных двусторонних соглашений, многие аналитики убеждены, что свободное перемещений рабочей силы и дополнительное взаимное открытие рынков товаров и услуг будут иметь позитивные эффекты при наличии очень незначительных негативных. Что касается вступления в ЕС, то все макроэкономические исследования отмечают негативный эффект чистых трансфертов в ЕС в качестве бюджетных взносов. То есть эффект будет в целом положителен, но никакого явного улучшения по сравнению с секторными соглашениями не будет. Все исследования, заказанные правительством Швейцарии для сопровождения своего интеграционного доклада, показали, что преимущества полной интеграции будут ощутимы только после переходного периода сроком от 8 до 10 лет.</w:t>
      </w:r>
    </w:p>
    <w:p w:rsidR="006A6AD7" w:rsidRPr="00B570C5" w:rsidRDefault="006A6AD7" w:rsidP="00F413C5">
      <w:pPr>
        <w:spacing w:line="360" w:lineRule="auto"/>
        <w:ind w:firstLine="720"/>
        <w:jc w:val="both"/>
        <w:rPr>
          <w:sz w:val="28"/>
          <w:szCs w:val="28"/>
        </w:rPr>
      </w:pPr>
      <w:r w:rsidRPr="00B570C5">
        <w:rPr>
          <w:sz w:val="28"/>
          <w:szCs w:val="28"/>
        </w:rPr>
        <w:t>Последствия интеграции стран Центральной и Восточной Европы, в ЕС многочисленны. Это, в частности, невозможности сохранять в прежнем виде торговую защиту, субсидии, несовместимые с единым, или монетарное финансирование чрезмерных государственных дефицитов, увеличение конкуренции и потеря ренты монопольного положения, потеря защиты импортозамещаемых товаров, открытие границ.</w:t>
      </w:r>
    </w:p>
    <w:p w:rsidR="006A6AD7" w:rsidRPr="00B570C5" w:rsidRDefault="006A6AD7" w:rsidP="00F413C5">
      <w:pPr>
        <w:spacing w:line="360" w:lineRule="auto"/>
        <w:ind w:firstLine="720"/>
        <w:jc w:val="both"/>
        <w:rPr>
          <w:sz w:val="28"/>
          <w:szCs w:val="28"/>
        </w:rPr>
      </w:pPr>
      <w:r w:rsidRPr="00B570C5">
        <w:rPr>
          <w:sz w:val="28"/>
          <w:szCs w:val="28"/>
        </w:rPr>
        <w:t>С экономической точки зрения не удивительно, что вступление в ЕС более спорно, чем двусторонние соглашения. В этой связи нельзя недооценивать практику постепенной европейской интеграции Швейцарии. Швейцария избегает экономических неудобств вступле</w:t>
      </w:r>
      <w:r w:rsidR="00E733A8">
        <w:rPr>
          <w:sz w:val="28"/>
          <w:szCs w:val="28"/>
        </w:rPr>
        <w:t>ния в ЕС и зону евро</w:t>
      </w:r>
      <w:r w:rsidRPr="00B570C5">
        <w:rPr>
          <w:sz w:val="28"/>
          <w:szCs w:val="28"/>
        </w:rPr>
        <w:t>.</w:t>
      </w:r>
    </w:p>
    <w:p w:rsidR="006A6AD7" w:rsidRDefault="006A6AD7" w:rsidP="00F413C5">
      <w:pPr>
        <w:spacing w:line="360" w:lineRule="auto"/>
        <w:ind w:firstLine="720"/>
        <w:jc w:val="both"/>
        <w:rPr>
          <w:sz w:val="28"/>
          <w:szCs w:val="28"/>
        </w:rPr>
      </w:pPr>
      <w:r w:rsidRPr="00B570C5">
        <w:rPr>
          <w:sz w:val="28"/>
          <w:szCs w:val="28"/>
        </w:rPr>
        <w:t>Соглашение о Европейском экономическом пространстве и соглашения Швейцария -</w:t>
      </w:r>
      <w:r w:rsidR="00E733A8">
        <w:rPr>
          <w:sz w:val="28"/>
          <w:szCs w:val="28"/>
        </w:rPr>
        <w:t xml:space="preserve"> </w:t>
      </w:r>
      <w:r w:rsidRPr="00B570C5">
        <w:rPr>
          <w:sz w:val="28"/>
          <w:szCs w:val="28"/>
        </w:rPr>
        <w:t xml:space="preserve">ЕС доказывают, </w:t>
      </w:r>
      <w:r w:rsidR="00E733A8" w:rsidRPr="00B570C5">
        <w:rPr>
          <w:sz w:val="28"/>
          <w:szCs w:val="28"/>
        </w:rPr>
        <w:t>что,</w:t>
      </w:r>
      <w:r w:rsidRPr="00B570C5">
        <w:rPr>
          <w:sz w:val="28"/>
          <w:szCs w:val="28"/>
        </w:rPr>
        <w:t xml:space="preserve"> </w:t>
      </w:r>
      <w:r w:rsidR="00E733A8" w:rsidRPr="00B570C5">
        <w:rPr>
          <w:sz w:val="28"/>
          <w:szCs w:val="28"/>
        </w:rPr>
        <w:t>возможно,</w:t>
      </w:r>
      <w:r w:rsidRPr="00B570C5">
        <w:rPr>
          <w:sz w:val="28"/>
          <w:szCs w:val="28"/>
        </w:rPr>
        <w:t xml:space="preserve"> пользоваться многочисленными выгодами Единого</w:t>
      </w:r>
      <w:r w:rsidR="00321389">
        <w:rPr>
          <w:sz w:val="28"/>
          <w:szCs w:val="28"/>
        </w:rPr>
        <w:t xml:space="preserve"> </w:t>
      </w:r>
      <w:r w:rsidRPr="00B570C5">
        <w:rPr>
          <w:sz w:val="28"/>
          <w:szCs w:val="28"/>
        </w:rPr>
        <w:t>европейского рынка, не будучи полноправным членом ЕС. К тому же видно, что страны ЕС</w:t>
      </w:r>
      <w:r w:rsidR="00321389">
        <w:rPr>
          <w:sz w:val="28"/>
          <w:szCs w:val="28"/>
        </w:rPr>
        <w:t xml:space="preserve"> </w:t>
      </w:r>
      <w:r w:rsidRPr="00B570C5">
        <w:rPr>
          <w:sz w:val="28"/>
          <w:szCs w:val="28"/>
        </w:rPr>
        <w:t>также готовы допустить страны-не</w:t>
      </w:r>
      <w:r w:rsidR="00E733A8">
        <w:rPr>
          <w:sz w:val="28"/>
          <w:szCs w:val="28"/>
        </w:rPr>
        <w:t xml:space="preserve"> </w:t>
      </w:r>
      <w:r w:rsidRPr="00B570C5">
        <w:rPr>
          <w:sz w:val="28"/>
          <w:szCs w:val="28"/>
        </w:rPr>
        <w:t>члены к европейским программам, если присутствует</w:t>
      </w:r>
      <w:r w:rsidR="00321389">
        <w:rPr>
          <w:sz w:val="28"/>
          <w:szCs w:val="28"/>
        </w:rPr>
        <w:t xml:space="preserve"> взаимный интерес.</w:t>
      </w:r>
    </w:p>
    <w:p w:rsidR="00321389" w:rsidRPr="00B570C5" w:rsidRDefault="00321389" w:rsidP="00F413C5">
      <w:pPr>
        <w:spacing w:line="360" w:lineRule="auto"/>
        <w:ind w:firstLine="720"/>
        <w:jc w:val="both"/>
        <w:rPr>
          <w:sz w:val="28"/>
          <w:szCs w:val="28"/>
        </w:rPr>
      </w:pPr>
    </w:p>
    <w:p w:rsidR="006A6AD7" w:rsidRPr="00E733A8" w:rsidRDefault="00E733A8" w:rsidP="00E733A8">
      <w:pPr>
        <w:pStyle w:val="2"/>
        <w:rPr>
          <w:i w:val="0"/>
          <w:iCs w:val="0"/>
        </w:rPr>
      </w:pPr>
      <w:bookmarkStart w:id="64" w:name="_Toc93224716"/>
      <w:bookmarkStart w:id="65" w:name="_Toc93224809"/>
      <w:bookmarkStart w:id="66" w:name="_Toc93224915"/>
      <w:bookmarkStart w:id="67" w:name="_Toc93242385"/>
      <w:r w:rsidRPr="00E733A8">
        <w:rPr>
          <w:i w:val="0"/>
          <w:iCs w:val="0"/>
        </w:rPr>
        <w:t xml:space="preserve">2.3. </w:t>
      </w:r>
      <w:r w:rsidR="00BB7926">
        <w:rPr>
          <w:i w:val="0"/>
          <w:iCs w:val="0"/>
        </w:rPr>
        <w:t xml:space="preserve">Соглашения в области </w:t>
      </w:r>
      <w:r w:rsidR="000D794B">
        <w:rPr>
          <w:i w:val="0"/>
          <w:iCs w:val="0"/>
        </w:rPr>
        <w:t>юстиции</w:t>
      </w:r>
      <w:r>
        <w:rPr>
          <w:i w:val="0"/>
          <w:iCs w:val="0"/>
        </w:rPr>
        <w:t xml:space="preserve"> </w:t>
      </w:r>
      <w:r w:rsidR="000D794B">
        <w:rPr>
          <w:i w:val="0"/>
          <w:iCs w:val="0"/>
        </w:rPr>
        <w:t>и налогообложения</w:t>
      </w:r>
      <w:bookmarkEnd w:id="64"/>
      <w:bookmarkEnd w:id="65"/>
      <w:bookmarkEnd w:id="66"/>
      <w:bookmarkEnd w:id="67"/>
    </w:p>
    <w:p w:rsidR="00321389" w:rsidRPr="00B570C5" w:rsidRDefault="00321389" w:rsidP="00F413C5">
      <w:pPr>
        <w:spacing w:line="360" w:lineRule="auto"/>
        <w:ind w:firstLine="720"/>
        <w:jc w:val="both"/>
        <w:rPr>
          <w:sz w:val="28"/>
          <w:szCs w:val="28"/>
        </w:rPr>
      </w:pPr>
    </w:p>
    <w:p w:rsidR="006A6AD7" w:rsidRPr="00B570C5" w:rsidRDefault="007D114D" w:rsidP="00F413C5">
      <w:pPr>
        <w:spacing w:line="360" w:lineRule="auto"/>
        <w:ind w:firstLine="720"/>
        <w:jc w:val="both"/>
        <w:rPr>
          <w:sz w:val="28"/>
          <w:szCs w:val="28"/>
        </w:rPr>
      </w:pPr>
      <w:r>
        <w:rPr>
          <w:sz w:val="28"/>
          <w:szCs w:val="28"/>
        </w:rPr>
        <w:t>Т</w:t>
      </w:r>
      <w:r w:rsidR="00321389" w:rsidRPr="00B570C5">
        <w:rPr>
          <w:sz w:val="28"/>
          <w:szCs w:val="28"/>
        </w:rPr>
        <w:t>енденция</w:t>
      </w:r>
      <w:r>
        <w:rPr>
          <w:sz w:val="28"/>
          <w:szCs w:val="28"/>
        </w:rPr>
        <w:t xml:space="preserve"> увеличения совершения преступлений</w:t>
      </w:r>
      <w:r w:rsidR="006A6AD7" w:rsidRPr="00B570C5">
        <w:rPr>
          <w:sz w:val="28"/>
          <w:szCs w:val="28"/>
        </w:rPr>
        <w:t xml:space="preserve"> ставит новые задачи перед службами безопасности, и призывает к большему международному сотрудничеству.</w:t>
      </w:r>
      <w:r w:rsidR="003A3C0C">
        <w:rPr>
          <w:rStyle w:val="ab"/>
          <w:sz w:val="28"/>
          <w:szCs w:val="28"/>
        </w:rPr>
        <w:footnoteReference w:id="15"/>
      </w:r>
      <w:r w:rsidR="006A6AD7" w:rsidRPr="00B570C5">
        <w:rPr>
          <w:sz w:val="28"/>
          <w:szCs w:val="28"/>
        </w:rPr>
        <w:t xml:space="preserve"> Перед каждой странной в отдельности также стоят проблемы незаконной иммиграции и предоставления убежища. ЕС является одним из основных партнеров Швейцарии во взаимодействии в областях иммиграции и обеспечения безопасности. Основой для этого взаимодействия являются Шенгенская и Дублинская системы, в которые с 1999 года участвую страны-нечлены ЕС Норвегия и Исландия. По этим двусторонним соглашениям Швейцария будет иметь доступ -</w:t>
      </w:r>
      <w:r w:rsidR="00E733A8">
        <w:rPr>
          <w:sz w:val="28"/>
          <w:szCs w:val="28"/>
        </w:rPr>
        <w:t xml:space="preserve"> </w:t>
      </w:r>
      <w:r w:rsidR="006A6AD7" w:rsidRPr="00B570C5">
        <w:rPr>
          <w:sz w:val="28"/>
          <w:szCs w:val="28"/>
        </w:rPr>
        <w:t>к системам сотрудничества в областях безопасности и предоставления убежища.</w:t>
      </w:r>
    </w:p>
    <w:p w:rsidR="006A6AD7" w:rsidRPr="00B570C5" w:rsidRDefault="00AC60B0" w:rsidP="00F413C5">
      <w:pPr>
        <w:spacing w:line="360" w:lineRule="auto"/>
        <w:ind w:firstLine="720"/>
        <w:jc w:val="both"/>
        <w:rPr>
          <w:sz w:val="28"/>
          <w:szCs w:val="28"/>
        </w:rPr>
      </w:pPr>
      <w:r>
        <w:rPr>
          <w:sz w:val="28"/>
          <w:szCs w:val="28"/>
        </w:rPr>
        <w:t xml:space="preserve">Ликвидацию всех форм пограничного контроля должно взять на себя </w:t>
      </w:r>
      <w:r w:rsidR="006A6AD7" w:rsidRPr="00B570C5">
        <w:rPr>
          <w:sz w:val="28"/>
          <w:szCs w:val="28"/>
        </w:rPr>
        <w:t>Шенгенское согла</w:t>
      </w:r>
      <w:r>
        <w:rPr>
          <w:sz w:val="28"/>
          <w:szCs w:val="28"/>
        </w:rPr>
        <w:t>шение</w:t>
      </w:r>
      <w:r w:rsidR="006A6AD7" w:rsidRPr="00B570C5">
        <w:rPr>
          <w:sz w:val="28"/>
          <w:szCs w:val="28"/>
        </w:rPr>
        <w:t xml:space="preserve"> на границах стран Евросоюза, за исключением Великобритании и Ирландии, а также на границах двух стран, не являющиеся </w:t>
      </w:r>
      <w:r w:rsidR="00E733A8">
        <w:rPr>
          <w:sz w:val="28"/>
          <w:szCs w:val="28"/>
        </w:rPr>
        <w:t>членами ЕС</w:t>
      </w:r>
      <w:r w:rsidR="006A6AD7" w:rsidRPr="00B570C5">
        <w:rPr>
          <w:sz w:val="28"/>
          <w:szCs w:val="28"/>
        </w:rPr>
        <w:t>. Контроль сохранится только на границах с третьими странами. Доступ к Шенгенской информационной системе и к Европейской электронной базе исследований очень важен для Швейцарии, как действенное средство для борьбы с международной престу</w:t>
      </w:r>
      <w:r w:rsidR="00E733A8">
        <w:rPr>
          <w:sz w:val="28"/>
          <w:szCs w:val="28"/>
        </w:rPr>
        <w:t>пностью</w:t>
      </w:r>
      <w:r w:rsidR="006A6AD7" w:rsidRPr="00B570C5">
        <w:rPr>
          <w:sz w:val="28"/>
          <w:szCs w:val="28"/>
        </w:rPr>
        <w:t>. Мгновенный обмен информацией через компьютер привел к тому что, например, в Германии в четыре раза повысился уровень раскрываемости уголовных дел о серьезных преступлениях на международном уровне.</w:t>
      </w:r>
    </w:p>
    <w:p w:rsidR="00321389" w:rsidRPr="00B570C5" w:rsidRDefault="006A6AD7" w:rsidP="00F413C5">
      <w:pPr>
        <w:spacing w:line="360" w:lineRule="auto"/>
        <w:ind w:firstLine="720"/>
        <w:jc w:val="both"/>
        <w:rPr>
          <w:sz w:val="28"/>
          <w:szCs w:val="28"/>
        </w:rPr>
      </w:pPr>
      <w:r w:rsidRPr="00B570C5">
        <w:rPr>
          <w:sz w:val="28"/>
          <w:szCs w:val="28"/>
        </w:rPr>
        <w:t>С помощью электронный базы EURODAC,</w:t>
      </w:r>
      <w:r w:rsidR="00AC60B0">
        <w:rPr>
          <w:rStyle w:val="ab"/>
          <w:sz w:val="28"/>
          <w:szCs w:val="28"/>
        </w:rPr>
        <w:footnoteReference w:id="16"/>
      </w:r>
      <w:r w:rsidRPr="00B570C5">
        <w:rPr>
          <w:sz w:val="28"/>
          <w:szCs w:val="28"/>
        </w:rPr>
        <w:t xml:space="preserve"> в которой хранятся отпечатки пальцев всех, кто ищет убежища, м</w:t>
      </w:r>
      <w:r w:rsidR="00E733A8">
        <w:rPr>
          <w:sz w:val="28"/>
          <w:szCs w:val="28"/>
        </w:rPr>
        <w:t>огут быть легко идентифицирован</w:t>
      </w:r>
      <w:r w:rsidR="00E733A8" w:rsidRPr="00B570C5">
        <w:rPr>
          <w:sz w:val="28"/>
          <w:szCs w:val="28"/>
        </w:rPr>
        <w:t>ы</w:t>
      </w:r>
      <w:r w:rsidRPr="00B570C5">
        <w:rPr>
          <w:sz w:val="28"/>
          <w:szCs w:val="28"/>
        </w:rPr>
        <w:t xml:space="preserve"> люди, подавшие два заявления. Из-за таких людей система предоставления убежища неэффективна и убыточна. Благодаря Дублинскому соглашению этого можно избежать. По непроверенным данным, каждое пятое заявление о просьбе предоставить убежище - повторное. Если соглашение не будет подписано, то в Швейцарии гарантированно возрастет количество таких повторных заявок.</w:t>
      </w:r>
    </w:p>
    <w:p w:rsidR="006A6AD7" w:rsidRPr="00B570C5" w:rsidRDefault="00AC60B0" w:rsidP="00F413C5">
      <w:pPr>
        <w:spacing w:line="360" w:lineRule="auto"/>
        <w:ind w:firstLine="720"/>
        <w:jc w:val="both"/>
        <w:rPr>
          <w:sz w:val="28"/>
          <w:szCs w:val="28"/>
        </w:rPr>
      </w:pPr>
      <w:r>
        <w:rPr>
          <w:sz w:val="28"/>
          <w:szCs w:val="28"/>
        </w:rPr>
        <w:t>Швейцария</w:t>
      </w:r>
      <w:r w:rsidR="006A6AD7" w:rsidRPr="00B570C5">
        <w:rPr>
          <w:sz w:val="28"/>
          <w:szCs w:val="28"/>
        </w:rPr>
        <w:t xml:space="preserve"> всегда разделял</w:t>
      </w:r>
      <w:r>
        <w:rPr>
          <w:sz w:val="28"/>
          <w:szCs w:val="28"/>
        </w:rPr>
        <w:t>а</w:t>
      </w:r>
      <w:r w:rsidR="006A6AD7" w:rsidRPr="00B570C5">
        <w:rPr>
          <w:sz w:val="28"/>
          <w:szCs w:val="28"/>
        </w:rPr>
        <w:t xml:space="preserve"> взгляды ЕС на обложение н</w:t>
      </w:r>
      <w:r>
        <w:rPr>
          <w:sz w:val="28"/>
          <w:szCs w:val="28"/>
        </w:rPr>
        <w:t>алогом дохода от сбережений. Правительство</w:t>
      </w:r>
      <w:r w:rsidR="006A6AD7" w:rsidRPr="00B570C5">
        <w:rPr>
          <w:sz w:val="28"/>
          <w:szCs w:val="28"/>
        </w:rPr>
        <w:t xml:space="preserve"> подчеркивает, что не в интересах Швейцарии привлекать тех бизнесменов, которые укрываются от установленной ЕС уплаты налогов. По этим причина Швейцария объявила, что она будет использовать свое законодательство, чтобы сделать свои финансовые центры менее привлекательными для таких типов финансовых операций.</w:t>
      </w:r>
    </w:p>
    <w:p w:rsidR="006A6AD7" w:rsidRPr="00B570C5" w:rsidRDefault="00AC60B0" w:rsidP="00F413C5">
      <w:pPr>
        <w:spacing w:line="360" w:lineRule="auto"/>
        <w:ind w:firstLine="720"/>
        <w:jc w:val="both"/>
        <w:rPr>
          <w:sz w:val="28"/>
          <w:szCs w:val="28"/>
        </w:rPr>
      </w:pPr>
      <w:r>
        <w:rPr>
          <w:sz w:val="28"/>
          <w:szCs w:val="28"/>
        </w:rPr>
        <w:t>Исходя из этого</w:t>
      </w:r>
      <w:r w:rsidR="006A6AD7" w:rsidRPr="00B570C5">
        <w:rPr>
          <w:sz w:val="28"/>
          <w:szCs w:val="28"/>
        </w:rPr>
        <w:t>, Швейцария обязуется обложить подоходным налогом все доходы от сбережений, исходящие из-за границы.</w:t>
      </w:r>
    </w:p>
    <w:p w:rsidR="006A6AD7" w:rsidRDefault="006A6AD7" w:rsidP="00F413C5">
      <w:pPr>
        <w:spacing w:line="360" w:lineRule="auto"/>
        <w:ind w:firstLine="720"/>
        <w:jc w:val="both"/>
        <w:rPr>
          <w:sz w:val="28"/>
          <w:szCs w:val="28"/>
        </w:rPr>
      </w:pPr>
      <w:r w:rsidRPr="00B570C5">
        <w:rPr>
          <w:sz w:val="28"/>
          <w:szCs w:val="28"/>
        </w:rPr>
        <w:t>Между налоговыми властями не будет происходить никакого обмена информацией. С введением этого подоходного налога Швейцария может быть уверена с одной стороны, что швейцарское законодательство и банковская тайн будут защищены. Соглашением также планирует отмену налога на выплату дивидендов, процентов и лицензированных выплат между дочерними компаниями.</w:t>
      </w:r>
    </w:p>
    <w:p w:rsidR="00514632" w:rsidRPr="00B570C5" w:rsidRDefault="00514632" w:rsidP="00514632">
      <w:pPr>
        <w:spacing w:line="360" w:lineRule="auto"/>
        <w:ind w:firstLine="720"/>
        <w:jc w:val="both"/>
        <w:rPr>
          <w:sz w:val="28"/>
          <w:szCs w:val="28"/>
        </w:rPr>
      </w:pPr>
      <w:r w:rsidRPr="00B570C5">
        <w:rPr>
          <w:sz w:val="28"/>
          <w:szCs w:val="28"/>
        </w:rPr>
        <w:t>Переговоры затрагивают проблему двойного налогообложения вышедших на пенсию служащих стран ЕС, проживающих на пенсии в Швейцарии.</w:t>
      </w:r>
      <w:r w:rsidR="00A578A5">
        <w:rPr>
          <w:rStyle w:val="ab"/>
          <w:sz w:val="28"/>
          <w:szCs w:val="28"/>
        </w:rPr>
        <w:footnoteReference w:id="17"/>
      </w:r>
      <w:r w:rsidRPr="00B570C5">
        <w:rPr>
          <w:sz w:val="28"/>
          <w:szCs w:val="28"/>
        </w:rPr>
        <w:t xml:space="preserve"> ЕС облагает налогом пенсию, выплачиваемую этим людям. Если уволенный человек постоянно проживает в Швейцарии, то </w:t>
      </w:r>
      <w:r w:rsidR="00A578A5">
        <w:rPr>
          <w:sz w:val="28"/>
          <w:szCs w:val="28"/>
        </w:rPr>
        <w:t>его/ее пенсия</w:t>
      </w:r>
      <w:r w:rsidRPr="00B570C5">
        <w:rPr>
          <w:sz w:val="28"/>
          <w:szCs w:val="28"/>
        </w:rPr>
        <w:t xml:space="preserve"> также облагается подоходным налогом. Так как по этому вопросу между ЕС и Швейцарией не существует никаких соглашений, уволенный рабочий из стран ЕС дважды облагается налогом. Евросоюз хочет ликвидировать эту проблему.</w:t>
      </w:r>
    </w:p>
    <w:p w:rsidR="00321389" w:rsidRDefault="00321389" w:rsidP="00F413C5">
      <w:pPr>
        <w:spacing w:line="360" w:lineRule="auto"/>
        <w:ind w:firstLine="720"/>
        <w:jc w:val="both"/>
        <w:rPr>
          <w:sz w:val="28"/>
          <w:szCs w:val="28"/>
        </w:rPr>
      </w:pPr>
    </w:p>
    <w:p w:rsidR="000D794B" w:rsidRPr="00514632" w:rsidRDefault="00514632" w:rsidP="00514632">
      <w:pPr>
        <w:pStyle w:val="2"/>
        <w:rPr>
          <w:i w:val="0"/>
          <w:iCs w:val="0"/>
        </w:rPr>
      </w:pPr>
      <w:bookmarkStart w:id="68" w:name="_Toc93224717"/>
      <w:bookmarkStart w:id="69" w:name="_Toc93224810"/>
      <w:bookmarkStart w:id="70" w:name="_Toc93224916"/>
      <w:bookmarkStart w:id="71" w:name="_Toc93242386"/>
      <w:r w:rsidRPr="00514632">
        <w:rPr>
          <w:i w:val="0"/>
          <w:iCs w:val="0"/>
        </w:rPr>
        <w:t xml:space="preserve">2.4. </w:t>
      </w:r>
      <w:r w:rsidR="000D794B" w:rsidRPr="00514632">
        <w:rPr>
          <w:i w:val="0"/>
          <w:iCs w:val="0"/>
        </w:rPr>
        <w:t xml:space="preserve"> Долгосрочные программы Швейцарии</w:t>
      </w:r>
      <w:bookmarkEnd w:id="68"/>
      <w:bookmarkEnd w:id="69"/>
      <w:bookmarkEnd w:id="70"/>
      <w:bookmarkEnd w:id="71"/>
    </w:p>
    <w:p w:rsidR="00352C53" w:rsidRDefault="00352C53" w:rsidP="00F413C5">
      <w:pPr>
        <w:spacing w:line="360" w:lineRule="auto"/>
        <w:ind w:firstLine="720"/>
        <w:jc w:val="both"/>
        <w:rPr>
          <w:sz w:val="28"/>
          <w:szCs w:val="28"/>
        </w:rPr>
      </w:pPr>
    </w:p>
    <w:p w:rsidR="006A6AD7" w:rsidRDefault="00AC60B0" w:rsidP="00F413C5">
      <w:pPr>
        <w:spacing w:line="360" w:lineRule="auto"/>
        <w:ind w:firstLine="720"/>
        <w:jc w:val="both"/>
        <w:rPr>
          <w:sz w:val="28"/>
          <w:szCs w:val="28"/>
        </w:rPr>
      </w:pPr>
      <w:r>
        <w:rPr>
          <w:sz w:val="28"/>
          <w:szCs w:val="28"/>
        </w:rPr>
        <w:t>Невозможность у</w:t>
      </w:r>
      <w:r w:rsidR="006A6AD7" w:rsidRPr="00B570C5">
        <w:rPr>
          <w:sz w:val="28"/>
          <w:szCs w:val="28"/>
        </w:rPr>
        <w:t>частие Конфедерации в текущих пр</w:t>
      </w:r>
      <w:r>
        <w:rPr>
          <w:sz w:val="28"/>
          <w:szCs w:val="28"/>
        </w:rPr>
        <w:t>ограммах (2000-2006) определена для ЕС</w:t>
      </w:r>
      <w:r w:rsidR="006A6AD7" w:rsidRPr="00B570C5">
        <w:rPr>
          <w:sz w:val="28"/>
          <w:szCs w:val="28"/>
        </w:rPr>
        <w:t xml:space="preserve"> правовым</w:t>
      </w:r>
      <w:r>
        <w:rPr>
          <w:sz w:val="28"/>
          <w:szCs w:val="28"/>
        </w:rPr>
        <w:t>и</w:t>
      </w:r>
      <w:r w:rsidR="006A6AD7" w:rsidRPr="00B570C5">
        <w:rPr>
          <w:sz w:val="28"/>
          <w:szCs w:val="28"/>
        </w:rPr>
        <w:t xml:space="preserve"> причинам</w:t>
      </w:r>
      <w:r>
        <w:rPr>
          <w:sz w:val="28"/>
          <w:szCs w:val="28"/>
        </w:rPr>
        <w:t>и</w:t>
      </w:r>
      <w:r w:rsidR="006A6AD7" w:rsidRPr="00B570C5">
        <w:rPr>
          <w:sz w:val="28"/>
          <w:szCs w:val="28"/>
        </w:rPr>
        <w:t>.</w:t>
      </w:r>
      <w:r w:rsidR="00A578A5">
        <w:rPr>
          <w:rStyle w:val="ab"/>
          <w:sz w:val="28"/>
          <w:szCs w:val="28"/>
        </w:rPr>
        <w:footnoteReference w:id="18"/>
      </w:r>
      <w:r w:rsidR="006A6AD7" w:rsidRPr="00B570C5">
        <w:rPr>
          <w:sz w:val="28"/>
          <w:szCs w:val="28"/>
        </w:rPr>
        <w:t xml:space="preserve"> Поэтому Совет министров и Европейская комиссия объявили о решении допустить Швейцарию к участию в </w:t>
      </w:r>
      <w:r w:rsidR="000D794B" w:rsidRPr="00B570C5">
        <w:rPr>
          <w:sz w:val="28"/>
          <w:szCs w:val="28"/>
        </w:rPr>
        <w:t>следующем</w:t>
      </w:r>
      <w:r w:rsidR="006A6AD7" w:rsidRPr="00B570C5">
        <w:rPr>
          <w:sz w:val="28"/>
          <w:szCs w:val="28"/>
        </w:rPr>
        <w:t xml:space="preserve"> поколении программ (начиная с 2007 года). Договоры на эту тему начнутся, самое раннее, в 2005 году. А в настоящее время «пассивное партнерство» будет развиваться и усиливаться. Швейцария и ЕС согласились, что обе стороны должны раз в год проводить встречи на высшем уровне, как для усиления существующих связей. </w:t>
      </w:r>
    </w:p>
    <w:p w:rsidR="006A6AD7" w:rsidRDefault="006A6AD7" w:rsidP="00352C53">
      <w:pPr>
        <w:spacing w:line="360" w:lineRule="auto"/>
        <w:jc w:val="both"/>
        <w:rPr>
          <w:sz w:val="28"/>
          <w:szCs w:val="28"/>
        </w:rPr>
      </w:pPr>
    </w:p>
    <w:p w:rsidR="00514632" w:rsidRPr="00B570C5" w:rsidRDefault="00514632" w:rsidP="00352C53">
      <w:pPr>
        <w:spacing w:line="360" w:lineRule="auto"/>
        <w:jc w:val="both"/>
        <w:rPr>
          <w:sz w:val="28"/>
          <w:szCs w:val="28"/>
        </w:rPr>
      </w:pPr>
    </w:p>
    <w:p w:rsidR="006A6AD7" w:rsidRDefault="00284DA8" w:rsidP="00514632">
      <w:pPr>
        <w:pStyle w:val="1"/>
        <w:jc w:val="center"/>
      </w:pPr>
      <w:bookmarkStart w:id="72" w:name="_Toc93224718"/>
      <w:bookmarkStart w:id="73" w:name="_Toc93224811"/>
      <w:bookmarkStart w:id="74" w:name="_Toc93224917"/>
      <w:bookmarkStart w:id="75" w:name="_Toc93242387"/>
      <w:r>
        <w:rPr>
          <w:u w:val="single"/>
        </w:rPr>
        <w:t>Глава 3</w:t>
      </w:r>
      <w:r w:rsidR="00514632" w:rsidRPr="00284DA8">
        <w:rPr>
          <w:u w:val="single"/>
        </w:rPr>
        <w:t>.</w:t>
      </w:r>
      <w:r w:rsidR="00514632">
        <w:t xml:space="preserve"> Курс Швейцарии в отношении ЕС</w:t>
      </w:r>
      <w:bookmarkEnd w:id="72"/>
      <w:bookmarkEnd w:id="73"/>
      <w:bookmarkEnd w:id="74"/>
      <w:bookmarkEnd w:id="75"/>
    </w:p>
    <w:p w:rsidR="00352C53" w:rsidRPr="00B570C5" w:rsidRDefault="00352C53" w:rsidP="00F413C5">
      <w:pPr>
        <w:spacing w:line="360" w:lineRule="auto"/>
        <w:ind w:firstLine="720"/>
        <w:jc w:val="both"/>
        <w:rPr>
          <w:sz w:val="28"/>
          <w:szCs w:val="28"/>
        </w:rPr>
      </w:pPr>
    </w:p>
    <w:p w:rsidR="00514632" w:rsidRDefault="00AC60B0" w:rsidP="00F413C5">
      <w:pPr>
        <w:spacing w:line="360" w:lineRule="auto"/>
        <w:ind w:firstLine="720"/>
        <w:jc w:val="both"/>
        <w:rPr>
          <w:sz w:val="28"/>
          <w:szCs w:val="28"/>
        </w:rPr>
      </w:pPr>
      <w:r>
        <w:rPr>
          <w:sz w:val="28"/>
          <w:szCs w:val="28"/>
        </w:rPr>
        <w:t>Правительство Швейцарии, которое избранно</w:t>
      </w:r>
      <w:r w:rsidR="006A6AD7" w:rsidRPr="00B570C5">
        <w:rPr>
          <w:sz w:val="28"/>
          <w:szCs w:val="28"/>
        </w:rPr>
        <w:t xml:space="preserve"> парламентом в декабре прошлого года на четырехлетний срок полномочий, сохранило преемственность курса в отношении ЕС. </w:t>
      </w:r>
      <w:r w:rsidR="005911C4">
        <w:rPr>
          <w:sz w:val="28"/>
          <w:szCs w:val="28"/>
        </w:rPr>
        <w:t>Огромное внимание правительством уделяется двухсторонним переговорам</w:t>
      </w:r>
      <w:r w:rsidR="006A6AD7" w:rsidRPr="00B570C5">
        <w:rPr>
          <w:sz w:val="28"/>
          <w:szCs w:val="28"/>
        </w:rPr>
        <w:t>.</w:t>
      </w:r>
      <w:r w:rsidR="005911C4">
        <w:rPr>
          <w:sz w:val="28"/>
          <w:szCs w:val="28"/>
        </w:rPr>
        <w:t xml:space="preserve"> Целью этих переговоров, с 2002 года,</w:t>
      </w:r>
      <w:r w:rsidR="006A6AD7" w:rsidRPr="00B570C5">
        <w:rPr>
          <w:sz w:val="28"/>
          <w:szCs w:val="28"/>
        </w:rPr>
        <w:t xml:space="preserve"> является выработка девяти двусторонних соглашений в дополнение к семи соглашениям, вступившим в силу после первого этапа. Намерение Швейцарии следовать такой стратегии Федеральный совет подтвердил 31 марта на специальном заседании, посвященном отношениям с ЕС. Он исходит из того, что все девять соглашений должны быть заключены одновременно, то есть, единым пакетом. </w:t>
      </w:r>
    </w:p>
    <w:p w:rsidR="006A6AD7" w:rsidRPr="00B570C5" w:rsidRDefault="005911C4" w:rsidP="00F413C5">
      <w:pPr>
        <w:spacing w:line="360" w:lineRule="auto"/>
        <w:ind w:firstLine="720"/>
        <w:jc w:val="both"/>
        <w:rPr>
          <w:sz w:val="28"/>
          <w:szCs w:val="28"/>
        </w:rPr>
      </w:pPr>
      <w:r>
        <w:rPr>
          <w:sz w:val="28"/>
          <w:szCs w:val="28"/>
        </w:rPr>
        <w:t>Однако вторая фаза переговоров</w:t>
      </w:r>
      <w:r w:rsidR="006A6AD7" w:rsidRPr="00B570C5">
        <w:rPr>
          <w:sz w:val="28"/>
          <w:szCs w:val="28"/>
        </w:rPr>
        <w:t xml:space="preserve"> идет не так гладко, как ожидали в Швейцарии. В Берне лелеяли надежду, что подвести черту удастся еще до конца 2003 года, однако это срок миновал, и по прошествии трех с половиной мес</w:t>
      </w:r>
      <w:r w:rsidR="00514632">
        <w:rPr>
          <w:sz w:val="28"/>
          <w:szCs w:val="28"/>
        </w:rPr>
        <w:t>яцев 2004 года «воз и ныне там»</w:t>
      </w:r>
      <w:r w:rsidR="006A6AD7" w:rsidRPr="00B570C5">
        <w:rPr>
          <w:sz w:val="28"/>
          <w:szCs w:val="28"/>
        </w:rPr>
        <w:t>.</w:t>
      </w:r>
      <w:r w:rsidR="00A578A5">
        <w:rPr>
          <w:rStyle w:val="ab"/>
          <w:sz w:val="28"/>
          <w:szCs w:val="28"/>
        </w:rPr>
        <w:footnoteReference w:id="19"/>
      </w:r>
      <w:r w:rsidR="006A6AD7" w:rsidRPr="00B570C5">
        <w:rPr>
          <w:sz w:val="28"/>
          <w:szCs w:val="28"/>
        </w:rPr>
        <w:t xml:space="preserve"> Основные пункты разногласий - это, во-первых, борьба с фискальным мошенничеством и, во-вторых - сотрудничество в сфере юстиции, полиции, предоставления убежища и миграции через участие Швейцарии в системе Шенгенских и Дублинских соглашений ЕС. В обоих случаях переговоры продвигаются медленно, так как затрагивают весьма чувствительную для Швейцарии сферу</w:t>
      </w:r>
      <w:r w:rsidR="00E733A8">
        <w:rPr>
          <w:sz w:val="28"/>
          <w:szCs w:val="28"/>
        </w:rPr>
        <w:t xml:space="preserve"> </w:t>
      </w:r>
      <w:r w:rsidR="006A6AD7" w:rsidRPr="00B570C5">
        <w:rPr>
          <w:sz w:val="28"/>
          <w:szCs w:val="28"/>
        </w:rPr>
        <w:t>- ее знаменитую банковскую тайну, о которой будет рассказано подробнее. Проблема в том, что Брюссель по-другому расставляет приоритеты: сегодня - урегулирование таможенных проблем, налогообложение доходов от банковских вкладов и ослабление банковской тайны, а завтра - доступ к Шенгену, сотрудничество полиций и иммиграционных служб. Его можно понять. Союзная казна и бюджеты стран-членов ЕС теряют ежегодно миллиарды евро из-за укрывательства доходов их граждан и юридических лиц, которые держат деньги в швейцарских банках. Швейцария же без доступа к Шенгенской системе информации и банку данных в Страсбурге не может в одиночку бороться с международной преступностью, в том числе с наркобизнесом, торговлей людьми и отмыванием денег, не может регулировать поток иммиграции. Брюссель считает приоритетными другие, наиболее чувствительные для Швейцарии финансовые и фискальные аспекты. Тут пойти на уступки она готова лишь в последнюю очередь. Настойчивость Брюсселя в Берне расценивают как давление.</w:t>
      </w:r>
    </w:p>
    <w:p w:rsidR="005911C4" w:rsidRDefault="005911C4" w:rsidP="005911C4">
      <w:pPr>
        <w:spacing w:line="360" w:lineRule="auto"/>
        <w:ind w:firstLine="720"/>
        <w:jc w:val="both"/>
        <w:rPr>
          <w:sz w:val="28"/>
          <w:szCs w:val="28"/>
        </w:rPr>
      </w:pPr>
      <w:r>
        <w:rPr>
          <w:sz w:val="28"/>
          <w:szCs w:val="28"/>
        </w:rPr>
        <w:t>Соглашение о налогообложении б</w:t>
      </w:r>
      <w:r w:rsidRPr="00B570C5">
        <w:rPr>
          <w:sz w:val="28"/>
          <w:szCs w:val="28"/>
        </w:rPr>
        <w:t>ыло готово еще в марте прошлого года</w:t>
      </w:r>
      <w:r>
        <w:rPr>
          <w:sz w:val="28"/>
          <w:szCs w:val="28"/>
        </w:rPr>
        <w:t>.</w:t>
      </w:r>
      <w:r w:rsidRPr="00B570C5">
        <w:rPr>
          <w:sz w:val="28"/>
          <w:szCs w:val="28"/>
        </w:rPr>
        <w:t xml:space="preserve"> </w:t>
      </w:r>
      <w:r w:rsidR="006A6AD7" w:rsidRPr="00B570C5">
        <w:rPr>
          <w:sz w:val="28"/>
          <w:szCs w:val="28"/>
        </w:rPr>
        <w:t>Евросоюз заинтересован в</w:t>
      </w:r>
      <w:r>
        <w:rPr>
          <w:sz w:val="28"/>
          <w:szCs w:val="28"/>
        </w:rPr>
        <w:t xml:space="preserve"> его</w:t>
      </w:r>
      <w:r w:rsidR="006A6AD7" w:rsidRPr="00B570C5">
        <w:rPr>
          <w:sz w:val="28"/>
          <w:szCs w:val="28"/>
        </w:rPr>
        <w:t xml:space="preserve"> ско</w:t>
      </w:r>
      <w:r>
        <w:rPr>
          <w:sz w:val="28"/>
          <w:szCs w:val="28"/>
        </w:rPr>
        <w:t>рейшем подписании со Швейцарией.</w:t>
      </w:r>
    </w:p>
    <w:p w:rsidR="006A6AD7" w:rsidRPr="00B570C5" w:rsidRDefault="006A6AD7" w:rsidP="005911C4">
      <w:pPr>
        <w:spacing w:line="360" w:lineRule="auto"/>
        <w:ind w:firstLine="720"/>
        <w:jc w:val="both"/>
        <w:rPr>
          <w:sz w:val="28"/>
          <w:szCs w:val="28"/>
        </w:rPr>
      </w:pPr>
      <w:r w:rsidRPr="00B570C5">
        <w:rPr>
          <w:sz w:val="28"/>
          <w:szCs w:val="28"/>
        </w:rPr>
        <w:t>Однако Берн не спешит его подписывать, заявляя, что подпишет все документы второй фазы двусторонних переговоров только единым пакетом, то есть, вместе с документами по Шенгену-Дублину и фискальному мошенничеству. Альпийская республика не уступает давлению, продолжая добиваться устраивающих ее решений по спорным темам, затрагивающим банковскую тайну. На заседании швейцарского правительства 31 марта вновь особо была подчеркнута неделимость пакета.</w:t>
      </w:r>
    </w:p>
    <w:p w:rsidR="00514632" w:rsidRDefault="006A6AD7" w:rsidP="00F413C5">
      <w:pPr>
        <w:spacing w:line="360" w:lineRule="auto"/>
        <w:ind w:firstLine="720"/>
        <w:jc w:val="both"/>
        <w:rPr>
          <w:sz w:val="28"/>
          <w:szCs w:val="28"/>
        </w:rPr>
      </w:pPr>
      <w:r w:rsidRPr="00B570C5">
        <w:rPr>
          <w:sz w:val="28"/>
          <w:szCs w:val="28"/>
        </w:rPr>
        <w:t>Внутренние процессы в ЕС уже серьезно повлияли на его отношения со Швейцарией. Но</w:t>
      </w:r>
      <w:r w:rsidR="00352C53">
        <w:rPr>
          <w:sz w:val="28"/>
          <w:szCs w:val="28"/>
        </w:rPr>
        <w:t xml:space="preserve"> </w:t>
      </w:r>
      <w:r w:rsidRPr="00B570C5">
        <w:rPr>
          <w:sz w:val="28"/>
          <w:szCs w:val="28"/>
        </w:rPr>
        <w:t xml:space="preserve">этим дело, похоже, не ограничится. </w:t>
      </w:r>
    </w:p>
    <w:p w:rsidR="00F63EF0" w:rsidRDefault="005911C4" w:rsidP="00F413C5">
      <w:pPr>
        <w:spacing w:line="360" w:lineRule="auto"/>
        <w:ind w:firstLine="720"/>
        <w:jc w:val="both"/>
        <w:rPr>
          <w:sz w:val="28"/>
          <w:szCs w:val="28"/>
        </w:rPr>
      </w:pPr>
      <w:r>
        <w:rPr>
          <w:sz w:val="28"/>
          <w:szCs w:val="28"/>
        </w:rPr>
        <w:t>Е</w:t>
      </w:r>
      <w:r w:rsidR="006A6AD7" w:rsidRPr="00B570C5">
        <w:rPr>
          <w:sz w:val="28"/>
          <w:szCs w:val="28"/>
        </w:rPr>
        <w:t>вропейская действительность меняется,</w:t>
      </w:r>
      <w:r w:rsidR="00352C53">
        <w:rPr>
          <w:sz w:val="28"/>
          <w:szCs w:val="28"/>
        </w:rPr>
        <w:t xml:space="preserve"> </w:t>
      </w:r>
      <w:r w:rsidR="00514632">
        <w:rPr>
          <w:sz w:val="28"/>
          <w:szCs w:val="28"/>
        </w:rPr>
        <w:t>однако</w:t>
      </w:r>
      <w:r w:rsidR="006A6AD7" w:rsidRPr="00B570C5">
        <w:rPr>
          <w:sz w:val="28"/>
          <w:szCs w:val="28"/>
        </w:rPr>
        <w:t xml:space="preserve"> рефлексы сам</w:t>
      </w:r>
      <w:r w:rsidR="00514632">
        <w:rPr>
          <w:sz w:val="28"/>
          <w:szCs w:val="28"/>
        </w:rPr>
        <w:t>оопределения остались прежними</w:t>
      </w:r>
      <w:r w:rsidR="006A6AD7" w:rsidRPr="00B570C5">
        <w:rPr>
          <w:sz w:val="28"/>
          <w:szCs w:val="28"/>
        </w:rPr>
        <w:t>. В швейцарских</w:t>
      </w:r>
      <w:r w:rsidR="00352C53">
        <w:rPr>
          <w:sz w:val="28"/>
          <w:szCs w:val="28"/>
        </w:rPr>
        <w:t xml:space="preserve"> </w:t>
      </w:r>
      <w:r w:rsidR="006A6AD7" w:rsidRPr="00B570C5">
        <w:rPr>
          <w:sz w:val="28"/>
          <w:szCs w:val="28"/>
        </w:rPr>
        <w:t>дипломатических кругах высказывают мнение, что страна страдает от безразличия со</w:t>
      </w:r>
      <w:r w:rsidR="00352C53">
        <w:rPr>
          <w:sz w:val="28"/>
          <w:szCs w:val="28"/>
        </w:rPr>
        <w:t xml:space="preserve"> </w:t>
      </w:r>
      <w:r w:rsidR="006A6AD7" w:rsidRPr="00B570C5">
        <w:rPr>
          <w:sz w:val="28"/>
          <w:szCs w:val="28"/>
        </w:rPr>
        <w:t>стороны Евросоюза, который переживает поворот в своей истории в связи с одобрением</w:t>
      </w:r>
      <w:r w:rsidR="00352C53">
        <w:rPr>
          <w:sz w:val="28"/>
          <w:szCs w:val="28"/>
        </w:rPr>
        <w:t xml:space="preserve"> </w:t>
      </w:r>
      <w:r w:rsidR="006A6AD7" w:rsidRPr="00B570C5">
        <w:rPr>
          <w:sz w:val="28"/>
          <w:szCs w:val="28"/>
        </w:rPr>
        <w:t>конституции и расширением на восток. Урегулирование разногласий с ЕС, безусловно,</w:t>
      </w:r>
      <w:r w:rsidR="00352C53">
        <w:rPr>
          <w:sz w:val="28"/>
          <w:szCs w:val="28"/>
        </w:rPr>
        <w:t xml:space="preserve"> </w:t>
      </w:r>
      <w:r w:rsidR="006A6AD7" w:rsidRPr="00B570C5">
        <w:rPr>
          <w:sz w:val="28"/>
          <w:szCs w:val="28"/>
        </w:rPr>
        <w:t>осложняет тот факт, что в Федеральном совете и в парламенте, как, впрочем, и в целом в</w:t>
      </w:r>
      <w:r w:rsidR="00352C53">
        <w:rPr>
          <w:sz w:val="28"/>
          <w:szCs w:val="28"/>
        </w:rPr>
        <w:t xml:space="preserve"> </w:t>
      </w:r>
      <w:r w:rsidR="006A6AD7" w:rsidRPr="00B570C5">
        <w:rPr>
          <w:sz w:val="28"/>
          <w:szCs w:val="28"/>
        </w:rPr>
        <w:t>швейцарском обществе, нет полного единства мнений в отношении ЕС в целом и</w:t>
      </w:r>
      <w:r w:rsidR="00352C53">
        <w:rPr>
          <w:sz w:val="28"/>
          <w:szCs w:val="28"/>
        </w:rPr>
        <w:t xml:space="preserve"> </w:t>
      </w:r>
      <w:r w:rsidR="006A6AD7" w:rsidRPr="00B570C5">
        <w:rPr>
          <w:sz w:val="28"/>
          <w:szCs w:val="28"/>
        </w:rPr>
        <w:t xml:space="preserve">Шенгенских </w:t>
      </w:r>
      <w:r w:rsidR="00EB5FB3">
        <w:rPr>
          <w:sz w:val="28"/>
          <w:szCs w:val="28"/>
        </w:rPr>
        <w:t>соглашений в частности. Хотя по</w:t>
      </w:r>
      <w:r w:rsidR="006A6AD7" w:rsidRPr="00B570C5">
        <w:rPr>
          <w:sz w:val="28"/>
          <w:szCs w:val="28"/>
        </w:rPr>
        <w:t>литика правительства пользуется довольно</w:t>
      </w:r>
      <w:r w:rsidR="00352C53">
        <w:rPr>
          <w:sz w:val="28"/>
          <w:szCs w:val="28"/>
        </w:rPr>
        <w:t xml:space="preserve"> </w:t>
      </w:r>
      <w:r w:rsidR="006A6AD7" w:rsidRPr="00B570C5">
        <w:rPr>
          <w:sz w:val="28"/>
          <w:szCs w:val="28"/>
        </w:rPr>
        <w:t>весомой поддержкой, тем не менее, оппонентов у правительственного курса тоже немало.</w:t>
      </w:r>
      <w:r w:rsidR="00352C53">
        <w:rPr>
          <w:sz w:val="28"/>
          <w:szCs w:val="28"/>
        </w:rPr>
        <w:t xml:space="preserve"> </w:t>
      </w:r>
    </w:p>
    <w:p w:rsidR="006A6AD7" w:rsidRDefault="005A34E2" w:rsidP="00F413C5">
      <w:pPr>
        <w:spacing w:line="360" w:lineRule="auto"/>
        <w:ind w:firstLine="720"/>
        <w:jc w:val="both"/>
        <w:rPr>
          <w:sz w:val="28"/>
          <w:szCs w:val="28"/>
        </w:rPr>
      </w:pPr>
      <w:r>
        <w:rPr>
          <w:sz w:val="28"/>
          <w:szCs w:val="28"/>
        </w:rPr>
        <w:t>У мирового сообщества</w:t>
      </w:r>
      <w:r w:rsidR="005911C4">
        <w:rPr>
          <w:sz w:val="28"/>
          <w:szCs w:val="28"/>
        </w:rPr>
        <w:t xml:space="preserve"> есть надежды, что с</w:t>
      </w:r>
      <w:r w:rsidR="006A6AD7" w:rsidRPr="00B570C5">
        <w:rPr>
          <w:sz w:val="28"/>
          <w:szCs w:val="28"/>
        </w:rPr>
        <w:t>удьба двусторонних</w:t>
      </w:r>
      <w:r w:rsidR="00EB5FB3">
        <w:rPr>
          <w:sz w:val="28"/>
          <w:szCs w:val="28"/>
        </w:rPr>
        <w:t xml:space="preserve"> </w:t>
      </w:r>
      <w:r w:rsidR="006A6AD7" w:rsidRPr="00B570C5">
        <w:rPr>
          <w:sz w:val="28"/>
          <w:szCs w:val="28"/>
        </w:rPr>
        <w:t>переговоров в меньшей степени зависит от Брюсселя, нежели от битвы в Берне между</w:t>
      </w:r>
      <w:r w:rsidR="00352C53">
        <w:rPr>
          <w:sz w:val="28"/>
          <w:szCs w:val="28"/>
        </w:rPr>
        <w:t xml:space="preserve"> </w:t>
      </w:r>
      <w:r w:rsidR="006A6AD7" w:rsidRPr="00B570C5">
        <w:rPr>
          <w:sz w:val="28"/>
          <w:szCs w:val="28"/>
        </w:rPr>
        <w:t>сторонниками и</w:t>
      </w:r>
      <w:r w:rsidR="00352C53">
        <w:rPr>
          <w:sz w:val="28"/>
          <w:szCs w:val="28"/>
        </w:rPr>
        <w:t xml:space="preserve"> противниками Шенгена.</w:t>
      </w:r>
    </w:p>
    <w:p w:rsidR="00EB5FB3" w:rsidRDefault="00EB5FB3" w:rsidP="00F413C5">
      <w:pPr>
        <w:spacing w:line="360" w:lineRule="auto"/>
        <w:ind w:firstLine="720"/>
        <w:jc w:val="both"/>
        <w:rPr>
          <w:sz w:val="28"/>
          <w:szCs w:val="28"/>
        </w:rPr>
      </w:pPr>
    </w:p>
    <w:p w:rsidR="006A6AD7" w:rsidRDefault="00EB5FB3" w:rsidP="00A3797D">
      <w:pPr>
        <w:pStyle w:val="1"/>
        <w:jc w:val="center"/>
      </w:pPr>
      <w:r>
        <w:br w:type="page"/>
      </w:r>
      <w:bookmarkStart w:id="76" w:name="_Toc93224719"/>
      <w:bookmarkStart w:id="77" w:name="_Toc93224812"/>
      <w:bookmarkStart w:id="78" w:name="_Toc93224918"/>
      <w:bookmarkStart w:id="79" w:name="_Toc93242388"/>
      <w:r w:rsidR="006A6AD7" w:rsidRPr="00B570C5">
        <w:t>Заключение.</w:t>
      </w:r>
      <w:bookmarkEnd w:id="76"/>
      <w:bookmarkEnd w:id="77"/>
      <w:bookmarkEnd w:id="78"/>
      <w:bookmarkEnd w:id="79"/>
    </w:p>
    <w:p w:rsidR="00352C53" w:rsidRPr="00B570C5" w:rsidRDefault="00352C53" w:rsidP="00F413C5">
      <w:pPr>
        <w:spacing w:line="360" w:lineRule="auto"/>
        <w:ind w:firstLine="720"/>
        <w:jc w:val="both"/>
        <w:rPr>
          <w:sz w:val="28"/>
          <w:szCs w:val="28"/>
        </w:rPr>
      </w:pPr>
    </w:p>
    <w:p w:rsidR="006A6AD7" w:rsidRPr="00B570C5" w:rsidRDefault="004C4FE9" w:rsidP="00F413C5">
      <w:pPr>
        <w:spacing w:line="360" w:lineRule="auto"/>
        <w:ind w:firstLine="720"/>
        <w:jc w:val="both"/>
        <w:rPr>
          <w:sz w:val="28"/>
          <w:szCs w:val="28"/>
        </w:rPr>
      </w:pPr>
      <w:r>
        <w:rPr>
          <w:sz w:val="28"/>
          <w:szCs w:val="28"/>
        </w:rPr>
        <w:t>Что же таит в себе</w:t>
      </w:r>
      <w:r w:rsidR="006A6AD7" w:rsidRPr="00B570C5">
        <w:rPr>
          <w:sz w:val="28"/>
          <w:szCs w:val="28"/>
        </w:rPr>
        <w:t xml:space="preserve"> вступление Шв</w:t>
      </w:r>
      <w:r w:rsidR="00390F2E">
        <w:rPr>
          <w:sz w:val="28"/>
          <w:szCs w:val="28"/>
        </w:rPr>
        <w:t xml:space="preserve">ейцарии в ЕС? </w:t>
      </w:r>
      <w:r w:rsidR="006A6AD7" w:rsidRPr="00B570C5">
        <w:rPr>
          <w:sz w:val="28"/>
          <w:szCs w:val="28"/>
        </w:rPr>
        <w:t>Швейцария, безусловно, получит дополнительные стимулы для ускорени</w:t>
      </w:r>
      <w:r w:rsidR="00390F2E">
        <w:rPr>
          <w:sz w:val="28"/>
          <w:szCs w:val="28"/>
        </w:rPr>
        <w:t>я экономического роста. Т</w:t>
      </w:r>
      <w:r w:rsidR="006A6AD7" w:rsidRPr="00B570C5">
        <w:rPr>
          <w:sz w:val="28"/>
          <w:szCs w:val="28"/>
        </w:rPr>
        <w:t>акие преимущества могут быть обременены существенными потерями. Прежде всего, речь идет об обязательных ежегодных взносах в ЕС, которые оцениваются в грандиозную сумму (до 4.5-4.7 млрд. долл.)</w:t>
      </w:r>
      <w:r w:rsidR="00A578A5">
        <w:rPr>
          <w:rStyle w:val="ab"/>
          <w:sz w:val="28"/>
          <w:szCs w:val="28"/>
        </w:rPr>
        <w:footnoteReference w:id="20"/>
      </w:r>
      <w:r w:rsidR="006A6AD7" w:rsidRPr="00B570C5">
        <w:rPr>
          <w:sz w:val="28"/>
          <w:szCs w:val="28"/>
        </w:rPr>
        <w:t xml:space="preserve"> Швейцария как богатая страна станет в ЕС чистым донором и будет платить в бюджет ЕС на развитие менее состоятельных регионов, в том числе какой-нибудь очень далекой Литвы или Болгарии. При этом возможности для получения какой-либо финансовой подпитки из "общеевропейской казны" весьма небольшие, поскольку Швейцария относится к странам с наиболее структурно-сбалансированной экономикой.</w:t>
      </w:r>
    </w:p>
    <w:p w:rsidR="006A6AD7" w:rsidRPr="00B570C5" w:rsidRDefault="00390F2E" w:rsidP="00F413C5">
      <w:pPr>
        <w:spacing w:line="360" w:lineRule="auto"/>
        <w:ind w:firstLine="720"/>
        <w:jc w:val="both"/>
        <w:rPr>
          <w:sz w:val="28"/>
          <w:szCs w:val="28"/>
        </w:rPr>
      </w:pPr>
      <w:r>
        <w:rPr>
          <w:sz w:val="28"/>
          <w:szCs w:val="28"/>
        </w:rPr>
        <w:t>Швейцарии</w:t>
      </w:r>
      <w:r w:rsidR="006A6AD7" w:rsidRPr="00B570C5">
        <w:rPr>
          <w:sz w:val="28"/>
          <w:szCs w:val="28"/>
        </w:rPr>
        <w:t xml:space="preserve"> придется поступиться многим. Например, привести в соответствие с</w:t>
      </w:r>
      <w:r w:rsidR="00A3797D">
        <w:rPr>
          <w:sz w:val="28"/>
          <w:szCs w:val="28"/>
        </w:rPr>
        <w:t xml:space="preserve"> европейской</w:t>
      </w:r>
      <w:r w:rsidR="006A6AD7" w:rsidRPr="00B570C5">
        <w:rPr>
          <w:sz w:val="28"/>
          <w:szCs w:val="28"/>
        </w:rPr>
        <w:t xml:space="preserve"> свою налоговую систему. Налог на добавленную стоимость (НДС), который идет в федеральную казну, составляет всего 7,6 процента, в то время как в странах ЕС он не меньше 15 процентов. Его повышение до нормы ЕС было бы самоубийством, если одновременно не снизить другие налоги. Жертвой станут налоги, собираемые кантонами. Сейчас их размер</w:t>
      </w:r>
      <w:r w:rsidR="00352C53">
        <w:rPr>
          <w:sz w:val="28"/>
          <w:szCs w:val="28"/>
        </w:rPr>
        <w:t xml:space="preserve"> </w:t>
      </w:r>
      <w:r w:rsidR="006A6AD7" w:rsidRPr="00B570C5">
        <w:rPr>
          <w:sz w:val="28"/>
          <w:szCs w:val="28"/>
        </w:rPr>
        <w:t>устанавливают местные власти. Реализация этих мероприятий может вызвать большие осложнения в экономике.</w:t>
      </w:r>
    </w:p>
    <w:p w:rsidR="006A6AD7" w:rsidRPr="00B570C5" w:rsidRDefault="00390F2E" w:rsidP="00F413C5">
      <w:pPr>
        <w:spacing w:line="360" w:lineRule="auto"/>
        <w:ind w:firstLine="720"/>
        <w:jc w:val="both"/>
        <w:rPr>
          <w:sz w:val="28"/>
          <w:szCs w:val="28"/>
        </w:rPr>
      </w:pPr>
      <w:r>
        <w:rPr>
          <w:sz w:val="28"/>
          <w:szCs w:val="28"/>
        </w:rPr>
        <w:t>С</w:t>
      </w:r>
      <w:r w:rsidRPr="00B570C5">
        <w:rPr>
          <w:sz w:val="28"/>
          <w:szCs w:val="28"/>
        </w:rPr>
        <w:t>охранение собственной национальной валюты</w:t>
      </w:r>
      <w:r>
        <w:rPr>
          <w:sz w:val="28"/>
          <w:szCs w:val="28"/>
        </w:rPr>
        <w:t xml:space="preserve"> имеет</w:t>
      </w:r>
      <w:r w:rsidRPr="00B570C5">
        <w:rPr>
          <w:sz w:val="28"/>
          <w:szCs w:val="28"/>
        </w:rPr>
        <w:t xml:space="preserve"> </w:t>
      </w:r>
      <w:r>
        <w:rPr>
          <w:sz w:val="28"/>
          <w:szCs w:val="28"/>
        </w:rPr>
        <w:t>о</w:t>
      </w:r>
      <w:r w:rsidR="006A6AD7" w:rsidRPr="00B570C5">
        <w:rPr>
          <w:sz w:val="28"/>
          <w:szCs w:val="28"/>
        </w:rPr>
        <w:t>собое значение для многоэт</w:t>
      </w:r>
      <w:r>
        <w:rPr>
          <w:sz w:val="28"/>
          <w:szCs w:val="28"/>
        </w:rPr>
        <w:t>нической Швейцарии</w:t>
      </w:r>
      <w:r w:rsidR="006A6AD7" w:rsidRPr="00B570C5">
        <w:rPr>
          <w:sz w:val="28"/>
          <w:szCs w:val="28"/>
        </w:rPr>
        <w:t>, как своеобразного символа го</w:t>
      </w:r>
      <w:r w:rsidR="00F63EF0">
        <w:rPr>
          <w:sz w:val="28"/>
          <w:szCs w:val="28"/>
        </w:rPr>
        <w:t>сударственной идентичности</w:t>
      </w:r>
      <w:r w:rsidR="006A6AD7" w:rsidRPr="00B570C5">
        <w:rPr>
          <w:sz w:val="28"/>
          <w:szCs w:val="28"/>
        </w:rPr>
        <w:t xml:space="preserve">. Но имеются и прагматичные хозяйственные причины сохранения валютной независимости. Прежде всего, высокая устойчивость швейцарского франка позволяет стране постоянно укреплять свои позиции в международных платежных операций. Стабильность национальной валюты также привлекает значительные иностранные депозиты, которые используются для предоставления долгосрочных кредитов на более льготных условиях, чем в зоне действия евро. Обеспечивается также солидный приток </w:t>
      </w:r>
      <w:r w:rsidR="00F63EF0" w:rsidRPr="00B570C5">
        <w:rPr>
          <w:sz w:val="28"/>
          <w:szCs w:val="28"/>
        </w:rPr>
        <w:t>прямых иностранных</w:t>
      </w:r>
      <w:r w:rsidR="006A6AD7" w:rsidRPr="00B570C5">
        <w:rPr>
          <w:sz w:val="28"/>
          <w:szCs w:val="28"/>
        </w:rPr>
        <w:t xml:space="preserve"> инвестиций, призванных способствовать </w:t>
      </w:r>
      <w:r w:rsidR="00F63EF0" w:rsidRPr="00B570C5">
        <w:rPr>
          <w:sz w:val="28"/>
          <w:szCs w:val="28"/>
        </w:rPr>
        <w:t>структурной постоянной</w:t>
      </w:r>
      <w:r w:rsidR="006A6AD7" w:rsidRPr="00B570C5">
        <w:rPr>
          <w:sz w:val="28"/>
          <w:szCs w:val="28"/>
        </w:rPr>
        <w:t xml:space="preserve"> перестройке экономики. Словом, включение швейцарского франка в единую европейскую валютную и финансовую структуру грозит стране лишением многих преимуществ, необходимых для эффективного использования особого положения открытой экономики.</w:t>
      </w:r>
    </w:p>
    <w:p w:rsidR="006A6AD7" w:rsidRPr="00B570C5" w:rsidRDefault="00390F2E" w:rsidP="00F413C5">
      <w:pPr>
        <w:spacing w:line="360" w:lineRule="auto"/>
        <w:ind w:firstLine="720"/>
        <w:jc w:val="both"/>
        <w:rPr>
          <w:sz w:val="28"/>
          <w:szCs w:val="28"/>
        </w:rPr>
      </w:pPr>
      <w:r>
        <w:rPr>
          <w:sz w:val="28"/>
          <w:szCs w:val="28"/>
        </w:rPr>
        <w:t>М</w:t>
      </w:r>
      <w:r w:rsidRPr="00B570C5">
        <w:rPr>
          <w:sz w:val="28"/>
          <w:szCs w:val="28"/>
        </w:rPr>
        <w:t>ассовый наплыв иммигрантов в страну</w:t>
      </w:r>
      <w:r w:rsidRPr="00390F2E">
        <w:rPr>
          <w:sz w:val="28"/>
          <w:szCs w:val="28"/>
        </w:rPr>
        <w:t xml:space="preserve"> </w:t>
      </w:r>
      <w:r w:rsidRPr="00B570C5">
        <w:rPr>
          <w:sz w:val="28"/>
          <w:szCs w:val="28"/>
        </w:rPr>
        <w:t>может превратиться</w:t>
      </w:r>
      <w:r w:rsidR="006A6AD7" w:rsidRPr="00B570C5">
        <w:rPr>
          <w:sz w:val="28"/>
          <w:szCs w:val="28"/>
        </w:rPr>
        <w:t xml:space="preserve"> в серьезную проблему. Известно, что сейчас по уровню почасовой оплаты труда промышленных рабочих Швейцария находится в числе европейских лидеров. В странах ЕС этот показатель существенно ниже. Доля иностранцев в общем количестве занятых в швейцарской экономики достигает 33%.</w:t>
      </w:r>
    </w:p>
    <w:p w:rsidR="006A6AD7" w:rsidRPr="00B570C5" w:rsidRDefault="006A6AD7" w:rsidP="00F413C5">
      <w:pPr>
        <w:spacing w:line="360" w:lineRule="auto"/>
        <w:ind w:firstLine="720"/>
        <w:jc w:val="both"/>
        <w:rPr>
          <w:sz w:val="28"/>
          <w:szCs w:val="28"/>
        </w:rPr>
      </w:pPr>
      <w:r w:rsidRPr="00B570C5">
        <w:rPr>
          <w:sz w:val="28"/>
          <w:szCs w:val="28"/>
        </w:rPr>
        <w:t>В целом проблема присоединения к ЕС носит не экономический, а скорее внешнеполитический характер.</w:t>
      </w:r>
      <w:r w:rsidR="00A578A5">
        <w:rPr>
          <w:rStyle w:val="ab"/>
          <w:sz w:val="28"/>
          <w:szCs w:val="28"/>
        </w:rPr>
        <w:footnoteReference w:id="21"/>
      </w:r>
      <w:r w:rsidRPr="00B570C5">
        <w:rPr>
          <w:sz w:val="28"/>
          <w:szCs w:val="28"/>
        </w:rPr>
        <w:t xml:space="preserve"> В настоящее время Швейцарию вполне устраивают двусторонние соглашения, которые должны вступить в силу в 2005 году.</w:t>
      </w:r>
    </w:p>
    <w:p w:rsidR="006A6AD7" w:rsidRPr="00B570C5" w:rsidRDefault="0073104C" w:rsidP="00F413C5">
      <w:pPr>
        <w:spacing w:line="360" w:lineRule="auto"/>
        <w:ind w:firstLine="720"/>
        <w:jc w:val="both"/>
        <w:rPr>
          <w:sz w:val="28"/>
          <w:szCs w:val="28"/>
        </w:rPr>
      </w:pPr>
      <w:r>
        <w:rPr>
          <w:sz w:val="28"/>
          <w:szCs w:val="28"/>
        </w:rPr>
        <w:t>Долгожданное вступление</w:t>
      </w:r>
      <w:r w:rsidR="006A6AD7" w:rsidRPr="00B570C5">
        <w:rPr>
          <w:sz w:val="28"/>
          <w:szCs w:val="28"/>
        </w:rPr>
        <w:t xml:space="preserve"> Швейцарии к Евросоюзу предполагает внесение серьезных изменений </w:t>
      </w:r>
      <w:r>
        <w:rPr>
          <w:sz w:val="28"/>
          <w:szCs w:val="28"/>
        </w:rPr>
        <w:t xml:space="preserve">и </w:t>
      </w:r>
      <w:r w:rsidR="006A6AD7" w:rsidRPr="00B570C5">
        <w:rPr>
          <w:sz w:val="28"/>
          <w:szCs w:val="28"/>
        </w:rPr>
        <w:t xml:space="preserve">в действующую Конституцию. Они охватывают достаточно обширный комплекс проблем, которые носят иногда формальный характер, но могут оказаться труднейшими для реализации. Например, в рамках «европейской гармонизации» необходимо создание специального </w:t>
      </w:r>
      <w:r w:rsidR="00F63EF0">
        <w:rPr>
          <w:sz w:val="28"/>
          <w:szCs w:val="28"/>
        </w:rPr>
        <w:t>министерства</w:t>
      </w:r>
      <w:r w:rsidR="006A6AD7" w:rsidRPr="00B570C5">
        <w:rPr>
          <w:sz w:val="28"/>
          <w:szCs w:val="28"/>
        </w:rPr>
        <w:t>, которое должно заниматься процессами интеграции. Но по швейцарской Конституции увели</w:t>
      </w:r>
      <w:r w:rsidR="00F63EF0">
        <w:rPr>
          <w:sz w:val="28"/>
          <w:szCs w:val="28"/>
        </w:rPr>
        <w:t>чение их количества</w:t>
      </w:r>
      <w:r w:rsidR="006A6AD7" w:rsidRPr="00B570C5">
        <w:rPr>
          <w:sz w:val="28"/>
          <w:szCs w:val="28"/>
        </w:rPr>
        <w:t>, то есть изменение структуры Фед</w:t>
      </w:r>
      <w:r w:rsidR="00F63EF0">
        <w:rPr>
          <w:sz w:val="28"/>
          <w:szCs w:val="28"/>
        </w:rPr>
        <w:t>ерального совета</w:t>
      </w:r>
      <w:r w:rsidR="006A6AD7" w:rsidRPr="00B570C5">
        <w:rPr>
          <w:sz w:val="28"/>
          <w:szCs w:val="28"/>
        </w:rPr>
        <w:t>, допустимо только в рамках всенародного рефер</w:t>
      </w:r>
      <w:r w:rsidR="00F63EF0">
        <w:rPr>
          <w:sz w:val="28"/>
          <w:szCs w:val="28"/>
        </w:rPr>
        <w:t>ендума</w:t>
      </w:r>
      <w:r w:rsidR="006A6AD7" w:rsidRPr="00B570C5">
        <w:rPr>
          <w:sz w:val="28"/>
          <w:szCs w:val="28"/>
        </w:rPr>
        <w:t>. В рамках ЕС кантоны должны неизбежно лишиться некоторых атрибутов своей самостоятельности; Придется полностью или частично отказаться от архаизма «прямой демократии», когда все законы принимаются путем референдума да еще «</w:t>
      </w:r>
      <w:r w:rsidR="00F63EF0">
        <w:rPr>
          <w:sz w:val="28"/>
          <w:szCs w:val="28"/>
        </w:rPr>
        <w:t>двойным большинством»</w:t>
      </w:r>
      <w:r w:rsidR="006A6AD7" w:rsidRPr="00B570C5">
        <w:rPr>
          <w:sz w:val="28"/>
          <w:szCs w:val="28"/>
        </w:rPr>
        <w:t>. Кроме того, в рамках ЕС вообще предполагается, что национальные особенности должны постепенного утрачивать свою конституционную индивидуальность.</w:t>
      </w:r>
    </w:p>
    <w:p w:rsidR="006A6AD7" w:rsidRPr="00B570C5" w:rsidRDefault="00ED19F1" w:rsidP="00F413C5">
      <w:pPr>
        <w:spacing w:line="360" w:lineRule="auto"/>
        <w:ind w:firstLine="720"/>
        <w:jc w:val="both"/>
        <w:rPr>
          <w:sz w:val="28"/>
          <w:szCs w:val="28"/>
        </w:rPr>
      </w:pPr>
      <w:r w:rsidRPr="00B570C5">
        <w:rPr>
          <w:sz w:val="28"/>
          <w:szCs w:val="28"/>
        </w:rPr>
        <w:t xml:space="preserve">Постепенно переводятся на евростандарты технические нормы, статистика и даже бюджетная стратегия. </w:t>
      </w:r>
      <w:r w:rsidR="006A6AD7" w:rsidRPr="00B570C5">
        <w:rPr>
          <w:sz w:val="28"/>
          <w:szCs w:val="28"/>
        </w:rPr>
        <w:t>Швейцария проводит достаточно эффективную политику по гармонизации национального законодательства в соответствии с европейск</w:t>
      </w:r>
      <w:r w:rsidR="00F63EF0">
        <w:rPr>
          <w:sz w:val="28"/>
          <w:szCs w:val="28"/>
        </w:rPr>
        <w:t>ими правовыми принципами</w:t>
      </w:r>
      <w:r w:rsidR="006A6AD7" w:rsidRPr="00B570C5">
        <w:rPr>
          <w:sz w:val="28"/>
          <w:szCs w:val="28"/>
        </w:rPr>
        <w:t>. По оценкам экспертов, сейчас уже около 85% экономического законодательства страны соответствует евронормам. Масштабы и темпы европеизации швейцарского хозяйства мало отличаются от аналоговых процессов, происходящих в странах-членах ЕС.</w:t>
      </w:r>
    </w:p>
    <w:p w:rsidR="006A6AD7" w:rsidRPr="00B570C5" w:rsidRDefault="006251BE" w:rsidP="00F413C5">
      <w:pPr>
        <w:spacing w:line="360" w:lineRule="auto"/>
        <w:ind w:firstLine="720"/>
        <w:jc w:val="both"/>
        <w:rPr>
          <w:sz w:val="28"/>
          <w:szCs w:val="28"/>
        </w:rPr>
      </w:pPr>
      <w:r>
        <w:rPr>
          <w:sz w:val="28"/>
          <w:szCs w:val="28"/>
        </w:rPr>
        <w:t>В заключении</w:t>
      </w:r>
      <w:r w:rsidR="006A6AD7" w:rsidRPr="00B570C5">
        <w:rPr>
          <w:sz w:val="28"/>
          <w:szCs w:val="28"/>
        </w:rPr>
        <w:t xml:space="preserve"> можно сделать вывод, что вступление Швейцарии в Европейский Союз неизбежно в долгосрочном плане, тогда как в данный момент Конференцию вполне устраивают отношения с Евросоюзом в рамках двусторонних секторных отношений.</w:t>
      </w:r>
      <w:r w:rsidR="00A578A5">
        <w:rPr>
          <w:rStyle w:val="ab"/>
          <w:sz w:val="28"/>
          <w:szCs w:val="28"/>
        </w:rPr>
        <w:footnoteReference w:id="22"/>
      </w:r>
    </w:p>
    <w:p w:rsidR="006A6AD7" w:rsidRPr="00B570C5" w:rsidRDefault="006A6AD7" w:rsidP="00F413C5">
      <w:pPr>
        <w:spacing w:line="360" w:lineRule="auto"/>
        <w:ind w:firstLine="720"/>
        <w:jc w:val="both"/>
        <w:rPr>
          <w:sz w:val="28"/>
          <w:szCs w:val="28"/>
        </w:rPr>
        <w:sectPr w:rsidR="006A6AD7" w:rsidRPr="00B570C5" w:rsidSect="000F1F99">
          <w:headerReference w:type="default" r:id="rId7"/>
          <w:pgSz w:w="11909" w:h="16834"/>
          <w:pgMar w:top="1134" w:right="851" w:bottom="1134" w:left="1701" w:header="720" w:footer="720" w:gutter="0"/>
          <w:cols w:space="60"/>
          <w:noEndnote/>
          <w:titlePg/>
          <w:rtlGutter/>
        </w:sectPr>
      </w:pPr>
    </w:p>
    <w:p w:rsidR="006A6AD7" w:rsidRDefault="006A6AD7" w:rsidP="00F63EF0">
      <w:pPr>
        <w:pStyle w:val="1"/>
        <w:jc w:val="center"/>
      </w:pPr>
      <w:bookmarkStart w:id="80" w:name="_Toc93224720"/>
      <w:bookmarkStart w:id="81" w:name="_Toc93224813"/>
      <w:bookmarkStart w:id="82" w:name="_Toc93224919"/>
      <w:bookmarkStart w:id="83" w:name="_Toc93242389"/>
      <w:r w:rsidRPr="00B570C5">
        <w:t>Список используемой литературы:</w:t>
      </w:r>
      <w:bookmarkEnd w:id="80"/>
      <w:bookmarkEnd w:id="81"/>
      <w:bookmarkEnd w:id="82"/>
      <w:bookmarkEnd w:id="83"/>
    </w:p>
    <w:p w:rsidR="00F63EF0" w:rsidRDefault="00F63EF0" w:rsidP="00F63EF0"/>
    <w:p w:rsidR="00A578A5" w:rsidRPr="00DC32F8" w:rsidRDefault="00A578A5" w:rsidP="00A578A5">
      <w:pPr>
        <w:numPr>
          <w:ilvl w:val="0"/>
          <w:numId w:val="13"/>
        </w:numPr>
        <w:spacing w:line="360" w:lineRule="auto"/>
        <w:rPr>
          <w:sz w:val="28"/>
          <w:szCs w:val="28"/>
        </w:rPr>
      </w:pPr>
      <w:r w:rsidRPr="00DC32F8">
        <w:rPr>
          <w:sz w:val="28"/>
          <w:szCs w:val="28"/>
        </w:rPr>
        <w:t>Ю. Юданов, Швейцария и Евросоюз: трудные поиски партнёрства //</w:t>
      </w:r>
      <w:r w:rsidRPr="00DC32F8">
        <w:rPr>
          <w:sz w:val="28"/>
          <w:szCs w:val="28"/>
        </w:rPr>
        <w:br/>
        <w:t>Мировая экономика и международные отношения, М., 20</w:t>
      </w:r>
      <w:r w:rsidR="0060252E">
        <w:rPr>
          <w:sz w:val="28"/>
          <w:szCs w:val="28"/>
        </w:rPr>
        <w:t>02 №2.</w:t>
      </w:r>
    </w:p>
    <w:p w:rsidR="00A578A5" w:rsidRPr="00DC32F8" w:rsidRDefault="00A578A5" w:rsidP="00A578A5">
      <w:pPr>
        <w:numPr>
          <w:ilvl w:val="0"/>
          <w:numId w:val="13"/>
        </w:numPr>
        <w:spacing w:line="360" w:lineRule="auto"/>
        <w:rPr>
          <w:sz w:val="28"/>
          <w:szCs w:val="28"/>
        </w:rPr>
      </w:pPr>
      <w:r w:rsidRPr="00DC32F8">
        <w:rPr>
          <w:sz w:val="28"/>
          <w:szCs w:val="28"/>
        </w:rPr>
        <w:t xml:space="preserve">В. Денисюк, Опыт двусторонних соглашений Швейцария-ЕС и выводы для европейских стран СНГ // Общество </w:t>
      </w:r>
      <w:r w:rsidR="0060252E">
        <w:rPr>
          <w:sz w:val="28"/>
          <w:szCs w:val="28"/>
        </w:rPr>
        <w:t>и экономика, 2003 №1.</w:t>
      </w:r>
    </w:p>
    <w:p w:rsidR="00A578A5" w:rsidRPr="00DC32F8" w:rsidRDefault="00A578A5" w:rsidP="00A578A5">
      <w:pPr>
        <w:numPr>
          <w:ilvl w:val="0"/>
          <w:numId w:val="13"/>
        </w:numPr>
        <w:spacing w:line="360" w:lineRule="auto"/>
        <w:rPr>
          <w:sz w:val="28"/>
          <w:szCs w:val="28"/>
        </w:rPr>
      </w:pPr>
      <w:r w:rsidRPr="00DC32F8">
        <w:rPr>
          <w:sz w:val="28"/>
          <w:szCs w:val="28"/>
        </w:rPr>
        <w:t>Минеев А.В. Швейцария. Остров посреди Европы размывается //</w:t>
      </w:r>
      <w:r w:rsidRPr="00DC32F8">
        <w:rPr>
          <w:sz w:val="28"/>
          <w:szCs w:val="28"/>
        </w:rPr>
        <w:br/>
        <w:t>Политика и время/2001 № 11 .</w:t>
      </w:r>
    </w:p>
    <w:p w:rsidR="00A578A5" w:rsidRPr="00DC32F8" w:rsidRDefault="00A578A5" w:rsidP="00A578A5">
      <w:pPr>
        <w:numPr>
          <w:ilvl w:val="0"/>
          <w:numId w:val="13"/>
        </w:numPr>
        <w:spacing w:line="360" w:lineRule="auto"/>
        <w:rPr>
          <w:sz w:val="28"/>
          <w:szCs w:val="28"/>
        </w:rPr>
      </w:pPr>
      <w:r w:rsidRPr="00DC32F8">
        <w:rPr>
          <w:sz w:val="28"/>
          <w:szCs w:val="28"/>
        </w:rPr>
        <w:t>Прибытков К. Отношения Швейцарии с Евросоюзом // Международная жизнь/2001 № 11 .</w:t>
      </w:r>
    </w:p>
    <w:p w:rsidR="00A578A5" w:rsidRPr="00DC32F8" w:rsidRDefault="00A578A5" w:rsidP="00A578A5">
      <w:pPr>
        <w:numPr>
          <w:ilvl w:val="0"/>
          <w:numId w:val="13"/>
        </w:numPr>
        <w:spacing w:line="360" w:lineRule="auto"/>
        <w:rPr>
          <w:sz w:val="28"/>
          <w:szCs w:val="28"/>
        </w:rPr>
      </w:pPr>
      <w:r w:rsidRPr="00DC32F8">
        <w:rPr>
          <w:sz w:val="28"/>
          <w:szCs w:val="28"/>
        </w:rPr>
        <w:t xml:space="preserve">Швейцария вступит в Евросоюз, но не сейчас// Политика и время/2003 № 7-8 </w:t>
      </w:r>
    </w:p>
    <w:p w:rsidR="00A578A5" w:rsidRPr="00DC32F8" w:rsidRDefault="00A578A5" w:rsidP="00A578A5">
      <w:pPr>
        <w:numPr>
          <w:ilvl w:val="0"/>
          <w:numId w:val="13"/>
        </w:numPr>
        <w:spacing w:line="360" w:lineRule="auto"/>
        <w:rPr>
          <w:sz w:val="28"/>
          <w:szCs w:val="28"/>
        </w:rPr>
      </w:pPr>
      <w:r w:rsidRPr="00DC32F8">
        <w:rPr>
          <w:sz w:val="28"/>
          <w:szCs w:val="28"/>
        </w:rPr>
        <w:t>Шенген, ЕС и другие договоры стран Европы// Политика и время/2002 № 4 .</w:t>
      </w:r>
    </w:p>
    <w:p w:rsidR="00F63EF0" w:rsidRDefault="00A578A5" w:rsidP="00A578A5">
      <w:r w:rsidRPr="00DC32F8">
        <w:rPr>
          <w:sz w:val="28"/>
          <w:szCs w:val="28"/>
        </w:rPr>
        <w:br/>
      </w:r>
      <w:bookmarkStart w:id="84" w:name="_GoBack"/>
      <w:bookmarkEnd w:id="84"/>
    </w:p>
    <w:sectPr w:rsidR="00F63EF0">
      <w:pgSz w:w="11909" w:h="16834"/>
      <w:pgMar w:top="1440" w:right="983" w:bottom="720" w:left="1839"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127" w:rsidRDefault="000C2127">
      <w:r>
        <w:separator/>
      </w:r>
    </w:p>
  </w:endnote>
  <w:endnote w:type="continuationSeparator" w:id="0">
    <w:p w:rsidR="000C2127" w:rsidRDefault="000C2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127" w:rsidRDefault="000C2127">
      <w:r>
        <w:separator/>
      </w:r>
    </w:p>
  </w:footnote>
  <w:footnote w:type="continuationSeparator" w:id="0">
    <w:p w:rsidR="000C2127" w:rsidRDefault="000C2127">
      <w:r>
        <w:continuationSeparator/>
      </w:r>
    </w:p>
  </w:footnote>
  <w:footnote w:id="1">
    <w:p w:rsidR="00CA797C" w:rsidRPr="00A04E69" w:rsidRDefault="00CA797C" w:rsidP="00A04E69">
      <w:pPr>
        <w:rPr>
          <w:sz w:val="24"/>
          <w:szCs w:val="24"/>
        </w:rPr>
      </w:pPr>
      <w:r w:rsidRPr="00A04E69">
        <w:rPr>
          <w:rStyle w:val="ab"/>
          <w:sz w:val="24"/>
          <w:szCs w:val="24"/>
        </w:rPr>
        <w:footnoteRef/>
      </w:r>
      <w:r w:rsidRPr="00A04E69">
        <w:rPr>
          <w:sz w:val="24"/>
          <w:szCs w:val="24"/>
        </w:rPr>
        <w:t xml:space="preserve"> Ю. Юданов, Швейцария и Евросоюз: трудные поиски партнёрства //Мировая экономика и международные отношения, М., 2002 №2. С. 75-83;</w:t>
      </w:r>
    </w:p>
    <w:p w:rsidR="000C2127" w:rsidRDefault="000C2127" w:rsidP="00A04E69"/>
  </w:footnote>
  <w:footnote w:id="2">
    <w:p w:rsidR="00CA797C" w:rsidRPr="000570BC" w:rsidRDefault="00CA797C" w:rsidP="000570BC">
      <w:pPr>
        <w:rPr>
          <w:sz w:val="24"/>
          <w:szCs w:val="24"/>
        </w:rPr>
      </w:pPr>
      <w:r w:rsidRPr="000570BC">
        <w:rPr>
          <w:rStyle w:val="ab"/>
          <w:sz w:val="24"/>
          <w:szCs w:val="24"/>
        </w:rPr>
        <w:footnoteRef/>
      </w:r>
      <w:r w:rsidRPr="000570BC">
        <w:rPr>
          <w:sz w:val="24"/>
          <w:szCs w:val="24"/>
        </w:rPr>
        <w:t xml:space="preserve"> Швейцария вступит в Евросоюз, но не сейчас// Политика и время/2003 № 7-8 </w:t>
      </w:r>
    </w:p>
    <w:p w:rsidR="000C2127" w:rsidRDefault="000C2127" w:rsidP="000570BC"/>
  </w:footnote>
  <w:footnote w:id="3">
    <w:p w:rsidR="00CA797C" w:rsidRPr="00870336" w:rsidRDefault="00CA797C" w:rsidP="00870336">
      <w:pPr>
        <w:rPr>
          <w:sz w:val="24"/>
          <w:szCs w:val="24"/>
        </w:rPr>
      </w:pPr>
      <w:r>
        <w:rPr>
          <w:rStyle w:val="ab"/>
        </w:rPr>
        <w:footnoteRef/>
      </w:r>
      <w:r w:rsidRPr="00B14F94">
        <w:rPr>
          <w:rStyle w:val="ab"/>
          <w:sz w:val="24"/>
          <w:szCs w:val="24"/>
        </w:rPr>
        <w:footnoteRef/>
      </w:r>
      <w:r w:rsidRPr="00B14F94">
        <w:rPr>
          <w:sz w:val="24"/>
          <w:szCs w:val="24"/>
        </w:rPr>
        <w:t xml:space="preserve"> </w:t>
      </w:r>
      <w:r w:rsidRPr="00870336">
        <w:rPr>
          <w:sz w:val="24"/>
          <w:szCs w:val="24"/>
        </w:rPr>
        <w:t>В. Денисюк, Опыт двусторонних соглашений Швейцария-ЕС и выводы для европейских стран СНГ // Общество и экономика, 2003 №1. С. 185-194</w:t>
      </w:r>
    </w:p>
    <w:p w:rsidR="000C2127" w:rsidRDefault="00CA797C" w:rsidP="00870336">
      <w:pPr>
        <w:pStyle w:val="a9"/>
      </w:pPr>
      <w:r w:rsidRPr="00870336">
        <w:rPr>
          <w:sz w:val="24"/>
          <w:szCs w:val="24"/>
        </w:rPr>
        <w:t xml:space="preserve"> </w:t>
      </w:r>
    </w:p>
  </w:footnote>
  <w:footnote w:id="4">
    <w:p w:rsidR="00CA797C" w:rsidRPr="00870336" w:rsidRDefault="00CA797C" w:rsidP="00870336">
      <w:pPr>
        <w:rPr>
          <w:sz w:val="24"/>
          <w:szCs w:val="24"/>
        </w:rPr>
      </w:pPr>
      <w:r w:rsidRPr="00870336">
        <w:rPr>
          <w:rStyle w:val="ab"/>
          <w:sz w:val="24"/>
          <w:szCs w:val="24"/>
        </w:rPr>
        <w:footnoteRef/>
      </w:r>
      <w:r w:rsidRPr="00870336">
        <w:rPr>
          <w:sz w:val="24"/>
          <w:szCs w:val="24"/>
        </w:rPr>
        <w:t xml:space="preserve"> Швейцария вступит в Евросоюз, но не сейчас// Политика и время/2003 № 7 С. 37</w:t>
      </w:r>
    </w:p>
    <w:p w:rsidR="000C2127" w:rsidRDefault="000C2127" w:rsidP="00870336"/>
  </w:footnote>
  <w:footnote w:id="5">
    <w:p w:rsidR="00CA797C" w:rsidRPr="00870336" w:rsidRDefault="00CA797C" w:rsidP="00870336">
      <w:pPr>
        <w:rPr>
          <w:sz w:val="24"/>
          <w:szCs w:val="24"/>
        </w:rPr>
      </w:pPr>
      <w:r w:rsidRPr="00870336">
        <w:rPr>
          <w:rStyle w:val="ab"/>
          <w:sz w:val="24"/>
          <w:szCs w:val="24"/>
        </w:rPr>
        <w:footnoteRef/>
      </w:r>
      <w:r w:rsidRPr="00870336">
        <w:rPr>
          <w:sz w:val="24"/>
          <w:szCs w:val="24"/>
        </w:rPr>
        <w:t xml:space="preserve"> Швейцария вступит в Евросоюз, но не сейчас// Политика и время/2003 № 8 С. 28</w:t>
      </w:r>
    </w:p>
    <w:p w:rsidR="000C2127" w:rsidRDefault="000C2127" w:rsidP="00870336"/>
  </w:footnote>
  <w:footnote w:id="6">
    <w:p w:rsidR="00CA797C" w:rsidRPr="00B14F94" w:rsidRDefault="00CA797C" w:rsidP="00B14F94">
      <w:pPr>
        <w:rPr>
          <w:sz w:val="24"/>
          <w:szCs w:val="24"/>
        </w:rPr>
      </w:pPr>
      <w:r w:rsidRPr="00B14F94">
        <w:rPr>
          <w:rStyle w:val="ab"/>
          <w:sz w:val="24"/>
          <w:szCs w:val="24"/>
        </w:rPr>
        <w:footnoteRef/>
      </w:r>
      <w:r w:rsidRPr="00B14F94">
        <w:rPr>
          <w:sz w:val="24"/>
          <w:szCs w:val="24"/>
        </w:rPr>
        <w:t xml:space="preserve"> Ю. Юданов, Швейцария и Евросоюз: трудные поиски партнёрства //Мировая экономика и международные отношения, М., 2002 №2. С. 92;</w:t>
      </w:r>
    </w:p>
    <w:p w:rsidR="000C2127" w:rsidRDefault="000C2127" w:rsidP="00B14F94"/>
  </w:footnote>
  <w:footnote w:id="7">
    <w:p w:rsidR="00CA797C" w:rsidRPr="00B14F94" w:rsidRDefault="00CA797C" w:rsidP="00B14F94">
      <w:pPr>
        <w:rPr>
          <w:sz w:val="24"/>
          <w:szCs w:val="24"/>
        </w:rPr>
      </w:pPr>
      <w:r w:rsidRPr="00B14F94">
        <w:rPr>
          <w:rStyle w:val="ab"/>
          <w:sz w:val="24"/>
          <w:szCs w:val="24"/>
        </w:rPr>
        <w:footnoteRef/>
      </w:r>
      <w:r w:rsidRPr="00B14F94">
        <w:rPr>
          <w:sz w:val="24"/>
          <w:szCs w:val="24"/>
        </w:rPr>
        <w:t xml:space="preserve"> Шенген, ЕС и другие договоры стран Европы// Политика и время/2002 № 4 .</w:t>
      </w:r>
      <w:r>
        <w:rPr>
          <w:sz w:val="24"/>
          <w:szCs w:val="24"/>
        </w:rPr>
        <w:t>С. 26-31</w:t>
      </w:r>
    </w:p>
    <w:p w:rsidR="000C2127" w:rsidRDefault="000C2127" w:rsidP="00B14F94"/>
  </w:footnote>
  <w:footnote w:id="8">
    <w:p w:rsidR="00CA797C" w:rsidRPr="00B14F94" w:rsidRDefault="00CA797C" w:rsidP="00B14F94">
      <w:pPr>
        <w:rPr>
          <w:sz w:val="24"/>
          <w:szCs w:val="24"/>
        </w:rPr>
      </w:pPr>
      <w:r w:rsidRPr="00B14F94">
        <w:rPr>
          <w:rStyle w:val="ab"/>
          <w:sz w:val="24"/>
          <w:szCs w:val="24"/>
        </w:rPr>
        <w:footnoteRef/>
      </w:r>
      <w:r w:rsidRPr="00B14F94">
        <w:rPr>
          <w:sz w:val="24"/>
          <w:szCs w:val="24"/>
        </w:rPr>
        <w:t xml:space="preserve"> Швейцария вступит в Евросоюз, но не сейчас// Политика и время/2003 № 7. С 29-34</w:t>
      </w:r>
    </w:p>
    <w:p w:rsidR="000C2127" w:rsidRDefault="000C2127" w:rsidP="00B14F94"/>
  </w:footnote>
  <w:footnote w:id="9">
    <w:p w:rsidR="00CA797C" w:rsidRPr="00B14F94" w:rsidRDefault="00CA797C" w:rsidP="00501E48">
      <w:pPr>
        <w:rPr>
          <w:sz w:val="24"/>
          <w:szCs w:val="24"/>
        </w:rPr>
      </w:pPr>
      <w:r>
        <w:rPr>
          <w:rStyle w:val="ab"/>
        </w:rPr>
        <w:footnoteRef/>
      </w:r>
      <w:r>
        <w:t xml:space="preserve"> </w:t>
      </w:r>
      <w:r w:rsidRPr="00B14F94">
        <w:rPr>
          <w:sz w:val="24"/>
          <w:szCs w:val="24"/>
        </w:rPr>
        <w:t>Шенген, ЕС и другие договоры стран Европы// Политика и время/2002 № 4 .</w:t>
      </w:r>
      <w:r>
        <w:rPr>
          <w:sz w:val="24"/>
          <w:szCs w:val="24"/>
        </w:rPr>
        <w:t>С. 49</w:t>
      </w:r>
    </w:p>
    <w:p w:rsidR="00CA797C" w:rsidRDefault="00CA797C" w:rsidP="00501E48">
      <w:pPr>
        <w:pStyle w:val="a9"/>
      </w:pPr>
    </w:p>
    <w:p w:rsidR="000C2127" w:rsidRDefault="000C2127" w:rsidP="00501E48">
      <w:pPr>
        <w:pStyle w:val="a9"/>
      </w:pPr>
    </w:p>
  </w:footnote>
  <w:footnote w:id="10">
    <w:p w:rsidR="00CA797C" w:rsidRPr="000F6DA5" w:rsidRDefault="00CA797C" w:rsidP="007F282E">
      <w:pPr>
        <w:rPr>
          <w:sz w:val="24"/>
          <w:szCs w:val="24"/>
        </w:rPr>
      </w:pPr>
      <w:r>
        <w:rPr>
          <w:rStyle w:val="ab"/>
        </w:rPr>
        <w:footnoteRef/>
      </w:r>
      <w:r>
        <w:t xml:space="preserve"> </w:t>
      </w:r>
      <w:r w:rsidRPr="000F6DA5">
        <w:rPr>
          <w:sz w:val="24"/>
          <w:szCs w:val="24"/>
        </w:rPr>
        <w:t>Швейцария вступит в Евросоюз, но не сейчас// Политика и время/2003</w:t>
      </w:r>
      <w:r>
        <w:rPr>
          <w:sz w:val="24"/>
          <w:szCs w:val="24"/>
        </w:rPr>
        <w:t xml:space="preserve"> № </w:t>
      </w:r>
      <w:r w:rsidRPr="000F6DA5">
        <w:rPr>
          <w:sz w:val="24"/>
          <w:szCs w:val="24"/>
        </w:rPr>
        <w:t xml:space="preserve">8 </w:t>
      </w:r>
      <w:r>
        <w:rPr>
          <w:sz w:val="24"/>
          <w:szCs w:val="24"/>
        </w:rPr>
        <w:t>.С. 30</w:t>
      </w:r>
    </w:p>
    <w:p w:rsidR="000C2127" w:rsidRDefault="000C2127" w:rsidP="007F282E"/>
  </w:footnote>
  <w:footnote w:id="11">
    <w:p w:rsidR="00CA797C" w:rsidRPr="007F282E" w:rsidRDefault="00CA797C" w:rsidP="007F282E">
      <w:pPr>
        <w:rPr>
          <w:sz w:val="24"/>
          <w:szCs w:val="24"/>
        </w:rPr>
      </w:pPr>
      <w:r w:rsidRPr="007F282E">
        <w:rPr>
          <w:rStyle w:val="ab"/>
          <w:sz w:val="24"/>
          <w:szCs w:val="24"/>
        </w:rPr>
        <w:footnoteRef/>
      </w:r>
      <w:r w:rsidRPr="007F282E">
        <w:rPr>
          <w:sz w:val="24"/>
          <w:szCs w:val="24"/>
        </w:rPr>
        <w:t xml:space="preserve"> В. Денисюк, Опыт двусторонних соглашений Швейцария-ЕС и выводы для европейских стран СНГ // Общество и экономика, 2003 №1. С. 201</w:t>
      </w:r>
    </w:p>
    <w:p w:rsidR="000C2127" w:rsidRDefault="000C2127" w:rsidP="007F282E"/>
  </w:footnote>
  <w:footnote w:id="12">
    <w:p w:rsidR="00CA797C" w:rsidRPr="007F282E" w:rsidRDefault="00CA797C" w:rsidP="007F282E">
      <w:pPr>
        <w:rPr>
          <w:sz w:val="24"/>
          <w:szCs w:val="24"/>
        </w:rPr>
      </w:pPr>
      <w:r w:rsidRPr="007F282E">
        <w:rPr>
          <w:rStyle w:val="ab"/>
          <w:sz w:val="24"/>
          <w:szCs w:val="24"/>
        </w:rPr>
        <w:footnoteRef/>
      </w:r>
      <w:r w:rsidRPr="007F282E">
        <w:rPr>
          <w:sz w:val="24"/>
          <w:szCs w:val="24"/>
        </w:rPr>
        <w:t xml:space="preserve"> Минеев А.В. Швейцария. Остров посреди Европы размывается //Политика и время/2001 № 11С. 38</w:t>
      </w:r>
    </w:p>
    <w:p w:rsidR="000C2127" w:rsidRDefault="000C2127" w:rsidP="007F282E"/>
  </w:footnote>
  <w:footnote w:id="13">
    <w:p w:rsidR="00CA797C" w:rsidRPr="007F282E" w:rsidRDefault="00CA797C" w:rsidP="007F282E">
      <w:pPr>
        <w:rPr>
          <w:sz w:val="24"/>
          <w:szCs w:val="24"/>
        </w:rPr>
      </w:pPr>
      <w:r w:rsidRPr="007F282E">
        <w:rPr>
          <w:rStyle w:val="ab"/>
          <w:sz w:val="24"/>
          <w:szCs w:val="24"/>
        </w:rPr>
        <w:footnoteRef/>
      </w:r>
      <w:r w:rsidRPr="007F282E">
        <w:rPr>
          <w:sz w:val="24"/>
          <w:szCs w:val="24"/>
        </w:rPr>
        <w:t xml:space="preserve"> В. Денисюк, Опыт двусторонних соглашений Швейцария-ЕС и выводы для европейских стран СНГ // Общество и экономика, 2003 №1. С. 170-173</w:t>
      </w:r>
    </w:p>
    <w:p w:rsidR="000C2127" w:rsidRDefault="000C2127" w:rsidP="007F282E"/>
  </w:footnote>
  <w:footnote w:id="14">
    <w:p w:rsidR="00CA797C" w:rsidRPr="000F6DA5" w:rsidRDefault="00CA797C" w:rsidP="003A3C0C">
      <w:pPr>
        <w:rPr>
          <w:sz w:val="24"/>
          <w:szCs w:val="24"/>
        </w:rPr>
      </w:pPr>
      <w:r>
        <w:rPr>
          <w:rStyle w:val="ab"/>
        </w:rPr>
        <w:footnoteRef/>
      </w:r>
      <w:r>
        <w:t xml:space="preserve"> </w:t>
      </w:r>
      <w:r w:rsidRPr="000F6DA5">
        <w:rPr>
          <w:sz w:val="24"/>
          <w:szCs w:val="24"/>
        </w:rPr>
        <w:t>Минеев А.В. Швейцария. Остров посреди Европы размывается //Политика и время/2001 № 11 .</w:t>
      </w:r>
      <w:r>
        <w:rPr>
          <w:sz w:val="24"/>
          <w:szCs w:val="24"/>
        </w:rPr>
        <w:t>С. 30-34</w:t>
      </w:r>
    </w:p>
    <w:p w:rsidR="000C2127" w:rsidRDefault="000C2127" w:rsidP="003A3C0C"/>
  </w:footnote>
  <w:footnote w:id="15">
    <w:p w:rsidR="00CA797C" w:rsidRPr="003A3C0C" w:rsidRDefault="00CA797C" w:rsidP="003A3C0C">
      <w:pPr>
        <w:rPr>
          <w:sz w:val="24"/>
          <w:szCs w:val="24"/>
        </w:rPr>
      </w:pPr>
      <w:r w:rsidRPr="003A3C0C">
        <w:rPr>
          <w:rStyle w:val="ab"/>
          <w:sz w:val="24"/>
          <w:szCs w:val="24"/>
        </w:rPr>
        <w:footnoteRef/>
      </w:r>
      <w:r w:rsidRPr="003A3C0C">
        <w:rPr>
          <w:sz w:val="24"/>
          <w:szCs w:val="24"/>
        </w:rPr>
        <w:t xml:space="preserve"> Ю. Юданов, Швейцария и Евросоюз: трудные поиски партнёрства //Мировая экономика и международные отношения, М., 2002 №2. С. 93;</w:t>
      </w:r>
    </w:p>
    <w:p w:rsidR="000C2127" w:rsidRDefault="000C2127" w:rsidP="003A3C0C"/>
  </w:footnote>
  <w:footnote w:id="16">
    <w:p w:rsidR="00CA797C" w:rsidRPr="00AC60B0" w:rsidRDefault="00CA797C" w:rsidP="00AC60B0">
      <w:pPr>
        <w:rPr>
          <w:sz w:val="24"/>
          <w:szCs w:val="24"/>
        </w:rPr>
      </w:pPr>
      <w:r w:rsidRPr="00AC60B0">
        <w:rPr>
          <w:rStyle w:val="ab"/>
          <w:sz w:val="24"/>
          <w:szCs w:val="24"/>
        </w:rPr>
        <w:footnoteRef/>
      </w:r>
      <w:r w:rsidRPr="00AC60B0">
        <w:rPr>
          <w:sz w:val="24"/>
          <w:szCs w:val="24"/>
        </w:rPr>
        <w:t xml:space="preserve"> Минеев А.В. Швейцария. Остров посреди Европы размывается //Политика и время/2001 № 11 .С. 84</w:t>
      </w:r>
    </w:p>
    <w:p w:rsidR="000C2127" w:rsidRDefault="000C2127" w:rsidP="00AC60B0"/>
  </w:footnote>
  <w:footnote w:id="17">
    <w:p w:rsidR="00CA797C" w:rsidRPr="000F6DA5" w:rsidRDefault="00CA797C" w:rsidP="00A578A5">
      <w:pPr>
        <w:rPr>
          <w:sz w:val="24"/>
          <w:szCs w:val="24"/>
        </w:rPr>
      </w:pPr>
      <w:r>
        <w:rPr>
          <w:rStyle w:val="ab"/>
        </w:rPr>
        <w:footnoteRef/>
      </w:r>
      <w:r>
        <w:t xml:space="preserve"> </w:t>
      </w:r>
      <w:r w:rsidRPr="000F6DA5">
        <w:rPr>
          <w:sz w:val="24"/>
          <w:szCs w:val="24"/>
        </w:rPr>
        <w:t>Минеев А.В. Швейцария. Остров посреди Европы размывается //Политика и время/2001 № 11 .</w:t>
      </w:r>
      <w:r>
        <w:rPr>
          <w:sz w:val="24"/>
          <w:szCs w:val="24"/>
        </w:rPr>
        <w:t>С. 50-52</w:t>
      </w:r>
    </w:p>
    <w:p w:rsidR="000C2127" w:rsidRDefault="000C2127" w:rsidP="00A578A5"/>
  </w:footnote>
  <w:footnote w:id="18">
    <w:p w:rsidR="00CA797C" w:rsidRPr="000F6DA5" w:rsidRDefault="00CA797C" w:rsidP="00A578A5">
      <w:pPr>
        <w:rPr>
          <w:sz w:val="24"/>
          <w:szCs w:val="24"/>
        </w:rPr>
      </w:pPr>
      <w:r>
        <w:rPr>
          <w:rStyle w:val="ab"/>
        </w:rPr>
        <w:footnoteRef/>
      </w:r>
      <w:r>
        <w:t xml:space="preserve"> </w:t>
      </w:r>
      <w:r w:rsidRPr="000F6DA5">
        <w:rPr>
          <w:sz w:val="24"/>
          <w:szCs w:val="24"/>
        </w:rPr>
        <w:t>Швейцария вступит в Евросоюз, но не сейчас// Политика и время/2003</w:t>
      </w:r>
      <w:r>
        <w:rPr>
          <w:sz w:val="24"/>
          <w:szCs w:val="24"/>
        </w:rPr>
        <w:t xml:space="preserve"> № 7.С.49</w:t>
      </w:r>
      <w:r w:rsidRPr="000F6DA5">
        <w:rPr>
          <w:sz w:val="24"/>
          <w:szCs w:val="24"/>
        </w:rPr>
        <w:t xml:space="preserve"> </w:t>
      </w:r>
    </w:p>
    <w:p w:rsidR="000C2127" w:rsidRDefault="000C2127" w:rsidP="00A578A5"/>
  </w:footnote>
  <w:footnote w:id="19">
    <w:p w:rsidR="00CA797C" w:rsidRPr="000F6DA5" w:rsidRDefault="00CA797C" w:rsidP="00A578A5">
      <w:pPr>
        <w:rPr>
          <w:sz w:val="24"/>
          <w:szCs w:val="24"/>
        </w:rPr>
      </w:pPr>
      <w:r>
        <w:rPr>
          <w:rStyle w:val="ab"/>
        </w:rPr>
        <w:footnoteRef/>
      </w:r>
      <w:r>
        <w:t xml:space="preserve"> </w:t>
      </w:r>
      <w:r w:rsidRPr="000F6DA5">
        <w:rPr>
          <w:sz w:val="24"/>
          <w:szCs w:val="24"/>
        </w:rPr>
        <w:t>Швейцария вступит в Евросоюз, но не сейчас// Политика и время/2003</w:t>
      </w:r>
      <w:r>
        <w:rPr>
          <w:sz w:val="24"/>
          <w:szCs w:val="24"/>
        </w:rPr>
        <w:t xml:space="preserve"> № 7.С. 58</w:t>
      </w:r>
    </w:p>
    <w:p w:rsidR="000C2127" w:rsidRDefault="000C2127" w:rsidP="00A578A5"/>
  </w:footnote>
  <w:footnote w:id="20">
    <w:p w:rsidR="00CA797C" w:rsidRPr="00A578A5" w:rsidRDefault="00CA797C" w:rsidP="00A578A5">
      <w:pPr>
        <w:rPr>
          <w:sz w:val="24"/>
          <w:szCs w:val="24"/>
        </w:rPr>
      </w:pPr>
      <w:r w:rsidRPr="00A578A5">
        <w:rPr>
          <w:rStyle w:val="ab"/>
          <w:sz w:val="24"/>
          <w:szCs w:val="24"/>
        </w:rPr>
        <w:footnoteRef/>
      </w:r>
      <w:r w:rsidRPr="00A578A5">
        <w:rPr>
          <w:sz w:val="24"/>
          <w:szCs w:val="24"/>
        </w:rPr>
        <w:t xml:space="preserve"> В. Денисюк, Опыт двусторонних соглашений Швейцария-ЕС и выводы для европейских стран СНГ // Общество и экономика, 2003 №1. С. 201-204</w:t>
      </w:r>
    </w:p>
    <w:p w:rsidR="000C2127" w:rsidRDefault="000C2127" w:rsidP="00A578A5"/>
  </w:footnote>
  <w:footnote w:id="21">
    <w:p w:rsidR="00CA797C" w:rsidRPr="000F6DA5" w:rsidRDefault="00CA797C" w:rsidP="00A578A5">
      <w:pPr>
        <w:rPr>
          <w:sz w:val="24"/>
          <w:szCs w:val="24"/>
        </w:rPr>
      </w:pPr>
      <w:r>
        <w:rPr>
          <w:rStyle w:val="ab"/>
        </w:rPr>
        <w:footnoteRef/>
      </w:r>
      <w:r>
        <w:t xml:space="preserve"> </w:t>
      </w:r>
      <w:r w:rsidRPr="000F6DA5">
        <w:rPr>
          <w:sz w:val="24"/>
          <w:szCs w:val="24"/>
        </w:rPr>
        <w:t>Минеев А.В. Швейцария. Остров посреди Европы размывается //Политика и время/2001 № 11 .</w:t>
      </w:r>
      <w:r>
        <w:rPr>
          <w:sz w:val="24"/>
          <w:szCs w:val="24"/>
        </w:rPr>
        <w:t>С. 78</w:t>
      </w:r>
    </w:p>
    <w:p w:rsidR="000C2127" w:rsidRDefault="000C2127" w:rsidP="00A578A5"/>
  </w:footnote>
  <w:footnote w:id="22">
    <w:p w:rsidR="00CA797C" w:rsidRPr="00A578A5" w:rsidRDefault="00CA797C" w:rsidP="00A578A5">
      <w:pPr>
        <w:rPr>
          <w:sz w:val="24"/>
          <w:szCs w:val="24"/>
        </w:rPr>
      </w:pPr>
      <w:r w:rsidRPr="00A578A5">
        <w:rPr>
          <w:rStyle w:val="ab"/>
          <w:sz w:val="24"/>
          <w:szCs w:val="24"/>
        </w:rPr>
        <w:footnoteRef/>
      </w:r>
      <w:r w:rsidRPr="00A578A5">
        <w:rPr>
          <w:sz w:val="24"/>
          <w:szCs w:val="24"/>
        </w:rPr>
        <w:t xml:space="preserve"> Швейцария вступит в Евросоюз, но не сейчас// Политика и время/2003 № 7.С. 81 </w:t>
      </w:r>
    </w:p>
    <w:p w:rsidR="000C2127" w:rsidRDefault="000C2127" w:rsidP="00A578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97C" w:rsidRPr="004F3ED1" w:rsidRDefault="001F41F8" w:rsidP="00210FEE">
    <w:pPr>
      <w:pStyle w:val="a4"/>
      <w:framePr w:wrap="auto" w:vAnchor="text" w:hAnchor="margin" w:xAlign="center" w:y="1"/>
      <w:rPr>
        <w:rStyle w:val="a6"/>
        <w:rFonts w:ascii="Arial" w:hAnsi="Arial" w:cs="Arial"/>
        <w:sz w:val="28"/>
        <w:szCs w:val="28"/>
      </w:rPr>
    </w:pPr>
    <w:r>
      <w:rPr>
        <w:rStyle w:val="a6"/>
        <w:rFonts w:ascii="Arial" w:hAnsi="Arial" w:cs="Arial"/>
        <w:noProof/>
        <w:sz w:val="28"/>
        <w:szCs w:val="28"/>
      </w:rPr>
      <w:t>2</w:t>
    </w:r>
  </w:p>
  <w:p w:rsidR="00CA797C" w:rsidRDefault="00CA797C" w:rsidP="00446011">
    <w:pPr>
      <w:pStyle w:val="a4"/>
      <w:framePr w:wrap="auto" w:hAnchor="text" w:y="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A5EA8A8"/>
    <w:lvl w:ilvl="0">
      <w:numFmt w:val="decimal"/>
      <w:lvlText w:val="*"/>
      <w:lvlJc w:val="left"/>
    </w:lvl>
  </w:abstractNum>
  <w:abstractNum w:abstractNumId="1">
    <w:nsid w:val="0CEF521E"/>
    <w:multiLevelType w:val="multilevel"/>
    <w:tmpl w:val="17683B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EE650E9"/>
    <w:multiLevelType w:val="hybridMultilevel"/>
    <w:tmpl w:val="71646CF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
    <w:nsid w:val="13F97671"/>
    <w:multiLevelType w:val="singleLevel"/>
    <w:tmpl w:val="55A4CBAC"/>
    <w:lvl w:ilvl="0">
      <w:start w:val="10"/>
      <w:numFmt w:val="decimal"/>
      <w:lvlText w:val="%1."/>
      <w:legacy w:legacy="1" w:legacySpace="0" w:legacyIndent="422"/>
      <w:lvlJc w:val="left"/>
      <w:rPr>
        <w:rFonts w:ascii="Times New Roman" w:hAnsi="Times New Roman" w:cs="Times New Roman" w:hint="default"/>
      </w:rPr>
    </w:lvl>
  </w:abstractNum>
  <w:abstractNum w:abstractNumId="4">
    <w:nsid w:val="17A97184"/>
    <w:multiLevelType w:val="hybridMultilevel"/>
    <w:tmpl w:val="33584898"/>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5">
    <w:nsid w:val="1A3D4CB7"/>
    <w:multiLevelType w:val="hybridMultilevel"/>
    <w:tmpl w:val="975AE0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48B7B2D"/>
    <w:multiLevelType w:val="multilevel"/>
    <w:tmpl w:val="A73A0F5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517236E3"/>
    <w:multiLevelType w:val="multilevel"/>
    <w:tmpl w:val="E65CD42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58EC2A47"/>
    <w:multiLevelType w:val="singleLevel"/>
    <w:tmpl w:val="5650D1D4"/>
    <w:lvl w:ilvl="0">
      <w:start w:val="1"/>
      <w:numFmt w:val="decimal"/>
      <w:lvlText w:val="%1."/>
      <w:legacy w:legacy="1" w:legacySpace="0" w:legacyIndent="279"/>
      <w:lvlJc w:val="left"/>
      <w:rPr>
        <w:rFonts w:ascii="Times New Roman" w:hAnsi="Times New Roman" w:cs="Times New Roman" w:hint="default"/>
      </w:rPr>
    </w:lvl>
  </w:abstractNum>
  <w:abstractNum w:abstractNumId="9">
    <w:nsid w:val="6E544BCF"/>
    <w:multiLevelType w:val="singleLevel"/>
    <w:tmpl w:val="56FA172E"/>
    <w:lvl w:ilvl="0">
      <w:start w:val="1"/>
      <w:numFmt w:val="decimal"/>
      <w:lvlText w:val="%1."/>
      <w:legacy w:legacy="1" w:legacySpace="0" w:legacyIndent="278"/>
      <w:lvlJc w:val="left"/>
      <w:rPr>
        <w:rFonts w:ascii="Times New Roman" w:hAnsi="Times New Roman" w:cs="Times New Roman" w:hint="default"/>
      </w:rPr>
    </w:lvl>
  </w:abstractNum>
  <w:abstractNum w:abstractNumId="10">
    <w:nsid w:val="756C09DD"/>
    <w:multiLevelType w:val="multilevel"/>
    <w:tmpl w:val="C27458F8"/>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1">
    <w:nsid w:val="7B37526D"/>
    <w:multiLevelType w:val="multilevel"/>
    <w:tmpl w:val="C27458F8"/>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0"/>
    <w:lvlOverride w:ilvl="0">
      <w:lvl w:ilvl="0">
        <w:numFmt w:val="bullet"/>
        <w:lvlText w:val="•"/>
        <w:legacy w:legacy="1" w:legacySpace="0" w:legacyIndent="365"/>
        <w:lvlJc w:val="left"/>
        <w:rPr>
          <w:rFonts w:ascii="Times New Roman" w:hAnsi="Times New Roman" w:cs="Times New Roman" w:hint="default"/>
        </w:rPr>
      </w:lvl>
    </w:lvlOverride>
  </w:num>
  <w:num w:numId="2">
    <w:abstractNumId w:val="0"/>
    <w:lvlOverride w:ilvl="0">
      <w:lvl w:ilvl="0">
        <w:numFmt w:val="bullet"/>
        <w:lvlText w:val="•"/>
        <w:legacy w:legacy="1" w:legacySpace="0" w:legacyIndent="360"/>
        <w:lvlJc w:val="left"/>
        <w:rPr>
          <w:rFonts w:ascii="Times New Roman" w:hAnsi="Times New Roman" w:cs="Times New Roman" w:hint="default"/>
        </w:rPr>
      </w:lvl>
    </w:lvlOverride>
  </w:num>
  <w:num w:numId="3">
    <w:abstractNumId w:val="0"/>
    <w:lvlOverride w:ilvl="0">
      <w:lvl w:ilvl="0">
        <w:numFmt w:val="bullet"/>
        <w:lvlText w:val="•"/>
        <w:legacy w:legacy="1" w:legacySpace="0" w:legacyIndent="283"/>
        <w:lvlJc w:val="left"/>
        <w:rPr>
          <w:rFonts w:ascii="Times New Roman" w:hAnsi="Times New Roman" w:cs="Times New Roman" w:hint="default"/>
        </w:rPr>
      </w:lvl>
    </w:lvlOverride>
  </w:num>
  <w:num w:numId="4">
    <w:abstractNumId w:val="0"/>
    <w:lvlOverride w:ilvl="0">
      <w:lvl w:ilvl="0">
        <w:numFmt w:val="bullet"/>
        <w:lvlText w:val="•"/>
        <w:legacy w:legacy="1" w:legacySpace="0" w:legacyIndent="364"/>
        <w:lvlJc w:val="left"/>
        <w:rPr>
          <w:rFonts w:ascii="Times New Roman" w:hAnsi="Times New Roman" w:cs="Times New Roman" w:hint="default"/>
        </w:rPr>
      </w:lvl>
    </w:lvlOverride>
  </w:num>
  <w:num w:numId="5">
    <w:abstractNumId w:val="9"/>
  </w:num>
  <w:num w:numId="6">
    <w:abstractNumId w:val="8"/>
  </w:num>
  <w:num w:numId="7">
    <w:abstractNumId w:val="3"/>
  </w:num>
  <w:num w:numId="8">
    <w:abstractNumId w:val="6"/>
  </w:num>
  <w:num w:numId="9">
    <w:abstractNumId w:val="1"/>
  </w:num>
  <w:num w:numId="10">
    <w:abstractNumId w:val="7"/>
  </w:num>
  <w:num w:numId="11">
    <w:abstractNumId w:val="11"/>
  </w:num>
  <w:num w:numId="12">
    <w:abstractNumId w:val="10"/>
  </w:num>
  <w:num w:numId="13">
    <w:abstractNumId w:val="5"/>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6AD7"/>
    <w:rsid w:val="000570BC"/>
    <w:rsid w:val="00063432"/>
    <w:rsid w:val="000820B2"/>
    <w:rsid w:val="0008234B"/>
    <w:rsid w:val="000C2127"/>
    <w:rsid w:val="000D794B"/>
    <w:rsid w:val="000F1F99"/>
    <w:rsid w:val="000F303A"/>
    <w:rsid w:val="000F6DA5"/>
    <w:rsid w:val="00100385"/>
    <w:rsid w:val="001033EA"/>
    <w:rsid w:val="00116049"/>
    <w:rsid w:val="00130CBB"/>
    <w:rsid w:val="001B1384"/>
    <w:rsid w:val="001B787F"/>
    <w:rsid w:val="001C041D"/>
    <w:rsid w:val="001D2FA1"/>
    <w:rsid w:val="001F41F8"/>
    <w:rsid w:val="00210FEE"/>
    <w:rsid w:val="00222897"/>
    <w:rsid w:val="00236256"/>
    <w:rsid w:val="0026310C"/>
    <w:rsid w:val="00277EC9"/>
    <w:rsid w:val="00284DA8"/>
    <w:rsid w:val="00284FD7"/>
    <w:rsid w:val="002A1BC6"/>
    <w:rsid w:val="002A7A11"/>
    <w:rsid w:val="002B1E0D"/>
    <w:rsid w:val="002C245F"/>
    <w:rsid w:val="002C2BE3"/>
    <w:rsid w:val="002C612C"/>
    <w:rsid w:val="002C7CC7"/>
    <w:rsid w:val="002E3496"/>
    <w:rsid w:val="002F0C1B"/>
    <w:rsid w:val="00321389"/>
    <w:rsid w:val="003408CE"/>
    <w:rsid w:val="00352C53"/>
    <w:rsid w:val="0038214D"/>
    <w:rsid w:val="00386F23"/>
    <w:rsid w:val="00390F2E"/>
    <w:rsid w:val="003A3C0C"/>
    <w:rsid w:val="004046A6"/>
    <w:rsid w:val="00433E34"/>
    <w:rsid w:val="00446011"/>
    <w:rsid w:val="004601FE"/>
    <w:rsid w:val="00484536"/>
    <w:rsid w:val="004B5AF0"/>
    <w:rsid w:val="004C4FE9"/>
    <w:rsid w:val="004E51F9"/>
    <w:rsid w:val="004F3ED1"/>
    <w:rsid w:val="00501E48"/>
    <w:rsid w:val="005142DA"/>
    <w:rsid w:val="00514632"/>
    <w:rsid w:val="00515F91"/>
    <w:rsid w:val="005466C9"/>
    <w:rsid w:val="005911C4"/>
    <w:rsid w:val="005A34E2"/>
    <w:rsid w:val="005B54F2"/>
    <w:rsid w:val="005B650A"/>
    <w:rsid w:val="005D6167"/>
    <w:rsid w:val="005F05E2"/>
    <w:rsid w:val="0060252E"/>
    <w:rsid w:val="00620905"/>
    <w:rsid w:val="006251BE"/>
    <w:rsid w:val="006552E8"/>
    <w:rsid w:val="00663ED1"/>
    <w:rsid w:val="006703DE"/>
    <w:rsid w:val="00676AF2"/>
    <w:rsid w:val="0069370C"/>
    <w:rsid w:val="006A50AA"/>
    <w:rsid w:val="006A6AD7"/>
    <w:rsid w:val="006D6A3E"/>
    <w:rsid w:val="006D73BD"/>
    <w:rsid w:val="006D76CA"/>
    <w:rsid w:val="006F2DAD"/>
    <w:rsid w:val="007266E0"/>
    <w:rsid w:val="0073104C"/>
    <w:rsid w:val="0076070C"/>
    <w:rsid w:val="007A290E"/>
    <w:rsid w:val="007D114D"/>
    <w:rsid w:val="007D2831"/>
    <w:rsid w:val="007F1AEE"/>
    <w:rsid w:val="007F282E"/>
    <w:rsid w:val="0081682D"/>
    <w:rsid w:val="00822CE7"/>
    <w:rsid w:val="0084652D"/>
    <w:rsid w:val="00870336"/>
    <w:rsid w:val="008757EC"/>
    <w:rsid w:val="00884214"/>
    <w:rsid w:val="008C72B4"/>
    <w:rsid w:val="00902AA6"/>
    <w:rsid w:val="009134CB"/>
    <w:rsid w:val="009B49B6"/>
    <w:rsid w:val="00A0302B"/>
    <w:rsid w:val="00A04E69"/>
    <w:rsid w:val="00A22652"/>
    <w:rsid w:val="00A254E4"/>
    <w:rsid w:val="00A3797D"/>
    <w:rsid w:val="00A578A5"/>
    <w:rsid w:val="00AB5213"/>
    <w:rsid w:val="00AB5AE7"/>
    <w:rsid w:val="00AC60B0"/>
    <w:rsid w:val="00B14F94"/>
    <w:rsid w:val="00B22FA5"/>
    <w:rsid w:val="00B26219"/>
    <w:rsid w:val="00B549D1"/>
    <w:rsid w:val="00B570C5"/>
    <w:rsid w:val="00BB089C"/>
    <w:rsid w:val="00BB7926"/>
    <w:rsid w:val="00C06CCA"/>
    <w:rsid w:val="00C12053"/>
    <w:rsid w:val="00C45010"/>
    <w:rsid w:val="00C801B1"/>
    <w:rsid w:val="00CA797C"/>
    <w:rsid w:val="00CE2502"/>
    <w:rsid w:val="00D00574"/>
    <w:rsid w:val="00D02EEB"/>
    <w:rsid w:val="00D501B3"/>
    <w:rsid w:val="00D9090B"/>
    <w:rsid w:val="00DC32F8"/>
    <w:rsid w:val="00E33E1A"/>
    <w:rsid w:val="00E42475"/>
    <w:rsid w:val="00E5363D"/>
    <w:rsid w:val="00E733A8"/>
    <w:rsid w:val="00EA1C57"/>
    <w:rsid w:val="00EB5FB3"/>
    <w:rsid w:val="00ED19F1"/>
    <w:rsid w:val="00ED7410"/>
    <w:rsid w:val="00F06909"/>
    <w:rsid w:val="00F15034"/>
    <w:rsid w:val="00F413C5"/>
    <w:rsid w:val="00F51651"/>
    <w:rsid w:val="00F63EF0"/>
    <w:rsid w:val="00F6436E"/>
    <w:rsid w:val="00FB7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929F8B-493D-4013-831E-99B66F7B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rsid w:val="0044601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45010"/>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22289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703DE"/>
    <w:pPr>
      <w:widowControl/>
      <w:autoSpaceDE/>
      <w:autoSpaceDN/>
      <w:adjustRightInd/>
      <w:spacing w:before="140" w:after="140" w:line="336" w:lineRule="auto"/>
      <w:ind w:left="140" w:right="140"/>
      <w:jc w:val="both"/>
    </w:pPr>
    <w:rPr>
      <w:rFonts w:ascii="Verdana" w:hAnsi="Verdana" w:cs="Verdana"/>
      <w:sz w:val="12"/>
      <w:szCs w:val="1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4">
    <w:name w:val="header"/>
    <w:basedOn w:val="a"/>
    <w:link w:val="a5"/>
    <w:uiPriority w:val="99"/>
    <w:rsid w:val="00446011"/>
    <w:pPr>
      <w:tabs>
        <w:tab w:val="center" w:pos="4677"/>
        <w:tab w:val="right" w:pos="9355"/>
      </w:tabs>
    </w:pPr>
  </w:style>
  <w:style w:type="character" w:customStyle="1" w:styleId="a5">
    <w:name w:val="Верхній колонтитул Знак"/>
    <w:link w:val="a4"/>
    <w:uiPriority w:val="99"/>
    <w:semiHidden/>
    <w:rPr>
      <w:sz w:val="20"/>
      <w:szCs w:val="20"/>
    </w:rPr>
  </w:style>
  <w:style w:type="character" w:styleId="a6">
    <w:name w:val="page number"/>
    <w:uiPriority w:val="99"/>
    <w:rsid w:val="00446011"/>
  </w:style>
  <w:style w:type="paragraph" w:styleId="a7">
    <w:name w:val="footer"/>
    <w:basedOn w:val="a"/>
    <w:link w:val="a8"/>
    <w:uiPriority w:val="99"/>
    <w:rsid w:val="00446011"/>
    <w:pPr>
      <w:tabs>
        <w:tab w:val="center" w:pos="4677"/>
        <w:tab w:val="right" w:pos="9355"/>
      </w:tabs>
    </w:pPr>
  </w:style>
  <w:style w:type="character" w:customStyle="1" w:styleId="a8">
    <w:name w:val="Нижній колонтитул Знак"/>
    <w:link w:val="a7"/>
    <w:uiPriority w:val="99"/>
    <w:semiHidden/>
    <w:rPr>
      <w:sz w:val="20"/>
      <w:szCs w:val="20"/>
    </w:rPr>
  </w:style>
  <w:style w:type="character" w:customStyle="1" w:styleId="10">
    <w:name w:val="Заголовок 1 Знак"/>
    <w:link w:val="1"/>
    <w:uiPriority w:val="99"/>
    <w:rsid w:val="006703DE"/>
    <w:rPr>
      <w:rFonts w:ascii="Arial" w:hAnsi="Arial" w:cs="Arial"/>
      <w:b/>
      <w:bCs/>
      <w:kern w:val="32"/>
      <w:sz w:val="32"/>
      <w:szCs w:val="32"/>
      <w:lang w:val="ru-RU" w:eastAsia="ru-RU"/>
    </w:rPr>
  </w:style>
  <w:style w:type="paragraph" w:styleId="a9">
    <w:name w:val="footnote text"/>
    <w:basedOn w:val="a"/>
    <w:link w:val="aa"/>
    <w:uiPriority w:val="99"/>
    <w:semiHidden/>
    <w:rsid w:val="002C245F"/>
  </w:style>
  <w:style w:type="character" w:customStyle="1" w:styleId="aa">
    <w:name w:val="Текст виноски Знак"/>
    <w:link w:val="a9"/>
    <w:uiPriority w:val="99"/>
    <w:semiHidden/>
    <w:rPr>
      <w:sz w:val="20"/>
      <w:szCs w:val="20"/>
    </w:rPr>
  </w:style>
  <w:style w:type="character" w:styleId="ab">
    <w:name w:val="footnote reference"/>
    <w:uiPriority w:val="99"/>
    <w:semiHidden/>
    <w:rsid w:val="002C245F"/>
    <w:rPr>
      <w:vertAlign w:val="superscript"/>
    </w:rPr>
  </w:style>
  <w:style w:type="paragraph" w:styleId="11">
    <w:name w:val="toc 1"/>
    <w:basedOn w:val="a"/>
    <w:next w:val="a"/>
    <w:autoRedefine/>
    <w:uiPriority w:val="99"/>
    <w:semiHidden/>
    <w:rsid w:val="00284DA8"/>
  </w:style>
  <w:style w:type="paragraph" w:styleId="21">
    <w:name w:val="toc 2"/>
    <w:basedOn w:val="a"/>
    <w:next w:val="a"/>
    <w:autoRedefine/>
    <w:uiPriority w:val="99"/>
    <w:semiHidden/>
    <w:rsid w:val="00284DA8"/>
    <w:pPr>
      <w:ind w:left="200"/>
    </w:pPr>
  </w:style>
  <w:style w:type="paragraph" w:styleId="31">
    <w:name w:val="toc 3"/>
    <w:basedOn w:val="a"/>
    <w:next w:val="a"/>
    <w:autoRedefine/>
    <w:uiPriority w:val="99"/>
    <w:semiHidden/>
    <w:rsid w:val="00284DA8"/>
    <w:pPr>
      <w:ind w:left="400"/>
    </w:pPr>
  </w:style>
  <w:style w:type="character" w:styleId="ac">
    <w:name w:val="Hyperlink"/>
    <w:uiPriority w:val="99"/>
    <w:rsid w:val="00284D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7784">
      <w:marLeft w:val="0"/>
      <w:marRight w:val="0"/>
      <w:marTop w:val="0"/>
      <w:marBottom w:val="0"/>
      <w:divBdr>
        <w:top w:val="none" w:sz="0" w:space="0" w:color="auto"/>
        <w:left w:val="none" w:sz="0" w:space="0" w:color="auto"/>
        <w:bottom w:val="none" w:sz="0" w:space="0" w:color="auto"/>
        <w:right w:val="none" w:sz="0" w:space="0" w:color="auto"/>
      </w:divBdr>
      <w:divsChild>
        <w:div w:id="35857787">
          <w:marLeft w:val="0"/>
          <w:marRight w:val="0"/>
          <w:marTop w:val="0"/>
          <w:marBottom w:val="0"/>
          <w:divBdr>
            <w:top w:val="none" w:sz="0" w:space="0" w:color="auto"/>
            <w:left w:val="none" w:sz="0" w:space="0" w:color="auto"/>
            <w:bottom w:val="none" w:sz="0" w:space="0" w:color="auto"/>
            <w:right w:val="none" w:sz="0" w:space="0" w:color="auto"/>
          </w:divBdr>
        </w:div>
      </w:divsChild>
    </w:div>
    <w:div w:id="35857785">
      <w:marLeft w:val="0"/>
      <w:marRight w:val="0"/>
      <w:marTop w:val="0"/>
      <w:marBottom w:val="0"/>
      <w:divBdr>
        <w:top w:val="none" w:sz="0" w:space="0" w:color="auto"/>
        <w:left w:val="none" w:sz="0" w:space="0" w:color="auto"/>
        <w:bottom w:val="none" w:sz="0" w:space="0" w:color="auto"/>
        <w:right w:val="none" w:sz="0" w:space="0" w:color="auto"/>
      </w:divBdr>
      <w:divsChild>
        <w:div w:id="35857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5543</Words>
  <Characters>31596</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История взаимоотношений Швейцарии и Европейского союза</vt:lpstr>
    </vt:vector>
  </TitlesOfParts>
  <Company>home</Company>
  <LinksUpToDate>false</LinksUpToDate>
  <CharactersWithSpaces>37065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взаимоотношений Швейцарии и Европейского союза</dc:title>
  <dc:subject/>
  <dc:creator>alex</dc:creator>
  <cp:keywords/>
  <dc:description/>
  <cp:lastModifiedBy>Irina</cp:lastModifiedBy>
  <cp:revision>2</cp:revision>
  <dcterms:created xsi:type="dcterms:W3CDTF">2014-09-12T06:16:00Z</dcterms:created>
  <dcterms:modified xsi:type="dcterms:W3CDTF">2014-09-12T06:16:00Z</dcterms:modified>
</cp:coreProperties>
</file>