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3A" w:rsidRPr="00D9033A" w:rsidRDefault="00195910" w:rsidP="00D9033A">
      <w:pPr>
        <w:pStyle w:val="af6"/>
      </w:pPr>
      <w:r w:rsidRPr="00D9033A">
        <w:t>БЕЛОРУССКИЙ ГОСУДАРСТВЕННЫЙ УНИВЕРСИТЕТ</w:t>
      </w:r>
      <w:r w:rsidR="00D9033A" w:rsidRPr="00D9033A">
        <w:t xml:space="preserve"> </w:t>
      </w:r>
      <w:r w:rsidRPr="00D9033A">
        <w:t>ИНФОРМАТИКИ И</w:t>
      </w:r>
      <w:r w:rsidR="00D9033A">
        <w:t xml:space="preserve"> </w:t>
      </w:r>
      <w:r w:rsidRPr="00D9033A">
        <w:t>РАДИОЭЛЕКТРОНИКИ</w:t>
      </w:r>
    </w:p>
    <w:p w:rsidR="00D9033A" w:rsidRDefault="00195910" w:rsidP="00D9033A">
      <w:pPr>
        <w:pStyle w:val="af6"/>
      </w:pPr>
      <w:r w:rsidRPr="00D9033A">
        <w:t>Кафедра метрологии и стандартизации</w:t>
      </w:r>
    </w:p>
    <w:p w:rsidR="00D9033A" w:rsidRDefault="00D9033A" w:rsidP="00D9033A">
      <w:pPr>
        <w:pStyle w:val="af6"/>
      </w:pPr>
    </w:p>
    <w:p w:rsidR="00D9033A" w:rsidRDefault="00D9033A" w:rsidP="00D9033A">
      <w:pPr>
        <w:pStyle w:val="af6"/>
      </w:pPr>
    </w:p>
    <w:p w:rsidR="00D9033A" w:rsidRDefault="00D9033A" w:rsidP="00D9033A">
      <w:pPr>
        <w:pStyle w:val="af6"/>
      </w:pPr>
    </w:p>
    <w:p w:rsidR="00D9033A" w:rsidRDefault="00D9033A" w:rsidP="00D9033A">
      <w:pPr>
        <w:pStyle w:val="af6"/>
      </w:pPr>
    </w:p>
    <w:p w:rsidR="00D9033A" w:rsidRDefault="00D9033A" w:rsidP="00D9033A">
      <w:pPr>
        <w:pStyle w:val="af6"/>
      </w:pPr>
    </w:p>
    <w:p w:rsidR="00D9033A" w:rsidRDefault="00D9033A" w:rsidP="00D9033A">
      <w:pPr>
        <w:pStyle w:val="af6"/>
      </w:pPr>
    </w:p>
    <w:p w:rsidR="00D9033A" w:rsidRDefault="00D9033A" w:rsidP="00D9033A">
      <w:pPr>
        <w:pStyle w:val="af6"/>
      </w:pPr>
    </w:p>
    <w:p w:rsidR="00D9033A" w:rsidRDefault="00D9033A" w:rsidP="00D9033A">
      <w:pPr>
        <w:pStyle w:val="af6"/>
      </w:pPr>
    </w:p>
    <w:p w:rsidR="00195910" w:rsidRPr="00D9033A" w:rsidRDefault="00195910" w:rsidP="00D9033A">
      <w:pPr>
        <w:pStyle w:val="af6"/>
      </w:pPr>
      <w:r w:rsidRPr="00D9033A">
        <w:t>РЕФЕРАТ</w:t>
      </w:r>
    </w:p>
    <w:p w:rsidR="00D9033A" w:rsidRPr="00D9033A" w:rsidRDefault="00195910" w:rsidP="00D9033A">
      <w:pPr>
        <w:pStyle w:val="af6"/>
      </w:pPr>
      <w:r w:rsidRPr="00D9033A">
        <w:t>На тему</w:t>
      </w:r>
      <w:r w:rsidR="00D9033A" w:rsidRPr="00D9033A">
        <w:t xml:space="preserve">: </w:t>
      </w:r>
    </w:p>
    <w:p w:rsidR="00D9033A" w:rsidRDefault="00D9033A" w:rsidP="00D9033A">
      <w:pPr>
        <w:pStyle w:val="af6"/>
      </w:pPr>
      <w:r>
        <w:t>"</w:t>
      </w:r>
      <w:r w:rsidR="000F1A5A" w:rsidRPr="00D9033A">
        <w:t>Сигнатурный анализ</w:t>
      </w:r>
      <w:r w:rsidRPr="00D9033A">
        <w:t xml:space="preserve">. </w:t>
      </w:r>
      <w:r w:rsidR="000F1A5A" w:rsidRPr="00D9033A">
        <w:t>Измерение параметров и характеристик волоконно-оптических линий связи и их компонентов</w:t>
      </w:r>
      <w:r>
        <w:t>"</w:t>
      </w:r>
    </w:p>
    <w:p w:rsidR="00D9033A" w:rsidRDefault="00D9033A" w:rsidP="00D9033A">
      <w:pPr>
        <w:pStyle w:val="af6"/>
      </w:pPr>
    </w:p>
    <w:p w:rsidR="00D9033A" w:rsidRDefault="00D9033A" w:rsidP="00D9033A">
      <w:pPr>
        <w:pStyle w:val="af6"/>
      </w:pPr>
    </w:p>
    <w:p w:rsidR="00D9033A" w:rsidRDefault="00D9033A" w:rsidP="00D9033A">
      <w:pPr>
        <w:pStyle w:val="af6"/>
      </w:pPr>
    </w:p>
    <w:p w:rsidR="00D9033A" w:rsidRDefault="00D9033A" w:rsidP="00D9033A">
      <w:pPr>
        <w:pStyle w:val="af6"/>
      </w:pPr>
    </w:p>
    <w:p w:rsidR="00D9033A" w:rsidRDefault="00D9033A" w:rsidP="00D9033A">
      <w:pPr>
        <w:pStyle w:val="af6"/>
      </w:pPr>
    </w:p>
    <w:p w:rsidR="00D9033A" w:rsidRDefault="00D9033A" w:rsidP="00D9033A">
      <w:pPr>
        <w:pStyle w:val="af6"/>
      </w:pPr>
    </w:p>
    <w:p w:rsidR="00D9033A" w:rsidRDefault="00D9033A" w:rsidP="00D9033A">
      <w:pPr>
        <w:pStyle w:val="af6"/>
      </w:pPr>
    </w:p>
    <w:p w:rsidR="00D9033A" w:rsidRDefault="00D9033A" w:rsidP="00D9033A">
      <w:pPr>
        <w:pStyle w:val="af6"/>
      </w:pPr>
    </w:p>
    <w:p w:rsidR="00D9033A" w:rsidRDefault="00D9033A" w:rsidP="00D9033A">
      <w:pPr>
        <w:pStyle w:val="af6"/>
      </w:pPr>
    </w:p>
    <w:p w:rsidR="00D9033A" w:rsidRDefault="00D9033A" w:rsidP="00D9033A">
      <w:pPr>
        <w:pStyle w:val="af6"/>
      </w:pPr>
    </w:p>
    <w:p w:rsidR="00D9033A" w:rsidRDefault="00D9033A" w:rsidP="00D9033A">
      <w:pPr>
        <w:pStyle w:val="af6"/>
      </w:pPr>
    </w:p>
    <w:p w:rsidR="00D9033A" w:rsidRDefault="00D9033A" w:rsidP="00D9033A">
      <w:pPr>
        <w:pStyle w:val="af6"/>
      </w:pPr>
    </w:p>
    <w:p w:rsidR="00195910" w:rsidRPr="00D9033A" w:rsidRDefault="00195910" w:rsidP="00D9033A">
      <w:pPr>
        <w:pStyle w:val="af6"/>
      </w:pPr>
      <w:r w:rsidRPr="00D9033A">
        <w:t>МИНСК, 2008</w:t>
      </w:r>
    </w:p>
    <w:p w:rsidR="000F1A5A" w:rsidRPr="00D9033A" w:rsidRDefault="00195910" w:rsidP="00D9033A">
      <w:pPr>
        <w:pStyle w:val="2"/>
        <w:rPr>
          <w:kern w:val="0"/>
        </w:rPr>
      </w:pPr>
      <w:r w:rsidRPr="00D9033A">
        <w:rPr>
          <w:kern w:val="0"/>
        </w:rPr>
        <w:br w:type="page"/>
      </w:r>
      <w:r w:rsidR="000F1A5A" w:rsidRPr="00D9033A">
        <w:rPr>
          <w:kern w:val="0"/>
        </w:rPr>
        <w:lastRenderedPageBreak/>
        <w:t>Сигнатурный анализ</w:t>
      </w:r>
      <w:r w:rsidR="00D9033A">
        <w:t xml:space="preserve">. </w:t>
      </w:r>
      <w:r w:rsidR="000F1A5A" w:rsidRPr="00D9033A">
        <w:rPr>
          <w:kern w:val="0"/>
        </w:rPr>
        <w:t>Общая характеристика</w:t>
      </w:r>
    </w:p>
    <w:p w:rsidR="00D9033A" w:rsidRDefault="00D9033A" w:rsidP="00D9033A"/>
    <w:p w:rsidR="000F1A5A" w:rsidRPr="00D9033A" w:rsidRDefault="000F1A5A" w:rsidP="00D9033A">
      <w:r w:rsidRPr="00D9033A">
        <w:t>Используемая для отыскания неисправностей сигнатура – это число, состоящее их четырех знаков (цифр или букв</w:t>
      </w:r>
      <w:r w:rsidR="00D9033A" w:rsidRPr="00D9033A">
        <w:t xml:space="preserve">) </w:t>
      </w:r>
      <w:r w:rsidRPr="00D9033A">
        <w:t>16-ричного кода (несколько видоизмененного</w:t>
      </w:r>
      <w:r w:rsidR="00D9033A" w:rsidRPr="00D9033A">
        <w:t xml:space="preserve">). </w:t>
      </w:r>
    </w:p>
    <w:p w:rsidR="000F1A5A" w:rsidRPr="00D9033A" w:rsidRDefault="000F1A5A" w:rsidP="00D9033A">
      <w:r w:rsidRPr="00D9033A">
        <w:t>Сигнатура хотя и условно, но однозначно характеризует работу определенного узла или точки схемы контролируемого устройства</w:t>
      </w:r>
      <w:r w:rsidR="00D9033A" w:rsidRPr="00D9033A">
        <w:t xml:space="preserve">. </w:t>
      </w:r>
    </w:p>
    <w:p w:rsidR="00D9033A" w:rsidRDefault="007532E1" w:rsidP="00D9033A">
      <w:r>
        <w:rPr>
          <w:noProof/>
        </w:rPr>
        <w:pict>
          <v:group id="_x0000_s1026" style="position:absolute;left:0;text-align:left;margin-left:145.45pt;margin-top:281.05pt;width:181.95pt;height:108.65pt;z-index:251659264;mso-position-vertical-relative:page" coordorigin="3375,3879" coordsize="3639,217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481;top:3879;width:1447;height:2173">
              <v:textbox style="mso-next-textbox:#_x0000_s1027" inset=",9.3mm">
                <w:txbxContent>
                  <w:p w:rsidR="00D9033A" w:rsidRDefault="00D9033A" w:rsidP="00D9033A">
                    <w:pPr>
                      <w:pStyle w:val="af3"/>
                    </w:pPr>
                    <w:r>
                      <w:t>Дешиф-ратор</w:t>
                    </w:r>
                  </w:p>
                </w:txbxContent>
              </v:textbox>
            </v:shape>
            <v:line id="_x0000_s1028" style="position:absolute" from="3393,4241" to="4481,4241"/>
            <v:line id="_x0000_s1029" style="position:absolute" from="3393,4965" to="4481,4965"/>
            <v:line id="_x0000_s1030" style="position:absolute" from="3393,5689" to="4481,5689"/>
            <v:line id="_x0000_s1031" style="position:absolute" from="5928,4241" to="7014,4241">
              <v:stroke endarrow="block"/>
            </v:line>
            <v:line id="_x0000_s1032" style="position:absolute" from="5928,4965" to="7014,4965">
              <v:stroke endarrow="block"/>
            </v:line>
            <v:line id="_x0000_s1033" style="position:absolute" from="5928,5689" to="7014,5689">
              <v:stroke endarrow="block"/>
            </v:line>
            <v:rect id="_x0000_s1034" style="position:absolute;left:3424;top:3911;width:996;height:455" filled="f" stroked="f">
              <v:textbox style="mso-next-textbox:#_x0000_s1034">
                <w:txbxContent>
                  <w:p w:rsidR="00D9033A" w:rsidRDefault="00D9033A" w:rsidP="00D9033A">
                    <w:pPr>
                      <w:pStyle w:val="af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C105</w:t>
                    </w:r>
                  </w:p>
                </w:txbxContent>
              </v:textbox>
            </v:rect>
            <v:rect id="_x0000_s1035" style="position:absolute;left:3376;top:4625;width:996;height:456" filled="f" stroked="f">
              <v:textbox style="mso-next-textbox:#_x0000_s1035">
                <w:txbxContent>
                  <w:p w:rsidR="00D9033A" w:rsidRDefault="00D9033A" w:rsidP="000F1A5A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8667</w:t>
                    </w:r>
                  </w:p>
                </w:txbxContent>
              </v:textbox>
            </v:rect>
            <v:rect id="_x0000_s1036" style="position:absolute;left:3375;top:5351;width:997;height:456" filled="f" stroked="f">
              <v:textbox style="mso-next-textbox:#_x0000_s1036">
                <w:txbxContent>
                  <w:p w:rsidR="00D9033A" w:rsidRDefault="00D9033A" w:rsidP="00D9033A">
                    <w:pPr>
                      <w:pStyle w:val="af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253P</w:t>
                    </w:r>
                  </w:p>
                </w:txbxContent>
              </v:textbox>
            </v:rect>
            <v:rect id="_x0000_s1037" style="position:absolute;left:5884;top:3887;width:996;height:455" filled="f" stroked="f">
              <v:textbox style="mso-next-textbox:#_x0000_s1037">
                <w:txbxContent>
                  <w:p w:rsidR="00D9033A" w:rsidRDefault="00D9033A" w:rsidP="00D9033A">
                    <w:pPr>
                      <w:pStyle w:val="af3"/>
                      <w:rPr>
                        <w:lang w:val="en-US"/>
                      </w:rPr>
                    </w:pPr>
                    <w:r>
                      <w:t>2</w:t>
                    </w:r>
                    <w:r>
                      <w:rPr>
                        <w:lang w:val="en-US"/>
                      </w:rPr>
                      <w:t>PH1</w:t>
                    </w:r>
                  </w:p>
                </w:txbxContent>
              </v:textbox>
            </v:rect>
            <v:rect id="_x0000_s1038" style="position:absolute;left:5812;top:4619;width:996;height:455" filled="f" stroked="f">
              <v:textbox style="mso-next-textbox:#_x0000_s1038">
                <w:txbxContent>
                  <w:p w:rsidR="00D9033A" w:rsidRDefault="00D9033A" w:rsidP="00D9033A">
                    <w:pPr>
                      <w:pStyle w:val="af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7516</w:t>
                    </w:r>
                  </w:p>
                </w:txbxContent>
              </v:textbox>
            </v:rect>
            <v:rect id="_x0000_s1039" style="position:absolute;left:5866;top:5328;width:996;height:455" filled="f" stroked="f">
              <v:textbox style="mso-next-textbox:#_x0000_s1039">
                <w:txbxContent>
                  <w:p w:rsidR="00D9033A" w:rsidRDefault="00D9033A" w:rsidP="00D9033A">
                    <w:pPr>
                      <w:pStyle w:val="af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253P</w:t>
                    </w:r>
                  </w:p>
                </w:txbxContent>
              </v:textbox>
            </v:rect>
            <w10:wrap type="topAndBottom" anchory="page"/>
          </v:group>
        </w:pict>
      </w:r>
      <w:r w:rsidR="000F1A5A" w:rsidRPr="00D9033A">
        <w:t>Примеры сигнатур представлены на рисунке 1</w:t>
      </w:r>
      <w:r w:rsidR="00D9033A" w:rsidRPr="00D9033A">
        <w:t>.</w:t>
      </w:r>
    </w:p>
    <w:p w:rsidR="000F1A5A" w:rsidRPr="00D9033A" w:rsidRDefault="000F1A5A" w:rsidP="00D9033A"/>
    <w:p w:rsidR="00D9033A" w:rsidRPr="00D9033A" w:rsidRDefault="000F1A5A" w:rsidP="00D9033A">
      <w:r w:rsidRPr="00D9033A">
        <w:t>Рисунок 1</w:t>
      </w:r>
      <w:r w:rsidR="00D9033A">
        <w:t>.</w:t>
      </w:r>
    </w:p>
    <w:p w:rsidR="00D9033A" w:rsidRDefault="00D9033A" w:rsidP="00D9033A"/>
    <w:p w:rsidR="00D9033A" w:rsidRPr="00D9033A" w:rsidRDefault="000F1A5A" w:rsidP="00D9033A">
      <w:r w:rsidRPr="00D9033A">
        <w:t>Сигнатурный анализ сводится к сопоставлению</w:t>
      </w:r>
      <w:r w:rsidR="00D9033A" w:rsidRPr="00D9033A">
        <w:t xml:space="preserve"> </w:t>
      </w:r>
      <w:r w:rsidRPr="00D9033A">
        <w:t>реальной сигнатуры конкретного узла или точки схемы с образцовой сигнатурой этого же узла или точки, указанной в технической документации на это устройство</w:t>
      </w:r>
      <w:r w:rsidR="00D9033A" w:rsidRPr="00D9033A">
        <w:t xml:space="preserve">. </w:t>
      </w:r>
      <w:r w:rsidRPr="00D9033A">
        <w:t>Несовпадение сигнатур свидетельствует о ненормальном или неправильном функционировании устройства</w:t>
      </w:r>
      <w:r w:rsidR="00D9033A" w:rsidRPr="00D9033A">
        <w:t xml:space="preserve">. </w:t>
      </w:r>
    </w:p>
    <w:p w:rsidR="00D9033A" w:rsidRDefault="00D9033A" w:rsidP="00D9033A">
      <w:pPr>
        <w:pStyle w:val="2"/>
        <w:rPr>
          <w:kern w:val="0"/>
        </w:rPr>
      </w:pPr>
    </w:p>
    <w:p w:rsidR="000F1A5A" w:rsidRPr="00D9033A" w:rsidRDefault="000F1A5A" w:rsidP="00D9033A">
      <w:pPr>
        <w:pStyle w:val="2"/>
        <w:rPr>
          <w:kern w:val="0"/>
        </w:rPr>
      </w:pPr>
      <w:r w:rsidRPr="00D9033A">
        <w:rPr>
          <w:kern w:val="0"/>
        </w:rPr>
        <w:t>Принцип формирования сигнатуры</w:t>
      </w:r>
    </w:p>
    <w:p w:rsidR="00D9033A" w:rsidRDefault="00D9033A" w:rsidP="00D9033A"/>
    <w:p w:rsidR="000F1A5A" w:rsidRPr="00D9033A" w:rsidRDefault="000F1A5A" w:rsidP="00D9033A">
      <w:r w:rsidRPr="00D9033A">
        <w:t>Для проведения сигнатурного анализа цифровых систем с микропроцессорами необходим испытательный сигнал, представляющий собой двоичную последовательность</w:t>
      </w:r>
      <w:r w:rsidR="00D9033A" w:rsidRPr="00D9033A">
        <w:t xml:space="preserve">. </w:t>
      </w:r>
      <w:r w:rsidRPr="00D9033A">
        <w:t>Эту последовательность, называемую данными, вырабатывает по специальной диагностической программе микропроцессор, находящихся внутри исследуемого устройства</w:t>
      </w:r>
      <w:r w:rsidR="00D9033A" w:rsidRPr="00D9033A">
        <w:t xml:space="preserve">. </w:t>
      </w:r>
    </w:p>
    <w:p w:rsidR="000F1A5A" w:rsidRPr="00D9033A" w:rsidRDefault="000F1A5A" w:rsidP="00D9033A">
      <w:r w:rsidRPr="00D9033A">
        <w:lastRenderedPageBreak/>
        <w:t>Из этой последовательности в свою очередь формируется испытательный сигнал, называемый тест-последовательностью</w:t>
      </w:r>
      <w:r w:rsidR="00D9033A" w:rsidRPr="00D9033A">
        <w:t xml:space="preserve">. </w:t>
      </w:r>
      <w:r w:rsidRPr="00D9033A">
        <w:t>Она имеет строго определенную длину, которая зависит от числа бит, заключенных в ней</w:t>
      </w:r>
      <w:r w:rsidR="00D9033A" w:rsidRPr="00D9033A">
        <w:t xml:space="preserve">. </w:t>
      </w:r>
    </w:p>
    <w:p w:rsidR="000F1A5A" w:rsidRPr="00D9033A" w:rsidRDefault="000F1A5A" w:rsidP="00D9033A">
      <w:r w:rsidRPr="00D9033A">
        <w:t>Требуемую длину тест-последовательности устанавливают с помощью стробирующего импульса, изменяя его длительность</w:t>
      </w:r>
      <w:r w:rsidR="00D9033A" w:rsidRPr="00D9033A">
        <w:t xml:space="preserve">. </w:t>
      </w:r>
    </w:p>
    <w:p w:rsidR="000F1A5A" w:rsidRDefault="007532E1" w:rsidP="00D9033A">
      <w:r>
        <w:rPr>
          <w:noProof/>
        </w:rPr>
        <w:pict>
          <v:group id="_x0000_s1040" style="position:absolute;left:0;text-align:left;margin-left:-7pt;margin-top:278.1pt;width:452.5pt;height:453.6pt;z-index:251660288;mso-position-vertical-relative:page" coordorigin="1620,1993" coordsize="9050,9072">
            <v:rect id="_x0000_s1041" style="position:absolute;left:4991;top:3796;width:500;height:376" stroked="f">
              <v:textbox style="mso-next-textbox:#_x0000_s1041">
                <w:txbxContent>
                  <w:p w:rsidR="00D9033A" w:rsidRDefault="00D9033A" w:rsidP="00D9033A">
                    <w:pPr>
                      <w:pStyle w:val="33"/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D</w:t>
                    </w:r>
                  </w:p>
                </w:txbxContent>
              </v:textbox>
            </v:rect>
            <v:rect id="_x0000_s1042" style="position:absolute;left:5408;top:3664;width:3931;height:904">
              <v:stroke dashstyle="longDash"/>
            </v:rect>
            <v:rect id="_x0000_s1043" style="position:absolute;left:2066;top:5872;width:8114;height:3112" stroked="f">
              <v:textbox style="mso-next-textbox:#_x0000_s1043">
                <w:txbxContent>
                  <w:p w:rsidR="00D9033A" w:rsidRDefault="00D9033A" w:rsidP="00D9033A">
                    <w:pPr>
                      <w:pStyle w:val="af3"/>
                    </w:pPr>
                    <w:r>
                      <w:t>0000</w:t>
                    </w:r>
                    <w:r>
                      <w:tab/>
                      <w:t>0000</w:t>
                    </w:r>
                    <w:r>
                      <w:tab/>
                      <w:t xml:space="preserve">   0000</w:t>
                    </w:r>
                    <w:r>
                      <w:tab/>
                      <w:t xml:space="preserve">    0000</w:t>
                    </w:r>
                    <w:r>
                      <w:tab/>
                      <w:t xml:space="preserve">        </w:t>
                    </w:r>
                    <w:r>
                      <w:rPr>
                        <w:sz w:val="18"/>
                        <w:szCs w:val="18"/>
                      </w:rPr>
                      <w:t>биты  на  вторых входах сумматоров</w:t>
                    </w:r>
                  </w:p>
                  <w:p w:rsidR="00D9033A" w:rsidRDefault="00D9033A" w:rsidP="00D9033A">
                    <w:pPr>
                      <w:rPr>
                        <w:sz w:val="20"/>
                        <w:szCs w:val="20"/>
                      </w:rPr>
                    </w:pPr>
                  </w:p>
                  <w:p w:rsidR="00D9033A" w:rsidRDefault="00D9033A" w:rsidP="00D9033A">
                    <w:pPr>
                      <w:pStyle w:val="af3"/>
                    </w:pPr>
                    <w:r>
                      <w:t>0000</w:t>
                    </w:r>
                    <w:r>
                      <w:tab/>
                      <w:t>0000</w:t>
                    </w:r>
                    <w:r>
                      <w:tab/>
                      <w:t xml:space="preserve">   0000</w:t>
                    </w:r>
                    <w:r>
                      <w:tab/>
                      <w:t xml:space="preserve">    0001</w:t>
                    </w:r>
                    <w:r>
                      <w:tab/>
                      <w:t>1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1</w:t>
                    </w:r>
                    <w:r>
                      <w:tab/>
                      <w:t>1</w:t>
                    </w:r>
                    <w:r>
                      <w:tab/>
                    </w:r>
                    <w:r>
                      <w:tab/>
                      <w:t>1</w:t>
                    </w:r>
                  </w:p>
                  <w:p w:rsidR="00D9033A" w:rsidRDefault="00D9033A" w:rsidP="00D9033A">
                    <w:pPr>
                      <w:pStyle w:val="af3"/>
                    </w:pPr>
                    <w:r>
                      <w:t>0000</w:t>
                    </w:r>
                    <w:r>
                      <w:tab/>
                      <w:t>0000</w:t>
                    </w:r>
                    <w:r>
                      <w:tab/>
                      <w:t xml:space="preserve">   0000</w:t>
                    </w:r>
                    <w:r>
                      <w:tab/>
                      <w:t xml:space="preserve">    0010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2</w:t>
                    </w:r>
                    <w:r>
                      <w:tab/>
                    </w:r>
                    <w:r>
                      <w:tab/>
                      <w:t>2</w:t>
                    </w:r>
                  </w:p>
                  <w:p w:rsidR="00D9033A" w:rsidRDefault="00D9033A" w:rsidP="00D9033A">
                    <w:pPr>
                      <w:pStyle w:val="af3"/>
                    </w:pPr>
                    <w:r>
                      <w:t>0000</w:t>
                    </w:r>
                    <w:r>
                      <w:tab/>
                      <w:t>0000</w:t>
                    </w:r>
                    <w:r>
                      <w:tab/>
                      <w:t xml:space="preserve">   0000</w:t>
                    </w:r>
                    <w:r>
                      <w:tab/>
                      <w:t xml:space="preserve">    0100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3</w:t>
                    </w:r>
                    <w:r>
                      <w:tab/>
                    </w:r>
                    <w:r>
                      <w:tab/>
                      <w:t>3</w:t>
                    </w:r>
                  </w:p>
                  <w:p w:rsidR="00D9033A" w:rsidRDefault="00D9033A" w:rsidP="00D9033A">
                    <w:pPr>
                      <w:pStyle w:val="af3"/>
                    </w:pPr>
                    <w:r>
                      <w:t>0000</w:t>
                    </w:r>
                    <w:r>
                      <w:tab/>
                      <w:t>0000</w:t>
                    </w:r>
                    <w:r>
                      <w:tab/>
                      <w:t xml:space="preserve">   0000</w:t>
                    </w:r>
                    <w:r>
                      <w:tab/>
                      <w:t xml:space="preserve">    1001</w:t>
                    </w:r>
                    <w:r>
                      <w:tab/>
                      <w:t>1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1</w:t>
                    </w:r>
                    <w:r>
                      <w:tab/>
                      <w:t>4</w:t>
                    </w:r>
                    <w:r>
                      <w:tab/>
                    </w:r>
                    <w:r>
                      <w:tab/>
                      <w:t>4</w:t>
                    </w:r>
                  </w:p>
                  <w:p w:rsidR="00D9033A" w:rsidRDefault="00D9033A" w:rsidP="00D9033A">
                    <w:pPr>
                      <w:rPr>
                        <w:sz w:val="20"/>
                        <w:szCs w:val="20"/>
                      </w:rPr>
                    </w:pPr>
                  </w:p>
                  <w:p w:rsidR="00D9033A" w:rsidRDefault="00D9033A" w:rsidP="00D9033A">
                    <w:pPr>
                      <w:pStyle w:val="af3"/>
                    </w:pPr>
                    <w:r>
                      <w:t>0000</w:t>
                    </w:r>
                    <w:r>
                      <w:tab/>
                      <w:t>0000</w:t>
                    </w:r>
                    <w:r>
                      <w:tab/>
                      <w:t xml:space="preserve">   0001</w:t>
                    </w:r>
                    <w:r>
                      <w:tab/>
                      <w:t xml:space="preserve">    0011</w:t>
                    </w:r>
                    <w:r>
                      <w:tab/>
                      <w:t>1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0</w:t>
                    </w:r>
                    <w:r>
                      <w:tab/>
                      <w:t>1</w:t>
                    </w:r>
                    <w:r>
                      <w:tab/>
                      <w:t>5</w:t>
                    </w:r>
                    <w:r>
                      <w:tab/>
                    </w:r>
                    <w:r>
                      <w:tab/>
                      <w:t>5</w:t>
                    </w:r>
                  </w:p>
                  <w:p w:rsidR="00D9033A" w:rsidRDefault="00D9033A" w:rsidP="00D9033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0000</w:t>
                    </w:r>
                    <w:r>
                      <w:rPr>
                        <w:sz w:val="20"/>
                        <w:szCs w:val="20"/>
                      </w:rPr>
                      <w:tab/>
                      <w:t>0000</w:t>
                    </w:r>
                    <w:r>
                      <w:rPr>
                        <w:sz w:val="20"/>
                        <w:szCs w:val="20"/>
                      </w:rPr>
                      <w:tab/>
                      <w:t xml:space="preserve">   0010</w:t>
                    </w:r>
                    <w:r>
                      <w:rPr>
                        <w:sz w:val="20"/>
                        <w:szCs w:val="20"/>
                      </w:rPr>
                      <w:tab/>
                      <w:t xml:space="preserve">    0110</w:t>
                    </w:r>
                    <w:r>
                      <w:rPr>
                        <w:sz w:val="20"/>
                        <w:szCs w:val="20"/>
                      </w:rPr>
                      <w:tab/>
                      <w:t>0</w:t>
                    </w:r>
                    <w:r>
                      <w:rPr>
                        <w:sz w:val="20"/>
                        <w:szCs w:val="20"/>
                      </w:rPr>
                      <w:tab/>
                      <w:t>0</w:t>
                    </w:r>
                    <w:r>
                      <w:rPr>
                        <w:sz w:val="20"/>
                        <w:szCs w:val="20"/>
                      </w:rPr>
                      <w:tab/>
                      <w:t>0</w:t>
                    </w:r>
                    <w:r>
                      <w:rPr>
                        <w:sz w:val="20"/>
                        <w:szCs w:val="20"/>
                      </w:rPr>
                      <w:tab/>
                      <w:t>0</w:t>
                    </w:r>
                    <w:r>
                      <w:rPr>
                        <w:sz w:val="20"/>
                        <w:szCs w:val="20"/>
                      </w:rPr>
                      <w:tab/>
                      <w:t>0</w:t>
                    </w:r>
                    <w:r>
                      <w:rPr>
                        <w:sz w:val="20"/>
                        <w:szCs w:val="20"/>
                      </w:rPr>
                      <w:tab/>
                      <w:t>0</w:t>
                    </w:r>
                    <w:r>
                      <w:rPr>
                        <w:sz w:val="20"/>
                        <w:szCs w:val="20"/>
                      </w:rPr>
                      <w:tab/>
                      <w:t>6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6</w:t>
                    </w:r>
                  </w:p>
                  <w:p w:rsidR="00D9033A" w:rsidRDefault="00D9033A" w:rsidP="00D9033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0000</w:t>
                    </w:r>
                    <w:r>
                      <w:rPr>
                        <w:sz w:val="20"/>
                        <w:szCs w:val="20"/>
                      </w:rPr>
                      <w:tab/>
                      <w:t>0000</w:t>
                    </w:r>
                    <w:r>
                      <w:rPr>
                        <w:sz w:val="20"/>
                        <w:szCs w:val="20"/>
                      </w:rPr>
                      <w:tab/>
                      <w:t xml:space="preserve">   0100</w:t>
                    </w:r>
                    <w:r>
                      <w:rPr>
                        <w:sz w:val="20"/>
                        <w:szCs w:val="20"/>
                      </w:rPr>
                      <w:tab/>
                      <w:t xml:space="preserve">    1101</w:t>
                    </w:r>
                    <w:r>
                      <w:rPr>
                        <w:sz w:val="20"/>
                        <w:szCs w:val="20"/>
                      </w:rPr>
                      <w:tab/>
                      <w:t>1</w:t>
                    </w:r>
                    <w:r>
                      <w:rPr>
                        <w:sz w:val="20"/>
                        <w:szCs w:val="20"/>
                      </w:rPr>
                      <w:tab/>
                      <w:t>0</w:t>
                    </w:r>
                    <w:r>
                      <w:rPr>
                        <w:sz w:val="20"/>
                        <w:szCs w:val="20"/>
                      </w:rPr>
                      <w:tab/>
                      <w:t>0</w:t>
                    </w:r>
                    <w:r>
                      <w:rPr>
                        <w:sz w:val="20"/>
                        <w:szCs w:val="20"/>
                      </w:rPr>
                      <w:tab/>
                      <w:t>0</w:t>
                    </w:r>
                    <w:r>
                      <w:rPr>
                        <w:sz w:val="20"/>
                        <w:szCs w:val="20"/>
                      </w:rPr>
                      <w:tab/>
                      <w:t>0</w:t>
                    </w:r>
                    <w:r>
                      <w:rPr>
                        <w:sz w:val="20"/>
                        <w:szCs w:val="20"/>
                      </w:rPr>
                      <w:tab/>
                      <w:t>1</w:t>
                    </w:r>
                    <w:r>
                      <w:rPr>
                        <w:sz w:val="20"/>
                        <w:szCs w:val="20"/>
                      </w:rPr>
                      <w:tab/>
                      <w:t>7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7</w:t>
                    </w:r>
                  </w:p>
                  <w:p w:rsidR="00D9033A" w:rsidRDefault="00D9033A" w:rsidP="00D9033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0000</w:t>
                    </w:r>
                    <w:r>
                      <w:rPr>
                        <w:sz w:val="20"/>
                        <w:szCs w:val="20"/>
                      </w:rPr>
                      <w:tab/>
                      <w:t>0000</w:t>
                    </w:r>
                    <w:r>
                      <w:rPr>
                        <w:sz w:val="20"/>
                        <w:szCs w:val="20"/>
                      </w:rPr>
                      <w:tab/>
                      <w:t xml:space="preserve">   1001</w:t>
                    </w:r>
                    <w:r>
                      <w:rPr>
                        <w:sz w:val="20"/>
                        <w:szCs w:val="20"/>
                      </w:rPr>
                      <w:tab/>
                      <w:t xml:space="preserve">    1011</w:t>
                    </w:r>
                    <w:r>
                      <w:rPr>
                        <w:sz w:val="20"/>
                        <w:szCs w:val="20"/>
                      </w:rPr>
                      <w:tab/>
                      <w:t>1</w:t>
                    </w:r>
                    <w:r>
                      <w:rPr>
                        <w:sz w:val="20"/>
                        <w:szCs w:val="20"/>
                      </w:rPr>
                      <w:tab/>
                      <w:t>0</w:t>
                    </w:r>
                    <w:r>
                      <w:rPr>
                        <w:sz w:val="20"/>
                        <w:szCs w:val="20"/>
                      </w:rPr>
                      <w:tab/>
                      <w:t>0</w:t>
                    </w:r>
                    <w:r>
                      <w:rPr>
                        <w:sz w:val="20"/>
                        <w:szCs w:val="20"/>
                      </w:rPr>
                      <w:tab/>
                      <w:t>0</w:t>
                    </w:r>
                    <w:r>
                      <w:rPr>
                        <w:sz w:val="20"/>
                        <w:szCs w:val="20"/>
                      </w:rPr>
                      <w:tab/>
                      <w:t>1</w:t>
                    </w:r>
                    <w:r>
                      <w:rPr>
                        <w:sz w:val="20"/>
                        <w:szCs w:val="20"/>
                      </w:rPr>
                      <w:tab/>
                      <w:t>0</w:t>
                    </w:r>
                    <w:r>
                      <w:rPr>
                        <w:sz w:val="20"/>
                        <w:szCs w:val="20"/>
                      </w:rPr>
                      <w:tab/>
                      <w:t>8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8</w:t>
                    </w:r>
                  </w:p>
                  <w:p w:rsidR="00D9033A" w:rsidRDefault="00D9033A" w:rsidP="00D9033A">
                    <w:pPr>
                      <w:rPr>
                        <w:sz w:val="20"/>
                        <w:szCs w:val="20"/>
                      </w:rPr>
                    </w:pPr>
                  </w:p>
                  <w:p w:rsidR="00D9033A" w:rsidRDefault="00D9033A" w:rsidP="00D9033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0000</w:t>
                    </w:r>
                    <w:r>
                      <w:rPr>
                        <w:sz w:val="20"/>
                        <w:szCs w:val="20"/>
                      </w:rPr>
                      <w:tab/>
                      <w:t>0001</w:t>
                    </w:r>
                    <w:r>
                      <w:rPr>
                        <w:sz w:val="20"/>
                        <w:szCs w:val="20"/>
                      </w:rPr>
                      <w:tab/>
                      <w:t xml:space="preserve">  0011</w:t>
                    </w:r>
                    <w:r>
                      <w:rPr>
                        <w:sz w:val="20"/>
                        <w:szCs w:val="20"/>
                      </w:rPr>
                      <w:tab/>
                      <w:t xml:space="preserve">    0111</w:t>
                    </w:r>
                    <w:r>
                      <w:rPr>
                        <w:sz w:val="20"/>
                        <w:szCs w:val="20"/>
                      </w:rPr>
                      <w:tab/>
                      <w:t>1</w:t>
                    </w:r>
                    <w:r>
                      <w:rPr>
                        <w:sz w:val="20"/>
                        <w:szCs w:val="20"/>
                      </w:rPr>
                      <w:tab/>
                      <w:t>0</w:t>
                    </w:r>
                    <w:r>
                      <w:rPr>
                        <w:sz w:val="20"/>
                        <w:szCs w:val="20"/>
                      </w:rPr>
                      <w:tab/>
                      <w:t>0</w:t>
                    </w:r>
                    <w:r>
                      <w:rPr>
                        <w:sz w:val="20"/>
                        <w:szCs w:val="20"/>
                      </w:rPr>
                      <w:tab/>
                      <w:t>0</w:t>
                    </w:r>
                    <w:r>
                      <w:rPr>
                        <w:sz w:val="20"/>
                        <w:szCs w:val="20"/>
                      </w:rPr>
                      <w:tab/>
                      <w:t>0</w:t>
                    </w:r>
                    <w:r>
                      <w:rPr>
                        <w:sz w:val="20"/>
                        <w:szCs w:val="20"/>
                      </w:rPr>
                      <w:tab/>
                      <w:t>1</w:t>
                    </w:r>
                    <w:r>
                      <w:rPr>
                        <w:sz w:val="20"/>
                        <w:szCs w:val="20"/>
                      </w:rPr>
                      <w:tab/>
                      <w:t>9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9</w:t>
                    </w:r>
                  </w:p>
                </w:txbxContent>
              </v:textbox>
            </v:rect>
            <v:line id="_x0000_s1044" style="position:absolute" from="2734,4281" to="2735,9028">
              <v:stroke dashstyle="longDash"/>
            </v:line>
            <v:line id="_x0000_s1045" style="position:absolute;flip:x" from="3404,4281" to="3405,9028">
              <v:stroke dashstyle="longDash"/>
            </v:line>
            <v:line id="_x0000_s1046" style="position:absolute" from="4072,4281" to="4073,9028">
              <v:stroke dashstyle="longDash"/>
            </v:line>
            <v:line id="_x0000_s1047" style="position:absolute;flip:x" from="4741,4281" to="4744,9028">
              <v:stroke dashstyle="longDash"/>
            </v:line>
            <v:line id="_x0000_s1048" style="position:absolute" from="5410,4281" to="5411,9028">
              <v:stroke dashstyle="longDash"/>
            </v:line>
            <v:line id="_x0000_s1049" style="position:absolute" from="8308,4281" to="8309,9028">
              <v:stroke dashstyle="longDash"/>
            </v:line>
            <v:rect id="_x0000_s1050" style="position:absolute;left:2066;top:3830;width:2683;height:452">
              <v:textbox style="mso-next-textbox:#_x0000_s1050" inset="0,,0">
                <w:txbxContent>
                  <w:p w:rsidR="00D9033A" w:rsidRDefault="00D9033A" w:rsidP="00D9033A">
                    <w:pPr>
                      <w:pStyle w:val="af3"/>
                      <w:rPr>
                        <w:vertAlign w:val="subscript"/>
                      </w:rPr>
                    </w:pPr>
                    <w:r>
                      <w:t xml:space="preserve"> Т</w:t>
                    </w:r>
                    <w:r>
                      <w:rPr>
                        <w:vertAlign w:val="subscript"/>
                      </w:rPr>
                      <w:t>16</w:t>
                    </w:r>
                    <w:r>
                      <w:t xml:space="preserve">         Т</w:t>
                    </w:r>
                    <w:r>
                      <w:rPr>
                        <w:vertAlign w:val="subscript"/>
                      </w:rPr>
                      <w:t>12</w:t>
                    </w:r>
                    <w:r>
                      <w:t xml:space="preserve">     Т</w:t>
                    </w:r>
                    <w:r>
                      <w:rPr>
                        <w:vertAlign w:val="subscript"/>
                      </w:rPr>
                      <w:t>9</w:t>
                    </w:r>
                    <w:r>
                      <w:t xml:space="preserve">     Т</w:t>
                    </w:r>
                    <w:r>
                      <w:rPr>
                        <w:vertAlign w:val="subscript"/>
                      </w:rPr>
                      <w:t>7</w:t>
                    </w:r>
                    <w:r>
                      <w:t xml:space="preserve">               Т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051" style="position:absolute;left:2066;top:2925;width:3217;height:452">
              <v:textbox style="mso-next-textbox:#_x0000_s1051">
                <w:txbxContent>
                  <w:p w:rsidR="00D9033A" w:rsidRDefault="00D9033A" w:rsidP="00D9033A">
                    <w:pPr>
                      <w:pStyle w:val="af3"/>
                    </w:pPr>
                    <w:r>
                      <w:t>Дешифратор</w:t>
                    </w:r>
                  </w:p>
                </w:txbxContent>
              </v:textbox>
            </v:rect>
            <v:line id="_x0000_s1052" style="position:absolute" from="2734,3830" to="2735,4280"/>
            <v:line id="_x0000_s1053" style="position:absolute" from="2622,3830" to="2623,4280"/>
            <v:line id="_x0000_s1054" style="position:absolute" from="2512,3830" to="2513,4280"/>
            <v:line id="_x0000_s1055" style="position:absolute" from="2399,3830" to="2400,4280"/>
            <v:line id="_x0000_s1056" style="position:absolute" from="3083,3838" to="3084,4288"/>
            <v:line id="_x0000_s1057" style="position:absolute" from="2973,3830" to="2974,4280"/>
            <v:line id="_x0000_s1058" style="position:absolute" from="3180,3830" to="3181,4280"/>
            <v:line id="_x0000_s1059" style="position:absolute" from="3404,3830" to="3405,4280"/>
            <v:line id="_x0000_s1060" style="position:absolute" from="3498,3838" to="3499,4288"/>
            <v:line id="_x0000_s1061" style="position:absolute" from="3959,3830" to="3960,4280"/>
            <v:line id="_x0000_s1062" style="position:absolute" from="4072,3830" to="4073,4280"/>
            <v:line id="_x0000_s1063" style="position:absolute" from="4183,3830" to="4184,4280"/>
            <v:line id="_x0000_s1064" style="position:absolute" from="4280,3830" to="4281,4280"/>
            <v:line id="_x0000_s1065" style="position:absolute" from="3737,4281" to="3738,4961"/>
            <v:line id="_x0000_s1066" style="position:absolute" from="3737,4961" to="7870,4962"/>
            <v:line id="_x0000_s1067" style="position:absolute;flip:y" from="7862,4281" to="7863,4961">
              <v:stroke endarrow="block"/>
            </v:line>
            <v:line id="_x0000_s1068" style="position:absolute" from="3291,4281" to="3292,5186"/>
            <v:line id="_x0000_s1069" style="position:absolute" from="3291,5186" to="7174,5187"/>
            <v:line id="_x0000_s1070" style="position:absolute;flip:y" from="7193,4281" to="7194,5186">
              <v:stroke endarrow="block"/>
            </v:line>
            <v:line id="_x0000_s1071" style="position:absolute" from="2845,4281" to="2846,5411"/>
            <v:line id="_x0000_s1072" style="position:absolute" from="2845,5412" to="6501,5413"/>
            <v:line id="_x0000_s1073" style="position:absolute;flip:y" from="6524,4281" to="6525,5411">
              <v:stroke endarrow="block"/>
            </v:line>
            <v:line id="_x0000_s1074" style="position:absolute" from="2176,4281" to="2177,5638"/>
            <v:line id="_x0000_s1075" style="position:absolute" from="2176,5639" to="5839,5640"/>
            <v:line id="_x0000_s1076" style="position:absolute;flip:y" from="5856,4281" to="5856,5638">
              <v:stroke endarrow="block"/>
            </v:line>
            <v:line id="_x0000_s1077" style="position:absolute;flip:x" from="8129,4055" to="9026,4056">
              <v:stroke endarrow="open" endarrowlength="short"/>
            </v:line>
            <v:line id="_x0000_s1078" style="position:absolute;flip:x" from="6109,4086" to="6277,4087">
              <v:stroke endarrow="open" endarrowlength="short"/>
            </v:line>
            <v:line id="_x0000_s1079" style="position:absolute;flip:y" from="2176,3377" to="2177,3830">
              <v:stroke endarrow="block"/>
            </v:line>
            <v:line id="_x0000_s1080" style="position:absolute;flip:y" from="2399,2472" to="2402,2924">
              <v:stroke endarrow="block"/>
            </v:line>
            <v:line id="_x0000_s1081" style="position:absolute;flip:y" from="3068,2472" to="3069,2924">
              <v:stroke endarrow="block"/>
            </v:line>
            <v:line id="_x0000_s1082" style="position:absolute;flip:y" from="3737,2472" to="3740,2924">
              <v:stroke endarrow="block"/>
            </v:line>
            <v:line id="_x0000_s1083" style="position:absolute;flip:y" from="4405,2472" to="4408,2924">
              <v:stroke endarrow="block"/>
            </v:line>
            <v:line id="_x0000_s1084" style="position:absolute;flip:y" from="4518,3377" to="4519,3830">
              <v:stroke endarrow="block"/>
            </v:line>
            <v:rect id="_x0000_s1085" style="position:absolute;left:2066;top:2019;width:2625;height:453">
              <v:textbox style="mso-next-textbox:#_x0000_s1085">
                <w:txbxContent>
                  <w:p w:rsidR="00D9033A" w:rsidRDefault="00D9033A" w:rsidP="00D9033A">
                    <w:pPr>
                      <w:pStyle w:val="af3"/>
                    </w:pPr>
                    <w:r>
                      <w:t xml:space="preserve">  0         1         3         7</w:t>
                    </w:r>
                  </w:p>
                </w:txbxContent>
              </v:textbox>
            </v:rect>
            <v:line id="_x0000_s1086" style="position:absolute" from="2734,2019" to="2735,2472"/>
            <v:line id="_x0000_s1087" style="position:absolute" from="3404,2019" to="3405,2472"/>
            <v:line id="_x0000_s1088" style="position:absolute" from="4072,2019" to="4073,2472"/>
            <v:line id="_x0000_s1089" style="position:absolute;flip:x" from="5049,3073" to="6545,3511"/>
            <v:line id="_x0000_s1090" style="position:absolute;flip:x" from="4741,3942" to="5074,3943">
              <v:stroke endarrow="block"/>
            </v:line>
            <v:rect id="_x0000_s1091" style="position:absolute;left:4823;top:1993;width:1662;height:453" stroked="f">
              <v:textbox style="mso-next-textbox:#_x0000_s1091">
                <w:txbxContent>
                  <w:p w:rsidR="00D9033A" w:rsidRDefault="00D9033A" w:rsidP="00D9033A">
                    <w:pPr>
                      <w:pStyle w:val="af3"/>
                    </w:pPr>
                    <w:r>
                      <w:t>Дисплей</w:t>
                    </w:r>
                  </w:p>
                </w:txbxContent>
              </v:textbox>
            </v:rect>
            <v:rect id="_x0000_s1092" style="position:absolute;left:5856;top:2699;width:1966;height:453" stroked="f">
              <v:textbox style="mso-next-textbox:#_x0000_s1092">
                <w:txbxContent>
                  <w:p w:rsidR="00D9033A" w:rsidRDefault="00D9033A" w:rsidP="00D9033A">
                    <w:pPr>
                      <w:pStyle w:val="af3"/>
                    </w:pPr>
                    <w:r>
                      <w:t>Такт.имп.</w:t>
                    </w:r>
                  </w:p>
                </w:txbxContent>
              </v:textbox>
            </v:rect>
            <v:rect id="_x0000_s1093" style="position:absolute;left:8613;top:9609;width:2057;height:620" stroked="f">
              <v:textbox style="mso-next-textbox:#_x0000_s1093">
                <w:txbxContent>
                  <w:p w:rsidR="00D9033A" w:rsidRDefault="00D9033A" w:rsidP="00D9033A">
                    <w:pPr>
                      <w:pStyle w:val="af3"/>
                    </w:pPr>
                    <w:r>
                      <w:t xml:space="preserve">Номер бита тест- </w:t>
                    </w:r>
                  </w:p>
                  <w:p w:rsidR="00D9033A" w:rsidRDefault="00D9033A" w:rsidP="00D9033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последовательность</w:t>
                    </w:r>
                  </w:p>
                </w:txbxContent>
              </v:textbox>
            </v:rect>
            <v:line id="_x0000_s1094" style="position:absolute;flip:y" from="9311,9031" to="9312,9484">
              <v:stroke endarrow="block"/>
            </v:line>
            <v:rect id="_x0000_s1095" style="position:absolute;left:2066;top:9257;width:3628;height:452" stroked="f">
              <v:textbox style="mso-next-textbox:#_x0000_s1095">
                <w:txbxContent>
                  <w:p w:rsidR="00D9033A" w:rsidRDefault="00D9033A" w:rsidP="00D9033A">
                    <w:pPr>
                      <w:pStyle w:val="af3"/>
                    </w:pPr>
                    <w:r>
                      <w:t xml:space="preserve">  0         1          3          7</w:t>
                    </w:r>
                  </w:p>
                </w:txbxContent>
              </v:textbox>
            </v:rect>
            <v:line id="_x0000_s1096" style="position:absolute" from="2066,6317" to="9710,6318">
              <v:stroke dashstyle="longDash"/>
            </v:line>
            <v:line id="_x0000_s1097" style="position:absolute" from="2066,7447" to="9756,7448">
              <v:stroke dashstyle="longDash"/>
            </v:line>
            <v:line id="_x0000_s1098" style="position:absolute" from="2066,8578" to="9651,8579">
              <v:stroke dashstyle="longDash"/>
            </v:line>
            <v:rect id="_x0000_s1099" style="position:absolute;left:1620;top:10162;width:3478;height:453" stroked="f">
              <v:textbox style="mso-next-textbox:#_x0000_s1099">
                <w:txbxContent>
                  <w:p w:rsidR="00D9033A" w:rsidRDefault="00D9033A" w:rsidP="00D9033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Двоичный код сигнатуры</w:t>
                    </w:r>
                  </w:p>
                </w:txbxContent>
              </v:textbox>
            </v:rect>
            <v:line id="_x0000_s1100" style="position:absolute;flip:x" from="2066,9031" to="2367,10161">
              <v:stroke endarrow="block"/>
            </v:line>
            <v:shape id="_x0000_s1101" type="#_x0000_t202" style="position:absolute;left:5324;top:10608;width:2490;height:457" stroked="f">
              <v:textbox style="mso-next-textbox:#_x0000_s1101">
                <w:txbxContent>
                  <w:p w:rsidR="00D9033A" w:rsidRDefault="00D9033A" w:rsidP="00D9033A">
                    <w:pPr>
                      <w:ind w:firstLine="0"/>
                      <w:jc w:val="center"/>
                    </w:pPr>
                    <w:r>
                      <w:t>Рисунок 2</w:t>
                    </w:r>
                  </w:p>
                </w:txbxContent>
              </v:textbox>
            </v:shape>
            <v:group id="_x0000_s1102" style="position:absolute;left:5590;top:3858;width:538;height:450" coordorigin="9511,4190" coordsize="538,450">
              <v:rect id="_x0000_s1103" style="position:absolute;left:9511;top:4190;width:538;height:450">
                <v:textbox style="mso-next-textbox:#_x0000_s1103">
                  <w:txbxContent>
                    <w:p w:rsidR="00D9033A" w:rsidRDefault="00D9033A" w:rsidP="00D9033A">
                      <w:r>
                        <w:t xml:space="preserve"> +</w:t>
                      </w:r>
                    </w:p>
                  </w:txbxContent>
                </v:textbox>
              </v:rect>
              <v:oval id="_x0000_s1104" style="position:absolute;left:9649;top:4254;width:281;height:295" filled="f"/>
            </v:group>
            <v:oval id="_x0000_s1105" style="position:absolute;left:3073;top:3550;width:116;height:116" fillcolor="black" stroked="f"/>
            <v:oval id="_x0000_s1106" style="position:absolute;left:3368;top:3550;width:116;height:116" fillcolor="black" stroked="f"/>
            <v:oval id="_x0000_s1107" style="position:absolute;left:3677;top:3550;width:116;height:116" fillcolor="black" stroked="f"/>
            <v:line id="_x0000_s1108" style="position:absolute" from="3842,3834" to="3842,4267"/>
            <v:line id="_x0000_s1109" style="position:absolute;flip:x" from="4756,4136" to="5606,4138">
              <v:stroke endarrow="block"/>
            </v:line>
            <v:line id="_x0000_s1110" style="position:absolute" from="5068,3506" to="5069,3942"/>
            <v:line id="_x0000_s1111" style="position:absolute" from="4408,3830" to="4409,4280"/>
            <v:group id="_x0000_s1112" style="position:absolute;left:6250;top:3858;width:538;height:450" coordorigin="9511,4190" coordsize="538,450">
              <v:rect id="_x0000_s1113" style="position:absolute;left:9511;top:4190;width:538;height:450">
                <v:textbox style="mso-next-textbox:#_x0000_s1113">
                  <w:txbxContent>
                    <w:p w:rsidR="00D9033A" w:rsidRDefault="00D9033A" w:rsidP="00D9033A">
                      <w:r>
                        <w:t xml:space="preserve"> +</w:t>
                      </w:r>
                    </w:p>
                  </w:txbxContent>
                </v:textbox>
              </v:rect>
              <v:oval id="_x0000_s1114" style="position:absolute;left:9649;top:4254;width:281;height:295" filled="f"/>
            </v:group>
            <v:group id="_x0000_s1115" style="position:absolute;left:6924;top:3866;width:538;height:450" coordorigin="9511,4190" coordsize="538,450">
              <v:rect id="_x0000_s1116" style="position:absolute;left:9511;top:4190;width:538;height:450">
                <v:textbox style="mso-next-textbox:#_x0000_s1116">
                  <w:txbxContent>
                    <w:p w:rsidR="00D9033A" w:rsidRDefault="00D9033A" w:rsidP="00D9033A">
                      <w:r>
                        <w:t xml:space="preserve"> +</w:t>
                      </w:r>
                    </w:p>
                  </w:txbxContent>
                </v:textbox>
              </v:rect>
              <v:oval id="_x0000_s1117" style="position:absolute;left:9649;top:4254;width:281;height:295" filled="f"/>
            </v:group>
            <v:line id="_x0000_s1118" style="position:absolute;flip:x" from="6799,4079" to="6930,4079">
              <v:stroke endarrow="open" endarrowlength="short"/>
            </v:line>
            <v:line id="_x0000_s1119" style="position:absolute;flip:x" from="7444,4072" to="7575,4072">
              <v:stroke endarrow="open" endarrowlength="short"/>
            </v:line>
            <v:group id="_x0000_s1120" style="position:absolute;left:7592;top:3859;width:538;height:450" coordorigin="9511,4190" coordsize="538,450">
              <v:rect id="_x0000_s1121" style="position:absolute;left:9511;top:4190;width:538;height:450">
                <v:textbox style="mso-next-textbox:#_x0000_s1121">
                  <w:txbxContent>
                    <w:p w:rsidR="00D9033A" w:rsidRDefault="00D9033A" w:rsidP="00D9033A">
                      <w:r>
                        <w:t xml:space="preserve"> +</w:t>
                      </w:r>
                    </w:p>
                  </w:txbxContent>
                </v:textbox>
              </v:rect>
              <v:oval id="_x0000_s1122" style="position:absolute;left:9649;top:4254;width:281;height:295" filled="f"/>
            </v:group>
            <v:line id="_x0000_s1123" style="position:absolute" from="2063,9031" to="5805,9031"/>
            <v:line id="_x0000_s1124" style="position:absolute" from="9036,4068" to="9036,5521"/>
            <w10:wrap type="topAndBottom" anchory="page"/>
          </v:group>
        </w:pict>
      </w:r>
      <w:r w:rsidR="000F1A5A" w:rsidRPr="00D9033A">
        <w:t>Принцип формирования сигнатуры из тест-последовательности с помощью сигнатурного анализатора поясняет рисунок 2</w:t>
      </w:r>
      <w:r w:rsidR="00D9033A" w:rsidRPr="00D9033A">
        <w:t xml:space="preserve">. </w:t>
      </w:r>
    </w:p>
    <w:p w:rsidR="00D9033A" w:rsidRDefault="00D9033A" w:rsidP="00D9033A"/>
    <w:p w:rsidR="00D9033A" w:rsidRPr="00D9033A" w:rsidRDefault="00D9033A" w:rsidP="00D9033A"/>
    <w:p w:rsidR="000F1A5A" w:rsidRPr="00D9033A" w:rsidRDefault="000F1A5A" w:rsidP="00D9033A">
      <w:r w:rsidRPr="00D9033A">
        <w:lastRenderedPageBreak/>
        <w:t>Сигнатура формируется в схеме, которая содержит 16-разрядный регистр сдвига, состоящий из 16 триггеров, четыре последовательно соединенннных сумматора по модулю два и цепи обратной связи</w:t>
      </w:r>
      <w:r w:rsidR="00D9033A" w:rsidRPr="00D9033A">
        <w:t xml:space="preserve">. </w:t>
      </w:r>
    </w:p>
    <w:p w:rsidR="00D9033A" w:rsidRDefault="000F1A5A" w:rsidP="00D9033A">
      <w:r w:rsidRPr="00D9033A">
        <w:t>Тест-последовательность может быть любой длины, но в конце цикла обработки анализируется только шестнадцати битовое число, зафиксированное в регистре</w:t>
      </w:r>
      <w:r w:rsidR="00D9033A" w:rsidRPr="00D9033A">
        <w:t xml:space="preserve">. </w:t>
      </w:r>
      <w:r w:rsidRPr="00D9033A">
        <w:t>Это число, выраженное в несколько видоизмененном шестнадцатиричном коде и представляет собой сигнатуру данной тест-последовательности</w:t>
      </w:r>
      <w:r w:rsidR="00D9033A" w:rsidRPr="00D9033A">
        <w:t xml:space="preserve">. </w:t>
      </w:r>
      <w:r w:rsidRPr="00D9033A">
        <w:t>Так как число бит тест-последовательности намного больше числа знаков сигнатуры, то говорят, что сигнатурный анализатор осуществляет сжатие информации</w:t>
      </w:r>
      <w:r w:rsidR="00D9033A" w:rsidRPr="00D9033A">
        <w:t xml:space="preserve">. </w:t>
      </w:r>
    </w:p>
    <w:p w:rsidR="000F1A5A" w:rsidRPr="00D9033A" w:rsidRDefault="000F1A5A" w:rsidP="00D9033A">
      <w:r w:rsidRPr="00D9033A">
        <w:t>У приведенной схеме следующие особенности</w:t>
      </w:r>
      <w:r w:rsidR="00D9033A" w:rsidRPr="00D9033A">
        <w:t xml:space="preserve">: </w:t>
      </w:r>
    </w:p>
    <w:p w:rsidR="000F1A5A" w:rsidRPr="00D9033A" w:rsidRDefault="000F1A5A" w:rsidP="00D9033A">
      <w:r w:rsidRPr="00D9033A">
        <w:t>1</w:t>
      </w:r>
      <w:r w:rsidR="00D9033A" w:rsidRPr="00D9033A">
        <w:t xml:space="preserve">) </w:t>
      </w:r>
      <w:r w:rsidRPr="00D9033A">
        <w:t xml:space="preserve">до начала работы все триггеры регистра находятся в состоянии логического </w:t>
      </w:r>
      <w:r w:rsidR="00D9033A">
        <w:t>"</w:t>
      </w:r>
      <w:r w:rsidRPr="00D9033A">
        <w:t>0</w:t>
      </w:r>
      <w:r w:rsidR="00D9033A">
        <w:t>"</w:t>
      </w:r>
      <w:r w:rsidR="00D9033A" w:rsidRPr="00D9033A">
        <w:t xml:space="preserve">; </w:t>
      </w:r>
    </w:p>
    <w:p w:rsidR="00266675" w:rsidRDefault="007532E1" w:rsidP="00D9033A">
      <w:r>
        <w:rPr>
          <w:noProof/>
        </w:rPr>
        <w:pict>
          <v:group id="_x0000_s1125" style="position:absolute;left:0;text-align:left;margin-left:0;margin-top:546.85pt;width:462pt;height:130.85pt;z-index:251661312;mso-position-vertical-relative:page" coordorigin="1981,7434" coordsize="9240,2617">
            <v:line id="_x0000_s1126" style="position:absolute" from="2271,7934" to="2915,7934" o:regroupid="1"/>
            <v:line id="_x0000_s1127" style="position:absolute" from="2271,7751" to="2915,7751" o:regroupid="1"/>
            <v:line id="_x0000_s1128" style="position:absolute" from="2271,8115" to="2915,8115" o:regroupid="1"/>
            <v:shape id="_x0000_s1129" type="#_x0000_t202" style="position:absolute;left:2915;top:7569;width:966;height:729" o:regroupid="1">
              <v:textbox style="mso-next-textbox:#_x0000_s1129" inset="0,0,0,0">
                <w:txbxContent>
                  <w:p w:rsidR="00D9033A" w:rsidRDefault="00D9033A" w:rsidP="00D9033A">
                    <w:pPr>
                      <w:pStyle w:val="af3"/>
                    </w:pPr>
                    <w:r>
                      <w:t>3-х канальный пробник</w:t>
                    </w:r>
                  </w:p>
                </w:txbxContent>
              </v:textbox>
            </v:shape>
            <v:shape id="_x0000_s1130" type="#_x0000_t202" style="position:absolute;left:4181;top:7577;width:968;height:727" o:regroupid="1">
              <v:textbox style="mso-next-textbox:#_x0000_s1130" inset=",3.3mm">
                <w:txbxContent>
                  <w:p w:rsidR="00D9033A" w:rsidRDefault="00D9033A" w:rsidP="00D9033A">
                    <w:pPr>
                      <w:pStyle w:val="af3"/>
                    </w:pPr>
                    <w:r>
                      <w:t>ФВВ</w:t>
                    </w:r>
                  </w:p>
                </w:txbxContent>
              </v:textbox>
            </v:shape>
            <v:shape id="_x0000_s1131" type="#_x0000_t202" style="position:absolute;left:5491;top:7569;width:966;height:728" o:regroupid="1">
              <v:textbox style="mso-next-textbox:#_x0000_s1131" inset=",3.3mm">
                <w:txbxContent>
                  <w:p w:rsidR="00D9033A" w:rsidRDefault="00D9033A" w:rsidP="00D9033A">
                    <w:pPr>
                      <w:pStyle w:val="af3"/>
                    </w:pPr>
                    <w:r>
                      <w:t>СОИ</w:t>
                    </w:r>
                  </w:p>
                </w:txbxContent>
              </v:textbox>
            </v:shape>
            <v:shape id="_x0000_s1132" type="#_x0000_t202" style="position:absolute;left:4202;top:9027;width:968;height:728" o:regroupid="1">
              <v:textbox style="mso-next-textbox:#_x0000_s1132" inset=",3.3mm">
                <w:txbxContent>
                  <w:p w:rsidR="00D9033A" w:rsidRDefault="00D9033A" w:rsidP="00D9033A">
                    <w:pPr>
                      <w:pStyle w:val="af3"/>
                    </w:pPr>
                    <w:r>
                      <w:t>ФТП</w:t>
                    </w:r>
                  </w:p>
                </w:txbxContent>
              </v:textbox>
            </v:shape>
            <v:shape id="_x0000_s1133" type="#_x0000_t202" style="position:absolute;left:2915;top:9027;width:1026;height:927" o:regroupid="1">
              <v:textbox style="mso-next-textbox:#_x0000_s1133">
                <w:txbxContent>
                  <w:p w:rsidR="00D9033A" w:rsidRDefault="00D9033A" w:rsidP="00D9033A">
                    <w:pPr>
                      <w:pStyle w:val="af3"/>
                    </w:pPr>
                    <w:r>
                      <w:t>Пробник данных</w:t>
                    </w:r>
                  </w:p>
                </w:txbxContent>
              </v:textbox>
            </v:shape>
            <v:shape id="_x0000_s1134" type="#_x0000_t202" style="position:absolute;left:5491;top:9027;width:966;height:728" o:regroupid="1">
              <v:textbox style="mso-next-textbox:#_x0000_s1134" inset=",3.3mm">
                <w:txbxContent>
                  <w:p w:rsidR="00D9033A" w:rsidRDefault="00D9033A" w:rsidP="00D9033A">
                    <w:pPr>
                      <w:pStyle w:val="af3"/>
                    </w:pPr>
                    <w:r>
                      <w:t>ФДКС</w:t>
                    </w:r>
                  </w:p>
                </w:txbxContent>
              </v:textbox>
            </v:shape>
            <v:shape id="_x0000_s1135" type="#_x0000_t202" style="position:absolute;left:9033;top:7569;width:967;height:728" o:regroupid="1">
              <v:textbox style="mso-next-textbox:#_x0000_s1135">
                <w:txbxContent>
                  <w:p w:rsidR="00D9033A" w:rsidRDefault="00D9033A" w:rsidP="00D9033A">
                    <w:pPr>
                      <w:pStyle w:val="af3"/>
                    </w:pPr>
                    <w:r>
                      <w:t>Дешиф-ратор</w:t>
                    </w:r>
                  </w:p>
                </w:txbxContent>
              </v:textbox>
            </v:shape>
            <v:shape id="_x0000_s1136" type="#_x0000_t202" style="position:absolute;left:10254;top:7561;width:967;height:728" o:regroupid="1">
              <v:textbox style="mso-next-textbox:#_x0000_s1136" inset=",3.3mm">
                <w:txbxContent>
                  <w:p w:rsidR="00D9033A" w:rsidRDefault="00D9033A" w:rsidP="00D9033A">
                    <w:pPr>
                      <w:pStyle w:val="af3"/>
                    </w:pPr>
                    <w:r>
                      <w:t>Дисплей</w:t>
                    </w:r>
                  </w:p>
                </w:txbxContent>
              </v:textbox>
            </v:shape>
            <v:shape id="_x0000_s1137" type="#_x0000_t202" style="position:absolute;left:9096;top:9029;width:967;height:728" o:regroupid="1">
              <v:textbox style="mso-next-textbox:#_x0000_s1137">
                <w:txbxContent>
                  <w:p w:rsidR="00D9033A" w:rsidRDefault="00D9033A" w:rsidP="00D9033A">
                    <w:pPr>
                      <w:pStyle w:val="af3"/>
                    </w:pPr>
                    <w:r>
                      <w:t>Компаратор</w:t>
                    </w:r>
                  </w:p>
                </w:txbxContent>
              </v:textbox>
            </v:shape>
            <v:shape id="_x0000_s1138" type="#_x0000_t202" style="position:absolute;left:7745;top:9027;width:967;height:728" o:regroupid="1">
              <v:textbox style="mso-next-textbox:#_x0000_s1138">
                <w:txbxContent>
                  <w:p w:rsidR="00D9033A" w:rsidRDefault="00D9033A" w:rsidP="00D9033A">
                    <w:pPr>
                      <w:pStyle w:val="af3"/>
                      <w:rPr>
                        <w:vertAlign w:val="subscript"/>
                      </w:rPr>
                    </w:pPr>
                    <w:r>
                      <w:t>БП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  <w:p w:rsidR="00D9033A" w:rsidRDefault="00D9033A" w:rsidP="00266675">
                    <w:pPr>
                      <w:pStyle w:val="af3"/>
                      <w:rPr>
                        <w:vertAlign w:val="subscript"/>
                      </w:rPr>
                    </w:pPr>
                    <w:r>
                      <w:rPr>
                        <w:vertAlign w:val="subscript"/>
                      </w:rPr>
                      <w:t>1             2</w:t>
                    </w:r>
                    <w:r>
                      <w:rPr>
                        <w:vertAlign w:val="subscript"/>
                      </w:rPr>
                      <w:tab/>
                      <w:t>2</w:t>
                    </w:r>
                  </w:p>
                  <w:p w:rsidR="00D9033A" w:rsidRDefault="00D9033A" w:rsidP="00D9033A">
                    <w:pPr>
                      <w:jc w:val="center"/>
                      <w:rPr>
                        <w:vertAlign w:val="subscript"/>
                      </w:rPr>
                    </w:pPr>
                  </w:p>
                </w:txbxContent>
              </v:textbox>
            </v:shape>
            <v:shape id="_x0000_s1139" type="#_x0000_t202" style="position:absolute;left:7745;top:7569;width:967;height:728" o:regroupid="1">
              <v:textbox style="mso-next-textbox:#_x0000_s1139" inset=",3.3mm">
                <w:txbxContent>
                  <w:p w:rsidR="00D9033A" w:rsidRDefault="00D9033A" w:rsidP="00D9033A">
                    <w:pPr>
                      <w:pStyle w:val="af3"/>
                      <w:rPr>
                        <w:vertAlign w:val="subscript"/>
                      </w:rPr>
                    </w:pPr>
                    <w:r>
                      <w:t>БП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140" style="position:absolute" from="5170,7934" to="5491,7934" o:regroupid="1">
              <v:stroke startarrow="block"/>
            </v:line>
            <v:line id="_x0000_s1141" style="position:absolute" from="3879,9391" to="4201,9391" o:regroupid="1">
              <v:stroke endarrow="block"/>
            </v:line>
            <v:line id="_x0000_s1142" style="position:absolute" from="5170,9391" to="5491,9391" o:regroupid="1">
              <v:stroke endarrow="block"/>
            </v:lin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43" type="#_x0000_t13" style="position:absolute;left:6457;top:9361;width:1288;height:183" o:regroupid="1"/>
            <v:shape id="_x0000_s1144" type="#_x0000_t13" style="position:absolute;left:6933;top:7797;width:814;height:181" o:regroupid="1"/>
            <v:line id="_x0000_s1145" style="position:absolute" from="7031,7928" to="7032,9401" o:regroupid="1"/>
            <v:line id="_x0000_s1146" style="position:absolute" from="6940,7934" to="6942,9391" o:regroupid="1"/>
            <v:line id="_x0000_s1147" style="position:absolute" from="7745,9391" to="8712,9391" o:regroupid="1"/>
            <v:line id="_x0000_s1148" style="position:absolute" from="8228,9391" to="8228,9755" o:regroupid="1"/>
            <v:line id="_x0000_s1149" style="position:absolute" from="4985,8684" to="5306,8685" o:regroupid="1"/>
            <v:line id="_x0000_s1150" style="position:absolute" from="5287,8684" to="5607,8685" o:regroupid="1"/>
            <v:line id="_x0000_s1151" style="position:absolute" from="5890,8684" to="6210,8685" o:regroupid="1"/>
            <v:line id="_x0000_s1152" style="position:absolute" from="5588,8684" to="5908,8685" o:regroupid="1"/>
            <v:line id="_x0000_s1153" style="position:absolute" from="6191,8684" to="6835,8685" o:regroupid="1"/>
            <v:line id="_x0000_s1154" style="position:absolute" from="6794,8684" to="7439,8685" o:regroupid="1"/>
            <v:line id="_x0000_s1155" style="position:absolute" from="7398,8684" to="8043,8685" o:regroupid="1"/>
            <v:line id="_x0000_s1156" style="position:absolute" from="7900,8684" to="8220,8685" o:regroupid="1"/>
            <v:line id="_x0000_s1157" style="position:absolute" from="2281,9393" to="2925,9393" o:regroupid="1"/>
            <v:line id="_x0000_s1158" style="position:absolute" from="8215,8292" to="8215,9029" o:regroupid="1">
              <v:stroke startarrow="block" endarrow="block"/>
            </v:line>
            <v:line id="_x0000_s1159" style="position:absolute" from="3881,7930" to="4180,7930" o:regroupid="1">
              <v:stroke endarrow="block"/>
            </v:line>
            <v:line id="_x0000_s1160" style="position:absolute" from="4981,8280" to="4981,9029" o:regroupid="1">
              <v:stroke endarrow="block"/>
            </v:line>
            <v:line id="_x0000_s1161" style="position:absolute" from="10003,7942" to="10254,7942" o:regroupid="1">
              <v:stroke endarrow="block"/>
            </v:line>
            <v:line id="_x0000_s1162" style="position:absolute" from="8712,9573" to="9101,9573" o:regroupid="1">
              <v:stroke endarrow="block"/>
            </v:line>
            <v:line id="_x0000_s1163" style="position:absolute" from="9566,9754" to="9566,10038" o:regroupid="1">
              <v:stroke startarrow="block"/>
            </v:line>
            <v:line id="_x0000_s1164" style="position:absolute;flip:x" from="8044,10051" to="9566,10051" o:regroupid="1"/>
            <v:line id="_x0000_s1165" style="position:absolute;flip:y" from="8044,9754" to="8044,10051" o:regroupid="1"/>
            <v:line id="_x0000_s1166" style="position:absolute" from="10062,9368" to="10724,9368" o:regroupid="1"/>
            <v:line id="_x0000_s1167" style="position:absolute;flip:y" from="10726,8292" to="10726,9368" o:regroupid="1">
              <v:stroke endarrow="block"/>
            </v:line>
            <v:oval id="_x0000_s1168" style="position:absolute;left:4949;top:8624;width:80;height:109" o:regroupid="1" fillcolor="black" stroked="f"/>
            <v:line id="_x0000_s1169" style="position:absolute" from="5920,8679" to="5920,9029" o:regroupid="1">
              <v:stroke endarrow="block"/>
            </v:line>
            <v:shape id="_x0000_s1170" type="#_x0000_t202" style="position:absolute;left:5892;top:8600;width:555;height:423" o:regroupid="1" filled="f" stroked="f">
              <v:textbox style="mso-next-textbox:#_x0000_s1170">
                <w:txbxContent>
                  <w:p w:rsidR="00D9033A" w:rsidRDefault="00D9033A" w:rsidP="00D9033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71" type="#_x0000_t202" style="position:absolute;left:5087;top:9038;width:582;height:423" o:regroupid="1" filled="f" stroked="f">
              <v:textbox style="mso-next-textbox:#_x0000_s1171">
                <w:txbxContent>
                  <w:p w:rsidR="00D9033A" w:rsidRDefault="00D9033A" w:rsidP="00D9033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72" type="#_x0000_t202" style="position:absolute;left:2178;top:7434;width:993;height:423" o:regroupid="1" filled="f" stroked="f">
              <v:textbox style="mso-next-textbox:#_x0000_s1172">
                <w:txbxContent>
                  <w:p w:rsidR="00D9033A" w:rsidRDefault="00D9033A" w:rsidP="00D9033A">
                    <w:pPr>
                      <w:pStyle w:val="af3"/>
                    </w:pPr>
                    <w:r>
                      <w:t>Пуск</w:t>
                    </w:r>
                  </w:p>
                </w:txbxContent>
              </v:textbox>
            </v:shape>
            <v:shape id="_x0000_s1173" type="#_x0000_t202" style="position:absolute;left:2178;top:7639;width:993;height:423" o:regroupid="1" filled="f" stroked="f">
              <v:textbox style="mso-next-textbox:#_x0000_s1173">
                <w:txbxContent>
                  <w:p w:rsidR="00D9033A" w:rsidRDefault="00D9033A" w:rsidP="00D9033A">
                    <w:pPr>
                      <w:pStyle w:val="af3"/>
                    </w:pPr>
                    <w:r>
                      <w:t>Стоп</w:t>
                    </w:r>
                  </w:p>
                </w:txbxContent>
              </v:textbox>
            </v:shape>
            <v:shape id="_x0000_s1174" type="#_x0000_t202" style="position:absolute;left:1981;top:7821;width:1265;height:423" o:regroupid="1" filled="f" stroked="f">
              <v:textbox style="mso-next-textbox:#_x0000_s1174">
                <w:txbxContent>
                  <w:p w:rsidR="00D9033A" w:rsidRDefault="00D9033A" w:rsidP="00D9033A">
                    <w:pPr>
                      <w:pStyle w:val="af3"/>
                    </w:pPr>
                    <w:r>
                      <w:t>Такт. имп.</w:t>
                    </w:r>
                  </w:p>
                </w:txbxContent>
              </v:textbox>
            </v:shape>
            <v:shape id="_x0000_s1175" type="#_x0000_t202" style="position:absolute;left:2136;top:9059;width:993;height:423" o:regroupid="1" filled="f" stroked="f">
              <v:textbox style="mso-next-textbox:#_x0000_s1175">
                <w:txbxContent>
                  <w:p w:rsidR="00D9033A" w:rsidRDefault="00D9033A" w:rsidP="00D9033A">
                    <w:pPr>
                      <w:pStyle w:val="af3"/>
                    </w:pPr>
                    <w:r>
                      <w:t>Данные</w:t>
                    </w:r>
                  </w:p>
                </w:txbxContent>
              </v:textbox>
            </v:shape>
            <v:oval id="_x0000_s1176" style="position:absolute;left:5883;top:8630;width:80;height:109" o:regroupid="1" fillcolor="black" stroked="f"/>
            <v:group id="_x0000_s1177" style="position:absolute;left:3881;top:8063;width:5147;height:1636" coordorigin="3481,8093" coordsize="5786,1624" o:regroupid="1">
              <v:shape id="_x0000_s1178" type="#_x0000_t13" style="position:absolute;left:8862;top:8238;width:405;height:180"/>
              <v:line id="_x0000_s1179" style="position:absolute;flip:y" from="5083,8864" to="5083,8876" stroked="f"/>
              <v:line id="_x0000_s1180" style="position:absolute" from="3481,8093" to="3817,8093">
                <v:stroke endarrow="block"/>
              </v:line>
              <v:line id="_x0000_s1181" style="position:absolute" from="3481,8840" to="3817,8840">
                <v:stroke endarrow="block"/>
              </v:line>
              <v:oval id="_x0000_s1182" style="position:absolute;left:8318;top:9609;width:90;height:108" fillcolor="black" stroked="f"/>
            </v:group>
            <w10:wrap type="topAndBottom" anchory="page"/>
          </v:group>
        </w:pict>
      </w:r>
      <w:r w:rsidR="000F1A5A" w:rsidRPr="00D9033A">
        <w:t>2</w:t>
      </w:r>
      <w:r w:rsidR="00D9033A" w:rsidRPr="00D9033A">
        <w:t xml:space="preserve">) </w:t>
      </w:r>
      <w:r w:rsidR="000F1A5A" w:rsidRPr="00D9033A">
        <w:t>имеет место следующая закономерность</w:t>
      </w:r>
      <w:r w:rsidR="00D9033A" w:rsidRPr="00D9033A">
        <w:t xml:space="preserve">: </w:t>
      </w:r>
      <w:r w:rsidR="000F1A5A" w:rsidRPr="00D9033A">
        <w:t xml:space="preserve">если на вторых входах всех четырех сумматоров по модулю два находится бит </w:t>
      </w:r>
      <w:r w:rsidR="00D9033A">
        <w:t>"</w:t>
      </w:r>
      <w:r w:rsidR="000F1A5A" w:rsidRPr="00D9033A">
        <w:t>0</w:t>
      </w:r>
      <w:r w:rsidR="00D9033A">
        <w:t>"</w:t>
      </w:r>
      <w:r w:rsidR="000F1A5A" w:rsidRPr="00D9033A">
        <w:t xml:space="preserve"> или у четного числа сумматоров бит </w:t>
      </w:r>
      <w:r w:rsidR="00D9033A">
        <w:t>"</w:t>
      </w:r>
      <w:r w:rsidR="000F1A5A" w:rsidRPr="00D9033A">
        <w:t>1</w:t>
      </w:r>
      <w:r w:rsidR="00D9033A">
        <w:t>"</w:t>
      </w:r>
      <w:r w:rsidR="000F1A5A" w:rsidRPr="00D9033A">
        <w:t xml:space="preserve">, то бит, поданный на вход схемы, передается на вход </w:t>
      </w:r>
      <w:r w:rsidR="000F1A5A" w:rsidRPr="00D9033A">
        <w:rPr>
          <w:lang w:val="en-US"/>
        </w:rPr>
        <w:t>D</w:t>
      </w:r>
      <w:r w:rsidR="000F1A5A" w:rsidRPr="00D9033A">
        <w:t xml:space="preserve"> регистра без изменения</w:t>
      </w:r>
      <w:r w:rsidR="00D9033A" w:rsidRPr="00D9033A">
        <w:t xml:space="preserve">. </w:t>
      </w:r>
      <w:r w:rsidR="000F1A5A" w:rsidRPr="00D9033A">
        <w:t xml:space="preserve">Если бит </w:t>
      </w:r>
      <w:r w:rsidR="00D9033A">
        <w:t>"</w:t>
      </w:r>
      <w:r w:rsidR="000F1A5A" w:rsidRPr="00D9033A">
        <w:t>1</w:t>
      </w:r>
      <w:r w:rsidR="00D9033A">
        <w:t>"</w:t>
      </w:r>
      <w:r w:rsidR="000F1A5A" w:rsidRPr="00D9033A">
        <w:t xml:space="preserve"> имеется на вторых входах нечетного числа сумматоров, то на вход регистра передается бит, противоположный входному</w:t>
      </w:r>
      <w:r w:rsidR="00D9033A" w:rsidRPr="00D9033A">
        <w:t>.</w:t>
      </w:r>
    </w:p>
    <w:p w:rsidR="000F1A5A" w:rsidRPr="00D9033A" w:rsidRDefault="000F1A5A" w:rsidP="00D9033A"/>
    <w:p w:rsidR="00D9033A" w:rsidRDefault="00D9033A" w:rsidP="00D9033A"/>
    <w:p w:rsidR="00266675" w:rsidRDefault="00266675" w:rsidP="00D9033A">
      <w:r>
        <w:t>Рисунок 3.</w:t>
      </w:r>
    </w:p>
    <w:p w:rsidR="000F1A5A" w:rsidRPr="00D9033A" w:rsidRDefault="000F1A5A" w:rsidP="00D9033A">
      <w:r w:rsidRPr="00D9033A">
        <w:t>Сигнатурный анализ обладает высокой достоверностью, что подтверждается следующими выводами</w:t>
      </w:r>
      <w:r w:rsidR="00D9033A" w:rsidRPr="00D9033A">
        <w:t xml:space="preserve">: </w:t>
      </w:r>
    </w:p>
    <w:p w:rsidR="000F1A5A" w:rsidRPr="00D9033A" w:rsidRDefault="000F1A5A" w:rsidP="00D9033A">
      <w:r w:rsidRPr="00D9033A">
        <w:lastRenderedPageBreak/>
        <w:t>1 Вероятность того, что у двух одинаковых двоичных последовательностей будут одинаковые сигнатуры равна единице</w:t>
      </w:r>
      <w:r w:rsidR="00D9033A" w:rsidRPr="00D9033A">
        <w:t xml:space="preserve">. </w:t>
      </w:r>
    </w:p>
    <w:p w:rsidR="000F1A5A" w:rsidRPr="00D9033A" w:rsidRDefault="000F1A5A" w:rsidP="00D9033A">
      <w:r w:rsidRPr="00D9033A">
        <w:t>2 Вероятность получения одинаковых сигнатур для двух двоичных последовательностей, отличающихся только одним битом, равна нулю</w:t>
      </w:r>
      <w:r w:rsidR="00D9033A" w:rsidRPr="00D9033A">
        <w:t xml:space="preserve">. </w:t>
      </w:r>
    </w:p>
    <w:p w:rsidR="00D9033A" w:rsidRPr="00D9033A" w:rsidRDefault="000F1A5A" w:rsidP="00D9033A">
      <w:r w:rsidRPr="00D9033A">
        <w:t>3 Вероятность получения одинаковых сигнатру для двух двоичных последовательностей, отличающихся несколькими битами, не превышает 0,000015</w:t>
      </w:r>
      <w:r w:rsidR="00D9033A" w:rsidRPr="00D9033A">
        <w:t xml:space="preserve">. </w:t>
      </w:r>
    </w:p>
    <w:p w:rsidR="000F1A5A" w:rsidRPr="00D9033A" w:rsidRDefault="000F1A5A" w:rsidP="00D9033A">
      <w:r w:rsidRPr="00D9033A">
        <w:t>Структурная схема сигнатурного анализатора</w:t>
      </w:r>
    </w:p>
    <w:p w:rsidR="00D9033A" w:rsidRPr="00D9033A" w:rsidRDefault="000F1A5A" w:rsidP="00D9033A">
      <w:r w:rsidRPr="00D9033A">
        <w:t>Структурная схема сигнатурного анализатора представлена на рисунке 3</w:t>
      </w:r>
      <w:r w:rsidR="00D9033A" w:rsidRPr="00D9033A">
        <w:t xml:space="preserve">. </w:t>
      </w:r>
    </w:p>
    <w:p w:rsidR="000F1A5A" w:rsidRPr="00D9033A" w:rsidRDefault="000F1A5A" w:rsidP="00D9033A">
      <w:r w:rsidRPr="00D9033A">
        <w:t>ФВВ – формирователь временных ворот</w:t>
      </w:r>
      <w:r w:rsidR="00D9033A" w:rsidRPr="00D9033A">
        <w:t xml:space="preserve">; </w:t>
      </w:r>
    </w:p>
    <w:p w:rsidR="000F1A5A" w:rsidRPr="00D9033A" w:rsidRDefault="000F1A5A" w:rsidP="00D9033A">
      <w:r w:rsidRPr="00D9033A">
        <w:t xml:space="preserve">ФТП </w:t>
      </w:r>
      <w:r w:rsidRPr="00D9033A">
        <w:sym w:font="Symbol" w:char="F02D"/>
      </w:r>
      <w:r w:rsidRPr="00D9033A">
        <w:t xml:space="preserve"> формирователь тест-последовательности</w:t>
      </w:r>
      <w:r w:rsidR="00D9033A" w:rsidRPr="00D9033A">
        <w:t xml:space="preserve">; </w:t>
      </w:r>
    </w:p>
    <w:p w:rsidR="000F1A5A" w:rsidRPr="00D9033A" w:rsidRDefault="000F1A5A" w:rsidP="00D9033A">
      <w:r w:rsidRPr="00D9033A">
        <w:t xml:space="preserve">ФДКС </w:t>
      </w:r>
      <w:r w:rsidRPr="00D9033A">
        <w:sym w:font="Symbol" w:char="F02D"/>
      </w:r>
      <w:r w:rsidRPr="00D9033A">
        <w:t xml:space="preserve"> формирователь двоичного кода сигнатуры</w:t>
      </w:r>
      <w:r w:rsidR="00D9033A" w:rsidRPr="00D9033A">
        <w:t xml:space="preserve">; </w:t>
      </w:r>
    </w:p>
    <w:p w:rsidR="000F1A5A" w:rsidRPr="00D9033A" w:rsidRDefault="000F1A5A" w:rsidP="00D9033A">
      <w:r w:rsidRPr="00D9033A">
        <w:t xml:space="preserve">БП </w:t>
      </w:r>
      <w:r w:rsidRPr="00D9033A">
        <w:sym w:font="Symbol" w:char="F02D"/>
      </w:r>
      <w:r w:rsidRPr="00D9033A">
        <w:t xml:space="preserve"> блок памяти</w:t>
      </w:r>
      <w:r w:rsidR="00D9033A" w:rsidRPr="00D9033A">
        <w:t xml:space="preserve">; </w:t>
      </w:r>
    </w:p>
    <w:p w:rsidR="00D9033A" w:rsidRPr="00D9033A" w:rsidRDefault="000F1A5A" w:rsidP="00D9033A">
      <w:r w:rsidRPr="00D9033A">
        <w:t xml:space="preserve">СОИ </w:t>
      </w:r>
      <w:r w:rsidRPr="00D9033A">
        <w:sym w:font="Symbol" w:char="F02D"/>
      </w:r>
      <w:r w:rsidRPr="00D9033A">
        <w:t xml:space="preserve"> схема однократного измерения</w:t>
      </w:r>
      <w:r w:rsidR="00D9033A" w:rsidRPr="00D9033A">
        <w:t xml:space="preserve">. </w:t>
      </w:r>
    </w:p>
    <w:p w:rsidR="000F1A5A" w:rsidRPr="00D9033A" w:rsidRDefault="000F1A5A" w:rsidP="00D9033A">
      <w:r w:rsidRPr="00D9033A">
        <w:t>В приведенной схеме анализатора</w:t>
      </w:r>
      <w:r w:rsidR="00D9033A" w:rsidRPr="00D9033A">
        <w:t xml:space="preserve"> </w:t>
      </w:r>
      <w:r w:rsidRPr="00D9033A">
        <w:t>выполняется три основных операции</w:t>
      </w:r>
      <w:r w:rsidR="00D9033A" w:rsidRPr="00D9033A">
        <w:t xml:space="preserve">: </w:t>
      </w:r>
    </w:p>
    <w:p w:rsidR="000F1A5A" w:rsidRPr="00D9033A" w:rsidRDefault="000F1A5A" w:rsidP="00D9033A">
      <w:r w:rsidRPr="00D9033A">
        <w:t>1</w:t>
      </w:r>
      <w:r w:rsidR="00D9033A" w:rsidRPr="00D9033A">
        <w:t xml:space="preserve">) </w:t>
      </w:r>
      <w:r w:rsidRPr="00D9033A">
        <w:t>формирование тест-последовательности</w:t>
      </w:r>
      <w:r w:rsidR="00D9033A" w:rsidRPr="00D9033A">
        <w:t xml:space="preserve">; </w:t>
      </w:r>
    </w:p>
    <w:p w:rsidR="000F1A5A" w:rsidRPr="00D9033A" w:rsidRDefault="000F1A5A" w:rsidP="00D9033A">
      <w:r w:rsidRPr="00D9033A">
        <w:t>2</w:t>
      </w:r>
      <w:r w:rsidR="00D9033A" w:rsidRPr="00D9033A">
        <w:t xml:space="preserve">) </w:t>
      </w:r>
      <w:r w:rsidRPr="00D9033A">
        <w:t>формирование сигнатуры</w:t>
      </w:r>
      <w:r w:rsidR="00D9033A" w:rsidRPr="00D9033A">
        <w:t xml:space="preserve">; </w:t>
      </w:r>
    </w:p>
    <w:p w:rsidR="000F1A5A" w:rsidRPr="00D9033A" w:rsidRDefault="000F1A5A" w:rsidP="00D9033A">
      <w:r w:rsidRPr="00D9033A">
        <w:t>3</w:t>
      </w:r>
      <w:r w:rsidR="00D9033A" w:rsidRPr="00D9033A">
        <w:t xml:space="preserve">) </w:t>
      </w:r>
      <w:r w:rsidRPr="00D9033A">
        <w:t>отображение сигнатуры</w:t>
      </w:r>
      <w:r w:rsidR="00D9033A" w:rsidRPr="00D9033A">
        <w:t xml:space="preserve">. </w:t>
      </w:r>
    </w:p>
    <w:p w:rsidR="000F1A5A" w:rsidRPr="00D9033A" w:rsidRDefault="000F1A5A" w:rsidP="00D9033A">
      <w:r w:rsidRPr="00D9033A">
        <w:t>Первая операция протекает следующим образом</w:t>
      </w:r>
      <w:r w:rsidR="00D9033A" w:rsidRPr="00D9033A">
        <w:t xml:space="preserve">. </w:t>
      </w:r>
      <w:r w:rsidRPr="00D9033A">
        <w:t>Из исследуемого устройства через пробник в анализатор поступают сигналы трех видов</w:t>
      </w:r>
      <w:r w:rsidR="00D9033A" w:rsidRPr="00D9033A">
        <w:t xml:space="preserve">: </w:t>
      </w:r>
      <w:r w:rsidRPr="00D9033A">
        <w:t>тактовые импульсы, сигналы запуска ПУСК и сигналы останова СТОП</w:t>
      </w:r>
      <w:r w:rsidR="00D9033A" w:rsidRPr="00D9033A">
        <w:t xml:space="preserve">. </w:t>
      </w:r>
      <w:r w:rsidRPr="00D9033A">
        <w:t>Фронт сигнала ПУСК подготавливает регистр сдвига формирователя сигнатур к приему тест-последовательности и задает фронт временных ворот, а фронт сигнала СТОП – их срез</w:t>
      </w:r>
      <w:r w:rsidR="00D9033A" w:rsidRPr="00D9033A">
        <w:t xml:space="preserve">. </w:t>
      </w:r>
      <w:r w:rsidRPr="00D9033A">
        <w:t>Таким образом интервал времени, разделяющий фронты сигналов ПУСК и СТОП определяет длительность временных ворот как показано на рисунке 4</w:t>
      </w:r>
      <w:r w:rsidR="00D9033A" w:rsidRPr="00D9033A">
        <w:t xml:space="preserve">. </w:t>
      </w:r>
    </w:p>
    <w:p w:rsidR="000F1A5A" w:rsidRPr="00D9033A" w:rsidRDefault="000F1A5A" w:rsidP="00D9033A">
      <w:r w:rsidRPr="00D9033A">
        <w:t>Полученный стробирующий импульс (временные ворота</w:t>
      </w:r>
      <w:r w:rsidR="00D9033A" w:rsidRPr="00D9033A">
        <w:t xml:space="preserve">) </w:t>
      </w:r>
      <w:r w:rsidRPr="00D9033A">
        <w:t xml:space="preserve">и тактовые импульсы подаются в формирователь тест-последовательности, в который </w:t>
      </w:r>
      <w:r w:rsidRPr="00D9033A">
        <w:lastRenderedPageBreak/>
        <w:t>через пробник данных также поступает последовательность данных из исследуемого устройства</w:t>
      </w:r>
      <w:r w:rsidR="00D9033A" w:rsidRPr="00D9033A">
        <w:t xml:space="preserve">. </w:t>
      </w:r>
    </w:p>
    <w:p w:rsidR="000F1A5A" w:rsidRPr="00D9033A" w:rsidRDefault="000F1A5A" w:rsidP="00D9033A">
      <w:r w:rsidRPr="00D9033A">
        <w:t>В моменты совпадения фронтов тактовых импульсов с битами данных образуются биты тест-последовательности</w:t>
      </w:r>
      <w:r w:rsidR="00D9033A" w:rsidRPr="00D9033A">
        <w:t xml:space="preserve">. </w:t>
      </w:r>
      <w:r w:rsidRPr="00D9033A">
        <w:t>Причем на её структуру не влияют никакие изменения данных в промежутках между фронтами тактовых импульсов</w:t>
      </w:r>
      <w:r w:rsidR="00D9033A" w:rsidRPr="00D9033A">
        <w:t xml:space="preserve">. </w:t>
      </w:r>
    </w:p>
    <w:p w:rsidR="00D9033A" w:rsidRDefault="007532E1" w:rsidP="00D9033A">
      <w:r>
        <w:rPr>
          <w:noProof/>
        </w:rPr>
        <w:pict>
          <v:group id="_x0000_s1183" style="position:absolute;left:0;text-align:left;margin-left:39.4pt;margin-top:331.05pt;width:324.6pt;height:265.65pt;z-index:251656192;mso-position-vertical-relative:page" coordorigin="2489,6174" coordsize="6492,5313">
            <v:group id="_x0000_s1184" style="position:absolute;left:3330;top:6174;width:5611;height:5198" coordorigin="2650,3710" coordsize="5611,5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85" type="#_x0000_t75" style="position:absolute;left:2650;top:3710;width:5611;height:5198" o:preferrelative="f">
                <v:fill o:detectmouseclick="t"/>
                <v:path o:extrusionok="t" o:connecttype="none"/>
                <o:lock v:ext="edit" text="t"/>
              </v:shape>
              <v:line id="_x0000_s1186" style="position:absolute" from="3011,4434" to="7898,4434">
                <v:stroke endarrow="open"/>
              </v:line>
              <v:line id="_x0000_s1187" style="position:absolute" from="3011,5157" to="7898,5157">
                <v:stroke endarrow="open"/>
              </v:line>
              <v:line id="_x0000_s1188" style="position:absolute" from="3011,5881" to="7898,5881">
                <v:stroke endarrow="open"/>
              </v:line>
              <v:line id="_x0000_s1189" style="position:absolute" from="3011,6606" to="7898,6606">
                <v:stroke endarrow="open"/>
              </v:line>
              <v:line id="_x0000_s1190" style="position:absolute" from="3011,7330" to="7898,7331">
                <v:stroke endarrow="open"/>
              </v:line>
              <v:group id="_x0000_s1191" style="position:absolute;left:3374;top:3891;width:3982;height:543" coordorigin="2814,5710" coordsize="2930,403">
                <v:line id="_x0000_s1192" style="position:absolute" from="2814,5710" to="2814,6113" strokeweight="2.25pt"/>
                <v:line id="_x0000_s1193" style="position:absolute" from="2814,5710" to="2947,5710" strokeweight="2.25pt"/>
                <v:line id="_x0000_s1194" style="position:absolute" from="2947,5710" to="2947,6113" strokeweight="2.25pt"/>
                <v:line id="_x0000_s1195" style="position:absolute" from="3213,5710" to="3213,6113" strokeweight="2.25pt"/>
                <v:line id="_x0000_s1196" style="position:absolute" from="3213,5710" to="3347,5710" strokeweight="2.25pt"/>
                <v:line id="_x0000_s1197" style="position:absolute" from="3347,5710" to="3347,6113" strokeweight="2.25pt"/>
                <v:line id="_x0000_s1198" style="position:absolute" from="3613,5710" to="3613,6113" strokeweight="2.25pt"/>
                <v:line id="_x0000_s1199" style="position:absolute" from="3613,5710" to="3746,5710" strokeweight="2.25pt"/>
                <v:line id="_x0000_s1200" style="position:absolute" from="3746,5710" to="3746,6113" strokeweight="2.25pt"/>
                <v:line id="_x0000_s1201" style="position:absolute" from="4146,5710" to="4147,6113" strokeweight="2.25pt"/>
                <v:line id="_x0000_s1202" style="position:absolute" from="4012,5710" to="4145,5711" strokeweight="2.25pt"/>
                <v:line id="_x0000_s1203" style="position:absolute" from="4012,5710" to="4012,6113" strokeweight="2.25pt"/>
                <v:line id="_x0000_s1204" style="position:absolute" from="4412,5710" to="4412,6113" strokeweight="2.25pt"/>
                <v:line id="_x0000_s1205" style="position:absolute" from="4412,5710" to="4545,5710" strokeweight="2.25pt"/>
                <v:line id="_x0000_s1206" style="position:absolute" from="4545,5710" to="4545,6113" strokeweight="2.25pt"/>
                <v:line id="_x0000_s1207" style="position:absolute" from="4812,5710" to="4812,6113" strokeweight="2.25pt"/>
                <v:line id="_x0000_s1208" style="position:absolute" from="4812,5710" to="4945,5710" strokeweight="2.25pt"/>
                <v:line id="_x0000_s1209" style="position:absolute" from="4945,5710" to="4945,6113" strokeweight="2.25pt"/>
                <v:line id="_x0000_s1210" style="position:absolute" from="5211,5710" to="5211,6113" strokeweight="2.25pt"/>
                <v:line id="_x0000_s1211" style="position:absolute" from="5211,5710" to="5344,5710" strokeweight="2.25pt"/>
                <v:line id="_x0000_s1212" style="position:absolute" from="5344,5710" to="5344,6113" strokeweight="2.25pt"/>
                <v:line id="_x0000_s1213" style="position:absolute" from="5611,5710" to="5611,6113" strokeweight="2.25pt"/>
                <v:line id="_x0000_s1214" style="position:absolute" from="5611,5710" to="5744,5710" strokeweight="2.25pt"/>
                <v:line id="_x0000_s1215" style="position:absolute" from="5744,5710" to="5744,6113" strokeweight="2.25pt"/>
              </v:group>
              <v:line id="_x0000_s1216" style="position:absolute" from="3011,8054" to="7898,8054">
                <v:stroke endarrow="open"/>
              </v:line>
              <v:group id="_x0000_s1217" style="position:absolute;left:3555;top:4614;width:3982;height:2725" coordorigin="3555,4614" coordsize="3982,2725">
                <v:line id="_x0000_s1218" style="position:absolute" from="3555,4614" to="3555,5157" strokeweight="2.25pt"/>
                <v:line id="_x0000_s1219" style="position:absolute" from="3555,4614" to="4099,4614" strokeweight="2.25pt"/>
                <v:line id="_x0000_s1220" style="position:absolute" from="4099,4614" to="4099,5157" strokeweight="2.25pt"/>
                <v:line id="_x0000_s1221" style="position:absolute" from="3555,6063" to="3555,6606" strokeweight="2.25pt"/>
                <v:line id="_x0000_s1222" style="position:absolute" from="6995,5339" to="6995,5881" strokeweight="2.25pt"/>
                <v:line id="_x0000_s1223" style="position:absolute" from="6995,5339" to="7537,5339" strokeweight="2.25pt"/>
                <v:line id="_x0000_s1224" style="position:absolute" from="7537,5339" to="7537,5881" strokeweight="2.25pt"/>
                <v:line id="_x0000_s1225" style="position:absolute" from="3555,6063" to="6995,6063" strokeweight="2.25pt"/>
                <v:line id="_x0000_s1226" style="position:absolute" from="6995,6063" to="6995,6606" strokeweight="2.25pt"/>
                <v:group id="_x0000_s1227" style="position:absolute;left:5093;top:6796;width:365;height:543" coordorigin="4146,7859" coordsize="266,403">
                  <v:line id="_x0000_s1228" style="position:absolute" from="4146,7859" to="4146,8262" strokeweight="2.25pt"/>
                  <v:line id="_x0000_s1229" style="position:absolute" from="4146,7859" to="4412,7859" strokeweight="2.25pt"/>
                  <v:line id="_x0000_s1230" style="position:absolute" from="4412,7859" to="4412,8262" strokeweight="2.25pt"/>
                </v:group>
              </v:group>
              <v:line id="_x0000_s1231" style="position:absolute" from="3374,4434" to="3374,8054">
                <v:stroke dashstyle="longDash"/>
              </v:line>
              <v:line id="_x0000_s1232" style="position:absolute" from="3917,4434" to="3917,8054">
                <v:stroke dashstyle="longDash"/>
              </v:line>
              <v:line id="_x0000_s1233" style="position:absolute" from="4460,4434" to="4460,8054">
                <v:stroke dashstyle="longDash"/>
              </v:line>
              <v:line id="_x0000_s1234" style="position:absolute" from="5002,4434" to="5002,8054">
                <v:stroke dashstyle="longDash"/>
              </v:line>
              <v:line id="_x0000_s1235" style="position:absolute" from="7175,4434" to="7177,8054">
                <v:stroke dashstyle="longDash"/>
              </v:line>
              <v:line id="_x0000_s1236" style="position:absolute" from="5546,4434" to="5546,8054">
                <v:stroke dashstyle="longDash"/>
              </v:line>
              <v:line id="_x0000_s1237" style="position:absolute" from="6089,4434" to="6089,8054">
                <v:stroke dashstyle="longDash"/>
              </v:line>
              <v:line id="_x0000_s1238" style="position:absolute" from="6632,4434" to="6632,8054">
                <v:stroke dashstyle="longDash"/>
              </v:line>
              <v:shape id="_x0000_s1239" type="#_x0000_t202" style="position:absolute;left:4785;top:8441;width:1962;height:432" stroked="f">
                <v:textbox style="mso-next-textbox:#_x0000_s1239">
                  <w:txbxContent>
                    <w:p w:rsidR="00D9033A" w:rsidRDefault="00D9033A" w:rsidP="00266675">
                      <w:pPr>
                        <w:ind w:firstLine="0"/>
                        <w:jc w:val="center"/>
                      </w:pPr>
                      <w:r>
                        <w:t>Рисунок 4</w:t>
                      </w:r>
                    </w:p>
                  </w:txbxContent>
                </v:textbox>
              </v:shape>
            </v:group>
            <v:line id="_x0000_s1240" style="position:absolute" from="6155,10551" to="6707,10551" strokeweight="2.25pt"/>
            <v:line id="_x0000_s1241" style="position:absolute;flip:y" from="6707,10023" to="6707,10563" strokeweight="2.25pt"/>
            <v:line id="_x0000_s1242" style="position:absolute" from="6707,10023" to="7943,10023" strokeweight="2.25pt"/>
            <v:line id="_x0000_s1243" style="position:absolute;flip:x" from="5207,10551" to="5771,10551" strokeweight="2.25pt"/>
            <v:line id="_x0000_s1244" style="position:absolute;flip:y" from="5207,10047" to="5207,10551" strokeweight="2.25pt"/>
            <v:line id="_x0000_s1245" style="position:absolute;flip:x" from="4085,10047" to="5207,10047" strokeweight="2.25pt"/>
            <v:shape id="_x0000_s1246" type="#_x0000_t202" style="position:absolute;left:8549;top:7491;width:354;height:396" filled="f" stroked="f">
              <v:textbox>
                <w:txbxContent>
                  <w:p w:rsidR="00D9033A" w:rsidRDefault="00D9033A" w:rsidP="00266675">
                    <w:pPr>
                      <w:pStyle w:val="af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247" type="#_x0000_t202" style="position:absolute;left:8573;top:8235;width:354;height:396" filled="f" stroked="f">
              <v:textbox>
                <w:txbxContent>
                  <w:p w:rsidR="00D9033A" w:rsidRDefault="00D9033A" w:rsidP="000F1A5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248" type="#_x0000_t202" style="position:absolute;left:8579;top:8925;width:354;height:396" filled="f" stroked="f">
              <v:textbox>
                <w:txbxContent>
                  <w:p w:rsidR="00D9033A" w:rsidRDefault="00D9033A" w:rsidP="00266675">
                    <w:pPr>
                      <w:pStyle w:val="af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249" type="#_x0000_t202" style="position:absolute;left:8597;top:9675;width:354;height:396" filled="f" stroked="f">
              <v:textbox>
                <w:txbxContent>
                  <w:p w:rsidR="00D9033A" w:rsidRDefault="00D9033A" w:rsidP="00266675">
                    <w:pPr>
                      <w:pStyle w:val="af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250" type="#_x0000_t202" style="position:absolute;left:8597;top:10413;width:354;height:396" filled="f" stroked="f">
              <v:textbox>
                <w:txbxContent>
                  <w:p w:rsidR="00D9033A" w:rsidRDefault="00D9033A" w:rsidP="00266675">
                    <w:pPr>
                      <w:pStyle w:val="af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251" type="#_x0000_t202" style="position:absolute;left:8627;top:11091;width:354;height:396" filled="f" stroked="f">
              <v:textbox>
                <w:txbxContent>
                  <w:p w:rsidR="00D9033A" w:rsidRDefault="00D9033A" w:rsidP="00266675">
                    <w:pPr>
                      <w:pStyle w:val="af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252" type="#_x0000_t202" style="position:absolute;left:2675;top:7065;width:1404;height:570" filled="f" stroked="f">
              <v:textbox>
                <w:txbxContent>
                  <w:p w:rsidR="00D9033A" w:rsidRDefault="00D9033A" w:rsidP="00266675">
                    <w:pPr>
                      <w:pStyle w:val="af3"/>
                    </w:pPr>
                    <w:r>
                      <w:t>Тактовые импульсы</w:t>
                    </w:r>
                  </w:p>
                </w:txbxContent>
              </v:textbox>
            </v:shape>
            <v:shape id="_x0000_s1253" type="#_x0000_t202" style="position:absolute;left:2675;top:7803;width:954;height:390" filled="f" stroked="f">
              <v:textbox>
                <w:txbxContent>
                  <w:p w:rsidR="00D9033A" w:rsidRDefault="00D9033A" w:rsidP="00266675">
                    <w:pPr>
                      <w:pStyle w:val="af3"/>
                    </w:pPr>
                    <w:r>
                      <w:t>ПУСК</w:t>
                    </w:r>
                  </w:p>
                </w:txbxContent>
              </v:textbox>
            </v:shape>
            <v:shape id="_x0000_s1254" type="#_x0000_t202" style="position:absolute;left:2681;top:8481;width:1404;height:378" filled="f" stroked="f">
              <v:textbox>
                <w:txbxContent>
                  <w:p w:rsidR="00D9033A" w:rsidRDefault="00D9033A" w:rsidP="00266675">
                    <w:pPr>
                      <w:pStyle w:val="af3"/>
                    </w:pPr>
                    <w:r>
                      <w:t>СТОП</w:t>
                    </w:r>
                  </w:p>
                </w:txbxContent>
              </v:textbox>
            </v:shape>
            <v:shape id="_x0000_s1255" type="#_x0000_t202" style="position:absolute;left:2489;top:9183;width:1404;height:657" filled="f" stroked="f">
              <v:textbox>
                <w:txbxContent>
                  <w:p w:rsidR="00D9033A" w:rsidRDefault="00D9033A" w:rsidP="00266675">
                    <w:pPr>
                      <w:pStyle w:val="af3"/>
                    </w:pPr>
                    <w:r>
                      <w:t>«Временные вортоа»</w:t>
                    </w:r>
                  </w:p>
                </w:txbxContent>
              </v:textbox>
            </v:shape>
            <v:shape id="_x0000_s1256" type="#_x0000_t202" style="position:absolute;left:2651;top:10647;width:1404;height:813" filled="f" stroked="f">
              <v:textbox>
                <w:txbxContent>
                  <w:p w:rsidR="00D9033A" w:rsidRDefault="00D9033A" w:rsidP="00266675">
                    <w:pPr>
                      <w:pStyle w:val="af3"/>
                    </w:pPr>
                    <w:r>
                      <w:t>Тест - последовательность</w:t>
                    </w:r>
                  </w:p>
                </w:txbxContent>
              </v:textbox>
            </v:shape>
            <v:shape id="_x0000_s1257" type="#_x0000_t202" style="position:absolute;left:2495;top:9951;width:1404;height:558" filled="f" stroked="f">
              <v:textbox>
                <w:txbxContent>
                  <w:p w:rsidR="00D9033A" w:rsidRDefault="00D9033A" w:rsidP="00266675">
                    <w:pPr>
                      <w:pStyle w:val="af3"/>
                    </w:pPr>
                    <w:r>
                      <w:t>Данные</w:t>
                    </w:r>
                  </w:p>
                </w:txbxContent>
              </v:textbox>
            </v:shape>
            <v:shape id="_x0000_s1258" type="#_x0000_t202" style="position:absolute;left:4637;top:10899;width:450;height:414" filled="f" stroked="f">
              <v:textbox>
                <w:txbxContent>
                  <w:p w:rsidR="00D9033A" w:rsidRDefault="00D9033A" w:rsidP="000F1A5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259" type="#_x0000_t202" style="position:absolute;left:7385;top:10911;width:450;height:414" filled="f" stroked="f">
              <v:textbox>
                <w:txbxContent>
                  <w:p w:rsidR="00D9033A" w:rsidRDefault="00D9033A" w:rsidP="000F1A5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260" type="#_x0000_t202" style="position:absolute;left:5207;top:10911;width:450;height:414" filled="f" stroked="f">
              <v:textbox>
                <w:txbxContent>
                  <w:p w:rsidR="00D9033A" w:rsidRDefault="00D9033A" w:rsidP="000F1A5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1261" type="#_x0000_t202" style="position:absolute;left:5735;top:10905;width:450;height:414" filled="f" stroked="f">
              <v:textbox>
                <w:txbxContent>
                  <w:p w:rsidR="00D9033A" w:rsidRDefault="00D9033A" w:rsidP="000F1A5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1262" type="#_x0000_t202" style="position:absolute;left:6293;top:10905;width:450;height:414" filled="f" stroked="f">
              <v:textbox>
                <w:txbxContent>
                  <w:p w:rsidR="00D9033A" w:rsidRDefault="00D9033A" w:rsidP="000F1A5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1263" type="#_x0000_t202" style="position:absolute;left:6857;top:10917;width:450;height:414" filled="f" stroked="f">
              <v:textbox>
                <w:txbxContent>
                  <w:p w:rsidR="00D9033A" w:rsidRDefault="00D9033A" w:rsidP="000F1A5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w10:wrap type="topAndBottom" anchory="page"/>
          </v:group>
        </w:pict>
      </w:r>
      <w:r w:rsidR="000F1A5A" w:rsidRPr="00D9033A">
        <w:t>Длину тест-последовательности (число бит в ней</w:t>
      </w:r>
      <w:r w:rsidR="00D9033A" w:rsidRPr="00D9033A">
        <w:t xml:space="preserve">) </w:t>
      </w:r>
      <w:r w:rsidR="000F1A5A" w:rsidRPr="00D9033A">
        <w:t>можно изменять, изменяя интервал времени между импульсами ПУСК и СТОП</w:t>
      </w:r>
      <w:r w:rsidR="00D9033A" w:rsidRPr="00D9033A">
        <w:t xml:space="preserve">. </w:t>
      </w:r>
      <w:r w:rsidR="000F1A5A" w:rsidRPr="00D9033A">
        <w:t>Длину тест-последовательности (число бит в ней</w:t>
      </w:r>
      <w:r w:rsidR="00D9033A" w:rsidRPr="00D9033A">
        <w:t xml:space="preserve">) </w:t>
      </w:r>
      <w:r w:rsidR="000F1A5A" w:rsidRPr="00D9033A">
        <w:t>можно изменять, изменяя интервал времени между импульсами ПУСК и СТОП</w:t>
      </w:r>
      <w:r w:rsidR="00D9033A" w:rsidRPr="00D9033A">
        <w:t xml:space="preserve">. </w:t>
      </w:r>
    </w:p>
    <w:p w:rsidR="00266675" w:rsidRDefault="00266675" w:rsidP="00D9033A"/>
    <w:p w:rsidR="00D9033A" w:rsidRPr="00D9033A" w:rsidRDefault="00D9033A" w:rsidP="00D9033A"/>
    <w:p w:rsidR="000F1A5A" w:rsidRPr="00D9033A" w:rsidRDefault="000F1A5A" w:rsidP="00D9033A">
      <w:r w:rsidRPr="00D9033A">
        <w:t>Синхронизация работы всех узлов анализатора осуществляется тактовыми импульсами исследуемого устройства</w:t>
      </w:r>
      <w:r w:rsidR="00D9033A" w:rsidRPr="00D9033A">
        <w:t xml:space="preserve">. </w:t>
      </w:r>
    </w:p>
    <w:p w:rsidR="00D9033A" w:rsidRPr="00D9033A" w:rsidRDefault="000F1A5A" w:rsidP="00D9033A">
      <w:r w:rsidRPr="00D9033A">
        <w:t>Сформированное двоичное число, определяющее сигнатуру, поступает в два блока памяти (БП</w:t>
      </w:r>
      <w:r w:rsidR="00D9033A" w:rsidRPr="00D9033A">
        <w:t xml:space="preserve">). </w:t>
      </w:r>
      <w:r w:rsidRPr="00D9033A">
        <w:t>БП1 хранит это число в</w:t>
      </w:r>
      <w:r w:rsidR="00D9033A" w:rsidRPr="00D9033A">
        <w:t xml:space="preserve"> </w:t>
      </w:r>
      <w:r w:rsidRPr="00D9033A">
        <w:t>течение одного цикла измерения</w:t>
      </w:r>
      <w:r w:rsidR="00D9033A" w:rsidRPr="00D9033A">
        <w:t xml:space="preserve">. </w:t>
      </w:r>
      <w:r w:rsidRPr="00D9033A">
        <w:t>Это число преобразуется дешифратором в четырехзначный шестнадцатеричный код</w:t>
      </w:r>
      <w:r w:rsidR="00D9033A" w:rsidRPr="00D9033A">
        <w:t xml:space="preserve"> - </w:t>
      </w:r>
      <w:r w:rsidRPr="00D9033A">
        <w:t>сигнатуру, который и высвечивается на дисплее</w:t>
      </w:r>
      <w:r w:rsidR="00D9033A" w:rsidRPr="00D9033A">
        <w:t xml:space="preserve">. </w:t>
      </w:r>
      <w:r w:rsidRPr="00D9033A">
        <w:t xml:space="preserve">БП2 хранит результаты формирования сигнатур, полученных за два цикла </w:t>
      </w:r>
      <w:r w:rsidRPr="00D9033A">
        <w:lastRenderedPageBreak/>
        <w:t>измерения следующие один за другим</w:t>
      </w:r>
      <w:r w:rsidR="00D9033A" w:rsidRPr="00D9033A">
        <w:t xml:space="preserve">. </w:t>
      </w:r>
      <w:r w:rsidRPr="00D9033A">
        <w:t>Если сигнатуры не совпадают, то на дисплее высвечивается надпись</w:t>
      </w:r>
      <w:r w:rsidR="00D9033A" w:rsidRPr="00D9033A">
        <w:t xml:space="preserve">: </w:t>
      </w:r>
      <w:r w:rsidR="00D9033A">
        <w:t>"</w:t>
      </w:r>
      <w:r w:rsidRPr="00D9033A">
        <w:t>Нестабильная сигнатура</w:t>
      </w:r>
      <w:r w:rsidR="00D9033A">
        <w:t>"</w:t>
      </w:r>
      <w:r w:rsidR="00D9033A" w:rsidRPr="00D9033A">
        <w:t xml:space="preserve">. </w:t>
      </w:r>
      <w:r w:rsidRPr="00D9033A">
        <w:t>Это позволяет обнаружить случайные сбои в работе исследуемого устройства</w:t>
      </w:r>
      <w:r w:rsidR="00D9033A" w:rsidRPr="00D9033A">
        <w:t xml:space="preserve">. </w:t>
      </w:r>
    </w:p>
    <w:p w:rsidR="000F1A5A" w:rsidRPr="00D9033A" w:rsidRDefault="000F1A5A" w:rsidP="00D9033A">
      <w:r w:rsidRPr="00D9033A">
        <w:t>Измерение параметров и характеристик волоконно-оптических линий связи и их компонентов</w:t>
      </w:r>
    </w:p>
    <w:p w:rsidR="000F1A5A" w:rsidRPr="00D9033A" w:rsidRDefault="000F1A5A" w:rsidP="00D9033A">
      <w:r w:rsidRPr="00D9033A">
        <w:t>Общие сведения</w:t>
      </w:r>
      <w:r w:rsidR="00D9033A" w:rsidRPr="00D9033A">
        <w:t xml:space="preserve">. </w:t>
      </w:r>
      <w:r w:rsidRPr="00D9033A">
        <w:t>Измеряемые параметры</w:t>
      </w:r>
    </w:p>
    <w:p w:rsidR="00D9033A" w:rsidRPr="00D9033A" w:rsidRDefault="000F1A5A" w:rsidP="00D9033A">
      <w:r w:rsidRPr="00D9033A">
        <w:t>Основными характеристиками оптических кабелей (ОК</w:t>
      </w:r>
      <w:r w:rsidR="00D9033A" w:rsidRPr="00D9033A">
        <w:t xml:space="preserve">) </w:t>
      </w:r>
      <w:r w:rsidRPr="00D9033A">
        <w:t>и оптических волокон (ОВ</w:t>
      </w:r>
      <w:r w:rsidR="00D9033A" w:rsidRPr="00D9033A">
        <w:t xml:space="preserve">) </w:t>
      </w:r>
      <w:r w:rsidRPr="00D9033A">
        <w:t>являются</w:t>
      </w:r>
      <w:r w:rsidR="00D9033A" w:rsidRPr="00D9033A">
        <w:t xml:space="preserve">: </w:t>
      </w:r>
      <w:r w:rsidRPr="00D9033A">
        <w:t>дисперсия и затухание (поглощение</w:t>
      </w:r>
      <w:r w:rsidR="00D9033A" w:rsidRPr="00D9033A">
        <w:t xml:space="preserve">). </w:t>
      </w:r>
    </w:p>
    <w:p w:rsidR="000F1A5A" w:rsidRPr="00D9033A" w:rsidRDefault="000F1A5A" w:rsidP="00D9033A">
      <w:r w:rsidRPr="00D9033A">
        <w:t>Дисперсия</w:t>
      </w:r>
    </w:p>
    <w:p w:rsidR="000F1A5A" w:rsidRPr="00D9033A" w:rsidRDefault="000F1A5A" w:rsidP="00D9033A">
      <w:r w:rsidRPr="00D9033A">
        <w:t>В ОВ возникает несколько типов дисперсии</w:t>
      </w:r>
      <w:r w:rsidR="00D9033A" w:rsidRPr="00D9033A">
        <w:t xml:space="preserve">: </w:t>
      </w:r>
      <w:r w:rsidRPr="00D9033A">
        <w:t>модовая (многомодовая, межмодовая</w:t>
      </w:r>
      <w:r w:rsidR="00D9033A" w:rsidRPr="00D9033A">
        <w:t xml:space="preserve">) </w:t>
      </w:r>
      <w:r w:rsidRPr="00D9033A">
        <w:t>и хроматическая (внутримодовая, спектральная</w:t>
      </w:r>
      <w:r w:rsidR="00D9033A" w:rsidRPr="00D9033A">
        <w:t xml:space="preserve">). </w:t>
      </w:r>
    </w:p>
    <w:p w:rsidR="000F1A5A" w:rsidRDefault="000F1A5A" w:rsidP="00D9033A">
      <w:r w:rsidRPr="00D9033A">
        <w:t>Модовая дисперсия возникает вследствие того, что каждая мода проходит разный путь по ОВ, как показано на рисунке 5, а следовательно имеет различную скорость вдоль оси волокна</w:t>
      </w:r>
      <w:r w:rsidR="00D9033A" w:rsidRPr="00D9033A">
        <w:t xml:space="preserve">. </w:t>
      </w:r>
    </w:p>
    <w:p w:rsidR="00266675" w:rsidRPr="00D9033A" w:rsidRDefault="00266675" w:rsidP="00D9033A"/>
    <w:p w:rsidR="00D9033A" w:rsidRPr="00D9033A" w:rsidRDefault="007532E1" w:rsidP="00D9033A">
      <w:r>
        <w:rPr>
          <w:noProof/>
        </w:rPr>
        <w:pict>
          <v:group id="_x0000_s1264" style="position:absolute;left:0;text-align:left;margin-left:27pt;margin-top:0;width:316.4pt;height:203.4pt;z-index:251654144" coordorigin="1787,8539" coordsize="6328,4068">
            <v:shape id="_x0000_s1265" type="#_x0000_t75" style="position:absolute;left:1787;top:8539;width:6328;height:4068" o:preferrelative="f">
              <v:fill o:detectmouseclick="t"/>
              <v:path o:extrusionok="t" o:connecttype="none"/>
              <o:lock v:ext="edit" text="t"/>
            </v:shape>
            <v:line id="_x0000_s1266" style="position:absolute" from="4047,9217" to="7436,9218"/>
            <v:shape id="_x0000_s1267" style="position:absolute;left:7358;top:9238;width:122;height:20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7,2580" path="m94,hdc104,15,121,27,124,45v2,13,-24,88,-30,105c95,189,38,711,154,885v-11,92,-20,181,-45,270c103,1175,100,1195,94,1215v-9,30,-30,90,-30,90c96,1652,,2028,109,2355v-16,221,48,179,-45,225e" filled="f">
              <v:path arrowok="t"/>
            </v:shape>
            <v:line id="_x0000_s1268" style="position:absolute" from="4047,9669" to="7436,9670"/>
            <v:line id="_x0000_s1269" style="position:absolute" from="4047,10799" to="7436,10800"/>
            <v:line id="_x0000_s1270" style="position:absolute" from="4047,11251" to="7436,11253"/>
            <v:line id="_x0000_s1271" style="position:absolute" from="4047,9217" to="4047,11251"/>
            <v:group id="_x0000_s1272" style="position:absolute;left:4047;top:9669;width:2825;height:1130" coordorigin="4099,9690" coordsize="2094,842">
              <v:line id="_x0000_s1273" style="position:absolute;flip:y" from="4099,9690" to="4601,10111" strokecolor="#030" strokeweight="1.5pt"/>
              <v:line id="_x0000_s1274" style="position:absolute" from="4601,9690" to="5020,10532" strokecolor="#030" strokeweight="1.5pt"/>
              <v:line id="_x0000_s1275" style="position:absolute;flip:y" from="5020,9690" to="5355,10532" strokecolor="#030" strokeweight="1.5pt"/>
              <v:line id="_x0000_s1276" style="position:absolute" from="5355,9690" to="5690,10532" strokecolor="#030" strokeweight="1.5pt"/>
              <v:line id="_x0000_s1277" style="position:absolute;flip:y" from="5690,9690" to="6193,10532" strokecolor="#030" strokeweight="1.5pt"/>
            </v:group>
            <v:group id="_x0000_s1278" style="position:absolute;left:4047;top:9669;width:3389;height:1130" coordorigin="4099,9690" coordsize="2512,842">
              <v:line id="_x0000_s1279" style="position:absolute;flip:y" from="4099,9690" to="4601,9943" strokecolor="navy" strokeweight="1.5pt">
                <v:stroke dashstyle="longDash"/>
              </v:line>
              <v:line id="_x0000_s1280" style="position:absolute" from="4601,9690" to="5355,10532" strokecolor="navy" strokeweight="1.5pt">
                <v:stroke dashstyle="longDash"/>
              </v:line>
              <v:line id="_x0000_s1281" style="position:absolute;flip:y" from="5355,9690" to="5774,10532" strokecolor="navy" strokeweight="1.5pt">
                <v:stroke dashstyle="longDash"/>
              </v:line>
              <v:line id="_x0000_s1282" style="position:absolute" from="5774,9690" to="6193,10532" strokecolor="navy" strokeweight="1.5pt">
                <v:stroke dashstyle="longDash"/>
              </v:line>
              <v:line id="_x0000_s1283" style="position:absolute;flip:y" from="6193,9690" to="6611,10532" strokecolor="navy" strokeweight="1.5pt">
                <v:stroke dashstyle="longDash"/>
              </v:line>
            </v:group>
            <v:shape id="_x0000_s1284" type="#_x0000_t202" style="position:absolute;left:5064;top:11816;width:1791;height:535" stroked="f">
              <v:textbox style="mso-next-textbox:#_x0000_s1284">
                <w:txbxContent>
                  <w:p w:rsidR="00D9033A" w:rsidRDefault="00D9033A" w:rsidP="00266675">
                    <w:pPr>
                      <w:ind w:firstLine="0"/>
                      <w:jc w:val="center"/>
                    </w:pPr>
                    <w:r>
                      <w:t>Рисунок 5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285" type="#_x0000_t202" style="position:absolute;left:0;text-align:left;margin-left:138.8pt;margin-top:76pt;width:45.6pt;height:17.4pt;z-index:251658240" filled="f" stroked="f">
            <v:textbox>
              <w:txbxContent>
                <w:p w:rsidR="00D9033A" w:rsidRDefault="00D9033A" w:rsidP="000F1A5A">
                  <w: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6" type="#_x0000_t202" style="position:absolute;left:0;text-align:left;margin-left:136.4pt;margin-top:52.6pt;width:24.6pt;height:17.4pt;z-index:251657216" filled="f" stroked="f">
            <v:textbox>
              <w:txbxContent>
                <w:p w:rsidR="00D9033A" w:rsidRDefault="00D9033A" w:rsidP="000F1A5A">
                  <w:r>
                    <w:t>в</w:t>
                  </w:r>
                </w:p>
              </w:txbxContent>
            </v:textbox>
          </v:shape>
        </w:pict>
      </w:r>
      <w:r>
        <w:pict>
          <v:shape id="_x0000_i1025" type="#_x0000_t75" style="width:313.5pt;height:201.75pt">
            <v:imagedata r:id="rId7" o:title="" croptop="-65490f" cropbottom="65490f"/>
            <o:lock v:ext="edit" rotation="t" position="t"/>
          </v:shape>
        </w:pict>
      </w:r>
    </w:p>
    <w:p w:rsidR="000F1A5A" w:rsidRPr="00D9033A" w:rsidRDefault="000F1A5A" w:rsidP="00D9033A">
      <w:r w:rsidRPr="00D9033A">
        <w:t>Скорость света, распространяющаяся в волокне, зависит от длины волны</w:t>
      </w:r>
      <w:r w:rsidR="00D9033A" w:rsidRPr="00D9033A">
        <w:t xml:space="preserve">. </w:t>
      </w:r>
      <w:r w:rsidRPr="00D9033A">
        <w:t>Следовательно, импульс, занимающий конечную полосу длины волн в спектре, будет уширяться из-за того, что его составляющие с различными длинами волн будут распространяться с разными скоростями</w:t>
      </w:r>
      <w:r w:rsidR="00D9033A" w:rsidRPr="00D9033A">
        <w:t xml:space="preserve">. </w:t>
      </w:r>
      <w:r w:rsidRPr="00D9033A">
        <w:t>Это явление называется хроматическая дисперсией, которая складывается из материальной дисперсии и волновой дисперсии</w:t>
      </w:r>
      <w:r w:rsidR="00D9033A" w:rsidRPr="00D9033A">
        <w:t xml:space="preserve">. </w:t>
      </w:r>
    </w:p>
    <w:p w:rsidR="000F1A5A" w:rsidRDefault="000F1A5A" w:rsidP="00D9033A">
      <w:r w:rsidRPr="00D9033A">
        <w:t>Материальная дисперсия вызывается зависимостью групповой скорости света от длины волны</w:t>
      </w:r>
      <w:r w:rsidR="00D9033A" w:rsidRPr="00D9033A">
        <w:t xml:space="preserve">. </w:t>
      </w:r>
      <w:r w:rsidRPr="00D9033A">
        <w:t>Эта зависимость обусловлена тем, что показатель преломления стеклянных волокон меняется с изменением длины волны</w:t>
      </w:r>
      <w:r w:rsidR="00D9033A" w:rsidRPr="00D9033A">
        <w:t xml:space="preserve">. </w:t>
      </w:r>
      <w:r w:rsidRPr="00D9033A">
        <w:t>Материальная дисперсия сказывается, если передаваемый сигнал имеет широкий спектральный интервал</w:t>
      </w:r>
      <w:r w:rsidR="00D9033A" w:rsidRPr="00D9033A">
        <w:t xml:space="preserve">. </w:t>
      </w:r>
      <w:r w:rsidRPr="00D9033A">
        <w:t>На рисунке 6 показано уширение импульса в следствие материальной дисперсии (а – входной ипульс, б – выходной импульс</w:t>
      </w:r>
      <w:r w:rsidR="00D9033A" w:rsidRPr="00D9033A">
        <w:t xml:space="preserve">). </w:t>
      </w:r>
    </w:p>
    <w:p w:rsidR="00266675" w:rsidRPr="00D9033A" w:rsidRDefault="00266675" w:rsidP="00D9033A"/>
    <w:p w:rsidR="000F1A5A" w:rsidRPr="00D9033A" w:rsidRDefault="007532E1" w:rsidP="00D9033A">
      <w:r>
        <w:rPr>
          <w:noProof/>
        </w:rPr>
        <w:pict>
          <v:group id="_x0000_s1287" style="position:absolute;left:0;text-align:left;margin-left:70.95pt;margin-top:33.9pt;width:295.95pt;height:141.25pt;z-index:251655168" coordorigin="2695,11812" coordsize="5919,2825">
            <v:shape id="_x0000_s1288" style="position:absolute;left:3618;top:12625;width:910;height:99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4,772" path="m,772v28,,57,,113,-113c169,546,264,188,339,94,414,,490,,565,94v75,94,170,452,226,565c847,772,875,772,904,772e" filled="f">
              <v:path arrowok="t"/>
            </v:shape>
            <v:shape id="_x0000_s1289" style="position:absolute;left:3587;top:12363;width:941;height:125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4,772" path="m,772v28,,57,,113,-113c169,546,264,188,339,94,414,,490,,565,94v75,94,170,452,226,565c847,772,875,772,904,772e" filled="f">
              <v:path arrowok="t"/>
            </v:shape>
            <v:shape id="_x0000_s1290" style="position:absolute;left:3537;top:12039;width:1030;height:159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4,772" path="m,772v28,,57,,113,-113c169,546,264,188,339,94,414,,490,,565,94v75,94,170,452,226,565c847,772,875,772,904,772e" filled="f">
              <v:path arrowok="t"/>
            </v:shape>
            <v:shape id="_x0000_s1291" style="position:absolute;left:6448;top:12604;width:791;height:101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4,772" path="m,772v28,,57,,113,-113c169,546,264,188,339,94,414,,490,,565,94v75,94,170,452,226,565c847,772,875,772,904,772e" filled="f">
              <v:path arrowok="t"/>
            </v:shape>
            <v:shape id="_x0000_s1292" style="position:absolute;left:7004;top:12360;width:914;height:12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4,772" path="m,772v28,,57,,113,-113c169,546,264,188,339,94,414,,490,,565,94v75,94,170,452,226,565c847,772,875,772,904,772e" filled="f">
              <v:path arrowok="t"/>
            </v:shape>
            <v:shape id="_x0000_s1293" style="position:absolute;left:6223;top:12036;width:1920;height:15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4,772" path="m,772v28,,57,,113,-113c169,546,264,188,339,94,414,,490,,565,94v75,94,170,452,226,565c847,772,875,772,904,772e" filled="f">
              <v:stroke dashstyle="longDash"/>
              <v:path arrowok="t"/>
            </v:shape>
            <v:shape id="_x0000_s1294" type="#_x0000_t202" style="position:absolute;left:5206;top:14185;width:1745;height:452" stroked="f">
              <v:textbox style="mso-next-textbox:#_x0000_s1294">
                <w:txbxContent>
                  <w:p w:rsidR="00D9033A" w:rsidRDefault="00D9033A" w:rsidP="00266675">
                    <w:pPr>
                      <w:ind w:firstLine="0"/>
                      <w:jc w:val="center"/>
                    </w:pPr>
                    <w:r>
                      <w:t>Рисунок 6</w:t>
                    </w:r>
                  </w:p>
                </w:txbxContent>
              </v:textbox>
            </v:shape>
            <v:shape id="_x0000_s1295" type="#_x0000_t202" style="position:absolute;left:2695;top:11943;width:677;height:340" stroked="f">
              <v:textbox style="mso-next-textbox:#_x0000_s1295" inset=".5mm,.3mm,.5mm,.3mm">
                <w:txbxContent>
                  <w:p w:rsidR="00D9033A" w:rsidRDefault="00D9033A" w:rsidP="000F1A5A">
                    <w:pPr>
                      <w:pStyle w:val="33"/>
                    </w:pPr>
                    <w:r>
                      <w:t>а)</w:t>
                    </w:r>
                  </w:p>
                </w:txbxContent>
              </v:textbox>
            </v:shape>
            <v:shape id="_x0000_s1296" type="#_x0000_t202" style="position:absolute;left:6078;top:11815;width:680;height:339" stroked="f">
              <v:textbox style="mso-next-textbox:#_x0000_s1296" inset=".5mm,.3mm,.5mm,.3mm">
                <w:txbxContent>
                  <w:p w:rsidR="00D9033A" w:rsidRDefault="00D9033A" w:rsidP="000F1A5A">
                    <w:pPr>
                      <w:pStyle w:val="33"/>
                    </w:pPr>
                    <w:r>
                      <w:t>б)</w:t>
                    </w:r>
                  </w:p>
                </w:txbxContent>
              </v:textbox>
            </v:shape>
            <v:shape id="_x0000_s1297" type="#_x0000_t202" style="position:absolute;left:4754;top:11812;width:678;height:338" stroked="f">
              <v:textbox style="mso-next-textbox:#_x0000_s1297" inset=".5mm,.3mm,.5mm,.3mm">
                <w:txbxContent>
                  <w:p w:rsidR="00D9033A" w:rsidRDefault="00D9033A" w:rsidP="000F1A5A">
                    <w:pPr>
                      <w:rPr>
                        <w:vertAlign w:val="subscript"/>
                      </w:rPr>
                    </w:pPr>
                    <w:r>
                      <w:t>Σ</w:t>
                    </w:r>
                    <w:r>
                      <w:rPr>
                        <w:vertAlign w:val="subscript"/>
                      </w:rPr>
                      <w:t>вх</w:t>
                    </w:r>
                  </w:p>
                </w:txbxContent>
              </v:textbox>
            </v:shape>
            <v:line id="_x0000_s1298" style="position:absolute;flip:x" from="4189,12039" to="4641,12151">
              <v:stroke endarrow="block"/>
            </v:line>
            <v:line id="_x0000_s1299" style="position:absolute;flip:x" from="4173,12418" to="4511,12531">
              <v:stroke endarrow="block"/>
            </v:line>
            <v:shape id="_x0000_s1300" type="#_x0000_t202" style="position:absolute;left:4563;top:12216;width:452;height:339" stroked="f">
              <v:textbox style="mso-next-textbox:#_x0000_s1300" inset=".5mm,.3mm,.5mm,.3mm">
                <w:txbxContent>
                  <w:p w:rsidR="00D9033A" w:rsidRDefault="00D9033A" w:rsidP="000F1A5A">
                    <w:pPr>
                      <w:rPr>
                        <w:vertAlign w:val="subscript"/>
                      </w:rPr>
                    </w:pPr>
                    <w:r>
                      <w:t>λ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301" style="position:absolute;flip:x y" from="4212,12757" to="4754,12829">
              <v:stroke endarrow="block"/>
            </v:line>
            <v:shape id="_x0000_s1302" type="#_x0000_t202" style="position:absolute;left:4828;top:12700;width:378;height:340" stroked="f">
              <v:textbox style="mso-next-textbox:#_x0000_s1302" inset=".5mm,.3mm,.5mm,.3mm">
                <w:txbxContent>
                  <w:p w:rsidR="00D9033A" w:rsidRDefault="00D9033A" w:rsidP="000F1A5A">
                    <w:pPr>
                      <w:rPr>
                        <w:vertAlign w:val="subscript"/>
                      </w:rPr>
                    </w:pPr>
                    <w:r>
                      <w:t>λ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303" type="#_x0000_t202" style="position:absolute;left:6675;top:13167;width:290;height:341" stroked="f">
              <v:textbox style="mso-next-textbox:#_x0000_s1303" inset=".5mm,.3mm,.5mm,.3mm">
                <w:txbxContent>
                  <w:p w:rsidR="00D9033A" w:rsidRDefault="00D9033A" w:rsidP="000F1A5A">
                    <w:pPr>
                      <w:rPr>
                        <w:vertAlign w:val="subscript"/>
                      </w:rPr>
                    </w:pPr>
                    <w:r>
                      <w:t>λ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04" type="#_x0000_t202" style="position:absolute;left:7353;top:13055;width:296;height:338" stroked="f">
              <v:textbox style="mso-next-textbox:#_x0000_s1304" inset=".5mm,.3mm,.5mm,.3mm">
                <w:txbxContent>
                  <w:p w:rsidR="00D9033A" w:rsidRDefault="00D9033A" w:rsidP="000F1A5A">
                    <w:pPr>
                      <w:rPr>
                        <w:vertAlign w:val="subscript"/>
                      </w:rPr>
                    </w:pPr>
                    <w:r>
                      <w:t>λ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305" type="#_x0000_t202" style="position:absolute;left:7935;top:11959;width:679;height:339" stroked="f">
              <v:textbox style="mso-next-textbox:#_x0000_s1305" inset=".5mm,.3mm,.5mm,.3mm">
                <w:txbxContent>
                  <w:p w:rsidR="00D9033A" w:rsidRDefault="00D9033A" w:rsidP="000F1A5A">
                    <w:pPr>
                      <w:rPr>
                        <w:vertAlign w:val="subscript"/>
                      </w:rPr>
                    </w:pPr>
                    <w:r>
                      <w:t>Σ</w:t>
                    </w:r>
                    <w:r>
                      <w:rPr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line id="_x0000_s1306" style="position:absolute;flip:x" from="7466,12151" to="7918,12264">
              <v:stroke endarrow="block"/>
            </v:line>
          </v:group>
        </w:pict>
      </w:r>
      <w:r>
        <w:pict>
          <v:shape id="_x0000_i1026" type="#_x0000_t75" style="width:377.25pt;height:174pt">
            <v:imagedata r:id="rId8" o:title="" croptop="-65490f" cropbottom="65490f"/>
            <o:lock v:ext="edit" rotation="t" position="t"/>
          </v:shape>
        </w:pict>
      </w:r>
    </w:p>
    <w:p w:rsidR="00266675" w:rsidRDefault="00266675" w:rsidP="00D9033A"/>
    <w:p w:rsidR="00D9033A" w:rsidRPr="00D9033A" w:rsidRDefault="000F1A5A" w:rsidP="00D9033A">
      <w:r w:rsidRPr="00D9033A">
        <w:t>Волноводная дисперсия по своему действию подобна материальной, но возникает вследствие зависимости фазовой и групповой скоростей каждой моды световой волны от длины волны</w:t>
      </w:r>
      <w:r w:rsidR="00D9033A" w:rsidRPr="00D9033A">
        <w:t xml:space="preserve">. </w:t>
      </w:r>
      <w:r w:rsidRPr="00D9033A">
        <w:t>В общем случае она мала по сравнению с другими видами дисперсий</w:t>
      </w:r>
      <w:r w:rsidR="00D9033A" w:rsidRPr="00D9033A">
        <w:t xml:space="preserve">. </w:t>
      </w:r>
    </w:p>
    <w:p w:rsidR="000F1A5A" w:rsidRPr="00D9033A" w:rsidRDefault="000F1A5A" w:rsidP="00D9033A">
      <w:r w:rsidRPr="00D9033A">
        <w:t>Затухание (поглощение</w:t>
      </w:r>
      <w:r w:rsidR="00D9033A" w:rsidRPr="00D9033A">
        <w:t xml:space="preserve">) </w:t>
      </w:r>
    </w:p>
    <w:p w:rsidR="000F1A5A" w:rsidRPr="00D9033A" w:rsidRDefault="000F1A5A" w:rsidP="00D9033A">
      <w:r w:rsidRPr="00D9033A">
        <w:t>При распространении по ОВ сигнал затухает вследствие оптических потерь, которые пропорциональны длине световода</w:t>
      </w:r>
      <w:r w:rsidR="00D9033A" w:rsidRPr="00D9033A">
        <w:t xml:space="preserve">. </w:t>
      </w:r>
      <w:r w:rsidRPr="00D9033A">
        <w:t>Затухание измеряется в децибелах на единицу длины и на практике применяются от 0</w:t>
      </w:r>
      <w:r w:rsidR="00D9033A" w:rsidRPr="00D9033A">
        <w:t>.2</w:t>
      </w:r>
      <w:r w:rsidRPr="00D9033A">
        <w:t xml:space="preserve"> дБ/км до 10дБ/км</w:t>
      </w:r>
      <w:r w:rsidR="00D9033A" w:rsidRPr="00D9033A">
        <w:t xml:space="preserve">. </w:t>
      </w:r>
    </w:p>
    <w:p w:rsidR="000F1A5A" w:rsidRPr="00D9033A" w:rsidRDefault="000F1A5A" w:rsidP="00D9033A">
      <w:r w:rsidRPr="00D9033A">
        <w:t>Затухание обусловлено тремя основными причинами</w:t>
      </w:r>
      <w:r w:rsidR="00D9033A" w:rsidRPr="00D9033A">
        <w:t xml:space="preserve">: </w:t>
      </w:r>
    </w:p>
    <w:p w:rsidR="000F1A5A" w:rsidRPr="00D9033A" w:rsidRDefault="000F1A5A" w:rsidP="00D9033A">
      <w:r w:rsidRPr="00D9033A">
        <w:t>1</w:t>
      </w:r>
      <w:r w:rsidR="00D9033A" w:rsidRPr="00D9033A">
        <w:t xml:space="preserve">) </w:t>
      </w:r>
      <w:r w:rsidRPr="00D9033A">
        <w:t>поглощение света примесями (в качестве примесей выступают ионы металлов и гидроксильные ионы ОН из-за наличия воды в стекле</w:t>
      </w:r>
      <w:r w:rsidR="00D9033A" w:rsidRPr="00D9033A">
        <w:t xml:space="preserve">); </w:t>
      </w:r>
    </w:p>
    <w:p w:rsidR="000F1A5A" w:rsidRPr="00D9033A" w:rsidRDefault="000F1A5A" w:rsidP="00D9033A">
      <w:r w:rsidRPr="00D9033A">
        <w:t>2</w:t>
      </w:r>
      <w:r w:rsidR="00D9033A" w:rsidRPr="00D9033A">
        <w:t xml:space="preserve">) </w:t>
      </w:r>
      <w:r w:rsidRPr="00D9033A">
        <w:t>рассеяние света</w:t>
      </w:r>
      <w:r w:rsidR="00D9033A" w:rsidRPr="00D9033A">
        <w:t xml:space="preserve">; </w:t>
      </w:r>
    </w:p>
    <w:p w:rsidR="000F1A5A" w:rsidRPr="00D9033A" w:rsidRDefault="000F1A5A" w:rsidP="00D9033A">
      <w:r w:rsidRPr="00D9033A">
        <w:t>3</w:t>
      </w:r>
      <w:r w:rsidR="00D9033A" w:rsidRPr="00D9033A">
        <w:t xml:space="preserve">) </w:t>
      </w:r>
      <w:r w:rsidRPr="00D9033A">
        <w:t>потери на излучение на микроизгибах ОВ</w:t>
      </w:r>
      <w:r w:rsidR="00D9033A" w:rsidRPr="00D9033A">
        <w:t xml:space="preserve">. </w:t>
      </w:r>
    </w:p>
    <w:p w:rsidR="000F1A5A" w:rsidRPr="00D9033A" w:rsidRDefault="000F1A5A" w:rsidP="00D9033A">
      <w:r w:rsidRPr="00D9033A">
        <w:t>Существует два основных механизма рассеяния света в ОВ</w:t>
      </w:r>
      <w:r w:rsidR="00D9033A" w:rsidRPr="00D9033A">
        <w:t xml:space="preserve">. </w:t>
      </w:r>
      <w:r w:rsidRPr="00D9033A">
        <w:t>Первый из них</w:t>
      </w:r>
      <w:r w:rsidR="00D9033A" w:rsidRPr="00D9033A">
        <w:t xml:space="preserve"> - </w:t>
      </w:r>
      <w:r w:rsidRPr="00D9033A">
        <w:t>рэлеевское рассеяние, вызываемое неоднородностью диэлектрических свойств вследствие хаотического распределения молекул в аморфном стекле</w:t>
      </w:r>
      <w:r w:rsidR="00D9033A" w:rsidRPr="00D9033A">
        <w:t xml:space="preserve">. </w:t>
      </w:r>
    </w:p>
    <w:p w:rsidR="000F1A5A" w:rsidRPr="00D9033A" w:rsidRDefault="000F1A5A" w:rsidP="00D9033A">
      <w:r w:rsidRPr="00D9033A">
        <w:t>Второй механизм связан с технологическими неоднородностями на поверхности раздела сердцевины и оболочки</w:t>
      </w:r>
      <w:r w:rsidR="00D9033A" w:rsidRPr="00D9033A">
        <w:t xml:space="preserve">. </w:t>
      </w:r>
      <w:r w:rsidRPr="00D9033A">
        <w:t>Вследствие этого лучи света, падающие на поверхность под некоторым углом, отражаются под разными углами, что приводит к смешению мод</w:t>
      </w:r>
      <w:r w:rsidR="00D9033A" w:rsidRPr="00D9033A">
        <w:t xml:space="preserve">. </w:t>
      </w:r>
    </w:p>
    <w:p w:rsidR="000F1A5A" w:rsidRPr="00D9033A" w:rsidRDefault="000F1A5A" w:rsidP="00D9033A">
      <w:r w:rsidRPr="00D9033A">
        <w:t>Микроизгибы оптического волокна вызывают потери света вследствие излучения, но эти потери невелики, если радиус изгиба больше некоторого критического значения</w:t>
      </w:r>
      <w:r w:rsidR="00D9033A" w:rsidRPr="00D9033A">
        <w:t xml:space="preserve">. </w:t>
      </w:r>
    </w:p>
    <w:p w:rsidR="000F1A5A" w:rsidRPr="00D9033A" w:rsidRDefault="000F1A5A" w:rsidP="00D9033A">
      <w:r w:rsidRPr="00D9033A">
        <w:t>Для измерения затухания в основном используют два метода</w:t>
      </w:r>
      <w:r w:rsidR="00D9033A" w:rsidRPr="00D9033A">
        <w:t xml:space="preserve">: </w:t>
      </w:r>
    </w:p>
    <w:p w:rsidR="000F1A5A" w:rsidRPr="00D9033A" w:rsidRDefault="000F1A5A" w:rsidP="00D9033A">
      <w:r w:rsidRPr="00D9033A">
        <w:t>1</w:t>
      </w:r>
      <w:r w:rsidR="00D9033A" w:rsidRPr="00D9033A">
        <w:t xml:space="preserve">) </w:t>
      </w:r>
      <w:r w:rsidR="00266675">
        <w:t>обратного ра</w:t>
      </w:r>
      <w:r w:rsidRPr="00D9033A">
        <w:t>ссеяния</w:t>
      </w:r>
      <w:r w:rsidR="00D9033A" w:rsidRPr="00D9033A">
        <w:t xml:space="preserve">; </w:t>
      </w:r>
    </w:p>
    <w:p w:rsidR="000F1A5A" w:rsidRPr="00D9033A" w:rsidRDefault="000F1A5A" w:rsidP="00D9033A">
      <w:r w:rsidRPr="00D9033A">
        <w:t>2</w:t>
      </w:r>
      <w:r w:rsidR="00D9033A" w:rsidRPr="00D9033A">
        <w:t xml:space="preserve">) </w:t>
      </w:r>
      <w:r w:rsidRPr="00D9033A">
        <w:t>метод прямого измерения затухания</w:t>
      </w:r>
      <w:r w:rsidR="00D9033A" w:rsidRPr="00D9033A">
        <w:t xml:space="preserve">. </w:t>
      </w:r>
    </w:p>
    <w:p w:rsidR="000F1A5A" w:rsidRPr="00D9033A" w:rsidRDefault="000F1A5A" w:rsidP="00D9033A">
      <w:r w:rsidRPr="00D9033A">
        <w:t>Метод обратного рассеяния</w:t>
      </w:r>
    </w:p>
    <w:p w:rsidR="000F1A5A" w:rsidRPr="00D9033A" w:rsidRDefault="000F1A5A" w:rsidP="00D9033A">
      <w:r w:rsidRPr="00D9033A">
        <w:t>Данный метод измерения нашел широкое применение в виду возможности одновременного измерения нескольких параметров ОВ, относительно высокой скорости измерения с одного конца линии, а также достаточной для большинства задач точности</w:t>
      </w:r>
      <w:r w:rsidR="00D9033A" w:rsidRPr="00D9033A">
        <w:t xml:space="preserve">. </w:t>
      </w:r>
      <w:r w:rsidRPr="00D9033A">
        <w:t>Принцип измерения параметров ОВ методом обратного рассеяния основан на наблюдении потока обратного рассеяния (ПОР</w:t>
      </w:r>
      <w:r w:rsidR="00D9033A" w:rsidRPr="00D9033A">
        <w:t>),</w:t>
      </w:r>
      <w:r w:rsidRPr="00D9033A">
        <w:t xml:space="preserve"> возникающего вследствие отражения зондирующего сигнала при его прохождении по ОВ от рассеянных и локальных неоднородностей</w:t>
      </w:r>
      <w:r w:rsidR="00D9033A" w:rsidRPr="00D9033A">
        <w:t xml:space="preserve">. </w:t>
      </w:r>
      <w:r w:rsidRPr="00D9033A">
        <w:t>Этот метод позволяет измерять затухание ОВ, функции распределения затухания по длине ОВ и распределения локальных неоднородностей, места обрыва, а также определить дисперсию и групповое время прохождения сигнала по волокну</w:t>
      </w:r>
      <w:r w:rsidR="00D9033A" w:rsidRPr="00D9033A">
        <w:t xml:space="preserve">. </w:t>
      </w:r>
    </w:p>
    <w:p w:rsidR="00D9033A" w:rsidRPr="00D9033A" w:rsidRDefault="000F1A5A" w:rsidP="00D9033A">
      <w:r w:rsidRPr="00D9033A">
        <w:t>На практике метод обратного рассеяния реализуется в оптических рефлектометрах, регистрирующих поток обратного рассеяния и измеряющих его параметры</w:t>
      </w:r>
      <w:r w:rsidR="00D9033A" w:rsidRPr="00D9033A">
        <w:t xml:space="preserve">. </w:t>
      </w:r>
    </w:p>
    <w:p w:rsidR="004967EB" w:rsidRDefault="00195910" w:rsidP="00266675">
      <w:pPr>
        <w:pStyle w:val="2"/>
      </w:pPr>
      <w:r w:rsidRPr="00D9033A">
        <w:br w:type="page"/>
        <w:t>ЛИТЕРАТУРА</w:t>
      </w:r>
    </w:p>
    <w:p w:rsidR="00266675" w:rsidRPr="00266675" w:rsidRDefault="00266675" w:rsidP="00266675"/>
    <w:p w:rsidR="00195910" w:rsidRPr="00D9033A" w:rsidRDefault="00195910" w:rsidP="00D9033A">
      <w:pPr>
        <w:pStyle w:val="a0"/>
      </w:pPr>
      <w:r w:rsidRPr="00D9033A">
        <w:t>Метрология и электроизмерения в телекоммуникационных системах</w:t>
      </w:r>
      <w:r w:rsidR="00D9033A" w:rsidRPr="00D9033A">
        <w:t xml:space="preserve">: </w:t>
      </w:r>
      <w:r w:rsidRPr="00D9033A">
        <w:t>Учебник для вузов /</w:t>
      </w:r>
      <w:r w:rsidR="00D9033A">
        <w:t xml:space="preserve"> </w:t>
      </w:r>
      <w:r w:rsidRPr="00D9033A">
        <w:t>А</w:t>
      </w:r>
      <w:r w:rsidR="00D9033A">
        <w:t xml:space="preserve">.С. </w:t>
      </w:r>
      <w:r w:rsidRPr="00D9033A">
        <w:t>Сигов, Ю</w:t>
      </w:r>
      <w:r w:rsidR="00D9033A">
        <w:t xml:space="preserve">.Д. </w:t>
      </w:r>
      <w:r w:rsidRPr="00D9033A">
        <w:t>Белик</w:t>
      </w:r>
      <w:r w:rsidR="00D9033A" w:rsidRPr="00D9033A">
        <w:t xml:space="preserve">. </w:t>
      </w:r>
      <w:r w:rsidRPr="00D9033A">
        <w:t>и др</w:t>
      </w:r>
      <w:r w:rsidR="00D9033A" w:rsidRPr="00D9033A">
        <w:t xml:space="preserve">. </w:t>
      </w:r>
      <w:r w:rsidRPr="00D9033A">
        <w:t>/ Под ред</w:t>
      </w:r>
      <w:r w:rsidR="00D9033A">
        <w:t xml:space="preserve">.В.И. </w:t>
      </w:r>
      <w:r w:rsidRPr="00D9033A">
        <w:t>Нефедова</w:t>
      </w:r>
      <w:r w:rsidR="00D9033A" w:rsidRPr="00D9033A">
        <w:t xml:space="preserve">. </w:t>
      </w:r>
      <w:r w:rsidRPr="00D9033A">
        <w:t>– 2-е изд</w:t>
      </w:r>
      <w:r w:rsidR="00D9033A">
        <w:t>.,</w:t>
      </w:r>
      <w:r w:rsidRPr="00D9033A">
        <w:t xml:space="preserve"> перераб</w:t>
      </w:r>
      <w:r w:rsidR="00D9033A" w:rsidRPr="00D9033A">
        <w:t xml:space="preserve">. </w:t>
      </w:r>
      <w:r w:rsidRPr="00D9033A">
        <w:t>и доп</w:t>
      </w:r>
      <w:r w:rsidR="00D9033A" w:rsidRPr="00D9033A">
        <w:t xml:space="preserve">. </w:t>
      </w:r>
      <w:r w:rsidRPr="00D9033A">
        <w:t>– М</w:t>
      </w:r>
      <w:r w:rsidR="00D9033A">
        <w:t>.:</w:t>
      </w:r>
      <w:r w:rsidR="00D9033A" w:rsidRPr="00D9033A">
        <w:t xml:space="preserve"> </w:t>
      </w:r>
      <w:r w:rsidRPr="00D9033A">
        <w:t>Высш</w:t>
      </w:r>
      <w:r w:rsidR="00D9033A" w:rsidRPr="00D9033A">
        <w:t xml:space="preserve">. </w:t>
      </w:r>
      <w:r w:rsidRPr="00D9033A">
        <w:t>шк</w:t>
      </w:r>
      <w:r w:rsidR="00D9033A" w:rsidRPr="00D9033A">
        <w:t>., 20</w:t>
      </w:r>
      <w:r w:rsidRPr="00D9033A">
        <w:t>05</w:t>
      </w:r>
      <w:r w:rsidR="00D9033A" w:rsidRPr="00D9033A">
        <w:t xml:space="preserve">. </w:t>
      </w:r>
    </w:p>
    <w:p w:rsidR="00195910" w:rsidRPr="00D9033A" w:rsidRDefault="00195910" w:rsidP="00D9033A">
      <w:pPr>
        <w:pStyle w:val="a0"/>
      </w:pPr>
      <w:r w:rsidRPr="00D9033A">
        <w:t>Бакланов И</w:t>
      </w:r>
      <w:r w:rsidR="00D9033A">
        <w:t xml:space="preserve">.Г. </w:t>
      </w:r>
      <w:r w:rsidRPr="00D9033A">
        <w:t>Технологии измерений в современных телекоммуникациях</w:t>
      </w:r>
      <w:r w:rsidR="00D9033A" w:rsidRPr="00D9033A">
        <w:t xml:space="preserve">. </w:t>
      </w:r>
      <w:r w:rsidRPr="00D9033A">
        <w:t>– М</w:t>
      </w:r>
      <w:r w:rsidR="00D9033A">
        <w:t>.:</w:t>
      </w:r>
      <w:r w:rsidR="00D9033A" w:rsidRPr="00D9033A">
        <w:t xml:space="preserve"> </w:t>
      </w:r>
      <w:r w:rsidRPr="00D9033A">
        <w:t>ЭКО-ТРЕНДЗ, 2007</w:t>
      </w:r>
      <w:r w:rsidR="00D9033A" w:rsidRPr="00D9033A">
        <w:t xml:space="preserve">. </w:t>
      </w:r>
    </w:p>
    <w:p w:rsidR="00D9033A" w:rsidRDefault="00195910" w:rsidP="00D9033A">
      <w:pPr>
        <w:pStyle w:val="a0"/>
      </w:pPr>
      <w:r w:rsidRPr="00D9033A">
        <w:t>Метрология, стандартизация и измерения в технике связи</w:t>
      </w:r>
      <w:r w:rsidR="00D9033A" w:rsidRPr="00D9033A">
        <w:t xml:space="preserve">: </w:t>
      </w:r>
      <w:r w:rsidRPr="00D9033A">
        <w:t>Учеб</w:t>
      </w:r>
      <w:r w:rsidR="00D9033A" w:rsidRPr="00D9033A">
        <w:t xml:space="preserve">. </w:t>
      </w:r>
      <w:r w:rsidRPr="00D9033A">
        <w:t>пособие для вузов /</w:t>
      </w:r>
      <w:r w:rsidR="00D9033A">
        <w:t xml:space="preserve"> </w:t>
      </w:r>
      <w:r w:rsidRPr="00D9033A">
        <w:t>Под ред</w:t>
      </w:r>
      <w:r w:rsidR="00D9033A" w:rsidRPr="00D9033A">
        <w:t xml:space="preserve">. </w:t>
      </w:r>
      <w:r w:rsidRPr="00D9033A">
        <w:t>Б</w:t>
      </w:r>
      <w:r w:rsidR="00D9033A">
        <w:t xml:space="preserve">.П. </w:t>
      </w:r>
      <w:r w:rsidRPr="00D9033A">
        <w:t>Хромого</w:t>
      </w:r>
      <w:r w:rsidR="00D9033A" w:rsidRPr="00D9033A">
        <w:t xml:space="preserve">. </w:t>
      </w:r>
      <w:r w:rsidRPr="00D9033A">
        <w:t>– М</w:t>
      </w:r>
      <w:r w:rsidR="00D9033A">
        <w:t>.:</w:t>
      </w:r>
      <w:r w:rsidR="00D9033A" w:rsidRPr="00D9033A">
        <w:t xml:space="preserve"> </w:t>
      </w:r>
      <w:r w:rsidRPr="00D9033A">
        <w:t>Радио и связь, 2006</w:t>
      </w:r>
      <w:r w:rsidR="00D9033A" w:rsidRPr="00D9033A">
        <w:t xml:space="preserve">. </w:t>
      </w:r>
    </w:p>
    <w:p w:rsidR="00195910" w:rsidRPr="00D9033A" w:rsidRDefault="00195910" w:rsidP="00D9033A">
      <w:bookmarkStart w:id="0" w:name="_GoBack"/>
      <w:bookmarkEnd w:id="0"/>
    </w:p>
    <w:sectPr w:rsidR="00195910" w:rsidRPr="00D9033A" w:rsidSect="00D9033A">
      <w:headerReference w:type="default" r:id="rId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33A" w:rsidRDefault="00D9033A">
      <w:r>
        <w:separator/>
      </w:r>
    </w:p>
  </w:endnote>
  <w:endnote w:type="continuationSeparator" w:id="0">
    <w:p w:rsidR="00D9033A" w:rsidRDefault="00D9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Lucida Console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33A" w:rsidRDefault="00D9033A">
      <w:r>
        <w:separator/>
      </w:r>
    </w:p>
  </w:footnote>
  <w:footnote w:type="continuationSeparator" w:id="0">
    <w:p w:rsidR="00D9033A" w:rsidRDefault="00D90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33A" w:rsidRDefault="00D9033A" w:rsidP="00D9033A">
    <w:pPr>
      <w:pStyle w:val="aa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532E1">
      <w:rPr>
        <w:rStyle w:val="af0"/>
      </w:rPr>
      <w:t>6</w:t>
    </w:r>
    <w:r>
      <w:rPr>
        <w:rStyle w:val="af0"/>
      </w:rPr>
      <w:fldChar w:fldCharType="end"/>
    </w:r>
  </w:p>
  <w:p w:rsidR="00D9033A" w:rsidRDefault="00D9033A" w:rsidP="00D9033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3F0"/>
    <w:multiLevelType w:val="hybridMultilevel"/>
    <w:tmpl w:val="C5BEAF9E"/>
    <w:lvl w:ilvl="0" w:tplc="EBF01F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0E021F6">
      <w:numFmt w:val="none"/>
      <w:lvlText w:val=""/>
      <w:lvlJc w:val="left"/>
      <w:pPr>
        <w:tabs>
          <w:tab w:val="num" w:pos="360"/>
        </w:tabs>
      </w:pPr>
    </w:lvl>
    <w:lvl w:ilvl="2" w:tplc="2C922A84">
      <w:numFmt w:val="none"/>
      <w:lvlText w:val=""/>
      <w:lvlJc w:val="left"/>
      <w:pPr>
        <w:tabs>
          <w:tab w:val="num" w:pos="360"/>
        </w:tabs>
      </w:pPr>
    </w:lvl>
    <w:lvl w:ilvl="3" w:tplc="878A2512">
      <w:numFmt w:val="none"/>
      <w:lvlText w:val=""/>
      <w:lvlJc w:val="left"/>
      <w:pPr>
        <w:tabs>
          <w:tab w:val="num" w:pos="360"/>
        </w:tabs>
      </w:pPr>
    </w:lvl>
    <w:lvl w:ilvl="4" w:tplc="836A1FF2">
      <w:numFmt w:val="none"/>
      <w:lvlText w:val=""/>
      <w:lvlJc w:val="left"/>
      <w:pPr>
        <w:tabs>
          <w:tab w:val="num" w:pos="360"/>
        </w:tabs>
      </w:pPr>
    </w:lvl>
    <w:lvl w:ilvl="5" w:tplc="050A9C4A">
      <w:numFmt w:val="none"/>
      <w:lvlText w:val=""/>
      <w:lvlJc w:val="left"/>
      <w:pPr>
        <w:tabs>
          <w:tab w:val="num" w:pos="360"/>
        </w:tabs>
      </w:pPr>
    </w:lvl>
    <w:lvl w:ilvl="6" w:tplc="2CEE069E">
      <w:numFmt w:val="none"/>
      <w:lvlText w:val=""/>
      <w:lvlJc w:val="left"/>
      <w:pPr>
        <w:tabs>
          <w:tab w:val="num" w:pos="360"/>
        </w:tabs>
      </w:pPr>
    </w:lvl>
    <w:lvl w:ilvl="7" w:tplc="53C4E982">
      <w:numFmt w:val="none"/>
      <w:lvlText w:val=""/>
      <w:lvlJc w:val="left"/>
      <w:pPr>
        <w:tabs>
          <w:tab w:val="num" w:pos="360"/>
        </w:tabs>
      </w:pPr>
    </w:lvl>
    <w:lvl w:ilvl="8" w:tplc="E29C0BE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2E1416"/>
    <w:multiLevelType w:val="hybridMultilevel"/>
    <w:tmpl w:val="BAC0EA26"/>
    <w:lvl w:ilvl="0" w:tplc="649C422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nsid w:val="1BA54B66"/>
    <w:multiLevelType w:val="hybridMultilevel"/>
    <w:tmpl w:val="E684F05C"/>
    <w:lvl w:ilvl="0" w:tplc="A644E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784F12">
      <w:numFmt w:val="none"/>
      <w:lvlText w:val=""/>
      <w:lvlJc w:val="left"/>
      <w:pPr>
        <w:tabs>
          <w:tab w:val="num" w:pos="360"/>
        </w:tabs>
      </w:pPr>
    </w:lvl>
    <w:lvl w:ilvl="2" w:tplc="BECE55AA">
      <w:numFmt w:val="none"/>
      <w:lvlText w:val=""/>
      <w:lvlJc w:val="left"/>
      <w:pPr>
        <w:tabs>
          <w:tab w:val="num" w:pos="360"/>
        </w:tabs>
      </w:pPr>
    </w:lvl>
    <w:lvl w:ilvl="3" w:tplc="EDD21168">
      <w:numFmt w:val="none"/>
      <w:lvlText w:val=""/>
      <w:lvlJc w:val="left"/>
      <w:pPr>
        <w:tabs>
          <w:tab w:val="num" w:pos="360"/>
        </w:tabs>
      </w:pPr>
    </w:lvl>
    <w:lvl w:ilvl="4" w:tplc="2EEED548">
      <w:numFmt w:val="none"/>
      <w:lvlText w:val=""/>
      <w:lvlJc w:val="left"/>
      <w:pPr>
        <w:tabs>
          <w:tab w:val="num" w:pos="360"/>
        </w:tabs>
      </w:pPr>
    </w:lvl>
    <w:lvl w:ilvl="5" w:tplc="E8C0D590">
      <w:numFmt w:val="none"/>
      <w:lvlText w:val=""/>
      <w:lvlJc w:val="left"/>
      <w:pPr>
        <w:tabs>
          <w:tab w:val="num" w:pos="360"/>
        </w:tabs>
      </w:pPr>
    </w:lvl>
    <w:lvl w:ilvl="6" w:tplc="837E1F7A">
      <w:numFmt w:val="none"/>
      <w:lvlText w:val=""/>
      <w:lvlJc w:val="left"/>
      <w:pPr>
        <w:tabs>
          <w:tab w:val="num" w:pos="360"/>
        </w:tabs>
      </w:pPr>
    </w:lvl>
    <w:lvl w:ilvl="7" w:tplc="F7CCFF6A">
      <w:numFmt w:val="none"/>
      <w:lvlText w:val=""/>
      <w:lvlJc w:val="left"/>
      <w:pPr>
        <w:tabs>
          <w:tab w:val="num" w:pos="360"/>
        </w:tabs>
      </w:pPr>
    </w:lvl>
    <w:lvl w:ilvl="8" w:tplc="2FF0833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2F95425"/>
    <w:multiLevelType w:val="hybridMultilevel"/>
    <w:tmpl w:val="D2327A4A"/>
    <w:lvl w:ilvl="0" w:tplc="6456B0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749A5"/>
    <w:multiLevelType w:val="hybridMultilevel"/>
    <w:tmpl w:val="77E02E9E"/>
    <w:lvl w:ilvl="0" w:tplc="B7AA98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9C756E">
      <w:numFmt w:val="none"/>
      <w:lvlText w:val=""/>
      <w:lvlJc w:val="left"/>
      <w:pPr>
        <w:tabs>
          <w:tab w:val="num" w:pos="360"/>
        </w:tabs>
      </w:pPr>
    </w:lvl>
    <w:lvl w:ilvl="2" w:tplc="78282BF6">
      <w:numFmt w:val="none"/>
      <w:lvlText w:val=""/>
      <w:lvlJc w:val="left"/>
      <w:pPr>
        <w:tabs>
          <w:tab w:val="num" w:pos="360"/>
        </w:tabs>
      </w:pPr>
    </w:lvl>
    <w:lvl w:ilvl="3" w:tplc="ED36CC18">
      <w:numFmt w:val="none"/>
      <w:lvlText w:val=""/>
      <w:lvlJc w:val="left"/>
      <w:pPr>
        <w:tabs>
          <w:tab w:val="num" w:pos="360"/>
        </w:tabs>
      </w:pPr>
    </w:lvl>
    <w:lvl w:ilvl="4" w:tplc="505A1DFA">
      <w:numFmt w:val="none"/>
      <w:lvlText w:val=""/>
      <w:lvlJc w:val="left"/>
      <w:pPr>
        <w:tabs>
          <w:tab w:val="num" w:pos="360"/>
        </w:tabs>
      </w:pPr>
    </w:lvl>
    <w:lvl w:ilvl="5" w:tplc="84AC33B6">
      <w:numFmt w:val="none"/>
      <w:lvlText w:val=""/>
      <w:lvlJc w:val="left"/>
      <w:pPr>
        <w:tabs>
          <w:tab w:val="num" w:pos="360"/>
        </w:tabs>
      </w:pPr>
    </w:lvl>
    <w:lvl w:ilvl="6" w:tplc="1BC6BF1E">
      <w:numFmt w:val="none"/>
      <w:lvlText w:val=""/>
      <w:lvlJc w:val="left"/>
      <w:pPr>
        <w:tabs>
          <w:tab w:val="num" w:pos="360"/>
        </w:tabs>
      </w:pPr>
    </w:lvl>
    <w:lvl w:ilvl="7" w:tplc="8A820872">
      <w:numFmt w:val="none"/>
      <w:lvlText w:val=""/>
      <w:lvlJc w:val="left"/>
      <w:pPr>
        <w:tabs>
          <w:tab w:val="num" w:pos="360"/>
        </w:tabs>
      </w:pPr>
    </w:lvl>
    <w:lvl w:ilvl="8" w:tplc="470CF4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EDC75B4"/>
    <w:multiLevelType w:val="hybridMultilevel"/>
    <w:tmpl w:val="9DAC37F2"/>
    <w:lvl w:ilvl="0" w:tplc="8E5018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1C1EE4">
      <w:numFmt w:val="none"/>
      <w:lvlText w:val=""/>
      <w:lvlJc w:val="left"/>
      <w:pPr>
        <w:tabs>
          <w:tab w:val="num" w:pos="360"/>
        </w:tabs>
      </w:pPr>
    </w:lvl>
    <w:lvl w:ilvl="2" w:tplc="5518DC48">
      <w:numFmt w:val="none"/>
      <w:lvlText w:val=""/>
      <w:lvlJc w:val="left"/>
      <w:pPr>
        <w:tabs>
          <w:tab w:val="num" w:pos="360"/>
        </w:tabs>
      </w:pPr>
    </w:lvl>
    <w:lvl w:ilvl="3" w:tplc="4330DCAE">
      <w:numFmt w:val="none"/>
      <w:lvlText w:val=""/>
      <w:lvlJc w:val="left"/>
      <w:pPr>
        <w:tabs>
          <w:tab w:val="num" w:pos="360"/>
        </w:tabs>
      </w:pPr>
    </w:lvl>
    <w:lvl w:ilvl="4" w:tplc="97E6FC1E">
      <w:numFmt w:val="none"/>
      <w:lvlText w:val=""/>
      <w:lvlJc w:val="left"/>
      <w:pPr>
        <w:tabs>
          <w:tab w:val="num" w:pos="360"/>
        </w:tabs>
      </w:pPr>
    </w:lvl>
    <w:lvl w:ilvl="5" w:tplc="A5320EAE">
      <w:numFmt w:val="none"/>
      <w:lvlText w:val=""/>
      <w:lvlJc w:val="left"/>
      <w:pPr>
        <w:tabs>
          <w:tab w:val="num" w:pos="360"/>
        </w:tabs>
      </w:pPr>
    </w:lvl>
    <w:lvl w:ilvl="6" w:tplc="83EA25D0">
      <w:numFmt w:val="none"/>
      <w:lvlText w:val=""/>
      <w:lvlJc w:val="left"/>
      <w:pPr>
        <w:tabs>
          <w:tab w:val="num" w:pos="360"/>
        </w:tabs>
      </w:pPr>
    </w:lvl>
    <w:lvl w:ilvl="7" w:tplc="EC7E4E5E">
      <w:numFmt w:val="none"/>
      <w:lvlText w:val=""/>
      <w:lvlJc w:val="left"/>
      <w:pPr>
        <w:tabs>
          <w:tab w:val="num" w:pos="360"/>
        </w:tabs>
      </w:pPr>
    </w:lvl>
    <w:lvl w:ilvl="8" w:tplc="F600FB8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B4122E1"/>
    <w:multiLevelType w:val="hybridMultilevel"/>
    <w:tmpl w:val="D23C08F8"/>
    <w:lvl w:ilvl="0" w:tplc="80BC1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2F6A84C">
      <w:numFmt w:val="none"/>
      <w:lvlText w:val=""/>
      <w:lvlJc w:val="left"/>
      <w:pPr>
        <w:tabs>
          <w:tab w:val="num" w:pos="360"/>
        </w:tabs>
      </w:pPr>
    </w:lvl>
    <w:lvl w:ilvl="2" w:tplc="15A49E36">
      <w:numFmt w:val="none"/>
      <w:lvlText w:val=""/>
      <w:lvlJc w:val="left"/>
      <w:pPr>
        <w:tabs>
          <w:tab w:val="num" w:pos="360"/>
        </w:tabs>
      </w:pPr>
    </w:lvl>
    <w:lvl w:ilvl="3" w:tplc="163A1D4E">
      <w:numFmt w:val="none"/>
      <w:lvlText w:val=""/>
      <w:lvlJc w:val="left"/>
      <w:pPr>
        <w:tabs>
          <w:tab w:val="num" w:pos="360"/>
        </w:tabs>
      </w:pPr>
    </w:lvl>
    <w:lvl w:ilvl="4" w:tplc="B47CA4C4">
      <w:numFmt w:val="none"/>
      <w:lvlText w:val=""/>
      <w:lvlJc w:val="left"/>
      <w:pPr>
        <w:tabs>
          <w:tab w:val="num" w:pos="360"/>
        </w:tabs>
      </w:pPr>
    </w:lvl>
    <w:lvl w:ilvl="5" w:tplc="75AA59F2">
      <w:numFmt w:val="none"/>
      <w:lvlText w:val=""/>
      <w:lvlJc w:val="left"/>
      <w:pPr>
        <w:tabs>
          <w:tab w:val="num" w:pos="360"/>
        </w:tabs>
      </w:pPr>
    </w:lvl>
    <w:lvl w:ilvl="6" w:tplc="16C6F260">
      <w:numFmt w:val="none"/>
      <w:lvlText w:val=""/>
      <w:lvlJc w:val="left"/>
      <w:pPr>
        <w:tabs>
          <w:tab w:val="num" w:pos="360"/>
        </w:tabs>
      </w:pPr>
    </w:lvl>
    <w:lvl w:ilvl="7" w:tplc="0DB090AA">
      <w:numFmt w:val="none"/>
      <w:lvlText w:val=""/>
      <w:lvlJc w:val="left"/>
      <w:pPr>
        <w:tabs>
          <w:tab w:val="num" w:pos="360"/>
        </w:tabs>
      </w:pPr>
    </w:lvl>
    <w:lvl w:ilvl="8" w:tplc="36BC281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910"/>
    <w:rsid w:val="00036958"/>
    <w:rsid w:val="000F1A5A"/>
    <w:rsid w:val="00195910"/>
    <w:rsid w:val="001C1718"/>
    <w:rsid w:val="00266675"/>
    <w:rsid w:val="004967EB"/>
    <w:rsid w:val="005B4592"/>
    <w:rsid w:val="00725100"/>
    <w:rsid w:val="007532E1"/>
    <w:rsid w:val="007B7732"/>
    <w:rsid w:val="00815779"/>
    <w:rsid w:val="00A92C2C"/>
    <w:rsid w:val="00BA115E"/>
    <w:rsid w:val="00BD45AD"/>
    <w:rsid w:val="00D9033A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"/>
    <o:shapelayout v:ext="edit">
      <o:idmap v:ext="edit" data="1"/>
    </o:shapelayout>
  </w:shapeDefaults>
  <w:decimalSymbol w:val=","/>
  <w:listSeparator w:val=";"/>
  <w14:defaultImageDpi w14:val="0"/>
  <w15:docId w15:val="{5DE0CA6F-F04A-46B6-8BDE-4F0D40DC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D9033A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D9033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D9033A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D9033A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D9033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D9033A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D9033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D9033A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D9033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21">
    <w:name w:val="Body Text 2"/>
    <w:basedOn w:val="a1"/>
    <w:link w:val="22"/>
    <w:uiPriority w:val="99"/>
    <w:rsid w:val="00195910"/>
    <w:rPr>
      <w:sz w:val="20"/>
      <w:szCs w:val="20"/>
    </w:rPr>
  </w:style>
  <w:style w:type="character" w:customStyle="1" w:styleId="22">
    <w:name w:val="Основной текст 2 Знак"/>
    <w:basedOn w:val="a2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1"/>
    <w:link w:val="24"/>
    <w:uiPriority w:val="99"/>
    <w:rsid w:val="00195910"/>
    <w:pPr>
      <w:ind w:left="476" w:firstLine="91"/>
    </w:pPr>
    <w:rPr>
      <w:b/>
      <w:bCs/>
      <w:caps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1"/>
    <w:link w:val="32"/>
    <w:uiPriority w:val="99"/>
    <w:rsid w:val="00195910"/>
    <w:pPr>
      <w:tabs>
        <w:tab w:val="num" w:pos="0"/>
      </w:tabs>
      <w:ind w:firstLine="567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rPr>
      <w:sz w:val="16"/>
      <w:szCs w:val="16"/>
    </w:rPr>
  </w:style>
  <w:style w:type="paragraph" w:styleId="a5">
    <w:name w:val="Body Text"/>
    <w:basedOn w:val="a1"/>
    <w:link w:val="a6"/>
    <w:uiPriority w:val="99"/>
    <w:rsid w:val="00D9033A"/>
  </w:style>
  <w:style w:type="character" w:customStyle="1" w:styleId="a6">
    <w:name w:val="Основной текст Знак"/>
    <w:basedOn w:val="a2"/>
    <w:link w:val="a5"/>
    <w:uiPriority w:val="99"/>
    <w:semiHidden/>
    <w:rPr>
      <w:sz w:val="28"/>
      <w:szCs w:val="28"/>
    </w:rPr>
  </w:style>
  <w:style w:type="paragraph" w:styleId="33">
    <w:name w:val="Body Text 3"/>
    <w:basedOn w:val="a1"/>
    <w:link w:val="34"/>
    <w:uiPriority w:val="99"/>
    <w:rsid w:val="00BD45A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Pr>
      <w:sz w:val="16"/>
      <w:szCs w:val="16"/>
    </w:rPr>
  </w:style>
  <w:style w:type="paragraph" w:styleId="a7">
    <w:name w:val="footer"/>
    <w:basedOn w:val="a1"/>
    <w:link w:val="a8"/>
    <w:uiPriority w:val="99"/>
    <w:semiHidden/>
    <w:rsid w:val="00D9033A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2"/>
    <w:link w:val="aa"/>
    <w:uiPriority w:val="99"/>
    <w:semiHidden/>
    <w:locked/>
    <w:rsid w:val="00D9033A"/>
    <w:rPr>
      <w:noProof/>
      <w:kern w:val="16"/>
      <w:sz w:val="28"/>
      <w:szCs w:val="28"/>
      <w:lang w:val="ru-RU" w:eastAsia="ru-RU"/>
    </w:rPr>
  </w:style>
  <w:style w:type="paragraph" w:styleId="aa">
    <w:name w:val="header"/>
    <w:basedOn w:val="a1"/>
    <w:next w:val="a5"/>
    <w:link w:val="a9"/>
    <w:uiPriority w:val="99"/>
    <w:rsid w:val="00D9033A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b">
    <w:name w:val="footnote reference"/>
    <w:basedOn w:val="a2"/>
    <w:uiPriority w:val="99"/>
    <w:semiHidden/>
    <w:rsid w:val="00D9033A"/>
    <w:rPr>
      <w:sz w:val="28"/>
      <w:szCs w:val="28"/>
      <w:vertAlign w:val="superscript"/>
    </w:rPr>
  </w:style>
  <w:style w:type="paragraph" w:customStyle="1" w:styleId="ac">
    <w:name w:val="выделение"/>
    <w:uiPriority w:val="99"/>
    <w:rsid w:val="00D9033A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basedOn w:val="a2"/>
    <w:uiPriority w:val="99"/>
    <w:rsid w:val="00D9033A"/>
    <w:rPr>
      <w:color w:val="0000FF"/>
      <w:u w:val="single"/>
    </w:rPr>
  </w:style>
  <w:style w:type="character" w:customStyle="1" w:styleId="11">
    <w:name w:val="Текст Знак1"/>
    <w:basedOn w:val="a2"/>
    <w:link w:val="ae"/>
    <w:uiPriority w:val="99"/>
    <w:locked/>
    <w:rsid w:val="00D9033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1"/>
    <w:link w:val="11"/>
    <w:uiPriority w:val="99"/>
    <w:rsid w:val="00D9033A"/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basedOn w:val="a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basedOn w:val="a2"/>
    <w:link w:val="a7"/>
    <w:uiPriority w:val="99"/>
    <w:semiHidden/>
    <w:locked/>
    <w:rsid w:val="00D9033A"/>
    <w:rPr>
      <w:sz w:val="28"/>
      <w:szCs w:val="28"/>
      <w:lang w:val="ru-RU" w:eastAsia="ru-RU"/>
    </w:rPr>
  </w:style>
  <w:style w:type="character" w:styleId="af0">
    <w:name w:val="page number"/>
    <w:basedOn w:val="a2"/>
    <w:uiPriority w:val="99"/>
    <w:rsid w:val="00D9033A"/>
  </w:style>
  <w:style w:type="paragraph" w:styleId="af1">
    <w:name w:val="Normal (Web)"/>
    <w:basedOn w:val="a1"/>
    <w:uiPriority w:val="99"/>
    <w:rsid w:val="00D9033A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1"/>
    <w:next w:val="a1"/>
    <w:autoRedefine/>
    <w:uiPriority w:val="99"/>
    <w:semiHidden/>
    <w:rsid w:val="00D9033A"/>
    <w:pPr>
      <w:jc w:val="left"/>
    </w:pPr>
    <w:rPr>
      <w:b/>
      <w:bCs/>
      <w:caps/>
    </w:rPr>
  </w:style>
  <w:style w:type="paragraph" w:styleId="25">
    <w:name w:val="toc 2"/>
    <w:basedOn w:val="a1"/>
    <w:next w:val="a1"/>
    <w:autoRedefine/>
    <w:uiPriority w:val="99"/>
    <w:semiHidden/>
    <w:rsid w:val="00D9033A"/>
    <w:pPr>
      <w:ind w:left="998"/>
      <w:jc w:val="left"/>
    </w:pPr>
    <w:rPr>
      <w:smallCaps/>
    </w:rPr>
  </w:style>
  <w:style w:type="paragraph" w:styleId="35">
    <w:name w:val="toc 3"/>
    <w:basedOn w:val="a1"/>
    <w:next w:val="a1"/>
    <w:autoRedefine/>
    <w:uiPriority w:val="99"/>
    <w:semiHidden/>
    <w:rsid w:val="00D9033A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D9033A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D9033A"/>
    <w:pPr>
      <w:ind w:left="958"/>
    </w:pPr>
  </w:style>
  <w:style w:type="paragraph" w:customStyle="1" w:styleId="a">
    <w:name w:val="список ненумерованный"/>
    <w:autoRedefine/>
    <w:uiPriority w:val="99"/>
    <w:rsid w:val="00D9033A"/>
    <w:pPr>
      <w:numPr>
        <w:numId w:val="10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D9033A"/>
    <w:pPr>
      <w:numPr>
        <w:numId w:val="11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uiPriority w:val="99"/>
    <w:rsid w:val="00D9033A"/>
    <w:pPr>
      <w:ind w:firstLine="0"/>
    </w:pPr>
  </w:style>
  <w:style w:type="paragraph" w:customStyle="1" w:styleId="200">
    <w:name w:val="Стиль Оглавление 2 + Слева:  0 см Первая строка:  0 см"/>
    <w:basedOn w:val="25"/>
    <w:uiPriority w:val="99"/>
    <w:rsid w:val="00D9033A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5"/>
    <w:uiPriority w:val="99"/>
    <w:rsid w:val="00D9033A"/>
    <w:pPr>
      <w:ind w:left="709" w:firstLine="0"/>
    </w:pPr>
  </w:style>
  <w:style w:type="paragraph" w:customStyle="1" w:styleId="af2">
    <w:name w:val="схема"/>
    <w:uiPriority w:val="99"/>
    <w:rsid w:val="00D9033A"/>
    <w:pPr>
      <w:spacing w:after="0" w:line="240" w:lineRule="auto"/>
      <w:jc w:val="center"/>
    </w:pPr>
    <w:rPr>
      <w:noProof/>
      <w:sz w:val="24"/>
      <w:szCs w:val="24"/>
    </w:rPr>
  </w:style>
  <w:style w:type="paragraph" w:customStyle="1" w:styleId="af3">
    <w:name w:val="ТАБЛИЦА"/>
    <w:uiPriority w:val="99"/>
    <w:rsid w:val="00D9033A"/>
    <w:pPr>
      <w:spacing w:after="0" w:line="240" w:lineRule="auto"/>
      <w:jc w:val="center"/>
    </w:pPr>
    <w:rPr>
      <w:sz w:val="20"/>
      <w:szCs w:val="20"/>
    </w:rPr>
  </w:style>
  <w:style w:type="paragraph" w:styleId="af4">
    <w:name w:val="footnote text"/>
    <w:basedOn w:val="a1"/>
    <w:link w:val="af5"/>
    <w:uiPriority w:val="99"/>
    <w:semiHidden/>
    <w:rsid w:val="00D9033A"/>
  </w:style>
  <w:style w:type="character" w:customStyle="1" w:styleId="af5">
    <w:name w:val="Текст сноски Знак"/>
    <w:basedOn w:val="a2"/>
    <w:link w:val="af4"/>
    <w:uiPriority w:val="99"/>
    <w:semiHidden/>
    <w:rPr>
      <w:sz w:val="20"/>
      <w:szCs w:val="20"/>
    </w:rPr>
  </w:style>
  <w:style w:type="paragraph" w:customStyle="1" w:styleId="af6">
    <w:name w:val="титут"/>
    <w:uiPriority w:val="99"/>
    <w:rsid w:val="00D9033A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1457</Words>
  <Characters>8305</Characters>
  <Application>Microsoft Office Word</Application>
  <DocSecurity>0</DocSecurity>
  <Lines>69</Lines>
  <Paragraphs>19</Paragraphs>
  <ScaleCrop>false</ScaleCrop>
  <Company>Company</Company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User</dc:creator>
  <cp:keywords/>
  <dc:description/>
  <cp:lastModifiedBy>admin</cp:lastModifiedBy>
  <cp:revision>2</cp:revision>
  <dcterms:created xsi:type="dcterms:W3CDTF">2014-04-15T07:33:00Z</dcterms:created>
  <dcterms:modified xsi:type="dcterms:W3CDTF">2014-04-15T07:33:00Z</dcterms:modified>
</cp:coreProperties>
</file>