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3E9" w:rsidRPr="00DE16A5" w:rsidRDefault="009D13E9" w:rsidP="00DE16A5">
      <w:pPr>
        <w:pStyle w:val="a3"/>
        <w:rPr>
          <w:color w:val="000000"/>
        </w:rPr>
      </w:pPr>
      <w:hyperlink r:id="rId4" w:anchor="Аппендикулярные симптомы:" w:history="1">
        <w:r>
          <w:rPr>
            <w:rStyle w:val="a5"/>
            <w:color w:val="000000"/>
            <w:sz w:val="28"/>
            <w:szCs w:val="36"/>
            <w:u w:val="single"/>
          </w:rPr>
          <w:t>Симптомы при аппендиците</w:t>
        </w:r>
      </w:hyperlink>
    </w:p>
    <w:p w:rsidR="009D13E9" w:rsidRDefault="009D13E9">
      <w:pPr>
        <w:pStyle w:val="a3"/>
        <w:rPr>
          <w:color w:val="000000"/>
          <w:sz w:val="28"/>
        </w:rPr>
      </w:pPr>
      <w:r>
        <w:rPr>
          <w:rStyle w:val="a5"/>
          <w:color w:val="000000"/>
          <w:sz w:val="28"/>
        </w:rPr>
        <w:t xml:space="preserve">Симптом </w:t>
      </w:r>
      <w:hyperlink r:id="rId5" w:anchor="Воскресенский Владимир Михайлович (1902-" w:history="1">
        <w:r>
          <w:rPr>
            <w:rStyle w:val="a4"/>
            <w:b/>
            <w:bCs/>
            <w:color w:val="000000"/>
            <w:sz w:val="28"/>
          </w:rPr>
          <w:t>Воскресенского</w:t>
        </w:r>
      </w:hyperlink>
      <w:r>
        <w:rPr>
          <w:rStyle w:val="a5"/>
          <w:color w:val="000000"/>
          <w:sz w:val="28"/>
        </w:rPr>
        <w:t>:</w:t>
      </w:r>
      <w:r>
        <w:rPr>
          <w:color w:val="000000"/>
          <w:sz w:val="28"/>
        </w:rPr>
        <w:t xml:space="preserve"> признак острого аппендицита; при быстром проведении ладонью по передней брюшной стенке (поверх рубашки) от правого реберного края вниз больной испытывает боль.</w:t>
      </w:r>
    </w:p>
    <w:p w:rsidR="009D13E9" w:rsidRDefault="009D13E9">
      <w:pPr>
        <w:pStyle w:val="a3"/>
        <w:rPr>
          <w:color w:val="000000"/>
          <w:sz w:val="28"/>
        </w:rPr>
      </w:pPr>
      <w:r>
        <w:rPr>
          <w:rStyle w:val="a5"/>
          <w:color w:val="000000"/>
          <w:sz w:val="28"/>
        </w:rPr>
        <w:t xml:space="preserve">Симптом </w:t>
      </w:r>
      <w:hyperlink r:id="rId6" w:anchor="Ровзинг (1862 - 1927) - датский хирург" w:history="1">
        <w:r>
          <w:rPr>
            <w:rStyle w:val="a4"/>
            <w:b/>
            <w:bCs/>
            <w:color w:val="000000"/>
            <w:sz w:val="28"/>
          </w:rPr>
          <w:t>Ровзинга</w:t>
        </w:r>
      </w:hyperlink>
      <w:r>
        <w:rPr>
          <w:rStyle w:val="a5"/>
          <w:color w:val="000000"/>
          <w:sz w:val="28"/>
        </w:rPr>
        <w:t>:</w:t>
      </w:r>
      <w:r>
        <w:rPr>
          <w:color w:val="000000"/>
          <w:sz w:val="28"/>
        </w:rPr>
        <w:t xml:space="preserve"> признак острого аппендицита; при пальпации в левой подвздошной области и одновременном надавливании на нисходящий отдел ободочной кишки давление газов передается на илеоцекальную область, что сопровождается болью. </w:t>
      </w:r>
    </w:p>
    <w:p w:rsidR="009D13E9" w:rsidRDefault="009D13E9">
      <w:pPr>
        <w:pStyle w:val="a3"/>
        <w:rPr>
          <w:color w:val="000000"/>
          <w:sz w:val="28"/>
        </w:rPr>
      </w:pPr>
      <w:r>
        <w:rPr>
          <w:rStyle w:val="a5"/>
          <w:color w:val="000000"/>
          <w:sz w:val="28"/>
        </w:rPr>
        <w:t xml:space="preserve">Симптом </w:t>
      </w:r>
      <w:hyperlink r:id="rId7" w:anchor="Ситковкий Петр Порфирьевич (1882-1933) -" w:history="1">
        <w:r>
          <w:rPr>
            <w:rStyle w:val="a4"/>
            <w:b/>
            <w:bCs/>
            <w:color w:val="000000"/>
            <w:sz w:val="28"/>
          </w:rPr>
          <w:t>Ситковского</w:t>
        </w:r>
      </w:hyperlink>
      <w:r>
        <w:rPr>
          <w:rStyle w:val="a5"/>
          <w:color w:val="000000"/>
          <w:sz w:val="28"/>
        </w:rPr>
        <w:t>:</w:t>
      </w:r>
      <w:r>
        <w:rPr>
          <w:color w:val="000000"/>
          <w:sz w:val="28"/>
        </w:rPr>
        <w:t xml:space="preserve"> признак аппендицита; при положении больного на левом боку в илеоцекальной области появляется боль. </w:t>
      </w:r>
    </w:p>
    <w:p w:rsidR="009D13E9" w:rsidRDefault="009D13E9">
      <w:pPr>
        <w:pStyle w:val="a3"/>
        <w:rPr>
          <w:color w:val="000000"/>
          <w:sz w:val="28"/>
        </w:rPr>
      </w:pPr>
      <w:r>
        <w:rPr>
          <w:rStyle w:val="a5"/>
          <w:color w:val="000000"/>
          <w:sz w:val="28"/>
        </w:rPr>
        <w:t xml:space="preserve">Симптом </w:t>
      </w:r>
      <w:hyperlink r:id="rId8" w:anchor="Михельсон Абрам Иосифович (1902-1971) - " w:history="1">
        <w:r>
          <w:rPr>
            <w:rStyle w:val="a4"/>
            <w:b/>
            <w:bCs/>
            <w:color w:val="000000"/>
            <w:sz w:val="28"/>
          </w:rPr>
          <w:t>Бартомье-Михельсона</w:t>
        </w:r>
      </w:hyperlink>
      <w:r>
        <w:rPr>
          <w:rStyle w:val="a5"/>
          <w:color w:val="000000"/>
          <w:sz w:val="28"/>
        </w:rPr>
        <w:t>:</w:t>
      </w:r>
      <w:r>
        <w:rPr>
          <w:color w:val="000000"/>
          <w:sz w:val="28"/>
        </w:rPr>
        <w:t xml:space="preserve"> признак острого аппендицита; болезненность при пальпации слепой кишки, усиливающаяся при положении на левом боку.</w:t>
      </w:r>
    </w:p>
    <w:p w:rsidR="009D13E9" w:rsidRDefault="009D13E9">
      <w:pPr>
        <w:pStyle w:val="a3"/>
        <w:rPr>
          <w:color w:val="000000"/>
          <w:sz w:val="28"/>
        </w:rPr>
      </w:pPr>
      <w:r>
        <w:rPr>
          <w:rStyle w:val="a5"/>
          <w:color w:val="000000"/>
          <w:sz w:val="28"/>
        </w:rPr>
        <w:t>Симптом Думбадзе:</w:t>
      </w:r>
      <w:r>
        <w:rPr>
          <w:color w:val="000000"/>
          <w:sz w:val="28"/>
        </w:rPr>
        <w:t xml:space="preserve"> признак острого аппендицита; болезненность в области пупка.</w:t>
      </w:r>
    </w:p>
    <w:p w:rsidR="009D13E9" w:rsidRDefault="009D13E9">
      <w:pPr>
        <w:pStyle w:val="a3"/>
        <w:rPr>
          <w:color w:val="000000"/>
          <w:sz w:val="28"/>
        </w:rPr>
      </w:pPr>
      <w:r>
        <w:rPr>
          <w:rStyle w:val="a5"/>
          <w:color w:val="000000"/>
          <w:sz w:val="28"/>
        </w:rPr>
        <w:t xml:space="preserve">Симптом </w:t>
      </w:r>
      <w:hyperlink r:id="rId9" w:anchor="Образцов Василий Парменович (1849-1920) " w:history="1">
        <w:r>
          <w:rPr>
            <w:rStyle w:val="a4"/>
            <w:b/>
            <w:bCs/>
            <w:color w:val="000000"/>
            <w:sz w:val="28"/>
          </w:rPr>
          <w:t>Образцова</w:t>
        </w:r>
      </w:hyperlink>
      <w:r>
        <w:rPr>
          <w:rStyle w:val="a5"/>
          <w:color w:val="000000"/>
          <w:sz w:val="28"/>
        </w:rPr>
        <w:t xml:space="preserve"> (псоас-симптом)</w:t>
      </w:r>
      <w:r>
        <w:rPr>
          <w:color w:val="000000"/>
          <w:sz w:val="28"/>
        </w:rPr>
        <w:t>: признак хронического аппендицита; усиление боли во время пальпации в илеоцекальной области при приподнятой правой ноге.</w:t>
      </w:r>
    </w:p>
    <w:p w:rsidR="009D13E9" w:rsidRDefault="009D13E9">
      <w:pPr>
        <w:pStyle w:val="a3"/>
        <w:rPr>
          <w:color w:val="000000"/>
          <w:sz w:val="28"/>
        </w:rPr>
      </w:pPr>
      <w:r>
        <w:rPr>
          <w:rStyle w:val="a5"/>
          <w:color w:val="000000"/>
          <w:sz w:val="28"/>
        </w:rPr>
        <w:t xml:space="preserve">Симптом </w:t>
      </w:r>
      <w:hyperlink r:id="rId10" w:anchor="Волкович Николай Маркианович (1858-1928)" w:history="1">
        <w:r>
          <w:rPr>
            <w:rStyle w:val="a4"/>
            <w:b/>
            <w:bCs/>
            <w:color w:val="000000"/>
            <w:sz w:val="28"/>
          </w:rPr>
          <w:t>Волковича</w:t>
        </w:r>
      </w:hyperlink>
      <w:r>
        <w:rPr>
          <w:rStyle w:val="a5"/>
          <w:color w:val="000000"/>
          <w:sz w:val="28"/>
        </w:rPr>
        <w:t xml:space="preserve">: </w:t>
      </w:r>
      <w:r>
        <w:rPr>
          <w:color w:val="000000"/>
          <w:sz w:val="28"/>
        </w:rPr>
        <w:t>признак хронического аппендицита; а) гипотрофия или атрофия мышц передней брюшной стенки в илеоцекальной области; б) усиление боли при отведении слепой кишки кнаружи.</w:t>
      </w:r>
    </w:p>
    <w:p w:rsidR="009D13E9" w:rsidRDefault="009D13E9">
      <w:pPr>
        <w:pStyle w:val="a3"/>
        <w:rPr>
          <w:color w:val="000000"/>
          <w:sz w:val="28"/>
        </w:rPr>
      </w:pPr>
      <w:r>
        <w:rPr>
          <w:color w:val="000000"/>
          <w:sz w:val="28"/>
        </w:rPr>
        <w:t> </w:t>
      </w:r>
    </w:p>
    <w:p w:rsidR="009D13E9" w:rsidRDefault="009D13E9">
      <w:pPr>
        <w:pStyle w:val="a3"/>
        <w:rPr>
          <w:color w:val="000000"/>
          <w:sz w:val="28"/>
        </w:rPr>
      </w:pPr>
      <w:r>
        <w:rPr>
          <w:rStyle w:val="a5"/>
          <w:color w:val="000000"/>
          <w:sz w:val="28"/>
          <w:szCs w:val="36"/>
        </w:rPr>
        <w:t>Симптомы при холецистите</w:t>
      </w:r>
    </w:p>
    <w:p w:rsidR="009D13E9" w:rsidRDefault="009D13E9">
      <w:pPr>
        <w:pStyle w:val="a3"/>
        <w:rPr>
          <w:color w:val="000000"/>
          <w:sz w:val="28"/>
        </w:rPr>
      </w:pPr>
      <w:r>
        <w:rPr>
          <w:rStyle w:val="a5"/>
          <w:color w:val="000000"/>
          <w:sz w:val="28"/>
        </w:rPr>
        <w:t>Симптом Мерфи:</w:t>
      </w:r>
      <w:r>
        <w:rPr>
          <w:color w:val="000000"/>
          <w:sz w:val="28"/>
        </w:rPr>
        <w:t xml:space="preserve"> признак о. холецистита; больной в положении на спине; кисть левой руки располагается так, чтобы большой палец поместился ниже реберной дуги, приблизительно в точке расположения желчного пузыря. Остальные пальцы руки - по краю реберной дуги. Если попросить больного сделать глубокий вдох, то он прервется, не достигнув вершины, из-за острой боли в животе под большим пальцем.</w:t>
      </w:r>
    </w:p>
    <w:p w:rsidR="009D13E9" w:rsidRDefault="009D13E9">
      <w:pPr>
        <w:pStyle w:val="a3"/>
        <w:rPr>
          <w:color w:val="000000"/>
          <w:sz w:val="28"/>
        </w:rPr>
      </w:pPr>
      <w:r>
        <w:rPr>
          <w:rStyle w:val="a5"/>
          <w:color w:val="000000"/>
          <w:sz w:val="28"/>
        </w:rPr>
        <w:t>Симптом Ортнера:</w:t>
      </w:r>
      <w:r>
        <w:rPr>
          <w:color w:val="000000"/>
          <w:sz w:val="28"/>
        </w:rPr>
        <w:t xml:space="preserve"> признак о. холецистита; больной в положении на спине. При постукивании ребром ладони по краю реберной дуги справа определяется болезненность.</w:t>
      </w:r>
    </w:p>
    <w:p w:rsidR="009D13E9" w:rsidRDefault="009D13E9">
      <w:pPr>
        <w:pStyle w:val="a3"/>
        <w:rPr>
          <w:color w:val="000000"/>
          <w:sz w:val="28"/>
        </w:rPr>
      </w:pPr>
      <w:r>
        <w:rPr>
          <w:rStyle w:val="a5"/>
          <w:color w:val="000000"/>
          <w:sz w:val="28"/>
        </w:rPr>
        <w:t xml:space="preserve">Симптом Мюсси-Георгиевского (френикус-симптом): </w:t>
      </w:r>
      <w:r>
        <w:rPr>
          <w:color w:val="000000"/>
          <w:sz w:val="28"/>
        </w:rPr>
        <w:t>признак о. холецистита; болезненность при надавливании пальцем над ключицей между передними ножками m. SCM.</w:t>
      </w:r>
    </w:p>
    <w:p w:rsidR="009D13E9" w:rsidRDefault="009D13E9">
      <w:pPr>
        <w:pStyle w:val="a3"/>
        <w:rPr>
          <w:color w:val="000000"/>
          <w:sz w:val="28"/>
        </w:rPr>
      </w:pPr>
      <w:r>
        <w:rPr>
          <w:rStyle w:val="a5"/>
          <w:color w:val="000000"/>
          <w:sz w:val="28"/>
        </w:rPr>
        <w:t xml:space="preserve">Симптом </w:t>
      </w:r>
      <w:hyperlink r:id="rId11" w:anchor="Кер  (1862-1916) - немецкий хирург" w:history="1">
        <w:r>
          <w:rPr>
            <w:rStyle w:val="a4"/>
            <w:b/>
            <w:bCs/>
            <w:color w:val="000000"/>
            <w:sz w:val="28"/>
          </w:rPr>
          <w:t>Кера</w:t>
        </w:r>
      </w:hyperlink>
      <w:r>
        <w:rPr>
          <w:rStyle w:val="a5"/>
          <w:color w:val="000000"/>
          <w:sz w:val="28"/>
        </w:rPr>
        <w:t xml:space="preserve"> (1):</w:t>
      </w:r>
      <w:r>
        <w:rPr>
          <w:color w:val="000000"/>
          <w:sz w:val="28"/>
        </w:rPr>
        <w:t xml:space="preserve"> признак холецистита; боль при вдохе во время пальпации правого подреберья.</w:t>
      </w:r>
    </w:p>
    <w:p w:rsidR="009D13E9" w:rsidRDefault="009D13E9">
      <w:pPr>
        <w:pStyle w:val="a3"/>
        <w:rPr>
          <w:color w:val="000000"/>
          <w:sz w:val="28"/>
        </w:rPr>
      </w:pPr>
      <w:r>
        <w:rPr>
          <w:rStyle w:val="a5"/>
          <w:color w:val="000000"/>
          <w:sz w:val="28"/>
        </w:rPr>
        <w:t>Симптом Боаса (1)</w:t>
      </w:r>
      <w:r>
        <w:rPr>
          <w:color w:val="000000"/>
          <w:sz w:val="28"/>
        </w:rPr>
        <w:t>: признак холецистита; участок гиперестезии в поясничной области.</w:t>
      </w:r>
    </w:p>
    <w:p w:rsidR="009D13E9" w:rsidRDefault="009D13E9">
      <w:pPr>
        <w:pStyle w:val="a3"/>
        <w:rPr>
          <w:color w:val="000000"/>
          <w:sz w:val="28"/>
        </w:rPr>
      </w:pPr>
      <w:r>
        <w:rPr>
          <w:rStyle w:val="a5"/>
          <w:color w:val="000000"/>
          <w:sz w:val="28"/>
        </w:rPr>
        <w:t xml:space="preserve">Симптом Захарьина: </w:t>
      </w:r>
      <w:r>
        <w:rPr>
          <w:color w:val="000000"/>
          <w:sz w:val="28"/>
        </w:rPr>
        <w:t>признак о. холецистита; боль при поколачивании или надавливании на область проекции желчного пузыря.</w:t>
      </w:r>
    </w:p>
    <w:p w:rsidR="009D13E9" w:rsidRDefault="009D13E9">
      <w:pPr>
        <w:pStyle w:val="a3"/>
        <w:rPr>
          <w:color w:val="000000"/>
          <w:sz w:val="28"/>
        </w:rPr>
      </w:pPr>
      <w:r>
        <w:rPr>
          <w:color w:val="000000"/>
          <w:sz w:val="28"/>
        </w:rPr>
        <w:t> </w:t>
      </w:r>
    </w:p>
    <w:p w:rsidR="009D13E9" w:rsidRDefault="009D13E9">
      <w:pPr>
        <w:pStyle w:val="a3"/>
        <w:rPr>
          <w:color w:val="000000"/>
          <w:sz w:val="28"/>
        </w:rPr>
      </w:pPr>
      <w:r>
        <w:rPr>
          <w:rStyle w:val="a5"/>
          <w:color w:val="000000"/>
          <w:sz w:val="28"/>
          <w:szCs w:val="36"/>
        </w:rPr>
        <w:t>Симптомы при панкреатите</w:t>
      </w:r>
    </w:p>
    <w:p w:rsidR="009D13E9" w:rsidRDefault="009D13E9">
      <w:pPr>
        <w:pStyle w:val="a3"/>
        <w:rPr>
          <w:color w:val="000000"/>
          <w:sz w:val="28"/>
        </w:rPr>
      </w:pPr>
      <w:r>
        <w:rPr>
          <w:rStyle w:val="a5"/>
          <w:color w:val="000000"/>
          <w:sz w:val="28"/>
        </w:rPr>
        <w:t xml:space="preserve">Симптом Мейо-Робсона: </w:t>
      </w:r>
      <w:r>
        <w:rPr>
          <w:color w:val="000000"/>
          <w:sz w:val="28"/>
        </w:rPr>
        <w:t>признак о. панкреатита; болезненность в области левого реберно-позвоночного угла.</w:t>
      </w:r>
    </w:p>
    <w:p w:rsidR="009D13E9" w:rsidRDefault="009D13E9">
      <w:pPr>
        <w:pStyle w:val="a3"/>
        <w:rPr>
          <w:color w:val="000000"/>
          <w:sz w:val="28"/>
        </w:rPr>
      </w:pPr>
      <w:r>
        <w:rPr>
          <w:rStyle w:val="a5"/>
          <w:color w:val="000000"/>
          <w:sz w:val="28"/>
        </w:rPr>
        <w:t xml:space="preserve">Симптом Воскресенского: </w:t>
      </w:r>
      <w:r>
        <w:rPr>
          <w:color w:val="000000"/>
          <w:sz w:val="28"/>
        </w:rPr>
        <w:t>признак о. панкреатита; исчезновение пульсации аорты в подчревной области.</w:t>
      </w:r>
    </w:p>
    <w:p w:rsidR="009D13E9" w:rsidRDefault="009D13E9">
      <w:pPr>
        <w:pStyle w:val="a3"/>
        <w:rPr>
          <w:color w:val="000000"/>
          <w:sz w:val="28"/>
        </w:rPr>
      </w:pPr>
      <w:r>
        <w:rPr>
          <w:rStyle w:val="a5"/>
          <w:color w:val="000000"/>
          <w:sz w:val="28"/>
        </w:rPr>
        <w:t xml:space="preserve">Симптом </w:t>
      </w:r>
      <w:hyperlink r:id="rId12" w:anchor="Кач (1887-1961) - немецкий терапевт" w:history="1">
        <w:r>
          <w:rPr>
            <w:rStyle w:val="a4"/>
            <w:b/>
            <w:bCs/>
            <w:color w:val="000000"/>
            <w:sz w:val="28"/>
          </w:rPr>
          <w:t>Кача</w:t>
        </w:r>
      </w:hyperlink>
      <w:r>
        <w:rPr>
          <w:rStyle w:val="a5"/>
          <w:color w:val="000000"/>
          <w:sz w:val="28"/>
        </w:rPr>
        <w:t>:</w:t>
      </w:r>
      <w:r>
        <w:rPr>
          <w:color w:val="000000"/>
          <w:sz w:val="28"/>
        </w:rPr>
        <w:t xml:space="preserve"> признак хронического панкреатита; кожная гиперестезия в зонах иннервации Th</w:t>
      </w:r>
      <w:r>
        <w:rPr>
          <w:color w:val="000000"/>
          <w:sz w:val="28"/>
          <w:vertAlign w:val="subscript"/>
        </w:rPr>
        <w:t>8</w:t>
      </w:r>
      <w:r>
        <w:rPr>
          <w:color w:val="000000"/>
          <w:sz w:val="28"/>
        </w:rPr>
        <w:t xml:space="preserve"> сегмента слева.</w:t>
      </w:r>
    </w:p>
    <w:p w:rsidR="009D13E9" w:rsidRDefault="009D13E9">
      <w:pPr>
        <w:pStyle w:val="a3"/>
        <w:rPr>
          <w:color w:val="000000"/>
          <w:sz w:val="28"/>
        </w:rPr>
      </w:pPr>
      <w:r>
        <w:rPr>
          <w:color w:val="000000"/>
          <w:sz w:val="28"/>
        </w:rPr>
        <w:t> </w:t>
      </w:r>
    </w:p>
    <w:p w:rsidR="009D13E9" w:rsidRDefault="009D13E9">
      <w:pPr>
        <w:pStyle w:val="a3"/>
        <w:rPr>
          <w:color w:val="000000"/>
          <w:sz w:val="28"/>
        </w:rPr>
      </w:pPr>
      <w:r>
        <w:rPr>
          <w:rStyle w:val="a5"/>
          <w:color w:val="000000"/>
          <w:sz w:val="28"/>
          <w:szCs w:val="36"/>
        </w:rPr>
        <w:t>Заворот сигмовидной кишки</w:t>
      </w:r>
    </w:p>
    <w:p w:rsidR="009D13E9" w:rsidRDefault="009D13E9">
      <w:pPr>
        <w:pStyle w:val="a3"/>
        <w:rPr>
          <w:color w:val="000000"/>
          <w:sz w:val="28"/>
        </w:rPr>
      </w:pPr>
      <w:r>
        <w:rPr>
          <w:rStyle w:val="a5"/>
          <w:color w:val="000000"/>
          <w:sz w:val="28"/>
        </w:rPr>
        <w:t>Симптом Обуховской больницы:</w:t>
      </w:r>
      <w:r>
        <w:rPr>
          <w:color w:val="000000"/>
          <w:sz w:val="28"/>
        </w:rPr>
        <w:t xml:space="preserve"> признак заворота сигмовидной кишки; расширенная и пустая ампула прямой кишки при ректальном исследовании.</w:t>
      </w:r>
    </w:p>
    <w:p w:rsidR="009D13E9" w:rsidRDefault="009D13E9">
      <w:pPr>
        <w:pStyle w:val="a3"/>
        <w:rPr>
          <w:color w:val="000000"/>
          <w:sz w:val="28"/>
        </w:rPr>
      </w:pPr>
      <w:r>
        <w:rPr>
          <w:color w:val="000000"/>
          <w:sz w:val="28"/>
        </w:rPr>
        <w:t> </w:t>
      </w:r>
    </w:p>
    <w:p w:rsidR="009D13E9" w:rsidRDefault="009D13E9">
      <w:pPr>
        <w:pStyle w:val="a3"/>
        <w:rPr>
          <w:color w:val="000000"/>
          <w:sz w:val="28"/>
        </w:rPr>
      </w:pPr>
      <w:r>
        <w:rPr>
          <w:rStyle w:val="a5"/>
          <w:color w:val="000000"/>
          <w:sz w:val="28"/>
          <w:szCs w:val="36"/>
        </w:rPr>
        <w:t>Язвенная болезнь желудка</w:t>
      </w:r>
    </w:p>
    <w:p w:rsidR="009D13E9" w:rsidRDefault="009D13E9">
      <w:pPr>
        <w:pStyle w:val="a3"/>
        <w:rPr>
          <w:color w:val="000000"/>
          <w:sz w:val="28"/>
        </w:rPr>
      </w:pPr>
      <w:r>
        <w:rPr>
          <w:rStyle w:val="a5"/>
          <w:color w:val="000000"/>
          <w:sz w:val="28"/>
        </w:rPr>
        <w:t>Симптом Крымова:</w:t>
      </w:r>
      <w:r>
        <w:rPr>
          <w:color w:val="000000"/>
          <w:sz w:val="28"/>
        </w:rPr>
        <w:t xml:space="preserve"> признак прободения язвы желудка или ДПК ; болезненность при пальпации пупка кончиком пальца.</w:t>
      </w:r>
    </w:p>
    <w:p w:rsidR="009D13E9" w:rsidRDefault="009D13E9">
      <w:pPr>
        <w:pStyle w:val="a3"/>
        <w:rPr>
          <w:color w:val="000000"/>
          <w:sz w:val="28"/>
        </w:rPr>
      </w:pPr>
      <w:r>
        <w:rPr>
          <w:rStyle w:val="a5"/>
          <w:color w:val="000000"/>
          <w:sz w:val="28"/>
        </w:rPr>
        <w:t>Симптом Боаса (2):</w:t>
      </w:r>
      <w:r>
        <w:rPr>
          <w:color w:val="000000"/>
          <w:sz w:val="28"/>
        </w:rPr>
        <w:t xml:space="preserve"> признак язвы желудка; болевая точка в области спины слева рядом с Th</w:t>
      </w:r>
      <w:r>
        <w:rPr>
          <w:color w:val="000000"/>
          <w:sz w:val="28"/>
          <w:vertAlign w:val="subscript"/>
        </w:rPr>
        <w:t>12</w:t>
      </w:r>
    </w:p>
    <w:p w:rsidR="009D13E9" w:rsidRDefault="009D13E9">
      <w:pPr>
        <w:pStyle w:val="a3"/>
        <w:rPr>
          <w:color w:val="000000"/>
          <w:sz w:val="28"/>
        </w:rPr>
      </w:pPr>
      <w:r>
        <w:rPr>
          <w:rStyle w:val="a5"/>
          <w:color w:val="000000"/>
          <w:sz w:val="28"/>
        </w:rPr>
        <w:t>Симптом “шум плеска”</w:t>
      </w:r>
      <w:r>
        <w:rPr>
          <w:color w:val="000000"/>
          <w:sz w:val="28"/>
        </w:rPr>
        <w:t>: при стенозе желудка.</w:t>
      </w:r>
    </w:p>
    <w:p w:rsidR="009D13E9" w:rsidRDefault="009D13E9">
      <w:pPr>
        <w:pStyle w:val="a3"/>
        <w:rPr>
          <w:color w:val="000000"/>
          <w:sz w:val="28"/>
        </w:rPr>
      </w:pPr>
      <w:r>
        <w:rPr>
          <w:color w:val="000000"/>
          <w:sz w:val="28"/>
        </w:rPr>
        <w:t> </w:t>
      </w:r>
    </w:p>
    <w:p w:rsidR="009D13E9" w:rsidRDefault="009D13E9">
      <w:pPr>
        <w:pStyle w:val="a3"/>
        <w:rPr>
          <w:color w:val="000000"/>
          <w:sz w:val="28"/>
        </w:rPr>
      </w:pPr>
      <w:r>
        <w:rPr>
          <w:rStyle w:val="a5"/>
          <w:color w:val="000000"/>
          <w:sz w:val="28"/>
          <w:szCs w:val="36"/>
        </w:rPr>
        <w:t>Заболевания почек</w:t>
      </w:r>
    </w:p>
    <w:p w:rsidR="009D13E9" w:rsidRDefault="009D13E9">
      <w:pPr>
        <w:pStyle w:val="a3"/>
        <w:rPr>
          <w:color w:val="000000"/>
          <w:sz w:val="28"/>
        </w:rPr>
      </w:pPr>
      <w:r>
        <w:rPr>
          <w:rStyle w:val="a5"/>
          <w:color w:val="000000"/>
          <w:sz w:val="28"/>
        </w:rPr>
        <w:t xml:space="preserve">Симптом </w:t>
      </w:r>
      <w:hyperlink r:id="rId13" w:anchor="Пастернацкий Федор Игнатьевич (1845-1902" w:history="1">
        <w:r>
          <w:rPr>
            <w:rStyle w:val="a4"/>
            <w:b/>
            <w:bCs/>
            <w:color w:val="000000"/>
            <w:sz w:val="28"/>
          </w:rPr>
          <w:t>Пастернацкого</w:t>
        </w:r>
      </w:hyperlink>
      <w:r>
        <w:rPr>
          <w:rStyle w:val="a5"/>
          <w:color w:val="000000"/>
          <w:sz w:val="28"/>
        </w:rPr>
        <w:t>:</w:t>
      </w:r>
      <w:r>
        <w:rPr>
          <w:color w:val="000000"/>
          <w:sz w:val="28"/>
        </w:rPr>
        <w:t xml:space="preserve"> признак почечной патологии; чувствительность или боль при поколачивании в поясничной области с последующим кратковременным повышением или усилением эритроцитурии.</w:t>
      </w:r>
    </w:p>
    <w:p w:rsidR="009D13E9" w:rsidRDefault="009D13E9">
      <w:pPr>
        <w:pStyle w:val="a3"/>
        <w:rPr>
          <w:color w:val="000000"/>
          <w:sz w:val="28"/>
        </w:rPr>
      </w:pPr>
      <w:r>
        <w:rPr>
          <w:rStyle w:val="a5"/>
          <w:color w:val="000000"/>
          <w:sz w:val="28"/>
        </w:rPr>
        <w:t xml:space="preserve">Симптом </w:t>
      </w:r>
      <w:hyperlink r:id="rId14" w:anchor="Гюйон (1831-1920) - французский хирург" w:history="1">
        <w:r>
          <w:rPr>
            <w:rStyle w:val="a4"/>
            <w:b/>
            <w:bCs/>
            <w:color w:val="000000"/>
            <w:sz w:val="28"/>
          </w:rPr>
          <w:t>Гюйона</w:t>
        </w:r>
      </w:hyperlink>
      <w:r>
        <w:rPr>
          <w:rStyle w:val="a5"/>
          <w:color w:val="000000"/>
          <w:sz w:val="28"/>
        </w:rPr>
        <w:t>:</w:t>
      </w:r>
      <w:r>
        <w:rPr>
          <w:color w:val="000000"/>
          <w:sz w:val="28"/>
        </w:rPr>
        <w:t xml:space="preserve"> признак опухоли почки - патологическая подвижность (баллотирование) увеличенной почки.</w:t>
      </w:r>
    </w:p>
    <w:p w:rsidR="009D13E9" w:rsidRDefault="009D13E9">
      <w:pPr>
        <w:pStyle w:val="a3"/>
        <w:rPr>
          <w:color w:val="000000"/>
          <w:sz w:val="28"/>
        </w:rPr>
      </w:pPr>
      <w:r>
        <w:rPr>
          <w:color w:val="000000"/>
          <w:sz w:val="28"/>
        </w:rPr>
        <w:t> </w:t>
      </w:r>
    </w:p>
    <w:p w:rsidR="009D13E9" w:rsidRDefault="009D13E9">
      <w:pPr>
        <w:pStyle w:val="a3"/>
        <w:rPr>
          <w:color w:val="000000"/>
          <w:sz w:val="28"/>
        </w:rPr>
      </w:pPr>
      <w:r>
        <w:rPr>
          <w:rStyle w:val="a5"/>
          <w:color w:val="000000"/>
          <w:sz w:val="28"/>
          <w:szCs w:val="36"/>
        </w:rPr>
        <w:t>Заболевания щитовидной железы</w:t>
      </w:r>
    </w:p>
    <w:p w:rsidR="009D13E9" w:rsidRDefault="009D13E9">
      <w:pPr>
        <w:pStyle w:val="a3"/>
        <w:rPr>
          <w:color w:val="000000"/>
          <w:sz w:val="28"/>
        </w:rPr>
      </w:pPr>
      <w:r>
        <w:rPr>
          <w:rStyle w:val="a5"/>
          <w:color w:val="000000"/>
          <w:sz w:val="28"/>
        </w:rPr>
        <w:t xml:space="preserve">Симптом </w:t>
      </w:r>
      <w:hyperlink r:id="rId15" w:anchor="Мебиус (1853-1907) - немецкий невропатол" w:history="1">
        <w:r>
          <w:rPr>
            <w:rStyle w:val="a4"/>
            <w:b/>
            <w:bCs/>
            <w:color w:val="000000"/>
            <w:sz w:val="28"/>
          </w:rPr>
          <w:t>Мебиуса</w:t>
        </w:r>
      </w:hyperlink>
      <w:r>
        <w:rPr>
          <w:rStyle w:val="a5"/>
          <w:color w:val="000000"/>
          <w:sz w:val="28"/>
        </w:rPr>
        <w:t>:</w:t>
      </w:r>
      <w:r>
        <w:rPr>
          <w:color w:val="000000"/>
          <w:sz w:val="28"/>
        </w:rPr>
        <w:t xml:space="preserve"> признак тиреотоксикоза; при фиксации взгляда на близком предмете глаза не могут долго находится в положении конвергенции, и один из них вскоре отходит кнаружи.</w:t>
      </w:r>
    </w:p>
    <w:p w:rsidR="009D13E9" w:rsidRDefault="009D13E9">
      <w:pPr>
        <w:pStyle w:val="a3"/>
        <w:rPr>
          <w:color w:val="000000"/>
          <w:sz w:val="28"/>
        </w:rPr>
      </w:pPr>
      <w:r>
        <w:rPr>
          <w:rStyle w:val="a5"/>
          <w:color w:val="000000"/>
          <w:sz w:val="28"/>
        </w:rPr>
        <w:t>Симптом “телеграфного столба”</w:t>
      </w:r>
      <w:r>
        <w:rPr>
          <w:color w:val="000000"/>
          <w:sz w:val="28"/>
        </w:rPr>
        <w:t xml:space="preserve"> - общий тремор при тиреотоксикозе ("гудит").</w:t>
      </w:r>
    </w:p>
    <w:p w:rsidR="009D13E9" w:rsidRDefault="009D13E9">
      <w:pPr>
        <w:pStyle w:val="a3"/>
        <w:rPr>
          <w:color w:val="000000"/>
          <w:sz w:val="28"/>
        </w:rPr>
      </w:pPr>
      <w:r>
        <w:rPr>
          <w:rStyle w:val="a5"/>
          <w:color w:val="000000"/>
          <w:sz w:val="28"/>
        </w:rPr>
        <w:t xml:space="preserve">Симптом </w:t>
      </w:r>
      <w:hyperlink r:id="rId16" w:anchor="Грефе (1828-1870) - немецкий офтальмолог" w:history="1">
        <w:r>
          <w:rPr>
            <w:rStyle w:val="a4"/>
            <w:b/>
            <w:bCs/>
            <w:color w:val="000000"/>
            <w:sz w:val="28"/>
          </w:rPr>
          <w:t>Грефе</w:t>
        </w:r>
      </w:hyperlink>
      <w:r>
        <w:rPr>
          <w:rStyle w:val="a5"/>
          <w:color w:val="000000"/>
          <w:sz w:val="28"/>
        </w:rPr>
        <w:t>:</w:t>
      </w:r>
      <w:r>
        <w:rPr>
          <w:color w:val="000000"/>
          <w:sz w:val="28"/>
        </w:rPr>
        <w:t xml:space="preserve"> признак тиреотоксического экзофтальма; при переводе взгляда сверху вниз верхнее веко сначала несколько отстает, а потом догоняет оболочку глазного яблока; при этой появляется полоска склеры между верхним веком и радужкой.</w:t>
      </w:r>
    </w:p>
    <w:p w:rsidR="009D13E9" w:rsidRDefault="009D13E9">
      <w:pPr>
        <w:pStyle w:val="a3"/>
        <w:rPr>
          <w:color w:val="000000"/>
          <w:sz w:val="28"/>
        </w:rPr>
      </w:pPr>
      <w:r>
        <w:rPr>
          <w:rStyle w:val="a5"/>
          <w:color w:val="000000"/>
          <w:sz w:val="28"/>
        </w:rPr>
        <w:t xml:space="preserve">Симптом </w:t>
      </w:r>
      <w:hyperlink r:id="rId17" w:anchor="Кохер (1841-1917) - швейцарский хирург" w:history="1">
        <w:r>
          <w:rPr>
            <w:rStyle w:val="a4"/>
            <w:b/>
            <w:bCs/>
            <w:color w:val="000000"/>
            <w:sz w:val="28"/>
          </w:rPr>
          <w:t>Кохера</w:t>
        </w:r>
      </w:hyperlink>
      <w:r>
        <w:rPr>
          <w:rStyle w:val="a5"/>
          <w:color w:val="000000"/>
          <w:sz w:val="28"/>
        </w:rPr>
        <w:t xml:space="preserve">: </w:t>
      </w:r>
      <w:r>
        <w:rPr>
          <w:color w:val="000000"/>
          <w:sz w:val="28"/>
        </w:rPr>
        <w:t>признак тиреотоксического экзофтальма; верхнее веко передвигается кверху быстрее, чем глазное яблоко.</w:t>
      </w:r>
    </w:p>
    <w:p w:rsidR="009D13E9" w:rsidRDefault="009D13E9">
      <w:pPr>
        <w:pStyle w:val="a3"/>
        <w:rPr>
          <w:color w:val="000000"/>
          <w:sz w:val="28"/>
        </w:rPr>
      </w:pPr>
      <w:r>
        <w:rPr>
          <w:rStyle w:val="a5"/>
          <w:color w:val="000000"/>
          <w:sz w:val="28"/>
        </w:rPr>
        <w:t>Симптом Вальсальвы:</w:t>
      </w:r>
      <w:r>
        <w:rPr>
          <w:color w:val="000000"/>
          <w:sz w:val="28"/>
        </w:rPr>
        <w:t xml:space="preserve"> признак загрудинного “ныряющего” зоба; при кашле или натужевании появляется и виден на шее зоб.</w:t>
      </w:r>
    </w:p>
    <w:p w:rsidR="009D13E9" w:rsidRDefault="009D13E9">
      <w:pPr>
        <w:pStyle w:val="a3"/>
        <w:rPr>
          <w:color w:val="000000"/>
          <w:sz w:val="28"/>
        </w:rPr>
      </w:pPr>
      <w:r>
        <w:rPr>
          <w:color w:val="000000"/>
          <w:sz w:val="28"/>
        </w:rPr>
        <w:t> </w:t>
      </w:r>
    </w:p>
    <w:p w:rsidR="009D13E9" w:rsidRDefault="009D13E9">
      <w:pPr>
        <w:pStyle w:val="a3"/>
        <w:rPr>
          <w:color w:val="000000"/>
          <w:sz w:val="28"/>
        </w:rPr>
      </w:pPr>
      <w:r>
        <w:rPr>
          <w:rStyle w:val="a5"/>
          <w:color w:val="000000"/>
          <w:sz w:val="28"/>
          <w:szCs w:val="36"/>
        </w:rPr>
        <w:t>внутрибрюшинное кровотечение</w:t>
      </w:r>
    </w:p>
    <w:p w:rsidR="009D13E9" w:rsidRDefault="009D13E9">
      <w:pPr>
        <w:pStyle w:val="a3"/>
        <w:rPr>
          <w:color w:val="000000"/>
          <w:sz w:val="28"/>
        </w:rPr>
      </w:pPr>
      <w:r>
        <w:rPr>
          <w:rStyle w:val="a5"/>
          <w:color w:val="000000"/>
          <w:sz w:val="28"/>
        </w:rPr>
        <w:t xml:space="preserve">Симптом Кера (2) </w:t>
      </w:r>
      <w:r>
        <w:rPr>
          <w:color w:val="000000"/>
          <w:sz w:val="28"/>
        </w:rPr>
        <w:t>- признак внутрибрюшинного кровотечения: сильная боль в левом плече.</w:t>
      </w:r>
    </w:p>
    <w:p w:rsidR="009D13E9" w:rsidRDefault="009D13E9">
      <w:pPr>
        <w:pStyle w:val="a3"/>
        <w:rPr>
          <w:color w:val="000000"/>
          <w:sz w:val="28"/>
        </w:rPr>
      </w:pPr>
      <w:r>
        <w:rPr>
          <w:rStyle w:val="a5"/>
          <w:color w:val="000000"/>
          <w:sz w:val="28"/>
        </w:rPr>
        <w:t xml:space="preserve">Симптом </w:t>
      </w:r>
      <w:hyperlink r:id="rId18" w:anchor="Розанов Владимир Николаевич (1872-1934) " w:history="1">
        <w:r>
          <w:rPr>
            <w:rStyle w:val="a4"/>
            <w:b/>
            <w:bCs/>
            <w:color w:val="000000"/>
            <w:sz w:val="28"/>
          </w:rPr>
          <w:t>Розанова</w:t>
        </w:r>
      </w:hyperlink>
      <w:r>
        <w:rPr>
          <w:rStyle w:val="a5"/>
          <w:color w:val="000000"/>
          <w:sz w:val="28"/>
        </w:rPr>
        <w:t xml:space="preserve"> (симптом “ваньки-встаньки”):</w:t>
      </w:r>
      <w:r>
        <w:rPr>
          <w:color w:val="000000"/>
          <w:sz w:val="28"/>
        </w:rPr>
        <w:t xml:space="preserve"> признак внутрибрюшинного кровотечения при разрыве селезенки; больной лежит на левом боку с поджатыми к животу бедрами; при попытке повернуть больного на спину или на другой бок, он тот час же переворачивается и занимает прежнее положение.</w:t>
      </w:r>
    </w:p>
    <w:p w:rsidR="009D13E9" w:rsidRDefault="009D13E9">
      <w:pPr>
        <w:pStyle w:val="a3"/>
        <w:rPr>
          <w:color w:val="000000"/>
          <w:sz w:val="28"/>
        </w:rPr>
      </w:pPr>
      <w:r>
        <w:rPr>
          <w:color w:val="000000"/>
          <w:sz w:val="28"/>
        </w:rPr>
        <w:t> </w:t>
      </w:r>
    </w:p>
    <w:p w:rsidR="009D13E9" w:rsidRDefault="009D13E9">
      <w:pPr>
        <w:pStyle w:val="a3"/>
        <w:rPr>
          <w:color w:val="000000"/>
          <w:sz w:val="28"/>
        </w:rPr>
      </w:pPr>
      <w:r>
        <w:rPr>
          <w:rStyle w:val="a5"/>
          <w:color w:val="000000"/>
          <w:sz w:val="28"/>
          <w:szCs w:val="36"/>
        </w:rPr>
        <w:t>Грыжи</w:t>
      </w:r>
    </w:p>
    <w:p w:rsidR="009D13E9" w:rsidRDefault="009D13E9">
      <w:pPr>
        <w:pStyle w:val="a3"/>
        <w:rPr>
          <w:color w:val="000000"/>
          <w:sz w:val="28"/>
        </w:rPr>
      </w:pPr>
      <w:r>
        <w:rPr>
          <w:rStyle w:val="a5"/>
          <w:color w:val="000000"/>
          <w:sz w:val="28"/>
        </w:rPr>
        <w:t>Симптом Купера:</w:t>
      </w:r>
      <w:r>
        <w:rPr>
          <w:color w:val="000000"/>
          <w:sz w:val="28"/>
        </w:rPr>
        <w:t xml:space="preserve"> отношение грыжевого выпячивания к лонному бугорку является дифференциально-диагностическим признаком для </w:t>
      </w:r>
      <w:r>
        <w:rPr>
          <w:rStyle w:val="a5"/>
          <w:color w:val="000000"/>
          <w:sz w:val="28"/>
        </w:rPr>
        <w:t>отличия паховой грыжи от бедренной</w:t>
      </w:r>
      <w:r>
        <w:rPr>
          <w:color w:val="000000"/>
          <w:sz w:val="28"/>
        </w:rPr>
        <w:t>. Указательным пальцем прощупывают лонный бугорок и определяют отношение к нему выпячивания. При бедренных грыжах лонный бугорок прощупать снаружи от грыжевого выпячивания не удается, при паховых он прощупывается.</w:t>
      </w:r>
    </w:p>
    <w:p w:rsidR="009D13E9" w:rsidRDefault="009D13E9">
      <w:pPr>
        <w:pStyle w:val="a3"/>
        <w:rPr>
          <w:color w:val="000000"/>
          <w:sz w:val="28"/>
        </w:rPr>
      </w:pPr>
      <w:r>
        <w:rPr>
          <w:color w:val="000000"/>
          <w:sz w:val="28"/>
        </w:rPr>
        <w:t> </w:t>
      </w:r>
    </w:p>
    <w:p w:rsidR="009D13E9" w:rsidRDefault="009D13E9">
      <w:pPr>
        <w:pStyle w:val="a3"/>
        <w:rPr>
          <w:color w:val="000000"/>
          <w:sz w:val="28"/>
        </w:rPr>
      </w:pPr>
      <w:r>
        <w:rPr>
          <w:rStyle w:val="a5"/>
          <w:color w:val="000000"/>
          <w:sz w:val="28"/>
          <w:szCs w:val="36"/>
        </w:rPr>
        <w:t>Заболевания сосудов</w:t>
      </w:r>
    </w:p>
    <w:p w:rsidR="009D13E9" w:rsidRDefault="009D13E9">
      <w:pPr>
        <w:pStyle w:val="a3"/>
        <w:rPr>
          <w:color w:val="000000"/>
          <w:sz w:val="28"/>
        </w:rPr>
      </w:pPr>
      <w:r>
        <w:rPr>
          <w:rStyle w:val="a5"/>
          <w:color w:val="000000"/>
          <w:sz w:val="28"/>
        </w:rPr>
        <w:t xml:space="preserve">Симптом </w:t>
      </w:r>
      <w:hyperlink r:id="rId19" w:anchor="Тренделенбург (1844-1924) - немецкий хир" w:history="1">
        <w:r>
          <w:rPr>
            <w:rStyle w:val="a4"/>
            <w:b/>
            <w:bCs/>
            <w:color w:val="000000"/>
            <w:sz w:val="28"/>
          </w:rPr>
          <w:t>Тренделенбурга</w:t>
        </w:r>
      </w:hyperlink>
      <w:r>
        <w:rPr>
          <w:rStyle w:val="a5"/>
          <w:color w:val="000000"/>
          <w:sz w:val="28"/>
        </w:rPr>
        <w:t>:</w:t>
      </w:r>
      <w:r>
        <w:rPr>
          <w:color w:val="000000"/>
          <w:sz w:val="28"/>
        </w:rPr>
        <w:t xml:space="preserve"> признак варикозного расширения вен и недостаточности венозных клапанов; находящемуся в горизонтальном положении больному предлагают держать ногу поднятой до спадения вен, после чего прижимают большую подкожную вену и просят больного быстро принять положение стоя. При наличии этой патологии, после отнятия пальцев, вены сразу же наполняются.</w:t>
      </w:r>
    </w:p>
    <w:p w:rsidR="009D13E9" w:rsidRDefault="009D13E9">
      <w:pPr>
        <w:pStyle w:val="a3"/>
        <w:rPr>
          <w:color w:val="000000"/>
          <w:sz w:val="28"/>
        </w:rPr>
      </w:pPr>
      <w:r>
        <w:rPr>
          <w:rStyle w:val="a5"/>
          <w:color w:val="000000"/>
          <w:sz w:val="28"/>
        </w:rPr>
        <w:t xml:space="preserve">Проба </w:t>
      </w:r>
      <w:hyperlink r:id="rId20" w:anchor="Мошкович (1873-1945) - советский хирург" w:history="1">
        <w:r>
          <w:rPr>
            <w:rStyle w:val="a4"/>
            <w:b/>
            <w:bCs/>
            <w:color w:val="000000"/>
            <w:sz w:val="28"/>
          </w:rPr>
          <w:t>Мощковича</w:t>
        </w:r>
      </w:hyperlink>
      <w:r>
        <w:rPr>
          <w:rStyle w:val="a5"/>
          <w:color w:val="000000"/>
          <w:sz w:val="28"/>
        </w:rPr>
        <w:t>:</w:t>
      </w:r>
      <w:r>
        <w:rPr>
          <w:color w:val="000000"/>
          <w:sz w:val="28"/>
        </w:rPr>
        <w:t xml:space="preserve"> признак облитерирующей ангиопатии; после снятия эластической повязки интенсивность и скорость реактивной гиперемии на больной ноге менее выражена.</w:t>
      </w:r>
    </w:p>
    <w:p w:rsidR="009D13E9" w:rsidRDefault="009D13E9">
      <w:pPr>
        <w:pStyle w:val="a3"/>
        <w:rPr>
          <w:color w:val="000000"/>
          <w:sz w:val="28"/>
        </w:rPr>
      </w:pPr>
      <w:r>
        <w:rPr>
          <w:rStyle w:val="a5"/>
          <w:color w:val="000000"/>
          <w:sz w:val="28"/>
        </w:rPr>
        <w:t>Симптом Гаккенбруха-Сикара:</w:t>
      </w:r>
      <w:r>
        <w:rPr>
          <w:color w:val="000000"/>
          <w:sz w:val="28"/>
        </w:rPr>
        <w:t xml:space="preserve"> врач прикладывает руку к бедру в месте впадения большой подкожной вены в бедренную и предлагает больному покашлять: при этом ощущается толчек (положительный симптом), указывающий на недостаточность клапанов вены.</w:t>
      </w:r>
    </w:p>
    <w:p w:rsidR="009D13E9" w:rsidRDefault="009D13E9">
      <w:pPr>
        <w:pStyle w:val="a3"/>
        <w:rPr>
          <w:color w:val="000000"/>
          <w:sz w:val="28"/>
        </w:rPr>
      </w:pPr>
      <w:r>
        <w:rPr>
          <w:rStyle w:val="a5"/>
          <w:color w:val="000000"/>
          <w:sz w:val="28"/>
        </w:rPr>
        <w:t>Симптом (проба) Казаческу:</w:t>
      </w:r>
      <w:r>
        <w:rPr>
          <w:color w:val="000000"/>
          <w:sz w:val="28"/>
        </w:rPr>
        <w:t xml:space="preserve"> признак тромбооблитерирующих заболеваний артерий; вдоль всей нижней конечности по передней поверхности тупым предметом проводят черту; обрыв покраснения указывает на уровень расстройства кровообращения в конечности.</w:t>
      </w:r>
    </w:p>
    <w:p w:rsidR="009D13E9" w:rsidRDefault="009D13E9">
      <w:pPr>
        <w:pStyle w:val="a3"/>
        <w:rPr>
          <w:color w:val="000000"/>
          <w:sz w:val="28"/>
        </w:rPr>
      </w:pPr>
      <w:r>
        <w:rPr>
          <w:rStyle w:val="a5"/>
          <w:color w:val="000000"/>
          <w:sz w:val="28"/>
        </w:rPr>
        <w:t>Симптом Дельбе-Пертеса:</w:t>
      </w:r>
      <w:r>
        <w:rPr>
          <w:color w:val="000000"/>
          <w:sz w:val="28"/>
        </w:rPr>
        <w:t xml:space="preserve"> в положении больного стоя (при наполненных венах) накладывают эластический бинт в верхней трети бедра, препятствующий оттоку по венам в центральном направлении. Если в этом положении больной походит 3-5 минут и объем наполненных кровью вен уменьшится (положительный симптом), то это означает, что глубокие вены проходимы, если же вены не опадут, то это указывает на непроходимость глубоких вен голени (отрицательный симптом).</w:t>
      </w:r>
    </w:p>
    <w:p w:rsidR="009D13E9" w:rsidRDefault="009D13E9">
      <w:pPr>
        <w:pStyle w:val="a3"/>
        <w:rPr>
          <w:color w:val="000000"/>
          <w:sz w:val="28"/>
        </w:rPr>
      </w:pPr>
      <w:r>
        <w:rPr>
          <w:rStyle w:val="a5"/>
          <w:color w:val="000000"/>
          <w:sz w:val="28"/>
        </w:rPr>
        <w:t>Симптом (проба) Коллинза-Виленского:</w:t>
      </w:r>
      <w:r>
        <w:rPr>
          <w:color w:val="000000"/>
          <w:sz w:val="28"/>
        </w:rPr>
        <w:t xml:space="preserve"> больного укладывают, поднимая обе ноги. После побледнения кожи стоп больной садится с опущенными с кровати ногами. Наблюдают за заполнением вен тыла стоп, в норме они заполняются в течение 6-7 секунд. Запаздывание заполнения вен свидетельствует о нарушении кровообращения.</w:t>
      </w:r>
    </w:p>
    <w:p w:rsidR="009D13E9" w:rsidRDefault="009D13E9">
      <w:pPr>
        <w:pStyle w:val="a3"/>
        <w:rPr>
          <w:color w:val="000000"/>
          <w:sz w:val="28"/>
        </w:rPr>
      </w:pPr>
      <w:r>
        <w:rPr>
          <w:rStyle w:val="a5"/>
          <w:color w:val="000000"/>
          <w:sz w:val="28"/>
        </w:rPr>
        <w:t>Симптом Добровольской:</w:t>
      </w:r>
      <w:r>
        <w:rPr>
          <w:color w:val="000000"/>
          <w:sz w:val="28"/>
        </w:rPr>
        <w:t xml:space="preserve"> признак артериовенозной аневризмы. После подсчета пульса на лучевой артерии и определения артериального давления прижимают приводящую к аневризме артерию выше аневризматического мешка, при этом пульс урежается на 10-15 ударов в минуту, а давление повышается на 10-</w:t>
      </w:r>
      <w:smartTag w:uri="urn:schemas-microsoft-com:office:smarttags" w:element="metricconverter">
        <w:smartTagPr>
          <w:attr w:name="ProductID" w:val="12 мм"/>
        </w:smartTagPr>
        <w:r>
          <w:rPr>
            <w:color w:val="000000"/>
            <w:sz w:val="28"/>
          </w:rPr>
          <w:t>12 мм</w:t>
        </w:r>
      </w:smartTag>
      <w:r>
        <w:rPr>
          <w:color w:val="000000"/>
          <w:sz w:val="28"/>
        </w:rPr>
        <w:t xml:space="preserve"> рт. ст., чего не наблюдается при артериальной аневризме.</w:t>
      </w:r>
    </w:p>
    <w:p w:rsidR="009D13E9" w:rsidRDefault="009D13E9">
      <w:pPr>
        <w:pStyle w:val="a3"/>
        <w:rPr>
          <w:color w:val="000000"/>
          <w:sz w:val="28"/>
        </w:rPr>
      </w:pPr>
      <w:r>
        <w:rPr>
          <w:color w:val="000000"/>
          <w:sz w:val="28"/>
        </w:rPr>
        <w:t> </w:t>
      </w:r>
    </w:p>
    <w:p w:rsidR="009D13E9" w:rsidRDefault="009D13E9">
      <w:pPr>
        <w:pStyle w:val="a3"/>
        <w:rPr>
          <w:color w:val="000000"/>
          <w:sz w:val="28"/>
        </w:rPr>
      </w:pPr>
      <w:r>
        <w:rPr>
          <w:rStyle w:val="a5"/>
          <w:color w:val="000000"/>
          <w:sz w:val="28"/>
          <w:szCs w:val="36"/>
        </w:rPr>
        <w:t>Воспаление брюшины</w:t>
      </w:r>
    </w:p>
    <w:p w:rsidR="009D13E9" w:rsidRDefault="009D13E9">
      <w:pPr>
        <w:pStyle w:val="a3"/>
        <w:rPr>
          <w:color w:val="000000"/>
          <w:sz w:val="28"/>
        </w:rPr>
      </w:pPr>
      <w:r>
        <w:rPr>
          <w:rStyle w:val="a5"/>
          <w:color w:val="000000"/>
          <w:sz w:val="28"/>
        </w:rPr>
        <w:t>Симптом Щеткина-Блюмберга:</w:t>
      </w:r>
      <w:r>
        <w:rPr>
          <w:color w:val="000000"/>
          <w:sz w:val="28"/>
        </w:rPr>
        <w:t xml:space="preserve"> после мягкого надавливания на переднюю брюшную стенку резко отрывают пальцы. При воспалении брюшины возникает болезненность, большая при отрывании исследующей руки от брюшной стенки, чем при надавливании на нее.</w:t>
      </w:r>
    </w:p>
    <w:p w:rsidR="009D13E9" w:rsidRDefault="009D13E9">
      <w:pPr>
        <w:pStyle w:val="a3"/>
        <w:rPr>
          <w:color w:val="000000"/>
          <w:sz w:val="28"/>
        </w:rPr>
      </w:pPr>
      <w:r>
        <w:rPr>
          <w:color w:val="000000"/>
          <w:sz w:val="28"/>
        </w:rPr>
        <w:t> </w:t>
      </w:r>
    </w:p>
    <w:p w:rsidR="009D13E9" w:rsidRDefault="009D13E9">
      <w:pPr>
        <w:pStyle w:val="a3"/>
        <w:rPr>
          <w:color w:val="000000"/>
          <w:sz w:val="28"/>
        </w:rPr>
      </w:pPr>
      <w:r>
        <w:rPr>
          <w:rStyle w:val="a5"/>
          <w:color w:val="000000"/>
          <w:sz w:val="28"/>
          <w:szCs w:val="36"/>
        </w:rPr>
        <w:t>Заболевания печени</w:t>
      </w:r>
    </w:p>
    <w:p w:rsidR="009D13E9" w:rsidRDefault="009D13E9">
      <w:pPr>
        <w:pStyle w:val="a3"/>
        <w:rPr>
          <w:color w:val="000000"/>
          <w:sz w:val="28"/>
        </w:rPr>
      </w:pPr>
      <w:r>
        <w:rPr>
          <w:rStyle w:val="a5"/>
          <w:color w:val="000000"/>
          <w:sz w:val="28"/>
        </w:rPr>
        <w:t xml:space="preserve">Симптом </w:t>
      </w:r>
      <w:hyperlink r:id="rId21" w:anchor="Крюков Михаил Михайлович (1864-1927) - с" w:history="1">
        <w:r>
          <w:rPr>
            <w:rStyle w:val="a4"/>
            <w:b/>
            <w:bCs/>
            <w:color w:val="000000"/>
            <w:sz w:val="28"/>
          </w:rPr>
          <w:t>Крюкова</w:t>
        </w:r>
      </w:hyperlink>
      <w:r>
        <w:rPr>
          <w:rStyle w:val="a5"/>
          <w:color w:val="000000"/>
          <w:sz w:val="28"/>
        </w:rPr>
        <w:t>:</w:t>
      </w:r>
      <w:r>
        <w:rPr>
          <w:color w:val="000000"/>
          <w:sz w:val="28"/>
        </w:rPr>
        <w:t xml:space="preserve"> признак абсцесса печени; болезненная точка в межреберье, соответствующем наиболее близкому расположению абсцесса к поверхности тела.</w:t>
      </w:r>
    </w:p>
    <w:p w:rsidR="009D13E9" w:rsidRDefault="009D13E9">
      <w:pPr>
        <w:pStyle w:val="a3"/>
        <w:rPr>
          <w:color w:val="000000"/>
          <w:sz w:val="28"/>
        </w:rPr>
      </w:pPr>
      <w:r>
        <w:rPr>
          <w:rStyle w:val="a5"/>
          <w:color w:val="000000"/>
          <w:sz w:val="28"/>
        </w:rPr>
        <w:t>Симптом Курвуазье:</w:t>
      </w:r>
      <w:r>
        <w:rPr>
          <w:color w:val="000000"/>
          <w:sz w:val="28"/>
        </w:rPr>
        <w:t xml:space="preserve"> прощупывается увеличенный, растянутый и безболезненный желчный пузырь у больных механической желтухой. Определяется при окклюзии общего желчного протока опухолью головки поджелудочной железы.</w:t>
      </w:r>
    </w:p>
    <w:p w:rsidR="009D13E9" w:rsidRDefault="009D13E9">
      <w:pPr>
        <w:pStyle w:val="a3"/>
        <w:rPr>
          <w:color w:val="000000"/>
          <w:sz w:val="28"/>
        </w:rPr>
      </w:pPr>
      <w:r>
        <w:rPr>
          <w:color w:val="000000"/>
          <w:sz w:val="28"/>
        </w:rPr>
        <w:t> </w:t>
      </w:r>
    </w:p>
    <w:p w:rsidR="009D13E9" w:rsidRDefault="009D13E9">
      <w:pPr>
        <w:pStyle w:val="a3"/>
        <w:rPr>
          <w:color w:val="000000"/>
          <w:sz w:val="28"/>
        </w:rPr>
      </w:pPr>
      <w:r>
        <w:rPr>
          <w:rStyle w:val="a5"/>
          <w:color w:val="000000"/>
          <w:sz w:val="28"/>
          <w:szCs w:val="36"/>
        </w:rPr>
        <w:t xml:space="preserve">Кишечная непроходимость </w:t>
      </w:r>
    </w:p>
    <w:p w:rsidR="009D13E9" w:rsidRDefault="009D13E9">
      <w:pPr>
        <w:pStyle w:val="a3"/>
        <w:rPr>
          <w:color w:val="000000"/>
          <w:sz w:val="28"/>
        </w:rPr>
      </w:pPr>
      <w:r>
        <w:rPr>
          <w:rStyle w:val="a5"/>
          <w:color w:val="000000"/>
          <w:sz w:val="28"/>
        </w:rPr>
        <w:t xml:space="preserve">Симптом </w:t>
      </w:r>
      <w:hyperlink r:id="rId22" w:anchor="Валь (1833-1890) - немецкий хирург" w:history="1">
        <w:r>
          <w:rPr>
            <w:rStyle w:val="a4"/>
            <w:b/>
            <w:bCs/>
            <w:color w:val="000000"/>
            <w:sz w:val="28"/>
          </w:rPr>
          <w:t>Валя</w:t>
        </w:r>
      </w:hyperlink>
      <w:r>
        <w:rPr>
          <w:rStyle w:val="a5"/>
          <w:color w:val="000000"/>
          <w:sz w:val="28"/>
        </w:rPr>
        <w:t>:</w:t>
      </w:r>
      <w:r>
        <w:rPr>
          <w:color w:val="000000"/>
          <w:sz w:val="28"/>
        </w:rPr>
        <w:t xml:space="preserve"> признак непроходимости кишечника; локальный метеоризм или выпячивание проксимального отдела кишечника.</w:t>
      </w:r>
    </w:p>
    <w:p w:rsidR="009D13E9" w:rsidRDefault="009D13E9">
      <w:pPr>
        <w:pStyle w:val="a3"/>
        <w:rPr>
          <w:color w:val="000000"/>
          <w:sz w:val="28"/>
        </w:rPr>
      </w:pPr>
      <w:r>
        <w:rPr>
          <w:color w:val="000000"/>
          <w:sz w:val="28"/>
        </w:rPr>
        <w:t> </w:t>
      </w:r>
    </w:p>
    <w:p w:rsidR="009D13E9" w:rsidRDefault="009D13E9">
      <w:pPr>
        <w:pStyle w:val="a3"/>
        <w:rPr>
          <w:color w:val="000000"/>
          <w:sz w:val="28"/>
        </w:rPr>
      </w:pPr>
      <w:r>
        <w:rPr>
          <w:rStyle w:val="a5"/>
          <w:color w:val="000000"/>
          <w:sz w:val="28"/>
          <w:szCs w:val="36"/>
        </w:rPr>
        <w:t>Травматология</w:t>
      </w:r>
    </w:p>
    <w:p w:rsidR="009D13E9" w:rsidRDefault="009D13E9">
      <w:pPr>
        <w:pStyle w:val="a3"/>
        <w:rPr>
          <w:color w:val="000000"/>
          <w:sz w:val="28"/>
        </w:rPr>
      </w:pPr>
      <w:r>
        <w:rPr>
          <w:rStyle w:val="a5"/>
          <w:color w:val="000000"/>
          <w:sz w:val="28"/>
        </w:rPr>
        <w:t>Симптом баллотирования надколенника:</w:t>
      </w:r>
      <w:r>
        <w:rPr>
          <w:color w:val="000000"/>
          <w:sz w:val="28"/>
        </w:rPr>
        <w:t xml:space="preserve"> указывает на наличие в суставе жидкости - выпота или крови. Встречается при синовитах, артритах, гемартрозе.</w:t>
      </w:r>
    </w:p>
    <w:p w:rsidR="009D13E9" w:rsidRDefault="009D13E9">
      <w:pPr>
        <w:pStyle w:val="a3"/>
        <w:rPr>
          <w:color w:val="000000"/>
          <w:sz w:val="28"/>
        </w:rPr>
      </w:pPr>
      <w:r>
        <w:rPr>
          <w:rStyle w:val="a5"/>
          <w:color w:val="000000"/>
          <w:sz w:val="28"/>
        </w:rPr>
        <w:t xml:space="preserve">Симптом Белера: </w:t>
      </w:r>
      <w:r>
        <w:rPr>
          <w:color w:val="000000"/>
          <w:sz w:val="28"/>
        </w:rPr>
        <w:t>симптом повреждения мениска коленного сустава: усиление боли в коленном суставе при ходьбе “пятясь назад”.</w:t>
      </w:r>
    </w:p>
    <w:p w:rsidR="009D13E9" w:rsidRDefault="009D13E9">
      <w:pPr>
        <w:pStyle w:val="a3"/>
        <w:rPr>
          <w:color w:val="000000"/>
          <w:sz w:val="28"/>
        </w:rPr>
      </w:pPr>
      <w:r>
        <w:rPr>
          <w:rStyle w:val="a5"/>
          <w:color w:val="000000"/>
          <w:sz w:val="28"/>
        </w:rPr>
        <w:t xml:space="preserve">Симптом Вайнштейна: </w:t>
      </w:r>
      <w:r>
        <w:rPr>
          <w:color w:val="000000"/>
          <w:sz w:val="28"/>
        </w:rPr>
        <w:t>признак привычного вывиха плеча; больному предлагают отвести оба плеча на 90° и согнуть предплечье под прямым углом, в таком положении проверяют возможность ротационных движений плеча кнаружи - на стороне поражения ротация ограничена.</w:t>
      </w:r>
    </w:p>
    <w:p w:rsidR="009D13E9" w:rsidRDefault="009D13E9">
      <w:pPr>
        <w:pStyle w:val="a3"/>
        <w:rPr>
          <w:color w:val="000000"/>
          <w:sz w:val="28"/>
        </w:rPr>
      </w:pPr>
      <w:r>
        <w:rPr>
          <w:rStyle w:val="a5"/>
          <w:color w:val="000000"/>
          <w:sz w:val="28"/>
        </w:rPr>
        <w:t>Симптом</w:t>
      </w:r>
      <w:hyperlink r:id="rId23" w:anchor="Вереней (1823-1895) - французский хирург" w:history="1">
        <w:r>
          <w:rPr>
            <w:rStyle w:val="a4"/>
            <w:b/>
            <w:bCs/>
            <w:color w:val="000000"/>
            <w:sz w:val="28"/>
          </w:rPr>
          <w:t xml:space="preserve"> Веренея</w:t>
        </w:r>
      </w:hyperlink>
      <w:r>
        <w:rPr>
          <w:rStyle w:val="a5"/>
          <w:color w:val="000000"/>
          <w:sz w:val="28"/>
        </w:rPr>
        <w:t>:</w:t>
      </w:r>
      <w:r>
        <w:rPr>
          <w:color w:val="000000"/>
          <w:sz w:val="28"/>
        </w:rPr>
        <w:t xml:space="preserve"> признак перелома костей таза; при осторожном сдавливании таза руками в поперечном направлении (на уровне гребней подвздошных костей) появляется боль.</w:t>
      </w:r>
    </w:p>
    <w:p w:rsidR="009D13E9" w:rsidRDefault="009D13E9">
      <w:pPr>
        <w:pStyle w:val="a3"/>
        <w:rPr>
          <w:color w:val="000000"/>
          <w:sz w:val="28"/>
        </w:rPr>
      </w:pPr>
      <w:r>
        <w:rPr>
          <w:rStyle w:val="a5"/>
          <w:color w:val="000000"/>
          <w:sz w:val="28"/>
        </w:rPr>
        <w:t>Симптом Гориневской - симптом “прилипшей пятки”</w:t>
      </w:r>
      <w:r>
        <w:rPr>
          <w:color w:val="000000"/>
          <w:sz w:val="28"/>
        </w:rPr>
        <w:t>: признак перелома верхней ветви лобковой кости - больные не могут поднять вытянутую ногу, подтягивают ее к туловищу. При пассивном поднятии больной ее удерживает.</w:t>
      </w:r>
    </w:p>
    <w:p w:rsidR="009D13E9" w:rsidRDefault="009D13E9">
      <w:pPr>
        <w:pStyle w:val="a3"/>
        <w:rPr>
          <w:color w:val="000000"/>
          <w:sz w:val="28"/>
        </w:rPr>
      </w:pPr>
      <w:r>
        <w:rPr>
          <w:rStyle w:val="a5"/>
          <w:color w:val="000000"/>
          <w:sz w:val="28"/>
        </w:rPr>
        <w:t>Симптом “выдвижного ящика”:</w:t>
      </w:r>
      <w:r>
        <w:rPr>
          <w:color w:val="000000"/>
          <w:sz w:val="28"/>
        </w:rPr>
        <w:t xml:space="preserve"> основной симптом при в диагностике полных разрывов или отрывов крестообразных связок коленного сустава. Больной должен расслабить мышцы бедра и согнуть колено до прямого угла. При разрыве передней крестообразной связки голень легко можно выдвинуть кпереди по отношению к бедру (положительный симптом), а при разрыве задних крестообразных связок - голень “выдвигается” кзади (положительный симптом заднего выдвижного ящика).</w:t>
      </w:r>
    </w:p>
    <w:p w:rsidR="009D13E9" w:rsidRDefault="009D13E9">
      <w:pPr>
        <w:pStyle w:val="a3"/>
        <w:rPr>
          <w:color w:val="000000"/>
          <w:sz w:val="28"/>
        </w:rPr>
      </w:pPr>
      <w:r>
        <w:rPr>
          <w:rStyle w:val="a5"/>
          <w:color w:val="000000"/>
          <w:sz w:val="28"/>
        </w:rPr>
        <w:t xml:space="preserve">Линия Розер-Нелатона: </w:t>
      </w:r>
      <w:r>
        <w:rPr>
          <w:color w:val="000000"/>
          <w:sz w:val="28"/>
        </w:rPr>
        <w:t>линия, соединяющая седалищный бугор с передней верхней остью подвздошной кости. При переломе шейки бедра или вывихе его большой вертел стоит выше этой линии.</w:t>
      </w:r>
    </w:p>
    <w:p w:rsidR="009D13E9" w:rsidRDefault="009D13E9">
      <w:pPr>
        <w:pStyle w:val="a3"/>
        <w:rPr>
          <w:color w:val="000000"/>
          <w:sz w:val="28"/>
        </w:rPr>
      </w:pPr>
      <w:r>
        <w:rPr>
          <w:color w:val="000000"/>
          <w:sz w:val="28"/>
        </w:rPr>
        <w:t> </w:t>
      </w:r>
    </w:p>
    <w:p w:rsidR="009D13E9" w:rsidRDefault="009D13E9">
      <w:pPr>
        <w:pStyle w:val="a3"/>
        <w:rPr>
          <w:color w:val="000000"/>
          <w:sz w:val="28"/>
        </w:rPr>
      </w:pPr>
      <w:r>
        <w:rPr>
          <w:rStyle w:val="a5"/>
          <w:color w:val="000000"/>
          <w:sz w:val="28"/>
          <w:szCs w:val="36"/>
        </w:rPr>
        <w:t>Туберкулёз</w:t>
      </w:r>
    </w:p>
    <w:p w:rsidR="009D13E9" w:rsidRDefault="009D13E9">
      <w:pPr>
        <w:pStyle w:val="a3"/>
        <w:rPr>
          <w:color w:val="000000"/>
          <w:sz w:val="28"/>
        </w:rPr>
      </w:pPr>
      <w:r>
        <w:rPr>
          <w:rStyle w:val="a5"/>
          <w:color w:val="000000"/>
          <w:sz w:val="28"/>
        </w:rPr>
        <w:t>Симптом Корнева - симптом “вожжей”:</w:t>
      </w:r>
      <w:r>
        <w:rPr>
          <w:color w:val="000000"/>
          <w:sz w:val="28"/>
        </w:rPr>
        <w:t xml:space="preserve"> ранний признак туберкулеза грудных и поясничных позвонков; при движении или поколачивании молоточком отмечается появление напряженных мышечных тяжей, идущих от пораженного позвонка к лопаткам.</w:t>
      </w:r>
    </w:p>
    <w:p w:rsidR="009D13E9" w:rsidRDefault="009D13E9">
      <w:pPr>
        <w:pStyle w:val="a3"/>
        <w:jc w:val="center"/>
        <w:rPr>
          <w:color w:val="000000"/>
          <w:sz w:val="28"/>
        </w:rPr>
      </w:pPr>
      <w:r>
        <w:rPr>
          <w:color w:val="000000"/>
          <w:sz w:val="28"/>
        </w:rPr>
        <w:t> </w:t>
      </w:r>
    </w:p>
    <w:p w:rsidR="009D13E9" w:rsidRDefault="009D13E9">
      <w:bookmarkStart w:id="0" w:name="_GoBack"/>
      <w:bookmarkEnd w:id="0"/>
    </w:p>
    <w:sectPr w:rsidR="009D1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16A5"/>
    <w:rsid w:val="000D6B08"/>
    <w:rsid w:val="009D13E9"/>
    <w:rsid w:val="00CB2772"/>
    <w:rsid w:val="00DE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E9635-57F7-4739-96C0-5991C16A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</w:pPr>
  </w:style>
  <w:style w:type="character" w:styleId="a4">
    <w:name w:val="Hyperlink"/>
    <w:basedOn w:val="a0"/>
    <w:rPr>
      <w:color w:val="FFFFFF"/>
      <w:u w:val="single"/>
    </w:rPr>
  </w:style>
  <w:style w:type="character" w:styleId="a5">
    <w:name w:val="Strong"/>
    <w:basedOn w:val="a0"/>
    <w:qFormat/>
    <w:rPr>
      <w:b/>
      <w:bCs/>
    </w:rPr>
  </w:style>
  <w:style w:type="paragraph" w:styleId="a6">
    <w:name w:val="Balloon Text"/>
    <w:basedOn w:val="a"/>
    <w:semiHidden/>
    <w:rsid w:val="00DE16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uam.by.ru/&#1061;&#1080;&#1088;&#1091;&#1088;&#1075;&#1080;&#1103;\Minsk10\Sy_21.htm" TargetMode="External"/><Relationship Id="rId13" Type="http://schemas.openxmlformats.org/officeDocument/2006/relationships/hyperlink" Target="http://guam.by.ru/&#1061;&#1080;&#1088;&#1091;&#1088;&#1075;&#1080;&#1103;\Minsk10\Sy_21.htm" TargetMode="External"/><Relationship Id="rId18" Type="http://schemas.openxmlformats.org/officeDocument/2006/relationships/hyperlink" Target="http://guam.by.ru/&#1061;&#1080;&#1088;&#1091;&#1088;&#1075;&#1080;&#1103;\Minsk10\Sy_21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guam.by.ru/&#1061;&#1080;&#1088;&#1091;&#1088;&#1075;&#1080;&#1103;\Minsk10\Sy_21.htm" TargetMode="External"/><Relationship Id="rId7" Type="http://schemas.openxmlformats.org/officeDocument/2006/relationships/hyperlink" Target="http://guam.by.ru/&#1061;&#1080;&#1088;&#1091;&#1088;&#1075;&#1080;&#1103;\Minsk10\Sy_21.htm" TargetMode="External"/><Relationship Id="rId12" Type="http://schemas.openxmlformats.org/officeDocument/2006/relationships/hyperlink" Target="http://guam.by.ru/&#1061;&#1080;&#1088;&#1091;&#1088;&#1075;&#1080;&#1103;\Minsk10\Sy_21.htm" TargetMode="External"/><Relationship Id="rId17" Type="http://schemas.openxmlformats.org/officeDocument/2006/relationships/hyperlink" Target="http://guam.by.ru/&#1061;&#1080;&#1088;&#1091;&#1088;&#1075;&#1080;&#1103;\Minsk10\Sy_21.htm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guam.by.ru/&#1061;&#1080;&#1088;&#1091;&#1088;&#1075;&#1080;&#1103;\Minsk10\Sy_21.htm" TargetMode="External"/><Relationship Id="rId20" Type="http://schemas.openxmlformats.org/officeDocument/2006/relationships/hyperlink" Target="http://guam.by.ru/&#1061;&#1080;&#1088;&#1091;&#1088;&#1075;&#1080;&#1103;\Minsk10\Sy_21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guam.by.ru/&#1061;&#1080;&#1088;&#1091;&#1088;&#1075;&#1080;&#1103;\Minsk10\Sy_21.htm" TargetMode="External"/><Relationship Id="rId11" Type="http://schemas.openxmlformats.org/officeDocument/2006/relationships/hyperlink" Target="http://guam.by.ru/&#1061;&#1080;&#1088;&#1091;&#1088;&#1075;&#1080;&#1103;\Minsk10\Sy_21.htm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guam.by.ru/&#1061;&#1080;&#1088;&#1091;&#1088;&#1075;&#1080;&#1103;\Minsk10\Sy_21.htm" TargetMode="External"/><Relationship Id="rId15" Type="http://schemas.openxmlformats.org/officeDocument/2006/relationships/hyperlink" Target="http://guam.by.ru/&#1061;&#1080;&#1088;&#1091;&#1088;&#1075;&#1080;&#1103;\Minsk10\Sy_21.htm" TargetMode="External"/><Relationship Id="rId23" Type="http://schemas.openxmlformats.org/officeDocument/2006/relationships/hyperlink" Target="http://guam.by.ru/&#1061;&#1080;&#1088;&#1091;&#1088;&#1075;&#1080;&#1103;\Minsk10\Sy_21.htm" TargetMode="External"/><Relationship Id="rId10" Type="http://schemas.openxmlformats.org/officeDocument/2006/relationships/hyperlink" Target="http://guam.by.ru/&#1061;&#1080;&#1088;&#1091;&#1088;&#1075;&#1080;&#1103;\Minsk10\Sy_21.htm" TargetMode="External"/><Relationship Id="rId19" Type="http://schemas.openxmlformats.org/officeDocument/2006/relationships/hyperlink" Target="http://guam.by.ru/&#1061;&#1080;&#1088;&#1091;&#1088;&#1075;&#1080;&#1103;\Minsk10\Sy_21.htm" TargetMode="External"/><Relationship Id="rId4" Type="http://schemas.openxmlformats.org/officeDocument/2006/relationships/hyperlink" Target="http://guam.by.ru/&#1061;&#1080;&#1088;&#1091;&#1088;&#1075;&#1080;&#1103;\Minsk10\LEC02.html" TargetMode="External"/><Relationship Id="rId9" Type="http://schemas.openxmlformats.org/officeDocument/2006/relationships/hyperlink" Target="http://guam.by.ru/&#1061;&#1080;&#1088;&#1091;&#1088;&#1075;&#1080;&#1103;\Minsk10\Sy_21.htm" TargetMode="External"/><Relationship Id="rId14" Type="http://schemas.openxmlformats.org/officeDocument/2006/relationships/hyperlink" Target="http://guam.by.ru/&#1061;&#1080;&#1088;&#1091;&#1088;&#1075;&#1080;&#1103;\Minsk10\Sy_21.htm" TargetMode="External"/><Relationship Id="rId22" Type="http://schemas.openxmlformats.org/officeDocument/2006/relationships/hyperlink" Target="http://guam.by.ru/&#1061;&#1080;&#1088;&#1091;&#1088;&#1075;&#1080;&#1103;\Minsk10\Sy_2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1736</Words>
  <Characters>9899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11612</CharactersWithSpaces>
  <SharedDoc>false</SharedDoc>
  <HLinks>
    <vt:vector size="120" baseType="variant">
      <vt:variant>
        <vt:i4>75039861</vt:i4>
      </vt:variant>
      <vt:variant>
        <vt:i4>57</vt:i4>
      </vt:variant>
      <vt:variant>
        <vt:i4>0</vt:i4>
      </vt:variant>
      <vt:variant>
        <vt:i4>5</vt:i4>
      </vt:variant>
      <vt:variant>
        <vt:lpwstr>http://guam.by.ru/Хирургия/Minsk10/Sy_21.htm</vt:lpwstr>
      </vt:variant>
      <vt:variant>
        <vt:lpwstr>Вереней (1823-1895) - французский хирург</vt:lpwstr>
      </vt:variant>
      <vt:variant>
        <vt:i4>69469223</vt:i4>
      </vt:variant>
      <vt:variant>
        <vt:i4>54</vt:i4>
      </vt:variant>
      <vt:variant>
        <vt:i4>0</vt:i4>
      </vt:variant>
      <vt:variant>
        <vt:i4>5</vt:i4>
      </vt:variant>
      <vt:variant>
        <vt:lpwstr>http://guam.by.ru/Хирургия/Minsk10/Sy_21.htm</vt:lpwstr>
      </vt:variant>
      <vt:variant>
        <vt:lpwstr>Валь (1833-1890) - немецкий хирург</vt:lpwstr>
      </vt:variant>
      <vt:variant>
        <vt:i4>7144564</vt:i4>
      </vt:variant>
      <vt:variant>
        <vt:i4>51</vt:i4>
      </vt:variant>
      <vt:variant>
        <vt:i4>0</vt:i4>
      </vt:variant>
      <vt:variant>
        <vt:i4>5</vt:i4>
      </vt:variant>
      <vt:variant>
        <vt:lpwstr>http://guam.by.ru/Хирургия/Minsk10/Sy_21.htm</vt:lpwstr>
      </vt:variant>
      <vt:variant>
        <vt:lpwstr>Крюков Михаил Михайлович (1864-1927) - с</vt:lpwstr>
      </vt:variant>
      <vt:variant>
        <vt:i4>4456499</vt:i4>
      </vt:variant>
      <vt:variant>
        <vt:i4>48</vt:i4>
      </vt:variant>
      <vt:variant>
        <vt:i4>0</vt:i4>
      </vt:variant>
      <vt:variant>
        <vt:i4>5</vt:i4>
      </vt:variant>
      <vt:variant>
        <vt:lpwstr>http://guam.by.ru/Хирургия/Minsk10/Sy_21.htm</vt:lpwstr>
      </vt:variant>
      <vt:variant>
        <vt:lpwstr>Мошкович (1873-1945) - советский хирург</vt:lpwstr>
      </vt:variant>
      <vt:variant>
        <vt:i4>7274526</vt:i4>
      </vt:variant>
      <vt:variant>
        <vt:i4>45</vt:i4>
      </vt:variant>
      <vt:variant>
        <vt:i4>0</vt:i4>
      </vt:variant>
      <vt:variant>
        <vt:i4>5</vt:i4>
      </vt:variant>
      <vt:variant>
        <vt:lpwstr>http://guam.by.ru/Хирургия/Minsk10/Sy_21.htm</vt:lpwstr>
      </vt:variant>
      <vt:variant>
        <vt:lpwstr>Тренделенбург (1844-1924) - немецкий хир</vt:lpwstr>
      </vt:variant>
      <vt:variant>
        <vt:i4>1311871</vt:i4>
      </vt:variant>
      <vt:variant>
        <vt:i4>42</vt:i4>
      </vt:variant>
      <vt:variant>
        <vt:i4>0</vt:i4>
      </vt:variant>
      <vt:variant>
        <vt:i4>5</vt:i4>
      </vt:variant>
      <vt:variant>
        <vt:lpwstr>http://guam.by.ru/Хирургия/Minsk10/Sy_21.htm</vt:lpwstr>
      </vt:variant>
      <vt:variant>
        <vt:lpwstr>Розанов Владимир Николаевич (1872-1934) </vt:lpwstr>
      </vt:variant>
      <vt:variant>
        <vt:i4>4653128</vt:i4>
      </vt:variant>
      <vt:variant>
        <vt:i4>39</vt:i4>
      </vt:variant>
      <vt:variant>
        <vt:i4>0</vt:i4>
      </vt:variant>
      <vt:variant>
        <vt:i4>5</vt:i4>
      </vt:variant>
      <vt:variant>
        <vt:lpwstr>http://guam.by.ru/Хирургия/Minsk10/Sy_21.htm</vt:lpwstr>
      </vt:variant>
      <vt:variant>
        <vt:lpwstr>Кохер (1841-1917) - швейцарский хирург</vt:lpwstr>
      </vt:variant>
      <vt:variant>
        <vt:i4>1179665</vt:i4>
      </vt:variant>
      <vt:variant>
        <vt:i4>36</vt:i4>
      </vt:variant>
      <vt:variant>
        <vt:i4>0</vt:i4>
      </vt:variant>
      <vt:variant>
        <vt:i4>5</vt:i4>
      </vt:variant>
      <vt:variant>
        <vt:lpwstr>http://guam.by.ru/Хирургия/Minsk10/Sy_21.htm</vt:lpwstr>
      </vt:variant>
      <vt:variant>
        <vt:lpwstr>Грефе (1828-1870) - немецкий офтальмолог</vt:lpwstr>
      </vt:variant>
      <vt:variant>
        <vt:i4>6684698</vt:i4>
      </vt:variant>
      <vt:variant>
        <vt:i4>33</vt:i4>
      </vt:variant>
      <vt:variant>
        <vt:i4>0</vt:i4>
      </vt:variant>
      <vt:variant>
        <vt:i4>5</vt:i4>
      </vt:variant>
      <vt:variant>
        <vt:lpwstr>http://guam.by.ru/Хирургия/Minsk10/Sy_21.htm</vt:lpwstr>
      </vt:variant>
      <vt:variant>
        <vt:lpwstr>Мебиус (1853-1907) - немецкий невропатол</vt:lpwstr>
      </vt:variant>
      <vt:variant>
        <vt:i4>3735613</vt:i4>
      </vt:variant>
      <vt:variant>
        <vt:i4>30</vt:i4>
      </vt:variant>
      <vt:variant>
        <vt:i4>0</vt:i4>
      </vt:variant>
      <vt:variant>
        <vt:i4>5</vt:i4>
      </vt:variant>
      <vt:variant>
        <vt:lpwstr>http://guam.by.ru/Хирургия/Minsk10/Sy_21.htm</vt:lpwstr>
      </vt:variant>
      <vt:variant>
        <vt:lpwstr>Гюйон (1831-1920) - французский хирург</vt:lpwstr>
      </vt:variant>
      <vt:variant>
        <vt:i4>1574002</vt:i4>
      </vt:variant>
      <vt:variant>
        <vt:i4>27</vt:i4>
      </vt:variant>
      <vt:variant>
        <vt:i4>0</vt:i4>
      </vt:variant>
      <vt:variant>
        <vt:i4>5</vt:i4>
      </vt:variant>
      <vt:variant>
        <vt:lpwstr>http://guam.by.ru/Хирургия/Minsk10/Sy_21.htm</vt:lpwstr>
      </vt:variant>
      <vt:variant>
        <vt:lpwstr>Пастернацкий Федор Игнатьевич (1845-1902</vt:lpwstr>
      </vt:variant>
      <vt:variant>
        <vt:i4>72352857</vt:i4>
      </vt:variant>
      <vt:variant>
        <vt:i4>24</vt:i4>
      </vt:variant>
      <vt:variant>
        <vt:i4>0</vt:i4>
      </vt:variant>
      <vt:variant>
        <vt:i4>5</vt:i4>
      </vt:variant>
      <vt:variant>
        <vt:lpwstr>http://guam.by.ru/Хирургия/Minsk10/Sy_21.htm</vt:lpwstr>
      </vt:variant>
      <vt:variant>
        <vt:lpwstr>Кач (1887-1961) - немецкий терапевт</vt:lpwstr>
      </vt:variant>
      <vt:variant>
        <vt:i4>4457686</vt:i4>
      </vt:variant>
      <vt:variant>
        <vt:i4>21</vt:i4>
      </vt:variant>
      <vt:variant>
        <vt:i4>0</vt:i4>
      </vt:variant>
      <vt:variant>
        <vt:i4>5</vt:i4>
      </vt:variant>
      <vt:variant>
        <vt:lpwstr>http://guam.by.ru/Хирургия/Minsk10/Sy_21.htm</vt:lpwstr>
      </vt:variant>
      <vt:variant>
        <vt:lpwstr>Кер  (1862-1916) - немецкий хирург</vt:lpwstr>
      </vt:variant>
      <vt:variant>
        <vt:i4>1704034</vt:i4>
      </vt:variant>
      <vt:variant>
        <vt:i4>18</vt:i4>
      </vt:variant>
      <vt:variant>
        <vt:i4>0</vt:i4>
      </vt:variant>
      <vt:variant>
        <vt:i4>5</vt:i4>
      </vt:variant>
      <vt:variant>
        <vt:lpwstr>http://guam.by.ru/Хирургия/Minsk10/Sy_21.htm</vt:lpwstr>
      </vt:variant>
      <vt:variant>
        <vt:lpwstr>Волкович Николай Маркианович (1858-1928)</vt:lpwstr>
      </vt:variant>
      <vt:variant>
        <vt:i4>67698799</vt:i4>
      </vt:variant>
      <vt:variant>
        <vt:i4>15</vt:i4>
      </vt:variant>
      <vt:variant>
        <vt:i4>0</vt:i4>
      </vt:variant>
      <vt:variant>
        <vt:i4>5</vt:i4>
      </vt:variant>
      <vt:variant>
        <vt:lpwstr>http://guam.by.ru/Хирургия/Minsk10/Sy_21.htm</vt:lpwstr>
      </vt:variant>
      <vt:variant>
        <vt:lpwstr>Образцов Василий Парменович (1849-1920) </vt:lpwstr>
      </vt:variant>
      <vt:variant>
        <vt:i4>1705076</vt:i4>
      </vt:variant>
      <vt:variant>
        <vt:i4>12</vt:i4>
      </vt:variant>
      <vt:variant>
        <vt:i4>0</vt:i4>
      </vt:variant>
      <vt:variant>
        <vt:i4>5</vt:i4>
      </vt:variant>
      <vt:variant>
        <vt:lpwstr>http://guam.by.ru/Хирургия/Minsk10/Sy_21.htm</vt:lpwstr>
      </vt:variant>
      <vt:variant>
        <vt:lpwstr>Михельсон Абрам Иосифович (1902-1971) - </vt:lpwstr>
      </vt:variant>
      <vt:variant>
        <vt:i4>6750229</vt:i4>
      </vt:variant>
      <vt:variant>
        <vt:i4>9</vt:i4>
      </vt:variant>
      <vt:variant>
        <vt:i4>0</vt:i4>
      </vt:variant>
      <vt:variant>
        <vt:i4>5</vt:i4>
      </vt:variant>
      <vt:variant>
        <vt:lpwstr>http://guam.by.ru/Хирургия/Minsk10/Sy_21.htm</vt:lpwstr>
      </vt:variant>
      <vt:variant>
        <vt:lpwstr>Ситковкий Петр Порфирьевич (1882-1933) -</vt:lpwstr>
      </vt:variant>
      <vt:variant>
        <vt:i4>73139246</vt:i4>
      </vt:variant>
      <vt:variant>
        <vt:i4>6</vt:i4>
      </vt:variant>
      <vt:variant>
        <vt:i4>0</vt:i4>
      </vt:variant>
      <vt:variant>
        <vt:i4>5</vt:i4>
      </vt:variant>
      <vt:variant>
        <vt:lpwstr>http://guam.by.ru/Хирургия/Minsk10/Sy_21.htm</vt:lpwstr>
      </vt:variant>
      <vt:variant>
        <vt:lpwstr>Ровзинг (1862 - 1927) - датский хирург</vt:lpwstr>
      </vt:variant>
      <vt:variant>
        <vt:i4>67371108</vt:i4>
      </vt:variant>
      <vt:variant>
        <vt:i4>3</vt:i4>
      </vt:variant>
      <vt:variant>
        <vt:i4>0</vt:i4>
      </vt:variant>
      <vt:variant>
        <vt:i4>5</vt:i4>
      </vt:variant>
      <vt:variant>
        <vt:lpwstr>http://guam.by.ru/Хирургия/Minsk10/Sy_21.htm</vt:lpwstr>
      </vt:variant>
      <vt:variant>
        <vt:lpwstr>Воскресенский Владимир Михайлович (1902-</vt:lpwstr>
      </vt:variant>
      <vt:variant>
        <vt:i4>69599356</vt:i4>
      </vt:variant>
      <vt:variant>
        <vt:i4>0</vt:i4>
      </vt:variant>
      <vt:variant>
        <vt:i4>0</vt:i4>
      </vt:variant>
      <vt:variant>
        <vt:i4>5</vt:i4>
      </vt:variant>
      <vt:variant>
        <vt:lpwstr>http://guam.by.ru/Хирургия/Minsk10/LEC02.html</vt:lpwstr>
      </vt:variant>
      <vt:variant>
        <vt:lpwstr>Аппендикулярные симптомы: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Димка</dc:creator>
  <cp:keywords/>
  <dc:description/>
  <cp:lastModifiedBy>admin</cp:lastModifiedBy>
  <cp:revision>2</cp:revision>
  <cp:lastPrinted>2010-12-27T13:51:00Z</cp:lastPrinted>
  <dcterms:created xsi:type="dcterms:W3CDTF">2014-05-31T09:57:00Z</dcterms:created>
  <dcterms:modified xsi:type="dcterms:W3CDTF">2014-05-31T09:57:00Z</dcterms:modified>
</cp:coreProperties>
</file>