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  <w:r>
        <w:rPr>
          <w:rFonts w:ascii="Arial" w:hAnsi="Arial"/>
          <w:b/>
          <w:color w:val="000000"/>
          <w:kern w:val="28"/>
          <w:sz w:val="28"/>
        </w:rPr>
        <w:t>СИБИРСКИЙ ГОСУДАРСТВЕННЫЙ МЕДИЦИНСКИЙ УНИВЕРСИТЕТ (СГМУ)</w:t>
      </w: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28"/>
        </w:rPr>
      </w:pPr>
      <w:r>
        <w:rPr>
          <w:rFonts w:ascii="Courier New" w:hAnsi="Courier New"/>
          <w:b/>
          <w:color w:val="000000"/>
          <w:kern w:val="28"/>
          <w:sz w:val="28"/>
        </w:rPr>
        <w:t>Кафедра госпитальной хирургии с курсом онкологии</w:t>
      </w: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Courier New" w:hAnsi="Courier New"/>
          <w:b/>
          <w:color w:val="000000"/>
          <w:kern w:val="28"/>
          <w:sz w:val="28"/>
        </w:rPr>
      </w:pPr>
      <w:r>
        <w:rPr>
          <w:rFonts w:ascii="Courier New" w:hAnsi="Courier New"/>
          <w:b/>
          <w:color w:val="000000"/>
          <w:kern w:val="28"/>
          <w:sz w:val="28"/>
        </w:rPr>
        <w:t>Сестринское дело в хирургии и с курсом ВПХ и реаниматологии</w:t>
      </w: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Courier New" w:hAnsi="Courier New"/>
          <w:color w:val="000000"/>
          <w:kern w:val="28"/>
          <w:sz w:val="28"/>
        </w:rPr>
      </w:pPr>
      <w:r>
        <w:rPr>
          <w:rFonts w:ascii="Courier New" w:hAnsi="Courier New"/>
          <w:color w:val="000000"/>
          <w:kern w:val="28"/>
          <w:sz w:val="28"/>
        </w:rPr>
        <w:t>(Зав. кафедрой профессор Г.Ц. Дамбаев)</w:t>
      </w: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</w:rPr>
      </w:pPr>
      <w:r>
        <w:rPr>
          <w:color w:val="000000"/>
          <w:kern w:val="28"/>
        </w:rPr>
        <w:t>Реферат  А</w:t>
      </w: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32"/>
        </w:rPr>
      </w:pPr>
      <w:r>
        <w:rPr>
          <w:rFonts w:ascii="Arial" w:hAnsi="Arial"/>
          <w:b/>
          <w:color w:val="000000"/>
          <w:kern w:val="28"/>
          <w:sz w:val="32"/>
        </w:rPr>
        <w:t xml:space="preserve">Синдром «Желудочно-кишечного кровотечения». Принципы диагностики и лечения. </w:t>
      </w: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color w:val="000000"/>
          <w:kern w:val="28"/>
          <w:sz w:val="32"/>
        </w:rPr>
      </w:pPr>
      <w:r>
        <w:rPr>
          <w:color w:val="000000"/>
          <w:kern w:val="28"/>
          <w:sz w:val="24"/>
        </w:rPr>
        <w:t>(Билет №15)</w:t>
      </w:r>
      <w:r>
        <w:rPr>
          <w:rFonts w:ascii="Arial" w:hAnsi="Arial"/>
          <w:color w:val="000000"/>
          <w:kern w:val="28"/>
          <w:sz w:val="32"/>
        </w:rPr>
        <w:t xml:space="preserve">  </w:t>
      </w: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 xml:space="preserve">Выполнил: </w:t>
      </w:r>
    </w:p>
    <w:p w:rsidR="00460551" w:rsidRDefault="00460551">
      <w:pPr>
        <w:pStyle w:val="10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>ст-т гр. 5904 ЗОФВМСО</w:t>
      </w:r>
    </w:p>
    <w:p w:rsidR="00460551" w:rsidRDefault="00460551">
      <w:pPr>
        <w:pStyle w:val="10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 xml:space="preserve">  __________  И.Ю. Ерохина</w:t>
      </w:r>
    </w:p>
    <w:p w:rsidR="00460551" w:rsidRDefault="00460551">
      <w:pPr>
        <w:pStyle w:val="10"/>
        <w:shd w:val="clear" w:color="auto" w:fill="FFFFFF"/>
        <w:ind w:firstLine="720"/>
        <w:jc w:val="right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 xml:space="preserve">Принял: </w:t>
      </w:r>
    </w:p>
    <w:p w:rsidR="00460551" w:rsidRDefault="00460551">
      <w:pPr>
        <w:pStyle w:val="10"/>
        <w:shd w:val="clear" w:color="auto" w:fill="FFFFFF"/>
        <w:ind w:firstLine="720"/>
        <w:jc w:val="right"/>
        <w:rPr>
          <w:color w:val="000000"/>
          <w:kern w:val="28"/>
          <w:sz w:val="24"/>
        </w:rPr>
      </w:pPr>
      <w:r>
        <w:rPr>
          <w:color w:val="000000"/>
          <w:kern w:val="28"/>
          <w:sz w:val="24"/>
        </w:rPr>
        <w:t>__________   А.Ф. Визнер</w:t>
      </w:r>
    </w:p>
    <w:p w:rsidR="00460551" w:rsidRDefault="00460551">
      <w:pPr>
        <w:pStyle w:val="10"/>
        <w:shd w:val="clear" w:color="auto" w:fill="FFFFFF"/>
        <w:ind w:firstLine="720"/>
        <w:jc w:val="right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right"/>
        <w:rPr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color w:val="000000"/>
          <w:kern w:val="28"/>
          <w:sz w:val="24"/>
        </w:rPr>
      </w:pPr>
    </w:p>
    <w:p w:rsidR="00460551" w:rsidRDefault="00460551">
      <w:pPr>
        <w:pStyle w:val="10"/>
        <w:shd w:val="clear" w:color="auto" w:fill="FFFFFF"/>
        <w:ind w:firstLine="720"/>
        <w:jc w:val="right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10"/>
        <w:shd w:val="clear" w:color="auto" w:fill="FFFFFF"/>
        <w:ind w:firstLine="720"/>
        <w:jc w:val="center"/>
        <w:rPr>
          <w:rFonts w:ascii="Arial" w:hAnsi="Arial"/>
          <w:b/>
          <w:color w:val="000000"/>
          <w:kern w:val="28"/>
          <w:sz w:val="28"/>
        </w:rPr>
      </w:pPr>
    </w:p>
    <w:p w:rsidR="00460551" w:rsidRDefault="00460551">
      <w:pPr>
        <w:pStyle w:val="4"/>
      </w:pPr>
    </w:p>
    <w:p w:rsidR="00460551" w:rsidRDefault="00460551">
      <w:pPr>
        <w:pStyle w:val="10"/>
        <w:jc w:val="center"/>
        <w:sectPr w:rsidR="00460551">
          <w:footerReference w:type="even" r:id="rId7"/>
          <w:footerReference w:type="default" r:id="rId8"/>
          <w:pgSz w:w="11900" w:h="16820"/>
          <w:pgMar w:top="851" w:right="567" w:bottom="1134" w:left="1701" w:header="720" w:footer="720" w:gutter="0"/>
          <w:cols w:space="720" w:equalWidth="0">
            <w:col w:w="9813" w:space="180"/>
          </w:cols>
          <w:noEndnote/>
          <w:titlePg/>
        </w:sectPr>
      </w:pPr>
      <w:r>
        <w:t>Томск 2002</w:t>
      </w:r>
    </w:p>
    <w:p w:rsidR="00460551" w:rsidRDefault="00460551">
      <w:pPr>
        <w:pStyle w:val="10"/>
        <w:rPr>
          <w:sz w:val="36"/>
        </w:rPr>
      </w:pPr>
      <w:r>
        <w:rPr>
          <w:sz w:val="36"/>
        </w:rPr>
        <w:t>Содержание</w:t>
      </w:r>
    </w:p>
    <w:p w:rsidR="00460551" w:rsidRDefault="00460551">
      <w:pPr>
        <w:pStyle w:val="10"/>
      </w:pPr>
    </w:p>
    <w:p w:rsidR="00460551" w:rsidRDefault="00460551">
      <w:pPr>
        <w:pStyle w:val="10"/>
      </w:pPr>
    </w:p>
    <w:p w:rsidR="00460551" w:rsidRDefault="00460551">
      <w:pPr>
        <w:pStyle w:val="10"/>
      </w:pPr>
    </w:p>
    <w:p w:rsidR="00460551" w:rsidRDefault="00460551">
      <w:pPr>
        <w:pStyle w:val="11"/>
        <w:tabs>
          <w:tab w:val="right" w:leader="underscore" w:pos="9803"/>
        </w:tabs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3</w:t>
      </w:r>
    </w:p>
    <w:p w:rsidR="00460551" w:rsidRDefault="00460551">
      <w:pPr>
        <w:pStyle w:val="11"/>
        <w:tabs>
          <w:tab w:val="right" w:leader="underscore" w:pos="9803"/>
        </w:tabs>
        <w:rPr>
          <w:noProof/>
        </w:rPr>
      </w:pPr>
      <w:r>
        <w:rPr>
          <w:noProof/>
        </w:rPr>
        <w:t>I Принципы диагностики при желудочно-кишечном кровотечении</w:t>
      </w:r>
      <w:r>
        <w:rPr>
          <w:noProof/>
        </w:rPr>
        <w:tab/>
        <w:t>5</w:t>
      </w:r>
    </w:p>
    <w:p w:rsidR="00460551" w:rsidRDefault="00460551">
      <w:pPr>
        <w:pStyle w:val="11"/>
        <w:tabs>
          <w:tab w:val="right" w:leader="underscore" w:pos="9803"/>
        </w:tabs>
        <w:rPr>
          <w:noProof/>
        </w:rPr>
      </w:pPr>
      <w:r>
        <w:rPr>
          <w:noProof/>
        </w:rPr>
        <w:t>II Принципы лечения</w:t>
      </w:r>
      <w:r>
        <w:rPr>
          <w:noProof/>
        </w:rPr>
        <w:tab/>
        <w:t>8</w:t>
      </w:r>
    </w:p>
    <w:p w:rsidR="00460551" w:rsidRDefault="00460551">
      <w:pPr>
        <w:pStyle w:val="11"/>
        <w:tabs>
          <w:tab w:val="right" w:leader="underscore" w:pos="9803"/>
        </w:tabs>
        <w:rPr>
          <w:noProof/>
        </w:rPr>
      </w:pPr>
      <w:r>
        <w:rPr>
          <w:noProof/>
        </w:rPr>
        <w:t>III Другие причины желудочно-кишечного кровотечения</w:t>
      </w:r>
      <w:r>
        <w:rPr>
          <w:noProof/>
        </w:rPr>
        <w:tab/>
        <w:t>14</w:t>
      </w:r>
    </w:p>
    <w:p w:rsidR="00460551" w:rsidRDefault="00460551">
      <w:pPr>
        <w:pStyle w:val="20"/>
        <w:tabs>
          <w:tab w:val="right" w:leader="underscore" w:pos="9803"/>
        </w:tabs>
        <w:rPr>
          <w:noProof/>
        </w:rPr>
      </w:pPr>
      <w:r>
        <w:rPr>
          <w:noProof/>
        </w:rPr>
        <w:t>Список используемой литературы</w:t>
      </w:r>
      <w:r>
        <w:rPr>
          <w:noProof/>
        </w:rPr>
        <w:tab/>
        <w:t>17</w:t>
      </w:r>
    </w:p>
    <w:p w:rsidR="00460551" w:rsidRDefault="00460551">
      <w:pPr>
        <w:pStyle w:val="10"/>
        <w:sectPr w:rsidR="00460551">
          <w:pgSz w:w="11900" w:h="16820"/>
          <w:pgMar w:top="851" w:right="567" w:bottom="1134" w:left="1701" w:header="720" w:footer="720" w:gutter="0"/>
          <w:cols w:space="720" w:equalWidth="0">
            <w:col w:w="9813" w:space="180"/>
          </w:cols>
          <w:noEndnote/>
        </w:sectPr>
      </w:pPr>
    </w:p>
    <w:p w:rsidR="00460551" w:rsidRDefault="00460551">
      <w:pPr>
        <w:pStyle w:val="1"/>
      </w:pPr>
      <w:bookmarkStart w:id="0" w:name="_Toc9952621"/>
      <w:r>
        <w:t>Введение</w:t>
      </w:r>
      <w:bookmarkEnd w:id="0"/>
    </w:p>
    <w:p w:rsidR="00460551" w:rsidRDefault="00460551">
      <w:pPr>
        <w:pStyle w:val="10"/>
        <w:rPr>
          <w:sz w:val="28"/>
        </w:rPr>
      </w:pPr>
      <w:r>
        <w:rPr>
          <w:i/>
          <w:sz w:val="28"/>
        </w:rPr>
        <w:t>Острое желудочно-кишечное кровоте</w:t>
      </w:r>
      <w:r>
        <w:rPr>
          <w:i/>
          <w:sz w:val="28"/>
        </w:rPr>
        <w:softHyphen/>
        <w:t>чение</w:t>
      </w:r>
      <w:r>
        <w:rPr>
          <w:sz w:val="28"/>
        </w:rPr>
        <w:t xml:space="preserve"> — частое осложнение язвенной болезни, отличающееся трудностью диагнос</w:t>
      </w:r>
      <w:r>
        <w:rPr>
          <w:sz w:val="28"/>
        </w:rPr>
        <w:softHyphen/>
        <w:t>тики и неудовлетворительными результами консервативного и оперативного лечения.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Всех больных с желудочно-кишечным кро</w:t>
      </w:r>
      <w:r>
        <w:rPr>
          <w:sz w:val="28"/>
        </w:rPr>
        <w:softHyphen/>
        <w:t>вотечением в зависимости от причин его возникновения можно разделить на две группы. В первую относят больных с патологическими процессами в желудке и две</w:t>
      </w:r>
      <w:r>
        <w:rPr>
          <w:sz w:val="28"/>
        </w:rPr>
        <w:softHyphen/>
        <w:t>надцатиперстной кишке, вызывающими кро</w:t>
      </w:r>
      <w:r>
        <w:rPr>
          <w:sz w:val="28"/>
        </w:rPr>
        <w:softHyphen/>
        <w:t>вотечение. Это больные с язвенной бо</w:t>
      </w:r>
      <w:r>
        <w:rPr>
          <w:sz w:val="28"/>
        </w:rPr>
        <w:softHyphen/>
        <w:t>лезнью, полипозом желудка, раком желудка в стадии распада опухоли, ущемлением желудка при наличии грыжи пищеводного отверстия диафрагмы, инородными телами желудка и пищевода, с синдромом Маллори—Вейса. Неязвенная патология вызывает 5-10 % острых желудочно-кишечных кро</w:t>
      </w:r>
      <w:r>
        <w:rPr>
          <w:sz w:val="28"/>
        </w:rPr>
        <w:softHyphen/>
        <w:t>вотечений.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Большую группу (до 20 %) составляют больные с кровотечением из расширенных вен пищевода и кардиальной части желудка, возникающих на фоне портальной гипертензии (тромбофлебитическая селезенка, цирроз печени, опухоли и воспалительные заболевания поджелудочной железы, вызы</w:t>
      </w:r>
      <w:r>
        <w:rPr>
          <w:sz w:val="28"/>
        </w:rPr>
        <w:softHyphen/>
        <w:t>вающие сдавление или тромбоз селезеноч</w:t>
      </w:r>
      <w:r>
        <w:rPr>
          <w:sz w:val="28"/>
        </w:rPr>
        <w:softHyphen/>
        <w:t>ной и воротной вен).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Во вторую группу входят больные с гипертонической болезнью, врожденными и приобретенными геморрагическими диате</w:t>
      </w:r>
      <w:r>
        <w:rPr>
          <w:sz w:val="28"/>
        </w:rPr>
        <w:softHyphen/>
        <w:t>зами, лейкемией, болезнями Верльгофа, Шенлейна—Геноха, авитаминозами, луче</w:t>
      </w:r>
      <w:r>
        <w:rPr>
          <w:sz w:val="28"/>
        </w:rPr>
        <w:softHyphen/>
        <w:t>вой болезнью, больные с повышенной проницаемостью каппиляров и другими редко встречающимися заболеваниями. Причины, вызывающие желудочно-кишечное кровоте</w:t>
      </w:r>
      <w:r>
        <w:rPr>
          <w:sz w:val="28"/>
        </w:rPr>
        <w:softHyphen/>
        <w:t>чение, свидетельствуют о трудности их рас</w:t>
      </w:r>
      <w:r>
        <w:rPr>
          <w:sz w:val="28"/>
        </w:rPr>
        <w:softHyphen/>
        <w:t>познавания. Такие желудочно-кишечные кровотечения составляют в среднем 5-10 %.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Различаются 3 степени тяжести кровопотери.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 xml:space="preserve">/ </w:t>
      </w:r>
      <w:r>
        <w:rPr>
          <w:i/>
          <w:sz w:val="28"/>
        </w:rPr>
        <w:t>степень —</w:t>
      </w:r>
      <w:r>
        <w:rPr>
          <w:sz w:val="28"/>
        </w:rPr>
        <w:t xml:space="preserve"> легкая — наблюдается при по</w:t>
      </w:r>
      <w:r>
        <w:rPr>
          <w:sz w:val="28"/>
        </w:rPr>
        <w:softHyphen/>
        <w:t>тере до 20 % объема циркулирующей кро</w:t>
      </w:r>
      <w:r>
        <w:rPr>
          <w:sz w:val="28"/>
        </w:rPr>
        <w:softHyphen/>
        <w:t>ви (до 1000 мл у больного с массой тела 70 кг). Общее состояние удовлетворительное или средней тяжести, кожа бледная (сосудистый спазм), появляется потливость, пульс 90-100 в 1 мин, арте</w:t>
      </w:r>
      <w:r>
        <w:rPr>
          <w:sz w:val="28"/>
        </w:rPr>
        <w:softHyphen/>
        <w:t>риальное давление 100— 90/60 мм рт. ст., беспокойство сменяет</w:t>
      </w:r>
      <w:r>
        <w:rPr>
          <w:sz w:val="28"/>
        </w:rPr>
        <w:softHyphen/>
        <w:t>ся легкой заторможенностью, сознание яс</w:t>
      </w:r>
      <w:r>
        <w:rPr>
          <w:sz w:val="28"/>
        </w:rPr>
        <w:softHyphen/>
        <w:t>ное, дыхание несколько учащено, рефлексы понижены, мышцы расслаблены, лейкоцитоз со сдвигом лейкоцитарной формулы влево, олигурия. Без компенсации кровопотери выраженных расстройств кровообращения не отмечается.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 xml:space="preserve">// </w:t>
      </w:r>
      <w:r>
        <w:rPr>
          <w:i/>
          <w:sz w:val="28"/>
        </w:rPr>
        <w:t>степень —</w:t>
      </w:r>
      <w:r>
        <w:rPr>
          <w:sz w:val="28"/>
        </w:rPr>
        <w:t xml:space="preserve"> средней тяжести — наблю</w:t>
      </w:r>
      <w:r>
        <w:rPr>
          <w:sz w:val="28"/>
        </w:rPr>
        <w:softHyphen/>
        <w:t>дается при потере от 20 до 30 % объема циркулирующей крови (от 1000 до 1500 мл у больного с массой тела 70 кг). Общее состояние средней тяжести, больной затор</w:t>
      </w:r>
      <w:r>
        <w:rPr>
          <w:sz w:val="28"/>
        </w:rPr>
        <w:softHyphen/>
        <w:t>можен, говорит тихим голосом, медленно, отмечаются выраженная бледность кожи, липкий пот, пульс 120—130 в 1 мин, слабого наполнения, артериальное давле</w:t>
      </w:r>
      <w:r>
        <w:rPr>
          <w:sz w:val="28"/>
        </w:rPr>
        <w:softHyphen/>
        <w:t>ние 90—80/50 мм рт. ст., учащенное поверхностное дыхание, выраженная олигурия. Вследствие спазма сосудов артериальное давление может быть нормальным или даже повышенным. Одна</w:t>
      </w:r>
      <w:r>
        <w:rPr>
          <w:sz w:val="28"/>
        </w:rPr>
        <w:softHyphen/>
        <w:t>ко оно может в любой момент снизить</w:t>
      </w:r>
      <w:r>
        <w:rPr>
          <w:sz w:val="28"/>
        </w:rPr>
        <w:softHyphen/>
        <w:t>ся вследствие истощения компенсаторных механизмов и расширения сосудов. Без компенсации кровопотери больной может выжить, однако остаются значительные на</w:t>
      </w:r>
      <w:r>
        <w:rPr>
          <w:sz w:val="28"/>
        </w:rPr>
        <w:softHyphen/>
        <w:t>рушения кровообращения, метаболизма и функции почек, печени, кишечника.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 xml:space="preserve">/// </w:t>
      </w:r>
      <w:r>
        <w:rPr>
          <w:i/>
          <w:sz w:val="28"/>
        </w:rPr>
        <w:t>степень —</w:t>
      </w:r>
      <w:r>
        <w:rPr>
          <w:sz w:val="28"/>
        </w:rPr>
        <w:t xml:space="preserve"> тяжелая — наблюдается при потере более 30 % объема цирку</w:t>
      </w:r>
      <w:r>
        <w:rPr>
          <w:sz w:val="28"/>
        </w:rPr>
        <w:softHyphen/>
        <w:t>лирующей крови (от 1500 до 2500 мл у больного с массой тела 70 кг). Общее состояние тяжелое или очень тяжелое, угнетена двигательная реакция, кожа и слизистые оболочки бледно-цианотичные или пятнистые (спазм сосудов сменяется дилатацией). Больной на вопросы отвечает медленно, шепотом, часто теряет сознание, пульс нитевидный, 130—140 в 1 мин, периодически не сосчитывается или не пальпируется, максимальное артериальное давление от 0—60 до 50 мм рт. ст., центральное венозное давление низкое, дыхание поверхностное, редкое, конечности и тело холодные на ощупь, температура тела снижена. Олигу</w:t>
      </w:r>
      <w:r>
        <w:rPr>
          <w:sz w:val="28"/>
        </w:rPr>
        <w:softHyphen/>
        <w:t>рия сменяется анурией. Восполнение кровопотери может привести к быстрому вос</w:t>
      </w:r>
      <w:r>
        <w:rPr>
          <w:sz w:val="28"/>
        </w:rPr>
        <w:softHyphen/>
        <w:t>становлению гемодинамики  (лабильная форма). Если же быстрого улучшения не происходит, это свидетельствует о повреждении жизненно важных паренхиматозных ор</w:t>
      </w:r>
      <w:r>
        <w:rPr>
          <w:sz w:val="28"/>
        </w:rPr>
        <w:softHyphen/>
        <w:t>ганов (торпидная форма). В этом случае, как и при лабильной форме, имеется дилатация артерио-метартериоло-венулярного комплекса с открытыми артерио-венозными анастомозами. Нередко отмечаются гемор</w:t>
      </w:r>
      <w:r>
        <w:rPr>
          <w:sz w:val="28"/>
        </w:rPr>
        <w:softHyphen/>
        <w:t>рагические явления, свидетельствующие о распространенном внутрисосудистом тромбообразовании; насыщение крови кисло</w:t>
      </w:r>
      <w:r>
        <w:rPr>
          <w:sz w:val="28"/>
        </w:rPr>
        <w:softHyphen/>
        <w:t>родом, артерио-венозная разница умень</w:t>
      </w:r>
      <w:r>
        <w:rPr>
          <w:sz w:val="28"/>
        </w:rPr>
        <w:softHyphen/>
        <w:t>шаются, общее состояние ухудшается, на</w:t>
      </w:r>
      <w:r>
        <w:rPr>
          <w:sz w:val="28"/>
        </w:rPr>
        <w:softHyphen/>
        <w:t>растают явления интоксикации.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Без своевременной компенсации кровопо</w:t>
      </w:r>
      <w:r>
        <w:rPr>
          <w:sz w:val="28"/>
        </w:rPr>
        <w:softHyphen/>
        <w:t>тери больные умирают вследствие гибели клеток ряда органов, в первую очередь, печени, почек, выраженных метаболических расстройств, падения сердечной деятельнос</w:t>
      </w:r>
      <w:r>
        <w:rPr>
          <w:sz w:val="28"/>
        </w:rPr>
        <w:softHyphen/>
        <w:t>ти. Кровопотеря 50—60 % объема цирку</w:t>
      </w:r>
      <w:r>
        <w:rPr>
          <w:sz w:val="28"/>
        </w:rPr>
        <w:softHyphen/>
        <w:t>лирующей крови вызывает быструю смерть от остановки сердца вследствие недостаточ</w:t>
      </w:r>
      <w:r>
        <w:rPr>
          <w:sz w:val="28"/>
        </w:rPr>
        <w:softHyphen/>
        <w:t>ности кровоснабжения мышцы сердца.</w:t>
      </w:r>
    </w:p>
    <w:p w:rsidR="00460551" w:rsidRDefault="00460551">
      <w:pPr>
        <w:pStyle w:val="10"/>
        <w:rPr>
          <w:sz w:val="28"/>
        </w:rPr>
      </w:pPr>
      <w:r>
        <w:rPr>
          <w:i/>
          <w:sz w:val="28"/>
        </w:rPr>
        <w:t>Клиническая картина</w:t>
      </w:r>
      <w:r>
        <w:rPr>
          <w:sz w:val="28"/>
        </w:rPr>
        <w:t xml:space="preserve"> желудочно-кишечного кровотечения в основном зависит  не от его этиологии, а от количества поте</w:t>
      </w:r>
      <w:r>
        <w:rPr>
          <w:sz w:val="28"/>
        </w:rPr>
        <w:softHyphen/>
        <w:t>рянной крови и скорости кровотечения.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Артериальное давление и пульс не всегда соответствуют степени кровопотери Кли</w:t>
      </w:r>
      <w:r>
        <w:rPr>
          <w:sz w:val="28"/>
        </w:rPr>
        <w:softHyphen/>
        <w:t>нический анализ крови, сделанный однора</w:t>
      </w:r>
      <w:r>
        <w:rPr>
          <w:sz w:val="28"/>
        </w:rPr>
        <w:softHyphen/>
        <w:t>зово, также не дает представления ни о степени кровопотери, ни о продолжающем</w:t>
      </w:r>
      <w:r>
        <w:rPr>
          <w:sz w:val="28"/>
        </w:rPr>
        <w:softHyphen/>
        <w:t>ся кровотечении (в первые часы содержа</w:t>
      </w:r>
      <w:r>
        <w:rPr>
          <w:sz w:val="28"/>
        </w:rPr>
        <w:softHyphen/>
        <w:t>ние гемоглобина и эритроцитов может оставаться нормальным или оно слегка по</w:t>
      </w:r>
      <w:r>
        <w:rPr>
          <w:sz w:val="28"/>
        </w:rPr>
        <w:softHyphen/>
        <w:t>вышено за счет сгущения крови). Сниже</w:t>
      </w:r>
      <w:r>
        <w:rPr>
          <w:sz w:val="28"/>
        </w:rPr>
        <w:softHyphen/>
        <w:t>ние уровня гемоглобина и количества эритроцитов при динамическом исследова</w:t>
      </w:r>
      <w:r>
        <w:rPr>
          <w:sz w:val="28"/>
        </w:rPr>
        <w:softHyphen/>
        <w:t>нии с одновременным нарастанием количе</w:t>
      </w:r>
      <w:r>
        <w:rPr>
          <w:sz w:val="28"/>
        </w:rPr>
        <w:softHyphen/>
        <w:t>ства лейкоцитов свидетельствует о наличии кровотечения и о том, что оно продол</w:t>
      </w:r>
      <w:r>
        <w:rPr>
          <w:sz w:val="28"/>
        </w:rPr>
        <w:softHyphen/>
        <w:t>жается. В неотложных случаях можно определять степень и уровень кровопоте</w:t>
      </w:r>
      <w:r>
        <w:rPr>
          <w:sz w:val="28"/>
        </w:rPr>
        <w:softHyphen/>
        <w:t>ри по относительной плотности крови. Это исследование проводят при поступлении больного в стационар и в динамике.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В какой-то степени о величине кровопотери можно судить по гематокритному числу, однако этот показатель относитель</w:t>
      </w:r>
      <w:r>
        <w:rPr>
          <w:sz w:val="28"/>
        </w:rPr>
        <w:softHyphen/>
        <w:t>но достоверен лишь при остановленном кровотечении и стабилизированной гемодинамике.</w:t>
      </w:r>
    </w:p>
    <w:p w:rsidR="00460551" w:rsidRDefault="00460551">
      <w:pPr>
        <w:pStyle w:val="10"/>
        <w:rPr>
          <w:lang w:val="en-US"/>
        </w:rPr>
      </w:pPr>
      <w:r>
        <w:rPr>
          <w:sz w:val="28"/>
        </w:rPr>
        <w:t>Наиболее достоверные данные о величи</w:t>
      </w:r>
      <w:r>
        <w:rPr>
          <w:sz w:val="28"/>
        </w:rPr>
        <w:softHyphen/>
        <w:t>не кровопотери можно получить при опреде</w:t>
      </w:r>
      <w:r>
        <w:rPr>
          <w:sz w:val="28"/>
        </w:rPr>
        <w:softHyphen/>
        <w:t>лении объема циркулирующей крови и ее компонентов.</w:t>
      </w:r>
    </w:p>
    <w:p w:rsidR="00460551" w:rsidRDefault="00460551">
      <w:pPr>
        <w:pStyle w:val="10"/>
        <w:sectPr w:rsidR="00460551">
          <w:pgSz w:w="11900" w:h="16820"/>
          <w:pgMar w:top="851" w:right="567" w:bottom="1134" w:left="1701" w:header="720" w:footer="720" w:gutter="0"/>
          <w:cols w:space="720" w:equalWidth="0">
            <w:col w:w="9813" w:space="180"/>
          </w:cols>
          <w:noEndnote/>
        </w:sectPr>
      </w:pPr>
    </w:p>
    <w:p w:rsidR="00460551" w:rsidRDefault="00460551">
      <w:pPr>
        <w:pStyle w:val="1"/>
      </w:pPr>
      <w:bookmarkStart w:id="1" w:name="_Toc9952622"/>
      <w:r>
        <w:rPr>
          <w:lang w:val="en-US"/>
        </w:rPr>
        <w:t xml:space="preserve">I </w:t>
      </w:r>
      <w:r>
        <w:t>Принципы диагностики при желудочно-кишечном кровотечении</w:t>
      </w:r>
      <w:bookmarkEnd w:id="1"/>
    </w:p>
    <w:p w:rsidR="00460551" w:rsidRDefault="00460551">
      <w:pPr>
        <w:pStyle w:val="10"/>
        <w:rPr>
          <w:sz w:val="28"/>
        </w:rPr>
      </w:pPr>
      <w:r>
        <w:rPr>
          <w:sz w:val="28"/>
        </w:rPr>
        <w:t>Дифференциальная диагностика профузного желудочно-кишечного кровотечения представляет значительные трудности. Большое значение имеет анамнез, опреде</w:t>
      </w:r>
      <w:r>
        <w:rPr>
          <w:sz w:val="28"/>
        </w:rPr>
        <w:softHyphen/>
        <w:t xml:space="preserve">ление локализации </w:t>
      </w:r>
      <w:r>
        <w:rPr>
          <w:i/>
          <w:sz w:val="28"/>
        </w:rPr>
        <w:t>язвы</w:t>
      </w:r>
      <w:r>
        <w:rPr>
          <w:sz w:val="28"/>
        </w:rPr>
        <w:t>, длительности за</w:t>
      </w:r>
      <w:r>
        <w:rPr>
          <w:sz w:val="28"/>
        </w:rPr>
        <w:softHyphen/>
        <w:t>болевания, начала кровотечения, ранее использованные методы лечения.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Кровотечению иногда предшествует уси</w:t>
      </w:r>
      <w:r>
        <w:rPr>
          <w:sz w:val="28"/>
        </w:rPr>
        <w:softHyphen/>
        <w:t>ление боли и диспептических явлений, которые исчезают после начала кровотече</w:t>
      </w:r>
      <w:r>
        <w:rPr>
          <w:sz w:val="28"/>
        </w:rPr>
        <w:softHyphen/>
        <w:t>ния (симптом Бергмана).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Характер кровавой рвоты имеет некоторое диагностическое значение. Так, сильная рво</w:t>
      </w:r>
      <w:r>
        <w:rPr>
          <w:sz w:val="28"/>
        </w:rPr>
        <w:softHyphen/>
        <w:t>та алой кровью со сгустками чаще яв</w:t>
      </w:r>
      <w:r>
        <w:rPr>
          <w:sz w:val="28"/>
        </w:rPr>
        <w:softHyphen/>
        <w:t>ляется признаком кровотечения из пищево</w:t>
      </w:r>
      <w:r>
        <w:rPr>
          <w:sz w:val="28"/>
        </w:rPr>
        <w:softHyphen/>
        <w:t>да, рвота кофейной гущей со сгустками крови или без них обычно свидетельствует о кровотечении из желудка (образование солянокислого гематина под влия</w:t>
      </w:r>
      <w:r>
        <w:rPr>
          <w:sz w:val="28"/>
        </w:rPr>
        <w:softHyphen/>
        <w:t>нием желудочного сока), а наличие крови с примесью большого количества слизи — об эрозивном гастрите. Даже при профузном кровотечении не всегда бывает кровавая рвота. Особенно трудно судить о степени кровопотери, когда кровь выделяется через кишечник с каловыми масса</w:t>
      </w:r>
      <w:r>
        <w:rPr>
          <w:sz w:val="28"/>
        </w:rPr>
        <w:softHyphen/>
        <w:t>ми. При продолжающемся кровотечении пе</w:t>
      </w:r>
      <w:r>
        <w:rPr>
          <w:sz w:val="28"/>
        </w:rPr>
        <w:softHyphen/>
        <w:t>ристальтика обычно усиливается, что можно определить при аускультации.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Считают, что при кровоточащей язве желудка чаще наблюдается кровавая рво</w:t>
      </w:r>
      <w:r>
        <w:rPr>
          <w:sz w:val="28"/>
        </w:rPr>
        <w:softHyphen/>
        <w:t>та, а при язве двенадцатиперстной киш</w:t>
      </w:r>
      <w:r>
        <w:rPr>
          <w:sz w:val="28"/>
        </w:rPr>
        <w:softHyphen/>
        <w:t>ки—мелена.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Следует помнить о возможности крово</w:t>
      </w:r>
      <w:r>
        <w:rPr>
          <w:sz w:val="28"/>
        </w:rPr>
        <w:softHyphen/>
        <w:t xml:space="preserve">течения из распадающейся </w:t>
      </w:r>
      <w:r>
        <w:rPr>
          <w:i/>
          <w:sz w:val="28"/>
        </w:rPr>
        <w:t>раковой опухо</w:t>
      </w:r>
      <w:r>
        <w:rPr>
          <w:i/>
          <w:sz w:val="28"/>
        </w:rPr>
        <w:softHyphen/>
        <w:t>ли</w:t>
      </w:r>
      <w:r>
        <w:rPr>
          <w:sz w:val="28"/>
        </w:rPr>
        <w:t>, особенно у лиц пожилого возраста. Данные анамнеза, лабораторных исследований, наличие синдрома малых признаков дают основание поставить диагноз рака. Дифференциальная диагностика кровотече</w:t>
      </w:r>
      <w:r>
        <w:rPr>
          <w:sz w:val="28"/>
        </w:rPr>
        <w:softHyphen/>
        <w:t>ния язвенного происхождения и при полипозе желудка чрезвычайно сложна, но она не имеет особого значения, так как тактика хирурга при этих заболеваниях оди</w:t>
      </w:r>
      <w:r>
        <w:rPr>
          <w:sz w:val="28"/>
        </w:rPr>
        <w:softHyphen/>
        <w:t>накова. Помогает анамнез и в значитель</w:t>
      </w:r>
      <w:r>
        <w:rPr>
          <w:sz w:val="28"/>
        </w:rPr>
        <w:softHyphen/>
        <w:t>ной степени рентгенологическое исследо</w:t>
      </w:r>
      <w:r>
        <w:rPr>
          <w:sz w:val="28"/>
        </w:rPr>
        <w:softHyphen/>
        <w:t>вание на высоте кровотечения и эндоскопия.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Острые язвы и геморрагический гастрит являются причиной профузного желудочно</w:t>
      </w:r>
      <w:r>
        <w:rPr>
          <w:sz w:val="28"/>
        </w:rPr>
        <w:softHyphen/>
        <w:t>го кровотечения у 20-25 % больных. В настоящее время эту патологию успешно диагностируют при помощи фиброгастроскопии, в том числе на высоте кровоте</w:t>
      </w:r>
      <w:r>
        <w:rPr>
          <w:sz w:val="28"/>
        </w:rPr>
        <w:softHyphen/>
        <w:t>чения.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 xml:space="preserve">При желудочном кровотечении вследствие </w:t>
      </w:r>
      <w:r>
        <w:rPr>
          <w:i/>
          <w:sz w:val="28"/>
        </w:rPr>
        <w:t xml:space="preserve">ущемления диафрагмальной грыжи </w:t>
      </w:r>
      <w:r>
        <w:rPr>
          <w:sz w:val="28"/>
        </w:rPr>
        <w:t>может наблюдаться интенсивная боль в надчрев</w:t>
      </w:r>
      <w:r>
        <w:rPr>
          <w:sz w:val="28"/>
        </w:rPr>
        <w:softHyphen/>
        <w:t>ной области, которая уменьшается при приведении коленей к животу. Такое кро</w:t>
      </w:r>
      <w:r>
        <w:rPr>
          <w:sz w:val="28"/>
        </w:rPr>
        <w:softHyphen/>
        <w:t>вотечение обычно появляется после физи</w:t>
      </w:r>
      <w:r>
        <w:rPr>
          <w:sz w:val="28"/>
        </w:rPr>
        <w:softHyphen/>
        <w:t>ческой нагрузки. Ведущим методом в диагностике грыж пищеводного отвер</w:t>
      </w:r>
      <w:r>
        <w:rPr>
          <w:sz w:val="28"/>
        </w:rPr>
        <w:softHyphen/>
        <w:t>стия диафрагмы является рентгенологи</w:t>
      </w:r>
      <w:r>
        <w:rPr>
          <w:sz w:val="28"/>
        </w:rPr>
        <w:softHyphen/>
        <w:t>ческий.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В дифференциальной диагностике следует учитывать и желудочно-кишечное крово</w:t>
      </w:r>
      <w:r>
        <w:rPr>
          <w:sz w:val="28"/>
        </w:rPr>
        <w:softHyphen/>
        <w:t xml:space="preserve">течение, связанное с </w:t>
      </w:r>
      <w:r>
        <w:rPr>
          <w:i/>
          <w:sz w:val="28"/>
        </w:rPr>
        <w:t>заболеваниями сердеч</w:t>
      </w:r>
      <w:r>
        <w:rPr>
          <w:i/>
          <w:sz w:val="28"/>
        </w:rPr>
        <w:softHyphen/>
        <w:t>но-сосудистой системы</w:t>
      </w:r>
      <w:r>
        <w:rPr>
          <w:sz w:val="28"/>
        </w:rPr>
        <w:t xml:space="preserve"> (атеросклероз, ги</w:t>
      </w:r>
      <w:r>
        <w:rPr>
          <w:sz w:val="28"/>
        </w:rPr>
        <w:softHyphen/>
        <w:t>пертоническая болезнь). Кровотечение как осложнение гипертонической болезни и ате</w:t>
      </w:r>
      <w:r>
        <w:rPr>
          <w:sz w:val="28"/>
        </w:rPr>
        <w:softHyphen/>
        <w:t>росклероза обычно наблюдается у лиц пожилого и старческого возраста, не стра</w:t>
      </w:r>
      <w:r>
        <w:rPr>
          <w:sz w:val="28"/>
        </w:rPr>
        <w:softHyphen/>
        <w:t>давших ранее заболеваниями желудка. При этом характерно внезапное появление кровотечения и отсутствие боли.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Болезненность в левом подреберье, где пальпируется увеличенная селезенка, может быть признаком тромбофлебитической спленомегалии. При одновременном увеличении селезенки и печени или наличии атрофических изменений в последней можно думать о кровотечении, которое связано с циррозом печени. Об этом же свидельствуют асцит, расширение вен в области пупка и на передней брюшной стенке. Крово</w:t>
      </w:r>
      <w:r>
        <w:rPr>
          <w:sz w:val="28"/>
        </w:rPr>
        <w:softHyphen/>
        <w:t>течение, связанное с явлениями порталь</w:t>
      </w:r>
      <w:r>
        <w:rPr>
          <w:sz w:val="28"/>
        </w:rPr>
        <w:softHyphen/>
        <w:t>ной гипертензии, зачастую очень трудно диагностировать, потому что после начала кровотечения нередко уменьшается селезенка, печень не пальпируется и кровоте</w:t>
      </w:r>
      <w:r>
        <w:rPr>
          <w:sz w:val="28"/>
        </w:rPr>
        <w:softHyphen/>
        <w:t>чение нередко возникает до появления асцита. В этом случае для диагностики необходимо использовать спленопортографию, которая позволяет диагностировать место окклюзии в системе портального кровообращения.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 xml:space="preserve">Кровотечение может быть также </w:t>
      </w:r>
      <w:r>
        <w:rPr>
          <w:i/>
          <w:sz w:val="28"/>
        </w:rPr>
        <w:t>след</w:t>
      </w:r>
      <w:r>
        <w:rPr>
          <w:i/>
          <w:sz w:val="28"/>
        </w:rPr>
        <w:softHyphen/>
        <w:t>ствием заболеваний крови</w:t>
      </w:r>
      <w:r>
        <w:rPr>
          <w:sz w:val="28"/>
        </w:rPr>
        <w:t>. Люди, страдающие гемофилией, как правило, сами знают о своем страдании. Заподозрить гемофилию помогают обнаруживаемые тугоподвижность суставов и их увеличение на почве кровоизлияний. Окончательный диагноз устанавливают на основании специальных лабораторных исследований свер</w:t>
      </w:r>
      <w:r>
        <w:rPr>
          <w:sz w:val="28"/>
        </w:rPr>
        <w:softHyphen/>
        <w:t>тывающей системы крови. Болезнь Верльгофа, Шенлейна—Геноха,  авитаминоз имеют достаточно четкую клиническую кар</w:t>
      </w:r>
      <w:r>
        <w:rPr>
          <w:sz w:val="28"/>
        </w:rPr>
        <w:softHyphen/>
        <w:t>тину. При собирании анамнеза важно выяснить, принимал ли больной препараты, которые могут вызвать кровотечение (боль</w:t>
      </w:r>
      <w:r>
        <w:rPr>
          <w:sz w:val="28"/>
        </w:rPr>
        <w:softHyphen/>
        <w:t>шие дозы глюкокортикоидов, кортикотропин, антикоагулянты, ацетилсалициловую кислоту, резерпин, бутадион и др).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 xml:space="preserve">Важно также помнить о возможности </w:t>
      </w:r>
      <w:r>
        <w:rPr>
          <w:i/>
          <w:sz w:val="28"/>
        </w:rPr>
        <w:t>сочетания профузного язвенного кровотечения и перфорации язвы</w:t>
      </w:r>
      <w:r>
        <w:rPr>
          <w:sz w:val="28"/>
        </w:rPr>
        <w:t>. Такое сочета</w:t>
      </w:r>
      <w:r>
        <w:rPr>
          <w:sz w:val="28"/>
        </w:rPr>
        <w:softHyphen/>
        <w:t>ние встречается у 4,2-12 % больных с перфоративной язвой. Надо быть особенно настороженным, когда при кровотечении больной отмечает сильную боль в над</w:t>
      </w:r>
      <w:r>
        <w:rPr>
          <w:sz w:val="28"/>
        </w:rPr>
        <w:softHyphen/>
        <w:t>чревной области, которая постепенно сти</w:t>
      </w:r>
      <w:r>
        <w:rPr>
          <w:sz w:val="28"/>
        </w:rPr>
        <w:softHyphen/>
        <w:t>хает и возникает напряжение мышц брюшной стенки. Следует отметить, что у таких больных напряжение мышц брюшной стенки часто не выражено. Это обусловлено попаданием в брюшную по</w:t>
      </w:r>
      <w:r>
        <w:rPr>
          <w:sz w:val="28"/>
        </w:rPr>
        <w:softHyphen/>
        <w:t>лость измененной крови, которая оказывает менее раздражающее влияние на брюши</w:t>
      </w:r>
      <w:r>
        <w:rPr>
          <w:sz w:val="28"/>
        </w:rPr>
        <w:softHyphen/>
        <w:t>ну, чем обычное содержимое желудка. Неотложное рентгенологическое исследование больных с острым желудочно-кишечным кровотечением было впервые предло</w:t>
      </w:r>
      <w:r>
        <w:rPr>
          <w:sz w:val="28"/>
        </w:rPr>
        <w:softHyphen/>
        <w:t>жено в 1937 г, считалось, что отрицательные данные рентгенологичес</w:t>
      </w:r>
      <w:r>
        <w:rPr>
          <w:sz w:val="28"/>
        </w:rPr>
        <w:softHyphen/>
        <w:t>кого исследования при кровоточащих язвах обусловлены обследованием в поздние сро</w:t>
      </w:r>
      <w:r>
        <w:rPr>
          <w:sz w:val="28"/>
        </w:rPr>
        <w:softHyphen/>
        <w:t>ки, когда язва уже успевает зажить. Поэтому обследование больного осуществлялось во время кровотечения или вскоре после его останов</w:t>
      </w:r>
      <w:r>
        <w:rPr>
          <w:sz w:val="28"/>
        </w:rPr>
        <w:softHyphen/>
        <w:t>ки. Впервые в нашей стране рентгеноло</w:t>
      </w:r>
      <w:r>
        <w:rPr>
          <w:sz w:val="28"/>
        </w:rPr>
        <w:softHyphen/>
        <w:t>гическое исследование пищеварительного тракта на высоте кровотечения приме</w:t>
      </w:r>
      <w:r>
        <w:rPr>
          <w:sz w:val="28"/>
        </w:rPr>
        <w:softHyphen/>
        <w:t>нили П. В. Сосновский и Г. А. Густерин (1940).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Рентгенологическое исследование желуд</w:t>
      </w:r>
      <w:r>
        <w:rPr>
          <w:sz w:val="28"/>
        </w:rPr>
        <w:softHyphen/>
        <w:t>ка больных, которые находятся в тяжелом состоянии, особенно с продолжающимся кровотечением, следует проводить в го</w:t>
      </w:r>
      <w:r>
        <w:rPr>
          <w:sz w:val="28"/>
        </w:rPr>
        <w:softHyphen/>
        <w:t>ризонтальном положении без применения пальпации. При удовлетворительном состоя</w:t>
      </w:r>
      <w:r>
        <w:rPr>
          <w:sz w:val="28"/>
        </w:rPr>
        <w:softHyphen/>
        <w:t>нии больного проводят дальнейшее его обследование в наклонном и вертикальном положениях с осторожной пальпацией и компрессией.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Для обнаружения источника кровотече</w:t>
      </w:r>
      <w:r>
        <w:rPr>
          <w:sz w:val="28"/>
        </w:rPr>
        <w:softHyphen/>
        <w:t>ния в неясных случаях используют целиако- и мезентерикографию. Показанием к этим методам исследования является кровоте</w:t>
      </w:r>
      <w:r>
        <w:rPr>
          <w:sz w:val="28"/>
        </w:rPr>
        <w:softHyphen/>
        <w:t>чение, источник которого не может быть установлен на основании эндоскопических и рентгенологических данных, а также подозрение на гемофилию, кровотечение из кишечника (сосудистая дисплазия и т. д.). О локализации кровотечения судят по окраске кишки при суперселективной артериографии. Катетеризацию сосудов используют также для проведения ангиотерапии после остановки кровотечения (адреналина гид</w:t>
      </w:r>
      <w:r>
        <w:rPr>
          <w:sz w:val="28"/>
        </w:rPr>
        <w:softHyphen/>
        <w:t>рохлорид, вазопрессин). У тяжелобольных при противопоказаниях и высоком риске операции возможна эмболизация кровоточа</w:t>
      </w:r>
      <w:r>
        <w:rPr>
          <w:sz w:val="28"/>
        </w:rPr>
        <w:softHyphen/>
        <w:t>щего сосуда.</w:t>
      </w:r>
    </w:p>
    <w:p w:rsidR="00460551" w:rsidRDefault="00460551">
      <w:pPr>
        <w:pStyle w:val="10"/>
        <w:sectPr w:rsidR="00460551">
          <w:pgSz w:w="11900" w:h="16820"/>
          <w:pgMar w:top="851" w:right="567" w:bottom="1134" w:left="1701" w:header="720" w:footer="720" w:gutter="0"/>
          <w:cols w:space="720" w:equalWidth="0">
            <w:col w:w="9813" w:space="180"/>
          </w:cols>
          <w:noEndnote/>
        </w:sectPr>
      </w:pPr>
    </w:p>
    <w:p w:rsidR="00460551" w:rsidRDefault="00460551">
      <w:pPr>
        <w:pStyle w:val="1"/>
      </w:pPr>
      <w:bookmarkStart w:id="2" w:name="_Toc9952623"/>
      <w:r>
        <w:rPr>
          <w:lang w:val="en-US"/>
        </w:rPr>
        <w:t xml:space="preserve">II </w:t>
      </w:r>
      <w:r>
        <w:t>Принципы лечения</w:t>
      </w:r>
      <w:bookmarkEnd w:id="2"/>
    </w:p>
    <w:p w:rsidR="00460551" w:rsidRDefault="00460551">
      <w:pPr>
        <w:pStyle w:val="10"/>
        <w:rPr>
          <w:sz w:val="28"/>
        </w:rPr>
      </w:pPr>
      <w:r>
        <w:rPr>
          <w:sz w:val="28"/>
        </w:rPr>
        <w:t>Хирургическая тактика при остром желудочно-кишечном кровотечении до сих пор представляет сложную проблему. Исполь</w:t>
      </w:r>
      <w:r>
        <w:rPr>
          <w:sz w:val="28"/>
        </w:rPr>
        <w:softHyphen/>
        <w:t>зуют два основных способа лечения: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 xml:space="preserve">активная тактика — резекция на высоте кровотечения; 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выжида</w:t>
      </w:r>
      <w:r>
        <w:rPr>
          <w:sz w:val="28"/>
        </w:rPr>
        <w:softHyphen/>
        <w:t>тельная тактика, которая предусматривает остановку кровотечения консервативными средствами и операцию в межуточный период на 10-14-й день. Операцию на высоте кровотечения производят только при неэффективности консервативных меро</w:t>
      </w:r>
      <w:r>
        <w:rPr>
          <w:sz w:val="28"/>
        </w:rPr>
        <w:softHyphen/>
        <w:t>приятий в течение 6-8 ч.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С.С. Юдин (1955) подчеркивал: «При наличии достаточных данных, указывающих на язвенный характер начавшегося остро</w:t>
      </w:r>
      <w:r>
        <w:rPr>
          <w:sz w:val="28"/>
        </w:rPr>
        <w:softHyphen/>
        <w:t>го кровотечения, у лиц не слишком мо</w:t>
      </w:r>
      <w:r>
        <w:rPr>
          <w:sz w:val="28"/>
        </w:rPr>
        <w:softHyphen/>
        <w:t>лодых и не чрезмерно старых лучше оперировать, чем выжидать. А если опери</w:t>
      </w:r>
      <w:r>
        <w:rPr>
          <w:sz w:val="28"/>
        </w:rPr>
        <w:softHyphen/>
        <w:t>ровать, то лучше всего сразу, то есть в первые сутки. Никакими трансфузиями крови не удается исправить то, что при</w:t>
      </w:r>
      <w:r>
        <w:rPr>
          <w:sz w:val="28"/>
        </w:rPr>
        <w:softHyphen/>
        <w:t>чиняет потеря времени. Без переливаний крови не смогли бы выжить многие из оперированных и в ранние сроки, но одним возмещением потерянной крови час</w:t>
      </w:r>
      <w:r>
        <w:rPr>
          <w:sz w:val="28"/>
        </w:rPr>
        <w:softHyphen/>
        <w:t>то невозможно уже спасти больных, ушед</w:t>
      </w:r>
      <w:r>
        <w:rPr>
          <w:sz w:val="28"/>
        </w:rPr>
        <w:softHyphen/>
        <w:t>ших за грани переносимого».</w:t>
      </w:r>
    </w:p>
    <w:p w:rsidR="00460551" w:rsidRDefault="00460551">
      <w:pPr>
        <w:pStyle w:val="10"/>
        <w:rPr>
          <w:sz w:val="28"/>
        </w:rPr>
      </w:pPr>
      <w:r>
        <w:rPr>
          <w:sz w:val="28"/>
          <w:lang w:val="en-US"/>
        </w:rPr>
        <w:t xml:space="preserve">Finsterer </w:t>
      </w:r>
      <w:r>
        <w:rPr>
          <w:sz w:val="28"/>
        </w:rPr>
        <w:t>(1935) считал, что больной с острым желудочно-кишечным кровотечением и язвенным анамнезом подлежит операции. При отсутствии язвенного анам</w:t>
      </w:r>
      <w:r>
        <w:rPr>
          <w:sz w:val="28"/>
        </w:rPr>
        <w:softHyphen/>
        <w:t>неза вначале следует применять консер</w:t>
      </w:r>
      <w:r>
        <w:rPr>
          <w:sz w:val="28"/>
        </w:rPr>
        <w:softHyphen/>
        <w:t xml:space="preserve">вативное лечение. Кровотечение, которое не останавливается после лечения, а также повторное кровотечение являются показанием к операции. Наилучшим сроком для операции </w:t>
      </w:r>
      <w:r>
        <w:rPr>
          <w:sz w:val="28"/>
          <w:lang w:val="en-US"/>
        </w:rPr>
        <w:t>Finsterer</w:t>
      </w:r>
      <w:r>
        <w:rPr>
          <w:sz w:val="28"/>
        </w:rPr>
        <w:t xml:space="preserve"> считал первые 48 ч</w:t>
      </w:r>
      <w:r>
        <w:rPr>
          <w:sz w:val="28"/>
          <w:lang w:val="en-US"/>
        </w:rPr>
        <w:t>.</w:t>
      </w:r>
      <w:r>
        <w:rPr>
          <w:sz w:val="28"/>
        </w:rPr>
        <w:t xml:space="preserve"> («золотые часы»).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Б. С. Розанов (1955) отмечал, что ни один хирург не может отрицать опаснос</w:t>
      </w:r>
      <w:r>
        <w:rPr>
          <w:sz w:val="28"/>
        </w:rPr>
        <w:softHyphen/>
        <w:t>ти оперативного вмешательства при язвен</w:t>
      </w:r>
      <w:r>
        <w:rPr>
          <w:sz w:val="28"/>
        </w:rPr>
        <w:softHyphen/>
        <w:t>ном кровотечении. Тем не менее макси</w:t>
      </w:r>
      <w:r>
        <w:rPr>
          <w:sz w:val="28"/>
        </w:rPr>
        <w:softHyphen/>
        <w:t>мальная опасность заключается не столь</w:t>
      </w:r>
      <w:r>
        <w:rPr>
          <w:sz w:val="28"/>
        </w:rPr>
        <w:softHyphen/>
        <w:t>ко в самой операции, сколько в выжи</w:t>
      </w:r>
      <w:r>
        <w:rPr>
          <w:sz w:val="28"/>
        </w:rPr>
        <w:softHyphen/>
        <w:t>дании и длительности постгеморрагической анемии.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Мы являемся сторонниками активной ле</w:t>
      </w:r>
      <w:r>
        <w:rPr>
          <w:sz w:val="28"/>
        </w:rPr>
        <w:softHyphen/>
        <w:t>чебно-диагностической тактики. Больного с острым желудочно-кишечным кровотече</w:t>
      </w:r>
      <w:r>
        <w:rPr>
          <w:sz w:val="28"/>
        </w:rPr>
        <w:softHyphen/>
        <w:t>нием необходимо госпитализировать в отде</w:t>
      </w:r>
      <w:r>
        <w:rPr>
          <w:sz w:val="28"/>
        </w:rPr>
        <w:softHyphen/>
        <w:t>ление интенсивной терапии, где проводятся мероприятия по выведению из состояния геморрагического шока. После улучшения состояния больного, стабилизации показа</w:t>
      </w:r>
      <w:r>
        <w:rPr>
          <w:sz w:val="28"/>
        </w:rPr>
        <w:softHyphen/>
        <w:t>телей гемодинамики производят эндоско</w:t>
      </w:r>
      <w:r>
        <w:rPr>
          <w:sz w:val="28"/>
        </w:rPr>
        <w:softHyphen/>
        <w:t>пию. Она должна быть ранней, поскольку диагностика усложняется с увеличением продолжительности кровотечения и боль</w:t>
      </w:r>
      <w:r>
        <w:rPr>
          <w:sz w:val="28"/>
        </w:rPr>
        <w:softHyphen/>
        <w:t>шинство эрозий, выявляемых в первые 24 ч, не удается обнаружить через 48 ч. Ранняя эндоскопия позволяет установить диагноз у 65 % больных, заподозрить при</w:t>
      </w:r>
      <w:r>
        <w:rPr>
          <w:sz w:val="28"/>
        </w:rPr>
        <w:softHyphen/>
        <w:t>чину кровотечения у 25 %. Причину крово</w:t>
      </w:r>
      <w:r>
        <w:rPr>
          <w:sz w:val="28"/>
        </w:rPr>
        <w:softHyphen/>
        <w:t>течения не удается установить у 5 % больных, еще у 5 % патологические из</w:t>
      </w:r>
      <w:r>
        <w:rPr>
          <w:sz w:val="28"/>
        </w:rPr>
        <w:softHyphen/>
        <w:t>менения со стороны пищевода, желудка и луковицы двенадцатиперстной кишки отсутствуют.</w:t>
      </w:r>
    </w:p>
    <w:p w:rsidR="00460551" w:rsidRDefault="00460551">
      <w:pPr>
        <w:pStyle w:val="10"/>
        <w:rPr>
          <w:sz w:val="28"/>
          <w:lang w:val="en-US"/>
        </w:rPr>
      </w:pPr>
      <w:r>
        <w:rPr>
          <w:sz w:val="28"/>
        </w:rPr>
        <w:t>Эндоскопия является не только диагно</w:t>
      </w:r>
      <w:r>
        <w:rPr>
          <w:sz w:val="28"/>
        </w:rPr>
        <w:softHyphen/>
        <w:t>стической, но и лечебной процедурой. Раз</w:t>
      </w:r>
      <w:r>
        <w:rPr>
          <w:sz w:val="28"/>
        </w:rPr>
        <w:softHyphen/>
        <w:t xml:space="preserve">личают два типа кровотечения: </w:t>
      </w:r>
    </w:p>
    <w:p w:rsidR="00460551" w:rsidRDefault="00460551">
      <w:pPr>
        <w:pStyle w:val="10"/>
        <w:numPr>
          <w:ilvl w:val="0"/>
          <w:numId w:val="3"/>
        </w:numPr>
        <w:tabs>
          <w:tab w:val="clear" w:pos="1080"/>
          <w:tab w:val="num" w:pos="1069"/>
        </w:tabs>
        <w:ind w:left="1069"/>
        <w:rPr>
          <w:sz w:val="28"/>
          <w:lang w:val="en-US"/>
        </w:rPr>
      </w:pPr>
      <w:r>
        <w:rPr>
          <w:sz w:val="28"/>
        </w:rPr>
        <w:t>пуль</w:t>
      </w:r>
      <w:r>
        <w:rPr>
          <w:sz w:val="28"/>
        </w:rPr>
        <w:softHyphen/>
        <w:t>сирующее</w:t>
      </w:r>
      <w:r>
        <w:rPr>
          <w:sz w:val="28"/>
          <w:lang w:val="en-US"/>
        </w:rPr>
        <w:t>;</w:t>
      </w:r>
    </w:p>
    <w:p w:rsidR="00460551" w:rsidRDefault="00460551">
      <w:pPr>
        <w:pStyle w:val="10"/>
        <w:numPr>
          <w:ilvl w:val="0"/>
          <w:numId w:val="3"/>
        </w:numPr>
        <w:tabs>
          <w:tab w:val="clear" w:pos="1080"/>
          <w:tab w:val="num" w:pos="1069"/>
        </w:tabs>
        <w:ind w:left="1069"/>
        <w:rPr>
          <w:sz w:val="28"/>
        </w:rPr>
      </w:pPr>
      <w:r>
        <w:rPr>
          <w:sz w:val="28"/>
        </w:rPr>
        <w:t>свободное истечение кро</w:t>
      </w:r>
      <w:r>
        <w:rPr>
          <w:sz w:val="28"/>
        </w:rPr>
        <w:softHyphen/>
        <w:t xml:space="preserve">ви из сосудов язвы. 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Большое значение имеет определение размеров кровоточащего со</w:t>
      </w:r>
      <w:r>
        <w:rPr>
          <w:sz w:val="28"/>
        </w:rPr>
        <w:softHyphen/>
        <w:t>суда. Наличие видимого кровоточащего со</w:t>
      </w:r>
      <w:r>
        <w:rPr>
          <w:sz w:val="28"/>
        </w:rPr>
        <w:softHyphen/>
        <w:t>суда диаметром 2 мм и более обычно свидетельствует о необходимости оператив</w:t>
      </w:r>
      <w:r>
        <w:rPr>
          <w:sz w:val="28"/>
        </w:rPr>
        <w:softHyphen/>
        <w:t>ного лечения, поскольку его обычно не удается коагулировать. После обнаружения источника кровотечения и удаления сгуст</w:t>
      </w:r>
      <w:r>
        <w:rPr>
          <w:sz w:val="28"/>
        </w:rPr>
        <w:softHyphen/>
        <w:t>ка предпринимают попытку местно остано</w:t>
      </w:r>
      <w:r>
        <w:rPr>
          <w:sz w:val="28"/>
        </w:rPr>
        <w:softHyphen/>
        <w:t>вить кровотечение посредством электро</w:t>
      </w:r>
      <w:r>
        <w:rPr>
          <w:sz w:val="28"/>
        </w:rPr>
        <w:softHyphen/>
        <w:t>коагуляции, местного применения гемостатиков (тромбин, аминокапроновая кислота, лифузоль, пленкообразователи — левазин и др.), фотокоагуляции лазером. Электро</w:t>
      </w:r>
      <w:r>
        <w:rPr>
          <w:sz w:val="28"/>
        </w:rPr>
        <w:softHyphen/>
        <w:t>коагуляцию следует производить вокруг сосуда, а не в сосуде.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Местное лечение кровотечения заключает</w:t>
      </w:r>
      <w:r>
        <w:rPr>
          <w:sz w:val="28"/>
        </w:rPr>
        <w:softHyphen/>
        <w:t>ся в промывании желудка ледяным изото</w:t>
      </w:r>
      <w:r>
        <w:rPr>
          <w:sz w:val="28"/>
        </w:rPr>
        <w:softHyphen/>
        <w:t>ническим раствором натрия хлорида, при</w:t>
      </w:r>
      <w:r>
        <w:rPr>
          <w:sz w:val="28"/>
        </w:rPr>
        <w:softHyphen/>
        <w:t>менении антацидных препаратов, ингибито</w:t>
      </w:r>
      <w:r>
        <w:rPr>
          <w:sz w:val="28"/>
        </w:rPr>
        <w:softHyphen/>
        <w:t>ров протеолиза. Следует помнить, что в желудке и двенадцатиперстной кишке ус</w:t>
      </w:r>
      <w:r>
        <w:rPr>
          <w:sz w:val="28"/>
        </w:rPr>
        <w:softHyphen/>
        <w:t>ловия для местного гемостаза плохие. Это обусловлено постоянной перистальтикой, отсутствием местных механизмов ауторегуляции кровотока, воздействием местных антигемостатических химических факторов. Соляная кислота отрицательно действует как на плазматические, так и на клеточ</w:t>
      </w:r>
      <w:r>
        <w:rPr>
          <w:sz w:val="28"/>
        </w:rPr>
        <w:softHyphen/>
        <w:t>ные факторы свертывания крови (тромбо</w:t>
      </w:r>
      <w:r>
        <w:rPr>
          <w:sz w:val="28"/>
        </w:rPr>
        <w:softHyphen/>
        <w:t>циты), что способствует увеличению про</w:t>
      </w:r>
      <w:r>
        <w:rPr>
          <w:sz w:val="28"/>
        </w:rPr>
        <w:softHyphen/>
        <w:t>должительности кровотечения. Для воз</w:t>
      </w:r>
      <w:r>
        <w:rPr>
          <w:sz w:val="28"/>
        </w:rPr>
        <w:softHyphen/>
        <w:t>действия на кровообращение в стенке же</w:t>
      </w:r>
      <w:r>
        <w:rPr>
          <w:sz w:val="28"/>
        </w:rPr>
        <w:softHyphen/>
        <w:t>лудка применяют криолаваж, вливают в желудок норадреналина гидротартрат. Кро</w:t>
      </w:r>
      <w:r>
        <w:rPr>
          <w:sz w:val="28"/>
        </w:rPr>
        <w:softHyphen/>
        <w:t>ме антацидных препаратов (магния окись, гастрофарм, алмагель)  для снижения желудочной секреции применяют внутривен</w:t>
      </w:r>
      <w:r>
        <w:rPr>
          <w:sz w:val="28"/>
        </w:rPr>
        <w:softHyphen/>
        <w:t>ное введение циметидина. Получило рас</w:t>
      </w:r>
      <w:r>
        <w:rPr>
          <w:sz w:val="28"/>
        </w:rPr>
        <w:softHyphen/>
        <w:t>пространение внутривенное капельное вли</w:t>
      </w:r>
      <w:r>
        <w:rPr>
          <w:sz w:val="28"/>
        </w:rPr>
        <w:softHyphen/>
        <w:t>вание секретина (0,3 ед/кг/ч). Выделяю</w:t>
      </w:r>
      <w:r>
        <w:rPr>
          <w:sz w:val="28"/>
        </w:rPr>
        <w:softHyphen/>
        <w:t>щееся в ответ на введение секретина боль</w:t>
      </w:r>
      <w:r>
        <w:rPr>
          <w:sz w:val="28"/>
        </w:rPr>
        <w:softHyphen/>
        <w:t>шое количество содержимого двенадцати</w:t>
      </w:r>
      <w:r>
        <w:rPr>
          <w:sz w:val="28"/>
        </w:rPr>
        <w:softHyphen/>
        <w:t>перстной кишки забрасывается в желудок и нейтрализует кислое его содер</w:t>
      </w:r>
      <w:r>
        <w:rPr>
          <w:sz w:val="28"/>
        </w:rPr>
        <w:softHyphen/>
        <w:t>жимое. Изучается возможность применения для остановки кровотечения соматотропина, вызывающего спазм сосудов и умень</w:t>
      </w:r>
      <w:r>
        <w:rPr>
          <w:sz w:val="28"/>
        </w:rPr>
        <w:softHyphen/>
        <w:t>шение кровотока в слизистой оболочке желудка. Для уменьшения местного фибринолиза применяют внутрь или вводят через зонд тромбин с аминокапроновой кислотой, ингибиторы протеолитических ферментов (каждые 6-8 ч).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Для диагностики продолжающегося или рецидивного кровотечения производят пос</w:t>
      </w:r>
      <w:r>
        <w:rPr>
          <w:sz w:val="28"/>
        </w:rPr>
        <w:softHyphen/>
        <w:t>тоянную аспирацию желудочного содержи</w:t>
      </w:r>
      <w:r>
        <w:rPr>
          <w:sz w:val="28"/>
        </w:rPr>
        <w:softHyphen/>
        <w:t>мого, давая больному каждый час 100 мл воды и оценивая цвет аспирируемой жидкос</w:t>
      </w:r>
      <w:r>
        <w:rPr>
          <w:sz w:val="28"/>
        </w:rPr>
        <w:softHyphen/>
        <w:t>ти. Зонд держат в желудке до 2 сут. после видимой остановки кровотечения.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желудочно-кишечном кровотечении больному необходимо обеспечить покой (строгий постельный режим). На высоте кровотечения показан голод, после останов</w:t>
      </w:r>
      <w:r>
        <w:rPr>
          <w:sz w:val="28"/>
        </w:rPr>
        <w:softHyphen/>
        <w:t>ки кровотечения назначают диету Мейленграхта (негорячий чай, белый хлеб, сметана, каша, омлет, пюре, кисель, какао, масло). Применяют холод на живот.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кровотечении целесообразно перели</w:t>
      </w:r>
      <w:r>
        <w:rPr>
          <w:sz w:val="28"/>
        </w:rPr>
        <w:softHyphen/>
        <w:t>вание одногруппной, совместимой по резус-фактору эритроцитарной массы ранних сроков хранения. Вводят также свежецитратную или консервированную кровь ранних сроков хранения. Желательно переливать кровь капельным методом, однако у боль</w:t>
      </w:r>
      <w:r>
        <w:rPr>
          <w:sz w:val="28"/>
        </w:rPr>
        <w:softHyphen/>
        <w:t>ных, которые находятся в состоянии кол</w:t>
      </w:r>
      <w:r>
        <w:rPr>
          <w:sz w:val="28"/>
        </w:rPr>
        <w:softHyphen/>
        <w:t>лапса, применяют струйное переливание и даже в несколько вен одновременно. При отсутствии крови и до проведения всех необходимых исследований (определе</w:t>
      </w:r>
      <w:r>
        <w:rPr>
          <w:sz w:val="28"/>
        </w:rPr>
        <w:softHyphen/>
        <w:t>ние группы крови и резус-фактора, пробы на индивидуальную совместимость), позво</w:t>
      </w:r>
      <w:r>
        <w:rPr>
          <w:sz w:val="28"/>
        </w:rPr>
        <w:softHyphen/>
        <w:t>ляющих безопасно переливать кровь и эритроцитарную массу, следует использовать нативную и сухую плазму, а также не</w:t>
      </w:r>
      <w:r>
        <w:rPr>
          <w:sz w:val="28"/>
        </w:rPr>
        <w:softHyphen/>
        <w:t>большие дозы (до 400 мл) полиглюкина, который выравнивает артериальное давле</w:t>
      </w:r>
      <w:r>
        <w:rPr>
          <w:sz w:val="28"/>
        </w:rPr>
        <w:softHyphen/>
        <w:t>ние и увеличивает объем циркулирующей крови. Большое количество полиглюкина при тяжелом геморрагическом шоке при</w:t>
      </w:r>
      <w:r>
        <w:rPr>
          <w:sz w:val="28"/>
        </w:rPr>
        <w:softHyphen/>
        <w:t>менять не следует, так как он изменяет состояние свертывающей системы крови, по</w:t>
      </w:r>
      <w:r>
        <w:rPr>
          <w:sz w:val="28"/>
        </w:rPr>
        <w:softHyphen/>
        <w:t>вышает вязкость крови и способствует внутрисосудистому тромбозу. В тяжелых случаях кровотечения и коллапса показаны переливание 5 % или 10 % раствора аль</w:t>
      </w:r>
      <w:r>
        <w:rPr>
          <w:sz w:val="28"/>
        </w:rPr>
        <w:softHyphen/>
        <w:t>бумина до 200-300 мл, прямое перели</w:t>
      </w:r>
      <w:r>
        <w:rPr>
          <w:sz w:val="28"/>
        </w:rPr>
        <w:softHyphen/>
        <w:t>вание крови.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Количество перелитой крови зависит от степени кровопотери. При массивной кровопотере зачастую переливают в различных комбинациях большое количество крови, ее препаратов и кровезаменителей. Воспол</w:t>
      </w:r>
      <w:r>
        <w:rPr>
          <w:sz w:val="28"/>
        </w:rPr>
        <w:softHyphen/>
        <w:t>нение объема циркулирующей крови произ</w:t>
      </w:r>
      <w:r>
        <w:rPr>
          <w:sz w:val="28"/>
        </w:rPr>
        <w:softHyphen/>
        <w:t>водят под контролем центрального веноз</w:t>
      </w:r>
      <w:r>
        <w:rPr>
          <w:sz w:val="28"/>
        </w:rPr>
        <w:softHyphen/>
        <w:t>ного давления. Для этого больному выпол</w:t>
      </w:r>
      <w:r>
        <w:rPr>
          <w:sz w:val="28"/>
        </w:rPr>
        <w:softHyphen/>
        <w:t>няют секцию медиальной подкожной вены руки и вводят полихлорвиниловый кате</w:t>
      </w:r>
      <w:r>
        <w:rPr>
          <w:sz w:val="28"/>
        </w:rPr>
        <w:softHyphen/>
        <w:t>тер в верхнюю полую или подключичную вену методом пункции. Катетер присоеди</w:t>
      </w:r>
      <w:r>
        <w:rPr>
          <w:sz w:val="28"/>
        </w:rPr>
        <w:softHyphen/>
        <w:t>няют к аппарату Вальдмана. В норме ве</w:t>
      </w:r>
      <w:r>
        <w:rPr>
          <w:sz w:val="28"/>
        </w:rPr>
        <w:softHyphen/>
        <w:t>нозное давление составляет 70-150 мм вод ст. Центральное веноз</w:t>
      </w:r>
      <w:r>
        <w:rPr>
          <w:sz w:val="28"/>
        </w:rPr>
        <w:softHyphen/>
        <w:t>ное давление ниже 70 мм вод. ст. свидетельствует о том, что емкость сосудистого русла не соответствует массе крови. Высокое центральное венозное дав</w:t>
      </w:r>
      <w:r>
        <w:rPr>
          <w:sz w:val="28"/>
        </w:rPr>
        <w:softHyphen/>
        <w:t>ление является признаком перевосполнения кровопотери или слабости сердечной дея</w:t>
      </w:r>
      <w:r>
        <w:rPr>
          <w:sz w:val="28"/>
        </w:rPr>
        <w:softHyphen/>
        <w:t>тельности. Трансфузия крови или плазмозаменителей в таких случаях грозит опас</w:t>
      </w:r>
      <w:r>
        <w:rPr>
          <w:sz w:val="28"/>
        </w:rPr>
        <w:softHyphen/>
        <w:t>ностью отека легкого.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кровопотере легкой степени организм способен компенсировать самостоятельно кровопотерю, поэтому можно обойтись пе</w:t>
      </w:r>
      <w:r>
        <w:rPr>
          <w:sz w:val="28"/>
        </w:rPr>
        <w:softHyphen/>
        <w:t>реливанием 500 мл плазмы или введением 5 % раствора глюкозы, раствора Рингера—Локка и изотонического раствора нат</w:t>
      </w:r>
      <w:r>
        <w:rPr>
          <w:sz w:val="28"/>
        </w:rPr>
        <w:softHyphen/>
        <w:t>рия хлорида (до 1000 мл).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кровопотере средней степени необхо</w:t>
      </w:r>
      <w:r>
        <w:rPr>
          <w:sz w:val="28"/>
        </w:rPr>
        <w:softHyphen/>
        <w:t>димо перелить в общей сложности 1500 мл, а при тяжелой — до 2500-3000 мл гемотерапевтических средств, причем следует чере</w:t>
      </w:r>
      <w:r>
        <w:rPr>
          <w:sz w:val="28"/>
        </w:rPr>
        <w:softHyphen/>
        <w:t>довать переливание крови, плазмы и плазмозаменителей. Низкомолекулярные плазмозаменители (гемодез, реополиглюкин и др.) применяют при остановленном кровоте</w:t>
      </w:r>
      <w:r>
        <w:rPr>
          <w:sz w:val="28"/>
        </w:rPr>
        <w:softHyphen/>
        <w:t>чении, так как, наряду с улучшением кровоснабжения тканей, они способствуют растворению тромбов и повышенной крово</w:t>
      </w:r>
      <w:r>
        <w:rPr>
          <w:sz w:val="28"/>
        </w:rPr>
        <w:softHyphen/>
        <w:t>точивости из неперевязанных сосудов. Крупномолекулярные плазмозаменители (полиглюкин и др.) способствуют агрегации эритроцитов и внутрисосудистой свер</w:t>
      </w:r>
      <w:r>
        <w:rPr>
          <w:sz w:val="28"/>
        </w:rPr>
        <w:softHyphen/>
        <w:t>тываемости, поэтому их нельзя применять при тяжелой кровопотере. Общая доза полиглюкина при дробном его введении, чередовании с кровью и плазмой не превы</w:t>
      </w:r>
      <w:r>
        <w:rPr>
          <w:sz w:val="28"/>
        </w:rPr>
        <w:softHyphen/>
        <w:t>шает 2000 мл.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В случаях массивной кровопотери с раз</w:t>
      </w:r>
      <w:r>
        <w:rPr>
          <w:sz w:val="28"/>
        </w:rPr>
        <w:softHyphen/>
        <w:t>витием тяжелого геморрагического шока эффективно сочетание крови и плазмозаменителей с рингер-лактатом или изотоническим раствором натрия хлорида в объе</w:t>
      </w:r>
      <w:r>
        <w:rPr>
          <w:sz w:val="28"/>
        </w:rPr>
        <w:softHyphen/>
        <w:t>ме, в 2 раза превышающем кровопотерю или расчетную величину гемотрансфузии. При этом можно ограничиться перелива</w:t>
      </w:r>
      <w:r>
        <w:rPr>
          <w:sz w:val="28"/>
        </w:rPr>
        <w:softHyphen/>
        <w:t>нием минимума крови — 30 % общего объе</w:t>
      </w:r>
      <w:r>
        <w:rPr>
          <w:sz w:val="28"/>
        </w:rPr>
        <w:softHyphen/>
        <w:t>ма возмещения. Следует помнить, что без компенсации кровопотери противопоказано введение симпатомиметических средств (ад</w:t>
      </w:r>
      <w:r>
        <w:rPr>
          <w:sz w:val="28"/>
        </w:rPr>
        <w:softHyphen/>
        <w:t>реналина гидрохлорида, норадреналина гидротартрата, мезатона и др.). Эти ве</w:t>
      </w:r>
      <w:r>
        <w:rPr>
          <w:sz w:val="28"/>
        </w:rPr>
        <w:softHyphen/>
        <w:t>щества не применяют вовсе или их вводят только после восполнения кровопотери в сочетании с ганглиоблокирующими сред</w:t>
      </w:r>
      <w:r>
        <w:rPr>
          <w:sz w:val="28"/>
        </w:rPr>
        <w:softHyphen/>
        <w:t>ствами. Лишь больным, находящимся в тяжелом состоянии, особенно лицам пожилого возраста с падением давления ниже крити</w:t>
      </w:r>
      <w:r>
        <w:rPr>
          <w:sz w:val="28"/>
        </w:rPr>
        <w:softHyphen/>
        <w:t>ческого уровня (ниже половины исходного, а у больных с нормальным артериаль</w:t>
      </w:r>
      <w:r>
        <w:rPr>
          <w:sz w:val="28"/>
        </w:rPr>
        <w:softHyphen/>
        <w:t>ным давлением (ниже 60 мм рт. ст.) их применение оправдано, так как длительная гипотензия может привести к необратимым мозговым рас</w:t>
      </w:r>
      <w:r>
        <w:rPr>
          <w:sz w:val="28"/>
        </w:rPr>
        <w:softHyphen/>
        <w:t>стройствам.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Желудочно-кишечное кровотечение сопро</w:t>
      </w:r>
      <w:r>
        <w:rPr>
          <w:sz w:val="28"/>
        </w:rPr>
        <w:softHyphen/>
        <w:t>вождается определенными изменениями в свертывающей системе крови. Сокращает</w:t>
      </w:r>
      <w:r>
        <w:rPr>
          <w:sz w:val="28"/>
        </w:rPr>
        <w:softHyphen/>
        <w:t>ся время свертывания крови, причем у 40-50 % больных почти вдвое. Толерантность плазмы к гепарину повышается в сред</w:t>
      </w:r>
      <w:r>
        <w:rPr>
          <w:sz w:val="28"/>
        </w:rPr>
        <w:softHyphen/>
        <w:t>нем на 45 %. У большинства больных сокращается время рекальцификации, а у остальных оно удлиняется. Увеличивается индекс ретракции с 0,5 до 0,75. Протромбиновая активность, как правило, остается в пределах нормы, у части больных протромбиновый индекс снижен. Тромботест свидетельствует о состоянии гиперкоагуля</w:t>
      </w:r>
      <w:r>
        <w:rPr>
          <w:sz w:val="28"/>
        </w:rPr>
        <w:softHyphen/>
        <w:t>ции. Повышение свертываемости крови иногда сопровождается активизацией противосвертывающей системы крови.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Данные об изменениях в свертывающей системе крови свидетельствуют о необхо</w:t>
      </w:r>
      <w:r>
        <w:rPr>
          <w:sz w:val="28"/>
        </w:rPr>
        <w:softHyphen/>
        <w:t>димости только у части больных исполь</w:t>
      </w:r>
      <w:r>
        <w:rPr>
          <w:sz w:val="28"/>
        </w:rPr>
        <w:softHyphen/>
        <w:t>зовать не только цельную кровь, но и гемостатические препараты общего действия. При повышенной фибринолитической актив</w:t>
      </w:r>
      <w:r>
        <w:rPr>
          <w:sz w:val="28"/>
        </w:rPr>
        <w:softHyphen/>
        <w:t>ности и снижении содержания фибриноге</w:t>
      </w:r>
      <w:r>
        <w:rPr>
          <w:sz w:val="28"/>
        </w:rPr>
        <w:softHyphen/>
        <w:t>на на фоне продолжающегося кровотече</w:t>
      </w:r>
      <w:r>
        <w:rPr>
          <w:sz w:val="28"/>
        </w:rPr>
        <w:softHyphen/>
        <w:t>ния таким больным показано переливание до 5 г и более фибриногена в сочетании с аминокапроновой кислотой (5 % раство</w:t>
      </w:r>
      <w:r>
        <w:rPr>
          <w:sz w:val="28"/>
        </w:rPr>
        <w:softHyphen/>
        <w:t>ра 200-300 мл). В случаях острого фибринолиза вводят 5-8 г и более фиб</w:t>
      </w:r>
      <w:r>
        <w:rPr>
          <w:sz w:val="28"/>
        </w:rPr>
        <w:softHyphen/>
        <w:t>риногена и 200-300 мл 5 % раствора аминокапроновой кислоты.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повышенном содержании свободного гепарина применяют 1 % раствор протамина сульфата, который вводят в дозе 5 мл внутривенно под обязательным контролем свертывающей способности крови. Если после его введения время рекальцификации плазмы и тромбиновое время укорачивается, то можно повторить введе</w:t>
      </w:r>
      <w:r>
        <w:rPr>
          <w:sz w:val="28"/>
        </w:rPr>
        <w:softHyphen/>
        <w:t>ние в той же дозе, вплоть до нормали</w:t>
      </w:r>
      <w:r>
        <w:rPr>
          <w:sz w:val="28"/>
        </w:rPr>
        <w:softHyphen/>
        <w:t>зации указанных показателей. В случаях, когда протамина сульфат не оказывает влияния на свертываемость крови или она сразу нормализуется, от повторных введе</w:t>
      </w:r>
      <w:r>
        <w:rPr>
          <w:sz w:val="28"/>
        </w:rPr>
        <w:softHyphen/>
        <w:t>ний препарата следует отказаться.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кровотечении из вен пищевода эф</w:t>
      </w:r>
      <w:r>
        <w:rPr>
          <w:sz w:val="28"/>
        </w:rPr>
        <w:softHyphen/>
        <w:t>фективно применение питуитрина, который способствует уменьшению кровотока в ор</w:t>
      </w:r>
      <w:r>
        <w:rPr>
          <w:sz w:val="28"/>
        </w:rPr>
        <w:softHyphen/>
        <w:t>ганах брюшной полости на 60-70 %. Всем больным с острым пищеводно-желудочно-кишечным кровотечением назначают сифон</w:t>
      </w:r>
      <w:r>
        <w:rPr>
          <w:sz w:val="28"/>
        </w:rPr>
        <w:softHyphen/>
        <w:t>ные клизмы из натрия гидрокарбоната 2-3 раза в день, чтобы удалить излившуюся в кишечник кровь. Это мероприятие обя</w:t>
      </w:r>
      <w:r>
        <w:rPr>
          <w:sz w:val="28"/>
        </w:rPr>
        <w:softHyphen/>
        <w:t>зательно, так как продукты распада эрит</w:t>
      </w:r>
      <w:r>
        <w:rPr>
          <w:sz w:val="28"/>
        </w:rPr>
        <w:softHyphen/>
        <w:t>роцитов, особенно аммиак, оказывают ток</w:t>
      </w:r>
      <w:r>
        <w:rPr>
          <w:sz w:val="28"/>
        </w:rPr>
        <w:softHyphen/>
        <w:t>сическое действие на печень. Освобождаю</w:t>
      </w:r>
      <w:r>
        <w:rPr>
          <w:sz w:val="28"/>
        </w:rPr>
        <w:softHyphen/>
        <w:t>щийся при распаде эритроцитов калий ток</w:t>
      </w:r>
      <w:r>
        <w:rPr>
          <w:sz w:val="28"/>
        </w:rPr>
        <w:softHyphen/>
        <w:t>сически действует на мышцу сердца, а сами продукты распада эритроцитов снижа</w:t>
      </w:r>
      <w:r>
        <w:rPr>
          <w:sz w:val="28"/>
        </w:rPr>
        <w:softHyphen/>
        <w:t>ют свертываемость крови и следовательно, могут поддерживать кровотечение. Возни</w:t>
      </w:r>
      <w:r>
        <w:rPr>
          <w:sz w:val="28"/>
        </w:rPr>
        <w:softHyphen/>
        <w:t>кающая при кровотечении гипоксия тканей сама по себе может также способство</w:t>
      </w:r>
      <w:r>
        <w:rPr>
          <w:sz w:val="28"/>
        </w:rPr>
        <w:softHyphen/>
        <w:t>вать кровотечению. Поэтому необходимо насыщение организма больного кислоро</w:t>
      </w:r>
      <w:r>
        <w:rPr>
          <w:sz w:val="28"/>
        </w:rPr>
        <w:softHyphen/>
        <w:t>дом (дача кислорода через катетер, вве</w:t>
      </w:r>
      <w:r>
        <w:rPr>
          <w:sz w:val="28"/>
        </w:rPr>
        <w:softHyphen/>
        <w:t>денный в носовую часть глотки).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Показанием к оперативному лечению яв</w:t>
      </w:r>
      <w:r>
        <w:rPr>
          <w:sz w:val="28"/>
        </w:rPr>
        <w:softHyphen/>
        <w:t>ляется неостанавливающееся кровотечение. При этом различают экстренную операцию, которую выполняют при интенсивном крово</w:t>
      </w:r>
      <w:r>
        <w:rPr>
          <w:sz w:val="28"/>
        </w:rPr>
        <w:softHyphen/>
        <w:t>течении (первичном или рецидивном) не</w:t>
      </w:r>
      <w:r>
        <w:rPr>
          <w:sz w:val="28"/>
        </w:rPr>
        <w:softHyphen/>
        <w:t>зависимо от эффекта противошоковой терапии, раннюю операцию — в течение первых 1-2 сут. от начала кровоте</w:t>
      </w:r>
      <w:r>
        <w:rPr>
          <w:sz w:val="28"/>
        </w:rPr>
        <w:softHyphen/>
        <w:t>чения после стабилизации гемодинамики и плановую операцию — спустя 2-3 нед. пос</w:t>
      </w:r>
      <w:r>
        <w:rPr>
          <w:sz w:val="28"/>
        </w:rPr>
        <w:softHyphen/>
        <w:t>ле остановки кровотечения и курса кон</w:t>
      </w:r>
      <w:r>
        <w:rPr>
          <w:sz w:val="28"/>
        </w:rPr>
        <w:softHyphen/>
        <w:t>сервативного лечения.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Лучшие результаты отмечаются при ран</w:t>
      </w:r>
      <w:r>
        <w:rPr>
          <w:sz w:val="28"/>
        </w:rPr>
        <w:softHyphen/>
        <w:t>них операциях, которые выполняют при ста</w:t>
      </w:r>
      <w:r>
        <w:rPr>
          <w:sz w:val="28"/>
        </w:rPr>
        <w:softHyphen/>
        <w:t>бильной гемодинамике. Летальность при экстренных операциях в 3-4 раза выше, чем при ранних, особенно у больных по</w:t>
      </w:r>
      <w:r>
        <w:rPr>
          <w:sz w:val="28"/>
        </w:rPr>
        <w:softHyphen/>
        <w:t>жилого и старческого возраста.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Операции при остром желудочно-кишечном кровотечении производят под поверх</w:t>
      </w:r>
      <w:r>
        <w:rPr>
          <w:sz w:val="28"/>
        </w:rPr>
        <w:softHyphen/>
        <w:t>ностным интубационным наркозом в со</w:t>
      </w:r>
      <w:r>
        <w:rPr>
          <w:sz w:val="28"/>
        </w:rPr>
        <w:softHyphen/>
        <w:t>четании с мышечными релаксантами, управ</w:t>
      </w:r>
      <w:r>
        <w:rPr>
          <w:sz w:val="28"/>
        </w:rPr>
        <w:softHyphen/>
        <w:t>ляемым дыханием, малыми дозами нарко</w:t>
      </w:r>
      <w:r>
        <w:rPr>
          <w:sz w:val="28"/>
        </w:rPr>
        <w:softHyphen/>
        <w:t>тических веществ и полноценным снабже</w:t>
      </w:r>
      <w:r>
        <w:rPr>
          <w:sz w:val="28"/>
        </w:rPr>
        <w:softHyphen/>
        <w:t>нием кислородом. Такой наркоз создает ус</w:t>
      </w:r>
      <w:r>
        <w:rPr>
          <w:sz w:val="28"/>
        </w:rPr>
        <w:softHyphen/>
        <w:t>ловия для восстановления угнетенных функ</w:t>
      </w:r>
      <w:r>
        <w:rPr>
          <w:sz w:val="28"/>
        </w:rPr>
        <w:softHyphen/>
        <w:t>ций жизненно важных центров и органов. Оперативное вмешательство выполняют под защитой капельного переливания крови, так как больные с острым кровотечением чрезвычайно чувствительны к дополнитель</w:t>
      </w:r>
      <w:r>
        <w:rPr>
          <w:sz w:val="28"/>
        </w:rPr>
        <w:softHyphen/>
        <w:t>ной кровопотере во время операции.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Важное значение во время операции у обескровленного больного имеет бережное обращение с тканями, а также тщатель</w:t>
      </w:r>
      <w:r>
        <w:rPr>
          <w:sz w:val="28"/>
        </w:rPr>
        <w:softHyphen/>
        <w:t>ный гемостаз.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За последние годы вопрос о выборе ме</w:t>
      </w:r>
      <w:r>
        <w:rPr>
          <w:sz w:val="28"/>
        </w:rPr>
        <w:softHyphen/>
        <w:t>тода операции при кровоточащих язвах под</w:t>
      </w:r>
      <w:r>
        <w:rPr>
          <w:sz w:val="28"/>
        </w:rPr>
        <w:softHyphen/>
        <w:t>вергся коренному пересмотру. Многие оте</w:t>
      </w:r>
      <w:r>
        <w:rPr>
          <w:sz w:val="28"/>
        </w:rPr>
        <w:softHyphen/>
        <w:t>чественные и зарубежные хирурги считают операцией выбора стволовую ваготомию с обшиванием язвы и пилоропластикой. Неко</w:t>
      </w:r>
      <w:r>
        <w:rPr>
          <w:sz w:val="28"/>
        </w:rPr>
        <w:softHyphen/>
        <w:t>торые авторы применяют даже селектив</w:t>
      </w:r>
      <w:r>
        <w:rPr>
          <w:sz w:val="28"/>
        </w:rPr>
        <w:softHyphen/>
        <w:t>ную проксимальную ваготомию в сочета</w:t>
      </w:r>
      <w:r>
        <w:rPr>
          <w:sz w:val="28"/>
        </w:rPr>
        <w:softHyphen/>
        <w:t>нии с дуоденотомией, обшиванием крово</w:t>
      </w:r>
      <w:r>
        <w:rPr>
          <w:sz w:val="28"/>
        </w:rPr>
        <w:softHyphen/>
        <w:t>точащего сосуда с сохранением прив</w:t>
      </w:r>
      <w:r>
        <w:rPr>
          <w:sz w:val="28"/>
        </w:rPr>
        <w:softHyphen/>
        <w:t xml:space="preserve">ратника. 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кровотечении из язвы пилородуоденальной зоны и состоянии относительной компенсации производим дуоденотомию или гастротомию, сохраняя привратник, обшиваем источник кровотечения и выпол</w:t>
      </w:r>
      <w:r>
        <w:rPr>
          <w:sz w:val="28"/>
        </w:rPr>
        <w:softHyphen/>
        <w:t>няем селективную проксимальную ваготомию. При расположении язвы на при</w:t>
      </w:r>
      <w:r>
        <w:rPr>
          <w:sz w:val="28"/>
        </w:rPr>
        <w:softHyphen/>
        <w:t>вратнике выполняем гемипилорэктомию по Джаду с иссечением язвы и селективную проксимальную ваготомию. Резко ослабленным больным производим широкую гастродуоденотомию, обшивая кровоточащий со</w:t>
      </w:r>
      <w:r>
        <w:rPr>
          <w:sz w:val="28"/>
        </w:rPr>
        <w:softHyphen/>
        <w:t>суд в язве, используем разрез желудка и двенадцатиперстной кишки для пилоропластики и завершаем операцию ство</w:t>
      </w:r>
      <w:r>
        <w:rPr>
          <w:sz w:val="28"/>
        </w:rPr>
        <w:softHyphen/>
        <w:t>ловой ваготомией. При кровоточащих язвах желудка тяжелобольному можно иссечь язву и выполнить ваготомию и пилоропластику. К резекции желудка следует прибегать при компенсированном состоянии больного и при наличии большой язвы, если имеется подозрение на ее малигнизацию.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применении стволовой ваготомий операцию начинают с гастродуоденотомии и остановки кровотечения. Наилучшим спо</w:t>
      </w:r>
      <w:r>
        <w:rPr>
          <w:sz w:val="28"/>
        </w:rPr>
        <w:softHyphen/>
        <w:t>собом является экстериоризация язвы путем мобилизации ее краев и обшивания язвы и сшивания слизистой оболочки над язвой. При невозможности выполнения этого приема следует ограничиться обши</w:t>
      </w:r>
      <w:r>
        <w:rPr>
          <w:sz w:val="28"/>
        </w:rPr>
        <w:softHyphen/>
        <w:t>ванием кровоточащего сосуда. Затем выпол</w:t>
      </w:r>
      <w:r>
        <w:rPr>
          <w:sz w:val="28"/>
        </w:rPr>
        <w:softHyphen/>
        <w:t>няют пилоропластику и ваготомию. Рецидив кровотечения обычно является результатом плохой перевязки сосуда и обшивания язвы. Как показывает опыт, опасность прошивания общего желчного протока преувеличена.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В то же время нельзя полностью исключать при язвенных кровотечениях резекцию желудка. Если хирург не владеет техникой ваготомий, он должен выпол</w:t>
      </w:r>
      <w:r>
        <w:rPr>
          <w:sz w:val="28"/>
        </w:rPr>
        <w:softHyphen/>
        <w:t>нить резекцию желудка. Эта операция по</w:t>
      </w:r>
      <w:r>
        <w:rPr>
          <w:sz w:val="28"/>
        </w:rPr>
        <w:softHyphen/>
        <w:t>казана также при язве желудка.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Известны случаи, когда во время опера</w:t>
      </w:r>
      <w:r>
        <w:rPr>
          <w:sz w:val="28"/>
        </w:rPr>
        <w:softHyphen/>
        <w:t>ции на желудке по поводу кровотечения не находят признаков язвенного, опухо</w:t>
      </w:r>
      <w:r>
        <w:rPr>
          <w:sz w:val="28"/>
        </w:rPr>
        <w:softHyphen/>
        <w:t>левого или другого поражения желудка или двенадцатиперстной кишки.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этом следует помнить, что сама лапаротомия уменьшает кровоток в желудке, чем объясняется иногда отсутст</w:t>
      </w:r>
      <w:r>
        <w:rPr>
          <w:sz w:val="28"/>
        </w:rPr>
        <w:softHyphen/>
        <w:t>вие кровотечения при ревизии. При невыясненном источнике кровотечения, прежде чем осуществлять «слепую» резекцию желудка, нужно прибегнуть к интраоперационной эн</w:t>
      </w:r>
      <w:r>
        <w:rPr>
          <w:sz w:val="28"/>
        </w:rPr>
        <w:softHyphen/>
        <w:t>доскопии или широкой гастродуоденотомии. Если источник кровотечения обнаружить не удается, необходимо особенно тщательно осмотреть кардиальную часть желудка и пищевод. Для ревизии слизистой оболоч</w:t>
      </w:r>
      <w:r>
        <w:rPr>
          <w:sz w:val="28"/>
        </w:rPr>
        <w:softHyphen/>
        <w:t>ки можно воспользоваться приемом Старцла: после мобилизации большой кривиз</w:t>
      </w:r>
      <w:r>
        <w:rPr>
          <w:sz w:val="28"/>
        </w:rPr>
        <w:softHyphen/>
        <w:t>ны и широкой гастротомии слизистую обо</w:t>
      </w:r>
      <w:r>
        <w:rPr>
          <w:sz w:val="28"/>
        </w:rPr>
        <w:softHyphen/>
        <w:t>лочку желудка выворачивают зажимом с тупфером через заднюю стенку. Мы при гастротомии вводим два длинных брюш</w:t>
      </w:r>
      <w:r>
        <w:rPr>
          <w:sz w:val="28"/>
        </w:rPr>
        <w:softHyphen/>
        <w:t>ных зеркала в разрез желудка и осматрива</w:t>
      </w:r>
      <w:r>
        <w:rPr>
          <w:sz w:val="28"/>
        </w:rPr>
        <w:softHyphen/>
        <w:t>ем кардиальную часть, все стенки же</w:t>
      </w:r>
      <w:r>
        <w:rPr>
          <w:sz w:val="28"/>
        </w:rPr>
        <w:softHyphen/>
        <w:t>лудка и привратник. Двенадцатиперстную кишку осматриваем, вводя через привратник более узкие зеркала или крючки Фарабефа.</w:t>
      </w:r>
    </w:p>
    <w:p w:rsidR="00460551" w:rsidRDefault="00460551">
      <w:pPr>
        <w:pStyle w:val="10"/>
        <w:sectPr w:rsidR="00460551">
          <w:pgSz w:w="11900" w:h="16820"/>
          <w:pgMar w:top="851" w:right="567" w:bottom="1134" w:left="1701" w:header="720" w:footer="720" w:gutter="0"/>
          <w:cols w:space="720" w:equalWidth="0">
            <w:col w:w="9813" w:space="180"/>
          </w:cols>
          <w:noEndnote/>
        </w:sectPr>
      </w:pPr>
    </w:p>
    <w:p w:rsidR="00460551" w:rsidRDefault="00460551">
      <w:pPr>
        <w:pStyle w:val="1"/>
      </w:pPr>
      <w:bookmarkStart w:id="3" w:name="_Toc9952624"/>
      <w:r>
        <w:rPr>
          <w:lang w:val="en-US"/>
        </w:rPr>
        <w:t>III</w:t>
      </w:r>
      <w:r>
        <w:t xml:space="preserve"> Другие причины желудочно-кишечного кровотечения</w:t>
      </w:r>
      <w:bookmarkEnd w:id="3"/>
    </w:p>
    <w:p w:rsidR="00460551" w:rsidRDefault="00460551">
      <w:pPr>
        <w:pStyle w:val="10"/>
        <w:rPr>
          <w:sz w:val="28"/>
        </w:rPr>
      </w:pPr>
      <w:r>
        <w:rPr>
          <w:sz w:val="28"/>
        </w:rPr>
        <w:t xml:space="preserve">Редкой причиной желудочно-кишечного кровотечения является синдром </w:t>
      </w:r>
      <w:r>
        <w:rPr>
          <w:i/>
          <w:sz w:val="28"/>
        </w:rPr>
        <w:t>Маллори—Вейса,</w:t>
      </w:r>
      <w:r>
        <w:rPr>
          <w:sz w:val="28"/>
        </w:rPr>
        <w:t xml:space="preserve"> описанный в 1929 г., который заключается в появлении продольных глубо</w:t>
      </w:r>
      <w:r>
        <w:rPr>
          <w:sz w:val="28"/>
        </w:rPr>
        <w:softHyphen/>
        <w:t>ких, нередко множественных, трещин сли</w:t>
      </w:r>
      <w:r>
        <w:rPr>
          <w:sz w:val="28"/>
        </w:rPr>
        <w:softHyphen/>
        <w:t>зистой оболочки длиной 4-40 мм в зоне пищеводно-желудочного соединения. Синд</w:t>
      </w:r>
      <w:r>
        <w:rPr>
          <w:sz w:val="28"/>
        </w:rPr>
        <w:softHyphen/>
        <w:t>ром Маллори—Вейса встречается у 1-13 % больных с кровотечением из верх</w:t>
      </w:r>
      <w:r>
        <w:rPr>
          <w:sz w:val="28"/>
        </w:rPr>
        <w:softHyphen/>
        <w:t xml:space="preserve">него отдела пищеварительного тракта. 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У 75-80 % больных возникновению кро</w:t>
      </w:r>
      <w:r>
        <w:rPr>
          <w:sz w:val="28"/>
        </w:rPr>
        <w:softHyphen/>
        <w:t>вотечения предшествуют сильные рвотные движения, особенно при закрытом кардиальном отверстии, что часто наблюдается после приема большого количества пищи и алкоголя. У 20-25 % больных рвота кровью и мелена являются единственным проявлением заболевания. К способствую</w:t>
      </w:r>
      <w:r>
        <w:rPr>
          <w:sz w:val="28"/>
        </w:rPr>
        <w:softHyphen/>
        <w:t>щим факторам относят тупую травму жи</w:t>
      </w:r>
      <w:r>
        <w:rPr>
          <w:sz w:val="28"/>
        </w:rPr>
        <w:softHyphen/>
        <w:t>вота, сильный кашель, икоту, астмати</w:t>
      </w:r>
      <w:r>
        <w:rPr>
          <w:sz w:val="28"/>
        </w:rPr>
        <w:softHyphen/>
        <w:t>ческое состояние. У 30-50 % таких боль</w:t>
      </w:r>
      <w:r>
        <w:rPr>
          <w:sz w:val="28"/>
        </w:rPr>
        <w:softHyphen/>
        <w:t>ных имеется грыжа пищеводного отверстия диафрагмы. Чаще всего трещина распо</w:t>
      </w:r>
      <w:r>
        <w:rPr>
          <w:sz w:val="28"/>
        </w:rPr>
        <w:softHyphen/>
        <w:t>лагается на правой боковой стенке сразу же за пищеводно-желудочным соедине</w:t>
      </w:r>
      <w:r>
        <w:rPr>
          <w:sz w:val="28"/>
        </w:rPr>
        <w:softHyphen/>
        <w:t>нием.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Основные методом диагностики является фиброгастроскопия. В большинстве случаев кровотечение и повреждения слизистой обо</w:t>
      </w:r>
      <w:r>
        <w:rPr>
          <w:sz w:val="28"/>
        </w:rPr>
        <w:softHyphen/>
        <w:t>лочки излечиваются консервативными меро</w:t>
      </w:r>
      <w:r>
        <w:rPr>
          <w:sz w:val="28"/>
        </w:rPr>
        <w:softHyphen/>
        <w:t>приятиями (диета, антацидные средства, переливание крови). Используют также внутривенное вливание питуитрина, там</w:t>
      </w:r>
      <w:r>
        <w:rPr>
          <w:sz w:val="28"/>
        </w:rPr>
        <w:softHyphen/>
        <w:t>понаду зондом Блекмора или Линтона, коагуляцию через гастроскоп. При массив</w:t>
      </w:r>
      <w:r>
        <w:rPr>
          <w:sz w:val="28"/>
        </w:rPr>
        <w:softHyphen/>
        <w:t xml:space="preserve">ном, неостанавливающемся кровотечении показано оперативное лечение. В 1955 г. </w:t>
      </w:r>
      <w:r>
        <w:rPr>
          <w:sz w:val="28"/>
          <w:lang w:val="en-US"/>
        </w:rPr>
        <w:t xml:space="preserve">Whiting </w:t>
      </w:r>
      <w:r>
        <w:rPr>
          <w:sz w:val="28"/>
        </w:rPr>
        <w:t xml:space="preserve">и </w:t>
      </w:r>
      <w:r>
        <w:rPr>
          <w:sz w:val="28"/>
          <w:lang w:val="en-US"/>
        </w:rPr>
        <w:t>Baron</w:t>
      </w:r>
      <w:r>
        <w:rPr>
          <w:sz w:val="28"/>
        </w:rPr>
        <w:t xml:space="preserve"> впервые сообщили об успешном ушивании разрыва слизистой обо</w:t>
      </w:r>
      <w:r>
        <w:rPr>
          <w:sz w:val="28"/>
        </w:rPr>
        <w:softHyphen/>
        <w:t xml:space="preserve">лочки. </w:t>
      </w:r>
      <w:r>
        <w:rPr>
          <w:sz w:val="28"/>
          <w:lang w:val="en-US"/>
        </w:rPr>
        <w:t xml:space="preserve">Stoica </w:t>
      </w:r>
      <w:r>
        <w:rPr>
          <w:sz w:val="28"/>
        </w:rPr>
        <w:t>(1959) предложил в таких слу</w:t>
      </w:r>
      <w:r>
        <w:rPr>
          <w:sz w:val="28"/>
        </w:rPr>
        <w:softHyphen/>
        <w:t>чаях перевязывать левую желудочную ар</w:t>
      </w:r>
      <w:r>
        <w:rPr>
          <w:sz w:val="28"/>
        </w:rPr>
        <w:softHyphen/>
        <w:t>терию, особенно при затрудненном ушива</w:t>
      </w:r>
      <w:r>
        <w:rPr>
          <w:sz w:val="28"/>
        </w:rPr>
        <w:softHyphen/>
        <w:t xml:space="preserve">нии разрыва слизистой оболочки из-за прорезывания швов. </w:t>
      </w:r>
      <w:r>
        <w:rPr>
          <w:sz w:val="28"/>
          <w:lang w:val="en-US"/>
        </w:rPr>
        <w:t>Mintz</w:t>
      </w:r>
      <w:r>
        <w:rPr>
          <w:sz w:val="28"/>
        </w:rPr>
        <w:t xml:space="preserve"> и соавторы (1980) применяют комбинированный метод ушивания разрыва слизистой оболочки без вскрытия просвета желудка под контролем эндоскопа. Летальность после операций по поводу синдрома Маллори—Вейса дости</w:t>
      </w:r>
      <w:r>
        <w:rPr>
          <w:sz w:val="28"/>
        </w:rPr>
        <w:softHyphen/>
        <w:t>гает 10 %.</w:t>
      </w:r>
    </w:p>
    <w:p w:rsidR="00460551" w:rsidRDefault="00460551">
      <w:pPr>
        <w:pStyle w:val="10"/>
        <w:rPr>
          <w:sz w:val="28"/>
        </w:rPr>
      </w:pPr>
      <w:r>
        <w:rPr>
          <w:i/>
          <w:sz w:val="28"/>
        </w:rPr>
        <w:t>Острые изъязвления слизистой оболочки пищеварительного тракта.</w:t>
      </w:r>
      <w:r>
        <w:rPr>
          <w:sz w:val="28"/>
        </w:rPr>
        <w:t xml:space="preserve"> К острым, или </w:t>
      </w:r>
      <w:r>
        <w:rPr>
          <w:i/>
          <w:sz w:val="28"/>
        </w:rPr>
        <w:t>стрессовым</w:t>
      </w:r>
      <w:r>
        <w:rPr>
          <w:sz w:val="28"/>
        </w:rPr>
        <w:t>, язвам относят изъязвления сли</w:t>
      </w:r>
      <w:r>
        <w:rPr>
          <w:sz w:val="28"/>
        </w:rPr>
        <w:softHyphen/>
        <w:t>зистой оболочки верхних отделов пищева</w:t>
      </w:r>
      <w:r>
        <w:rPr>
          <w:sz w:val="28"/>
        </w:rPr>
        <w:softHyphen/>
        <w:t>рительного тракта, возникающие через не</w:t>
      </w:r>
      <w:r>
        <w:rPr>
          <w:sz w:val="28"/>
        </w:rPr>
        <w:softHyphen/>
        <w:t>сколько часов или дней после экстремаль</w:t>
      </w:r>
      <w:r>
        <w:rPr>
          <w:sz w:val="28"/>
        </w:rPr>
        <w:softHyphen/>
        <w:t>ного воздействия на организм. К послед</w:t>
      </w:r>
      <w:r>
        <w:rPr>
          <w:sz w:val="28"/>
        </w:rPr>
        <w:softHyphen/>
        <w:t>ним относят травму, в том числе операцию, ожоги, действие низкой температуры, сеп</w:t>
      </w:r>
      <w:r>
        <w:rPr>
          <w:sz w:val="28"/>
        </w:rPr>
        <w:softHyphen/>
        <w:t>тическое состояние, эклампсию, инфаркт миокарда, уремию, печеночную недостаточ</w:t>
      </w:r>
      <w:r>
        <w:rPr>
          <w:sz w:val="28"/>
        </w:rPr>
        <w:softHyphen/>
        <w:t>ность и др. Острые язвы наиболее часто локализуются в проксимальной половине желудка, иногда их обнаруживают в пище</w:t>
      </w:r>
      <w:r>
        <w:rPr>
          <w:sz w:val="28"/>
        </w:rPr>
        <w:softHyphen/>
        <w:t>воде, антральной части желудка, двенадца</w:t>
      </w:r>
      <w:r>
        <w:rPr>
          <w:sz w:val="28"/>
        </w:rPr>
        <w:softHyphen/>
        <w:t>типерстной кишке. Как правило, это поверх</w:t>
      </w:r>
      <w:r>
        <w:rPr>
          <w:sz w:val="28"/>
        </w:rPr>
        <w:softHyphen/>
        <w:t>ностные, кровоточащие, перфоративные язвы.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Макроскопически уже спустя несколько часов после экстремального воздействия в проксимальной части желудка появляются круглые, реже продолговатой формы, участ</w:t>
      </w:r>
      <w:r>
        <w:rPr>
          <w:sz w:val="28"/>
        </w:rPr>
        <w:softHyphen/>
        <w:t>ки побледнения слизистой оболочки. Нес</w:t>
      </w:r>
      <w:r>
        <w:rPr>
          <w:sz w:val="28"/>
        </w:rPr>
        <w:softHyphen/>
        <w:t>колько позже обнаруживаются единичные точечные кровоизлияния. Через 24 ч образуются эрозии диаметром до 3 мм. В последующие 24 ч возникают глубокие некротические дефекты слизистой оболочки с отечными краями. Одновременно могут наблюдаться изменения слизистой оболоч</w:t>
      </w:r>
      <w:r>
        <w:rPr>
          <w:sz w:val="28"/>
        </w:rPr>
        <w:softHyphen/>
        <w:t>ки в антральной части желудка, две</w:t>
      </w:r>
      <w:r>
        <w:rPr>
          <w:sz w:val="28"/>
        </w:rPr>
        <w:softHyphen/>
        <w:t>надцатиперстной кишке, нижней трети груд</w:t>
      </w:r>
      <w:r>
        <w:rPr>
          <w:sz w:val="28"/>
        </w:rPr>
        <w:softHyphen/>
        <w:t>ной части пищевода. Через несколько дней дефект слизистой оболочки достигает 2 см в диаметре, незначительные участки поражения сливаются в большие изъязвления. Нередко отмечается сочетание различных стадий изменения слизистой оболочки:</w:t>
      </w:r>
      <w:r>
        <w:rPr>
          <w:sz w:val="28"/>
          <w:lang w:val="en-US"/>
        </w:rPr>
        <w:t xml:space="preserve"> </w:t>
      </w:r>
      <w:r>
        <w:rPr>
          <w:sz w:val="28"/>
        </w:rPr>
        <w:t>эрозии желудка и язвы двенадцатиперст</w:t>
      </w:r>
      <w:r>
        <w:rPr>
          <w:sz w:val="28"/>
        </w:rPr>
        <w:softHyphen/>
        <w:t>ной кишки. Множественные язвы чаще наб</w:t>
      </w:r>
      <w:r>
        <w:rPr>
          <w:sz w:val="28"/>
        </w:rPr>
        <w:softHyphen/>
        <w:t>людаются в желудке, одиночные — в две</w:t>
      </w:r>
      <w:r>
        <w:rPr>
          <w:sz w:val="28"/>
        </w:rPr>
        <w:softHyphen/>
        <w:t>надцатиперстной кишке.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При гистологическом исследовании в на</w:t>
      </w:r>
      <w:r>
        <w:rPr>
          <w:sz w:val="28"/>
        </w:rPr>
        <w:softHyphen/>
        <w:t>чальной стадии отмечается отек слизистой оболочки с дефектом поверхностного эпи</w:t>
      </w:r>
      <w:r>
        <w:rPr>
          <w:sz w:val="28"/>
        </w:rPr>
        <w:softHyphen/>
        <w:t>телия, диапедез эритроцитов. Изменения в большинстве случаев достигают мышечно</w:t>
      </w:r>
      <w:r>
        <w:rPr>
          <w:sz w:val="28"/>
        </w:rPr>
        <w:softHyphen/>
        <w:t>го слоя слизистой оболочки. Вовлечение более глубоких слоев возможно при дли</w:t>
      </w:r>
      <w:r>
        <w:rPr>
          <w:sz w:val="28"/>
        </w:rPr>
        <w:softHyphen/>
        <w:t>тельном течении заболевания, но наблю</w:t>
      </w:r>
      <w:r>
        <w:rPr>
          <w:sz w:val="28"/>
        </w:rPr>
        <w:softHyphen/>
        <w:t>дается редко, в основном в двенадца</w:t>
      </w:r>
      <w:r>
        <w:rPr>
          <w:sz w:val="28"/>
        </w:rPr>
        <w:softHyphen/>
        <w:t>типерстной кишке, и еще реже в нижней трети грудной части пищевода.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Патогенез острых изъязвлений до конца не выяснен. Основными факторами являются нарушения микроциркуляции в слизистой оболочке пищеварительного трак</w:t>
      </w:r>
      <w:r>
        <w:rPr>
          <w:sz w:val="28"/>
        </w:rPr>
        <w:softHyphen/>
        <w:t>та вследствие шока, заброс в желудок желчных кислот и лизолецитина (дуоденогастральный рефлюкс), приводящий к повреждению защитного слизистого барье</w:t>
      </w:r>
      <w:r>
        <w:rPr>
          <w:sz w:val="28"/>
        </w:rPr>
        <w:softHyphen/>
        <w:t>ра, снижение энергетического обмена в клет</w:t>
      </w:r>
      <w:r>
        <w:rPr>
          <w:sz w:val="28"/>
        </w:rPr>
        <w:softHyphen/>
        <w:t>ках слизистой оболочки желудка, нарушение репаративной способности эпителия и обрат</w:t>
      </w:r>
      <w:r>
        <w:rPr>
          <w:sz w:val="28"/>
        </w:rPr>
        <w:softHyphen/>
        <w:t>ная диффузия водородных ионов, являю</w:t>
      </w:r>
      <w:r>
        <w:rPr>
          <w:sz w:val="28"/>
        </w:rPr>
        <w:softHyphen/>
        <w:t>щихся непосредственным повреждающим агентом.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Клиническая картина острых изъязвлений всегда сочетается с симптомами основного заболевания и часто маскируется им. Кро</w:t>
      </w:r>
      <w:r>
        <w:rPr>
          <w:sz w:val="28"/>
        </w:rPr>
        <w:softHyphen/>
        <w:t>вотечение из острых язв наблюдается в 5-10 % случаев и чаще всего возни</w:t>
      </w:r>
      <w:r>
        <w:rPr>
          <w:sz w:val="28"/>
        </w:rPr>
        <w:softHyphen/>
        <w:t>кает на 3-10-е сутки после травмы, опера</w:t>
      </w:r>
      <w:r>
        <w:rPr>
          <w:sz w:val="28"/>
        </w:rPr>
        <w:softHyphen/>
        <w:t>ции и т д. Перфорация острых язв встречается в 6-7 раз реже и насту</w:t>
      </w:r>
      <w:r>
        <w:rPr>
          <w:sz w:val="28"/>
        </w:rPr>
        <w:softHyphen/>
        <w:t>пает обычно на 4-8-е сутки. Диагностика профузного желудочно-кишечного кровоте</w:t>
      </w:r>
      <w:r>
        <w:rPr>
          <w:sz w:val="28"/>
        </w:rPr>
        <w:softHyphen/>
        <w:t>чения при наличии кровавой рвоты и мелены не представляет трудностей. Однако при небольшом кровотечении клиника ма</w:t>
      </w:r>
      <w:r>
        <w:rPr>
          <w:sz w:val="28"/>
        </w:rPr>
        <w:softHyphen/>
        <w:t>ло выражена. Поэтому малейшие изменения в состоянии больного должны быть проана</w:t>
      </w:r>
      <w:r>
        <w:rPr>
          <w:sz w:val="28"/>
        </w:rPr>
        <w:softHyphen/>
        <w:t>лизированы с учетом возможности крово</w:t>
      </w:r>
      <w:r>
        <w:rPr>
          <w:sz w:val="28"/>
        </w:rPr>
        <w:softHyphen/>
        <w:t>течения. Применение желудочного зонда в подобных случаях позволяет определить примесь крови в желудочном содержимом. Перфорация острой язвы также характе</w:t>
      </w:r>
      <w:r>
        <w:rPr>
          <w:sz w:val="28"/>
        </w:rPr>
        <w:softHyphen/>
        <w:t>ризуется скудной клинической картиной. Типичные признаки (острая боль, напря</w:t>
      </w:r>
      <w:r>
        <w:rPr>
          <w:sz w:val="28"/>
        </w:rPr>
        <w:softHyphen/>
        <w:t>жение мышц брюшной стенки и др.), как правило, слабо выражены. Характерными симптомами являются внезапное ухудше</w:t>
      </w:r>
      <w:r>
        <w:rPr>
          <w:sz w:val="28"/>
        </w:rPr>
        <w:softHyphen/>
        <w:t>ние сердечно сосудистой деятельности (боль в области сердца, одышка, коллапс).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Основным методом диагностики острых изъязвлений является эндоскопия.</w:t>
      </w:r>
    </w:p>
    <w:p w:rsidR="00460551" w:rsidRDefault="00460551">
      <w:pPr>
        <w:pStyle w:val="10"/>
        <w:rPr>
          <w:sz w:val="28"/>
        </w:rPr>
      </w:pPr>
      <w:r>
        <w:rPr>
          <w:sz w:val="28"/>
        </w:rPr>
        <w:t>Лечение острых изъязвлений заключается в борьбе с сердечно-сосудистой, дыхательной и почечной недостаточностью, па</w:t>
      </w:r>
      <w:r>
        <w:rPr>
          <w:sz w:val="28"/>
        </w:rPr>
        <w:softHyphen/>
        <w:t>резом желудка и кишечника (эвакуация желудочного содержимого, электростимуля</w:t>
      </w:r>
      <w:r>
        <w:rPr>
          <w:sz w:val="28"/>
        </w:rPr>
        <w:softHyphen/>
        <w:t>ция и др.), гиповолемией, нарушениями белкового и витаминного обмена. Важное значение имеет нейтрализация соляной кислоты в желудке (аспирация содержимого через желудочный зонд, антацидные средства, циметидин, подавление протеолитических факторов двенадцатиперстной кишки (холестирамин по 2 г каждые 4 ч через зонд), повышение общей и местной резистентности и репаративных процессов в сли</w:t>
      </w:r>
      <w:r>
        <w:rPr>
          <w:sz w:val="28"/>
        </w:rPr>
        <w:softHyphen/>
        <w:t>зистой оболочке желудка (гемотрансфузии, альбумин, протеин, метилурацил, ретинол, аскорбиновая кислота и др.). Большое зна</w:t>
      </w:r>
      <w:r>
        <w:rPr>
          <w:sz w:val="28"/>
        </w:rPr>
        <w:softHyphen/>
        <w:t>чение имеет раннее энтеральное питание. Гемостаза удается достичь путем промывания желудка через зонд ледяным изотоническим раствором натрия хлорида,</w:t>
      </w:r>
      <w:r>
        <w:rPr>
          <w:i/>
          <w:sz w:val="28"/>
        </w:rPr>
        <w:t xml:space="preserve"> </w:t>
      </w:r>
      <w:r>
        <w:rPr>
          <w:sz w:val="28"/>
        </w:rPr>
        <w:t>приемом антацидных средств, 5 % раствора аминокапроновой кислоты с тромбином. Хороший эффект оказывает внутривенное</w:t>
      </w:r>
      <w:r>
        <w:rPr>
          <w:i/>
          <w:sz w:val="28"/>
        </w:rPr>
        <w:t xml:space="preserve"> </w:t>
      </w:r>
      <w:r>
        <w:rPr>
          <w:sz w:val="28"/>
        </w:rPr>
        <w:t>капельное введение секретина (25 ЕД/ч). При неэффективности местных кровоостанавливающих средств показано применение электрокоагуляции, лазера, криовоздействия, гемостатических пленкообразующих препаратов. В специализированных кли</w:t>
      </w:r>
      <w:r>
        <w:rPr>
          <w:sz w:val="28"/>
        </w:rPr>
        <w:softHyphen/>
        <w:t>никах, располагающих современной ангиографической аппаратурой, для гемостаза используют селективную внутриартериальную инфузию вазоконстрикторов (питуитрин, адреналина  гидрохлорид, децинон), а также катетерную эмболизацию артерий (мышечная ткань, измельченный тефлон, микросфера полисти</w:t>
      </w:r>
      <w:r>
        <w:rPr>
          <w:sz w:val="28"/>
        </w:rPr>
        <w:softHyphen/>
        <w:t>рола и др.). При неэффективности консервативного лечения производят операцию. Опыт показывает, что чем дольше проводилась консервативная терапия, тем хуже результаты последующих операций. Крите</w:t>
      </w:r>
      <w:r>
        <w:rPr>
          <w:sz w:val="28"/>
        </w:rPr>
        <w:softHyphen/>
        <w:t>рием неэффективности считают продолжение кровотечения после переливания 2,5 л крови или его возобновление. Трудности оперативного вмешательства обусловлены сложностью обнаружения источника кровотечения. Поэтому при возможности опера</w:t>
      </w:r>
      <w:r>
        <w:rPr>
          <w:sz w:val="28"/>
        </w:rPr>
        <w:softHyphen/>
        <w:t>цию сочетают с интраоперационной эндос</w:t>
      </w:r>
      <w:r>
        <w:rPr>
          <w:sz w:val="28"/>
        </w:rPr>
        <w:softHyphen/>
        <w:t>копией, что позволяет избежать широких или множественных разрезов пищеваритель</w:t>
      </w:r>
      <w:r>
        <w:rPr>
          <w:sz w:val="28"/>
        </w:rPr>
        <w:softHyphen/>
        <w:t>ного тракта. Кроме того, поскольку опера</w:t>
      </w:r>
      <w:r>
        <w:rPr>
          <w:sz w:val="28"/>
        </w:rPr>
        <w:softHyphen/>
        <w:t>цию выполняют у резко ослабленных больных, она должна быть минимально травматичной. К таким операциям относится ваготомия с иссечением кровоточащей язвы и дренирующей операцией. При диффузном геморрагическом гастрите возможно применение деваскуляризации желудка путем перевязки основных 4 питающих желудок сосудов с сохранением коротких желудочных сосудов. При перфорации обычно ограничиваются ушиванием перфорационного отверстия, промыванием брюшной полости и дренированием ее.</w:t>
      </w:r>
    </w:p>
    <w:p w:rsidR="00460551" w:rsidRDefault="00460551">
      <w:pPr>
        <w:pStyle w:val="10"/>
      </w:pPr>
    </w:p>
    <w:p w:rsidR="00460551" w:rsidRDefault="00460551">
      <w:pPr>
        <w:pStyle w:val="2"/>
        <w:sectPr w:rsidR="00460551">
          <w:pgSz w:w="11900" w:h="16820"/>
          <w:pgMar w:top="851" w:right="567" w:bottom="1134" w:left="1701" w:header="720" w:footer="720" w:gutter="0"/>
          <w:cols w:space="720" w:equalWidth="0">
            <w:col w:w="9813" w:space="180"/>
          </w:cols>
          <w:noEndnote/>
        </w:sectPr>
      </w:pPr>
    </w:p>
    <w:p w:rsidR="00460551" w:rsidRDefault="00460551">
      <w:pPr>
        <w:pStyle w:val="2"/>
      </w:pPr>
      <w:bookmarkStart w:id="4" w:name="_Hlt9952606"/>
      <w:bookmarkStart w:id="5" w:name="_Toc9952625"/>
      <w:bookmarkEnd w:id="4"/>
      <w:r>
        <w:t>Список используемой литературы</w:t>
      </w:r>
      <w:bookmarkEnd w:id="5"/>
    </w:p>
    <w:p w:rsidR="00460551" w:rsidRDefault="00460551">
      <w:pPr>
        <w:pStyle w:val="10"/>
      </w:pPr>
    </w:p>
    <w:p w:rsidR="00460551" w:rsidRDefault="00460551">
      <w:pPr>
        <w:pStyle w:val="10"/>
        <w:numPr>
          <w:ilvl w:val="0"/>
          <w:numId w:val="4"/>
        </w:numPr>
        <w:tabs>
          <w:tab w:val="clear" w:pos="1080"/>
          <w:tab w:val="num" w:pos="1069"/>
        </w:tabs>
        <w:ind w:left="1069"/>
        <w:rPr>
          <w:sz w:val="28"/>
        </w:rPr>
      </w:pPr>
      <w:r>
        <w:rPr>
          <w:sz w:val="28"/>
        </w:rPr>
        <w:t>А.А. Шалимов, В.Ф. Саенко //Хирургия пищеварительного тракта Киев: «Здоров</w:t>
      </w:r>
      <w:r>
        <w:rPr>
          <w:sz w:val="28"/>
          <w:lang w:val="en-US"/>
        </w:rPr>
        <w:t>’</w:t>
      </w:r>
      <w:r>
        <w:rPr>
          <w:sz w:val="28"/>
        </w:rPr>
        <w:t xml:space="preserve">я», 1987г. </w:t>
      </w:r>
    </w:p>
    <w:p w:rsidR="00460551" w:rsidRDefault="00460551">
      <w:pPr>
        <w:pStyle w:val="10"/>
        <w:numPr>
          <w:ilvl w:val="0"/>
          <w:numId w:val="4"/>
        </w:numPr>
        <w:tabs>
          <w:tab w:val="clear" w:pos="1080"/>
          <w:tab w:val="num" w:pos="1069"/>
        </w:tabs>
        <w:ind w:left="1069"/>
        <w:rPr>
          <w:sz w:val="28"/>
        </w:rPr>
      </w:pPr>
      <w:r>
        <w:rPr>
          <w:sz w:val="28"/>
        </w:rPr>
        <w:t>Внутренние болезни: Учебник/ Ф.И. Комаров, В.Г. Кукес, А.С. Сметнев и др.; под редакцией Ф.И. Комарова, М.: «Медицина», 1990г.</w:t>
      </w:r>
    </w:p>
    <w:p w:rsidR="00460551" w:rsidRDefault="00460551">
      <w:pPr>
        <w:pStyle w:val="10"/>
      </w:pPr>
      <w:bookmarkStart w:id="6" w:name="_GoBack"/>
      <w:bookmarkEnd w:id="6"/>
    </w:p>
    <w:sectPr w:rsidR="00460551">
      <w:pgSz w:w="11900" w:h="16820"/>
      <w:pgMar w:top="851" w:right="567" w:bottom="1134" w:left="1701" w:header="720" w:footer="720" w:gutter="0"/>
      <w:cols w:space="720" w:equalWidth="0">
        <w:col w:w="9813" w:space="1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51" w:rsidRDefault="00460551">
      <w:r>
        <w:separator/>
      </w:r>
    </w:p>
  </w:endnote>
  <w:endnote w:type="continuationSeparator" w:id="0">
    <w:p w:rsidR="00460551" w:rsidRDefault="0046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51" w:rsidRDefault="00460551">
    <w:pPr>
      <w:pStyle w:val="a3"/>
      <w:framePr w:wrap="around" w:vAnchor="text" w:hAnchor="margin" w:xAlign="right" w:y="1"/>
      <w:rPr>
        <w:rStyle w:val="a4"/>
      </w:rPr>
    </w:pPr>
  </w:p>
  <w:p w:rsidR="00460551" w:rsidRDefault="004605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51" w:rsidRDefault="0046055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460551" w:rsidRDefault="004605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51" w:rsidRDefault="00460551">
      <w:r>
        <w:separator/>
      </w:r>
    </w:p>
  </w:footnote>
  <w:footnote w:type="continuationSeparator" w:id="0">
    <w:p w:rsidR="00460551" w:rsidRDefault="0046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B6E0E"/>
    <w:multiLevelType w:val="singleLevel"/>
    <w:tmpl w:val="C4A0AF0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6250C35"/>
    <w:multiLevelType w:val="singleLevel"/>
    <w:tmpl w:val="C4A0AF0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704B2D"/>
    <w:multiLevelType w:val="singleLevel"/>
    <w:tmpl w:val="C4A0AF0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BFB2BA2"/>
    <w:multiLevelType w:val="singleLevel"/>
    <w:tmpl w:val="C4A0AF0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B93"/>
    <w:rsid w:val="000D6B93"/>
    <w:rsid w:val="003121CA"/>
    <w:rsid w:val="00460551"/>
    <w:rsid w:val="007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3F0B-BA95-4EE8-B49E-44F4E539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000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autoRedefine/>
    <w:pPr>
      <w:widowControl w:val="0"/>
      <w:ind w:firstLine="709"/>
      <w:jc w:val="both"/>
    </w:pPr>
    <w:rPr>
      <w:snapToGrid w:val="0"/>
      <w:sz w:val="26"/>
    </w:rPr>
  </w:style>
  <w:style w:type="paragraph" w:customStyle="1" w:styleId="FR1">
    <w:name w:val="FR1"/>
    <w:pPr>
      <w:widowControl w:val="0"/>
      <w:spacing w:before="200"/>
      <w:ind w:left="440"/>
    </w:pPr>
    <w:rPr>
      <w:rFonts w:ascii="Arial" w:hAnsi="Arial"/>
      <w:b/>
      <w:snapToGrid w:val="0"/>
      <w:sz w:val="18"/>
    </w:rPr>
  </w:style>
  <w:style w:type="paragraph" w:styleId="11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20">
    <w:name w:val="toc 2"/>
    <w:basedOn w:val="a"/>
    <w:next w:val="a"/>
    <w:autoRedefine/>
    <w:semiHidden/>
    <w:pPr>
      <w:spacing w:before="120"/>
      <w:ind w:left="200"/>
    </w:pPr>
    <w:rPr>
      <w:b/>
      <w:sz w:val="22"/>
    </w:r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5614</Words>
  <Characters>32003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Dyer&amp;Co</Company>
  <LinksUpToDate>false</LinksUpToDate>
  <CharactersWithSpaces>37542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</dc:creator>
  <cp:keywords/>
  <cp:lastModifiedBy>admin</cp:lastModifiedBy>
  <cp:revision>2</cp:revision>
  <cp:lastPrinted>2002-05-23T19:29:00Z</cp:lastPrinted>
  <dcterms:created xsi:type="dcterms:W3CDTF">2014-02-13T14:39:00Z</dcterms:created>
  <dcterms:modified xsi:type="dcterms:W3CDTF">2014-02-13T14:39:00Z</dcterms:modified>
</cp:coreProperties>
</file>