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C6" w:rsidRDefault="00D331C6">
      <w:pPr>
        <w:jc w:val="center"/>
        <w:rPr>
          <w:caps/>
          <w:sz w:val="24"/>
        </w:rPr>
      </w:pPr>
      <w:r>
        <w:rPr>
          <w:caps/>
          <w:sz w:val="24"/>
        </w:rPr>
        <w:t xml:space="preserve">Московский ОРДЕНА ЛЕНИНА И ОРДЕНА ОКТЯБРЬСКОЙ РЕВОЛЮЦИИ Авиационный Институт </w:t>
      </w:r>
      <w:r>
        <w:rPr>
          <w:sz w:val="24"/>
        </w:rPr>
        <w:t>имени</w:t>
      </w:r>
      <w:r>
        <w:rPr>
          <w:caps/>
          <w:sz w:val="24"/>
        </w:rPr>
        <w:t xml:space="preserve"> СЕРГО ОРДЖОНИКИДЗЕ</w:t>
      </w:r>
    </w:p>
    <w:p w:rsidR="00D331C6" w:rsidRDefault="00D331C6">
      <w:pPr>
        <w:pBdr>
          <w:bottom w:val="single" w:sz="6" w:space="1" w:color="auto"/>
        </w:pBdr>
        <w:jc w:val="center"/>
        <w:rPr>
          <w:sz w:val="24"/>
        </w:rPr>
      </w:pPr>
      <w:r>
        <w:rPr>
          <w:sz w:val="24"/>
        </w:rPr>
        <w:t>(технический университет)</w:t>
      </w: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rPr>
          <w:sz w:val="28"/>
        </w:rPr>
      </w:pPr>
      <w:r>
        <w:rPr>
          <w:sz w:val="28"/>
        </w:rPr>
        <w:t>Кафедра 405</w:t>
      </w:r>
    </w:p>
    <w:p w:rsidR="00D331C6" w:rsidRDefault="00D331C6">
      <w:pPr>
        <w:jc w:val="center"/>
        <w:rPr>
          <w:caps/>
          <w:sz w:val="24"/>
        </w:rPr>
      </w:pPr>
      <w:r>
        <w:rPr>
          <w:caps/>
          <w:sz w:val="24"/>
        </w:rPr>
        <w:t>“Радиотехнические цепи и сигналы”</w:t>
      </w: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rPr>
          <w:sz w:val="32"/>
        </w:rPr>
      </w:pPr>
      <w:r>
        <w:rPr>
          <w:b/>
          <w:sz w:val="36"/>
        </w:rPr>
        <w:t>Курсовая работа</w:t>
      </w:r>
    </w:p>
    <w:p w:rsidR="00D331C6" w:rsidRDefault="00D331C6">
      <w:pPr>
        <w:jc w:val="center"/>
      </w:pPr>
    </w:p>
    <w:p w:rsidR="00D331C6" w:rsidRDefault="00D331C6">
      <w:pPr>
        <w:jc w:val="center"/>
        <w:rPr>
          <w:sz w:val="32"/>
        </w:rPr>
      </w:pPr>
      <w:r>
        <w:rPr>
          <w:sz w:val="32"/>
        </w:rPr>
        <w:t>на тему</w:t>
      </w:r>
    </w:p>
    <w:p w:rsidR="00D331C6" w:rsidRDefault="00D331C6">
      <w:pPr>
        <w:jc w:val="center"/>
      </w:pPr>
    </w:p>
    <w:tbl>
      <w:tblPr>
        <w:tblW w:w="0" w:type="auto"/>
        <w:tblLayout w:type="fixed"/>
        <w:tblCellMar>
          <w:left w:w="70" w:type="dxa"/>
          <w:right w:w="70" w:type="dxa"/>
        </w:tblCellMar>
        <w:tblLook w:val="0000" w:firstRow="0" w:lastRow="0" w:firstColumn="0" w:lastColumn="0" w:noHBand="0" w:noVBand="0"/>
      </w:tblPr>
      <w:tblGrid>
        <w:gridCol w:w="9212"/>
      </w:tblGrid>
      <w:tr w:rsidR="00D331C6">
        <w:tc>
          <w:tcPr>
            <w:tcW w:w="9212" w:type="dxa"/>
          </w:tcPr>
          <w:p w:rsidR="00D331C6" w:rsidRDefault="00D331C6">
            <w:pPr>
              <w:jc w:val="center"/>
              <w:rPr>
                <w:sz w:val="32"/>
              </w:rPr>
            </w:pPr>
            <w:r>
              <w:rPr>
                <w:sz w:val="32"/>
              </w:rPr>
              <w:t>Синтез частотно-избирательного фильтра.</w:t>
            </w:r>
          </w:p>
        </w:tc>
      </w:tr>
      <w:tr w:rsidR="00D331C6">
        <w:tc>
          <w:tcPr>
            <w:tcW w:w="9212" w:type="dxa"/>
            <w:tcBorders>
              <w:top w:val="single" w:sz="6" w:space="0" w:color="auto"/>
              <w:bottom w:val="single" w:sz="6" w:space="0" w:color="auto"/>
            </w:tcBorders>
          </w:tcPr>
          <w:p w:rsidR="00D331C6" w:rsidRDefault="00D331C6">
            <w:pPr>
              <w:jc w:val="center"/>
              <w:rPr>
                <w:sz w:val="32"/>
              </w:rPr>
            </w:pPr>
          </w:p>
        </w:tc>
      </w:tr>
      <w:tr w:rsidR="00D331C6">
        <w:tc>
          <w:tcPr>
            <w:tcW w:w="9212" w:type="dxa"/>
            <w:tcBorders>
              <w:bottom w:val="single" w:sz="6" w:space="0" w:color="auto"/>
            </w:tcBorders>
          </w:tcPr>
          <w:p w:rsidR="00D331C6" w:rsidRDefault="00D331C6">
            <w:pPr>
              <w:jc w:val="center"/>
              <w:rPr>
                <w:sz w:val="32"/>
              </w:rPr>
            </w:pPr>
          </w:p>
        </w:tc>
      </w:tr>
    </w:tbl>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tbl>
      <w:tblPr>
        <w:tblW w:w="0" w:type="auto"/>
        <w:jc w:val="right"/>
        <w:tblLayout w:type="fixed"/>
        <w:tblCellMar>
          <w:left w:w="71" w:type="dxa"/>
          <w:right w:w="71" w:type="dxa"/>
        </w:tblCellMar>
        <w:tblLook w:val="0000" w:firstRow="0" w:lastRow="0" w:firstColumn="0" w:lastColumn="0" w:noHBand="0" w:noVBand="0"/>
      </w:tblPr>
      <w:tblGrid>
        <w:gridCol w:w="1395"/>
        <w:gridCol w:w="2601"/>
      </w:tblGrid>
      <w:tr w:rsidR="00D331C6">
        <w:trPr>
          <w:cantSplit/>
          <w:jc w:val="right"/>
        </w:trPr>
        <w:tc>
          <w:tcPr>
            <w:tcW w:w="1395" w:type="dxa"/>
          </w:tcPr>
          <w:p w:rsidR="00D331C6" w:rsidRDefault="00D331C6">
            <w:pPr>
              <w:jc w:val="right"/>
              <w:rPr>
                <w:sz w:val="24"/>
              </w:rPr>
            </w:pPr>
            <w:r>
              <w:rPr>
                <w:sz w:val="24"/>
              </w:rPr>
              <w:t>Выполнил:</w:t>
            </w:r>
          </w:p>
        </w:tc>
        <w:tc>
          <w:tcPr>
            <w:tcW w:w="2601" w:type="dxa"/>
          </w:tcPr>
          <w:p w:rsidR="00D331C6" w:rsidRDefault="00D331C6">
            <w:pPr>
              <w:jc w:val="right"/>
              <w:rPr>
                <w:sz w:val="24"/>
              </w:rPr>
            </w:pPr>
            <w:r>
              <w:rPr>
                <w:sz w:val="24"/>
              </w:rPr>
              <w:t>студент группы ##-###</w:t>
            </w:r>
          </w:p>
          <w:p w:rsidR="00D331C6" w:rsidRDefault="00D331C6">
            <w:pPr>
              <w:pStyle w:val="a3"/>
              <w:jc w:val="right"/>
              <w:rPr>
                <w:b/>
              </w:rPr>
            </w:pPr>
            <w:r>
              <w:rPr>
                <w:b/>
              </w:rPr>
              <w:t>Гуренков Дмитрий</w:t>
            </w:r>
          </w:p>
        </w:tc>
      </w:tr>
      <w:tr w:rsidR="00D331C6">
        <w:trPr>
          <w:cantSplit/>
          <w:jc w:val="right"/>
        </w:trPr>
        <w:tc>
          <w:tcPr>
            <w:tcW w:w="1395" w:type="dxa"/>
          </w:tcPr>
          <w:p w:rsidR="00D331C6" w:rsidRDefault="00D331C6">
            <w:pPr>
              <w:jc w:val="right"/>
              <w:rPr>
                <w:sz w:val="24"/>
              </w:rPr>
            </w:pPr>
            <w:r>
              <w:rPr>
                <w:sz w:val="24"/>
              </w:rPr>
              <w:t>Проверил:</w:t>
            </w:r>
          </w:p>
        </w:tc>
        <w:tc>
          <w:tcPr>
            <w:tcW w:w="2601" w:type="dxa"/>
          </w:tcPr>
          <w:p w:rsidR="00D331C6" w:rsidRDefault="00D331C6">
            <w:pPr>
              <w:jc w:val="right"/>
              <w:rPr>
                <w:sz w:val="24"/>
              </w:rPr>
            </w:pPr>
            <w:r>
              <w:rPr>
                <w:sz w:val="24"/>
              </w:rPr>
              <w:t>преподаватель</w:t>
            </w:r>
          </w:p>
          <w:p w:rsidR="00D331C6" w:rsidRDefault="00D331C6">
            <w:pPr>
              <w:pStyle w:val="a3"/>
              <w:jc w:val="right"/>
              <w:rPr>
                <w:b/>
              </w:rPr>
            </w:pPr>
            <w:r>
              <w:rPr>
                <w:b/>
              </w:rPr>
              <w:t xml:space="preserve">Ручьев М. К. </w:t>
            </w:r>
          </w:p>
        </w:tc>
      </w:tr>
    </w:tbl>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pPr>
    </w:p>
    <w:p w:rsidR="00D331C6" w:rsidRDefault="00D331C6">
      <w:pPr>
        <w:jc w:val="center"/>
        <w:rPr>
          <w:b/>
        </w:rPr>
      </w:pPr>
      <w:r>
        <w:rPr>
          <w:b/>
        </w:rPr>
        <w:t xml:space="preserve">Москва </w:t>
      </w:r>
      <w:r w:rsidR="006733F2">
        <w:rPr>
          <w:b/>
          <w:noProof/>
        </w:rPr>
        <w:t>2011 г.</w:t>
      </w:r>
    </w:p>
    <w:p w:rsidR="00D331C6" w:rsidRDefault="00D331C6">
      <w:pPr>
        <w:pBdr>
          <w:bottom w:val="dotted" w:sz="24" w:space="1" w:color="auto"/>
        </w:pBdr>
        <w:jc w:val="center"/>
        <w:sectPr w:rsidR="00D331C6">
          <w:headerReference w:type="even" r:id="rId7"/>
          <w:headerReference w:type="default" r:id="rId8"/>
          <w:pgSz w:w="11906" w:h="16838" w:code="9"/>
          <w:pgMar w:top="1418" w:right="1418" w:bottom="1418" w:left="1418" w:header="720" w:footer="720" w:gutter="0"/>
          <w:cols w:space="720"/>
          <w:vAlign w:val="both"/>
          <w:titlePg/>
        </w:sectPr>
      </w:pPr>
    </w:p>
    <w:p w:rsidR="00D331C6" w:rsidRDefault="00D331C6">
      <w:pPr>
        <w:pStyle w:val="4"/>
      </w:pPr>
      <w:r>
        <w:lastRenderedPageBreak/>
        <w:t>Содержание</w:t>
      </w:r>
    </w:p>
    <w:p w:rsidR="00D331C6" w:rsidRDefault="00D331C6">
      <w:pPr>
        <w:pStyle w:val="10"/>
        <w:tabs>
          <w:tab w:val="right" w:leader="dot" w:pos="9060"/>
        </w:tabs>
        <w:rPr>
          <w:noProof/>
        </w:rPr>
      </w:pPr>
      <w:r>
        <w:rPr>
          <w:noProof/>
        </w:rPr>
        <w:t>Задание.</w:t>
      </w:r>
      <w:r>
        <w:rPr>
          <w:noProof/>
        </w:rPr>
        <w:tab/>
        <w:t>3</w:t>
      </w:r>
    </w:p>
    <w:p w:rsidR="00D331C6" w:rsidRDefault="00D331C6">
      <w:pPr>
        <w:pStyle w:val="10"/>
        <w:tabs>
          <w:tab w:val="right" w:leader="dot" w:pos="9060"/>
        </w:tabs>
        <w:rPr>
          <w:noProof/>
        </w:rPr>
      </w:pPr>
      <w:r>
        <w:rPr>
          <w:noProof/>
        </w:rPr>
        <w:t>Исходные данные.</w:t>
      </w:r>
      <w:r>
        <w:rPr>
          <w:noProof/>
        </w:rPr>
        <w:tab/>
        <w:t>3</w:t>
      </w:r>
    </w:p>
    <w:p w:rsidR="00D331C6" w:rsidRDefault="00D331C6">
      <w:pPr>
        <w:pStyle w:val="10"/>
        <w:tabs>
          <w:tab w:val="right" w:leader="dot" w:pos="9060"/>
        </w:tabs>
        <w:rPr>
          <w:noProof/>
        </w:rPr>
      </w:pPr>
      <w:r>
        <w:rPr>
          <w:noProof/>
        </w:rPr>
        <w:t>Аппроксимация частотной характеристики фильтра.</w:t>
      </w:r>
      <w:r>
        <w:rPr>
          <w:noProof/>
        </w:rPr>
        <w:tab/>
        <w:t>4</w:t>
      </w:r>
    </w:p>
    <w:p w:rsidR="00D331C6" w:rsidRDefault="00D331C6">
      <w:pPr>
        <w:pStyle w:val="20"/>
        <w:tabs>
          <w:tab w:val="right" w:leader="dot" w:pos="9060"/>
        </w:tabs>
        <w:rPr>
          <w:noProof/>
        </w:rPr>
      </w:pPr>
      <w:r>
        <w:rPr>
          <w:noProof/>
        </w:rPr>
        <w:t>Последовательность шагов.</w:t>
      </w:r>
      <w:r>
        <w:rPr>
          <w:noProof/>
        </w:rPr>
        <w:tab/>
        <w:t>4</w:t>
      </w:r>
    </w:p>
    <w:p w:rsidR="00D331C6" w:rsidRDefault="00D331C6">
      <w:pPr>
        <w:pStyle w:val="20"/>
        <w:tabs>
          <w:tab w:val="right" w:leader="dot" w:pos="9060"/>
        </w:tabs>
        <w:rPr>
          <w:noProof/>
        </w:rPr>
      </w:pPr>
      <w:r>
        <w:rPr>
          <w:noProof/>
        </w:rPr>
        <w:t>Тип фильтра.</w:t>
      </w:r>
      <w:r>
        <w:rPr>
          <w:noProof/>
        </w:rPr>
        <w:tab/>
        <w:t>4</w:t>
      </w:r>
    </w:p>
    <w:p w:rsidR="00D331C6" w:rsidRDefault="00D331C6">
      <w:pPr>
        <w:pStyle w:val="20"/>
        <w:tabs>
          <w:tab w:val="right" w:leader="dot" w:pos="9060"/>
        </w:tabs>
        <w:rPr>
          <w:noProof/>
        </w:rPr>
      </w:pPr>
      <w:r>
        <w:rPr>
          <w:noProof/>
        </w:rPr>
        <w:t>Требования к ФНЧ-прототипу.</w:t>
      </w:r>
      <w:r>
        <w:rPr>
          <w:noProof/>
        </w:rPr>
        <w:tab/>
        <w:t>4</w:t>
      </w:r>
    </w:p>
    <w:p w:rsidR="00D331C6" w:rsidRDefault="00D331C6">
      <w:pPr>
        <w:pStyle w:val="20"/>
        <w:tabs>
          <w:tab w:val="right" w:leader="dot" w:pos="9060"/>
        </w:tabs>
        <w:rPr>
          <w:noProof/>
        </w:rPr>
      </w:pPr>
      <w:r>
        <w:rPr>
          <w:noProof/>
        </w:rPr>
        <w:t>Порядок, нули и полюсы ФНЧ-прототипа.</w:t>
      </w:r>
      <w:r>
        <w:rPr>
          <w:noProof/>
        </w:rPr>
        <w:tab/>
        <w:t>5</w:t>
      </w:r>
    </w:p>
    <w:p w:rsidR="00D331C6" w:rsidRDefault="00D331C6">
      <w:pPr>
        <w:pStyle w:val="20"/>
        <w:tabs>
          <w:tab w:val="right" w:leader="dot" w:pos="9060"/>
        </w:tabs>
        <w:rPr>
          <w:noProof/>
        </w:rPr>
      </w:pPr>
      <w:r>
        <w:rPr>
          <w:noProof/>
        </w:rPr>
        <w:t>Нули и полюсы синтезируемого фильтра.</w:t>
      </w:r>
      <w:r>
        <w:rPr>
          <w:noProof/>
        </w:rPr>
        <w:tab/>
        <w:t>5</w:t>
      </w:r>
    </w:p>
    <w:p w:rsidR="00D331C6" w:rsidRDefault="00D331C6">
      <w:pPr>
        <w:pStyle w:val="20"/>
        <w:tabs>
          <w:tab w:val="right" w:leader="dot" w:pos="9060"/>
        </w:tabs>
        <w:rPr>
          <w:noProof/>
        </w:rPr>
      </w:pPr>
      <w:r>
        <w:rPr>
          <w:noProof/>
        </w:rPr>
        <w:t>Передаточная функция и АЧХ.</w:t>
      </w:r>
      <w:r>
        <w:rPr>
          <w:noProof/>
        </w:rPr>
        <w:tab/>
        <w:t>6</w:t>
      </w:r>
    </w:p>
    <w:p w:rsidR="00D331C6" w:rsidRDefault="00D331C6">
      <w:pPr>
        <w:pStyle w:val="20"/>
        <w:tabs>
          <w:tab w:val="right" w:leader="dot" w:pos="9060"/>
        </w:tabs>
        <w:rPr>
          <w:noProof/>
        </w:rPr>
      </w:pPr>
      <w:r>
        <w:rPr>
          <w:noProof/>
        </w:rPr>
        <w:t>Расчет.</w:t>
      </w:r>
      <w:r>
        <w:rPr>
          <w:noProof/>
        </w:rPr>
        <w:tab/>
        <w:t>6</w:t>
      </w:r>
    </w:p>
    <w:p w:rsidR="00D331C6" w:rsidRDefault="00D331C6">
      <w:pPr>
        <w:pStyle w:val="10"/>
        <w:tabs>
          <w:tab w:val="right" w:leader="dot" w:pos="9060"/>
        </w:tabs>
        <w:rPr>
          <w:noProof/>
        </w:rPr>
      </w:pPr>
      <w:r>
        <w:rPr>
          <w:noProof/>
        </w:rPr>
        <w:t>Реализация аналогового фильтра.</w:t>
      </w:r>
      <w:r>
        <w:rPr>
          <w:noProof/>
        </w:rPr>
        <w:tab/>
        <w:t>9</w:t>
      </w:r>
    </w:p>
    <w:p w:rsidR="00D331C6" w:rsidRDefault="00D331C6">
      <w:pPr>
        <w:pStyle w:val="20"/>
        <w:tabs>
          <w:tab w:val="right" w:leader="dot" w:pos="9060"/>
        </w:tabs>
        <w:rPr>
          <w:noProof/>
        </w:rPr>
      </w:pPr>
      <w:r>
        <w:rPr>
          <w:noProof/>
        </w:rPr>
        <w:t xml:space="preserve">Лестничная </w:t>
      </w:r>
      <w:r w:rsidR="00DD553B">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25pt" fillcolor="window">
            <v:imagedata r:id="rId9" o:title=""/>
          </v:shape>
        </w:pict>
      </w:r>
      <w:r>
        <w:rPr>
          <w:noProof/>
        </w:rPr>
        <w:t>- структура.</w:t>
      </w:r>
      <w:r>
        <w:rPr>
          <w:noProof/>
        </w:rPr>
        <w:tab/>
        <w:t>9</w:t>
      </w:r>
    </w:p>
    <w:p w:rsidR="00D331C6" w:rsidRDefault="00D331C6">
      <w:pPr>
        <w:pStyle w:val="30"/>
        <w:tabs>
          <w:tab w:val="right" w:leader="dot" w:pos="9060"/>
        </w:tabs>
        <w:rPr>
          <w:noProof/>
        </w:rPr>
      </w:pPr>
      <w:r>
        <w:rPr>
          <w:noProof/>
        </w:rPr>
        <w:t>Теория.</w:t>
      </w:r>
      <w:r>
        <w:rPr>
          <w:noProof/>
        </w:rPr>
        <w:tab/>
        <w:t>9</w:t>
      </w:r>
    </w:p>
    <w:p w:rsidR="00D331C6" w:rsidRDefault="00D331C6">
      <w:pPr>
        <w:pStyle w:val="30"/>
        <w:tabs>
          <w:tab w:val="right" w:leader="dot" w:pos="9060"/>
        </w:tabs>
        <w:rPr>
          <w:noProof/>
        </w:rPr>
      </w:pPr>
      <w:r>
        <w:rPr>
          <w:noProof/>
        </w:rPr>
        <w:t>Расчет.</w:t>
      </w:r>
      <w:r>
        <w:rPr>
          <w:noProof/>
        </w:rPr>
        <w:tab/>
        <w:t>10</w:t>
      </w:r>
    </w:p>
    <w:p w:rsidR="00D331C6" w:rsidRDefault="00D331C6">
      <w:pPr>
        <w:pStyle w:val="20"/>
        <w:tabs>
          <w:tab w:val="right" w:leader="dot" w:pos="9060"/>
        </w:tabs>
        <w:rPr>
          <w:noProof/>
        </w:rPr>
      </w:pPr>
      <w:r>
        <w:rPr>
          <w:noProof/>
        </w:rPr>
        <w:t xml:space="preserve">Каскадное соединение </w:t>
      </w:r>
      <w:r w:rsidR="00DD553B">
        <w:rPr>
          <w:noProof/>
          <w:position w:val="-6"/>
        </w:rPr>
        <w:pict>
          <v:shape id="_x0000_i1026" type="#_x0000_t75" style="width:27pt;height:14.25pt" fillcolor="window">
            <v:imagedata r:id="rId10" o:title=""/>
          </v:shape>
        </w:pict>
      </w:r>
      <w:r>
        <w:rPr>
          <w:noProof/>
        </w:rPr>
        <w:t> - звеньев.</w:t>
      </w:r>
      <w:r>
        <w:rPr>
          <w:noProof/>
        </w:rPr>
        <w:tab/>
        <w:t>11</w:t>
      </w:r>
    </w:p>
    <w:p w:rsidR="00D331C6" w:rsidRDefault="00D331C6">
      <w:pPr>
        <w:pStyle w:val="30"/>
        <w:tabs>
          <w:tab w:val="right" w:leader="dot" w:pos="9060"/>
        </w:tabs>
        <w:rPr>
          <w:noProof/>
        </w:rPr>
      </w:pPr>
      <w:r>
        <w:rPr>
          <w:noProof/>
        </w:rPr>
        <w:t>Теория.</w:t>
      </w:r>
      <w:r>
        <w:rPr>
          <w:noProof/>
        </w:rPr>
        <w:tab/>
        <w:t>11</w:t>
      </w:r>
    </w:p>
    <w:p w:rsidR="00D331C6" w:rsidRDefault="00D331C6">
      <w:pPr>
        <w:pStyle w:val="30"/>
        <w:tabs>
          <w:tab w:val="right" w:leader="dot" w:pos="9060"/>
        </w:tabs>
        <w:rPr>
          <w:noProof/>
        </w:rPr>
      </w:pPr>
      <w:r>
        <w:rPr>
          <w:noProof/>
        </w:rPr>
        <w:t>Расчет.</w:t>
      </w:r>
      <w:r>
        <w:rPr>
          <w:noProof/>
        </w:rPr>
        <w:tab/>
        <w:t>12</w:t>
      </w:r>
    </w:p>
    <w:p w:rsidR="00D331C6" w:rsidRDefault="00D331C6">
      <w:pPr>
        <w:pStyle w:val="20"/>
        <w:tabs>
          <w:tab w:val="right" w:leader="dot" w:pos="9060"/>
        </w:tabs>
        <w:rPr>
          <w:noProof/>
        </w:rPr>
      </w:pPr>
      <w:r>
        <w:rPr>
          <w:noProof/>
        </w:rPr>
        <w:t>Гираторная реализация безиндуктивного фильтра.</w:t>
      </w:r>
      <w:r>
        <w:rPr>
          <w:noProof/>
        </w:rPr>
        <w:tab/>
        <w:t>13</w:t>
      </w:r>
    </w:p>
    <w:p w:rsidR="00D331C6" w:rsidRDefault="00D331C6">
      <w:pPr>
        <w:pStyle w:val="30"/>
        <w:tabs>
          <w:tab w:val="right" w:leader="dot" w:pos="9060"/>
        </w:tabs>
        <w:rPr>
          <w:noProof/>
        </w:rPr>
      </w:pPr>
      <w:r>
        <w:rPr>
          <w:noProof/>
        </w:rPr>
        <w:t>Теория.</w:t>
      </w:r>
      <w:r>
        <w:rPr>
          <w:noProof/>
        </w:rPr>
        <w:tab/>
        <w:t>13</w:t>
      </w:r>
    </w:p>
    <w:p w:rsidR="00D331C6" w:rsidRDefault="00D331C6">
      <w:pPr>
        <w:pStyle w:val="30"/>
        <w:tabs>
          <w:tab w:val="right" w:leader="dot" w:pos="9060"/>
        </w:tabs>
        <w:rPr>
          <w:noProof/>
        </w:rPr>
      </w:pPr>
      <w:r>
        <w:rPr>
          <w:noProof/>
        </w:rPr>
        <w:t>Расчет.</w:t>
      </w:r>
      <w:r>
        <w:rPr>
          <w:noProof/>
        </w:rPr>
        <w:tab/>
        <w:t>14</w:t>
      </w:r>
    </w:p>
    <w:p w:rsidR="00D331C6" w:rsidRDefault="00DD553B">
      <w:pPr>
        <w:pStyle w:val="20"/>
        <w:tabs>
          <w:tab w:val="right" w:leader="dot" w:pos="9060"/>
        </w:tabs>
        <w:rPr>
          <w:noProof/>
        </w:rPr>
      </w:pPr>
      <w:r>
        <w:rPr>
          <w:noProof/>
          <w:position w:val="-6"/>
        </w:rPr>
        <w:pict>
          <v:shape id="_x0000_i1027" type="#_x0000_t75" style="width:27.75pt;height:14.25pt" fillcolor="window">
            <v:imagedata r:id="rId11" o:title=""/>
          </v:shape>
        </w:pict>
      </w:r>
      <w:r w:rsidR="00D331C6">
        <w:rPr>
          <w:noProof/>
        </w:rPr>
        <w:t>-фильтр с каскадной структурой.</w:t>
      </w:r>
      <w:r w:rsidR="00D331C6">
        <w:rPr>
          <w:noProof/>
        </w:rPr>
        <w:tab/>
      </w:r>
      <w:bookmarkStart w:id="0" w:name="_Hlt532380371"/>
      <w:r w:rsidR="00D331C6">
        <w:rPr>
          <w:noProof/>
        </w:rPr>
        <w:t>14</w:t>
      </w:r>
      <w:bookmarkEnd w:id="0"/>
    </w:p>
    <w:p w:rsidR="00D331C6" w:rsidRDefault="00D331C6">
      <w:pPr>
        <w:pStyle w:val="30"/>
        <w:tabs>
          <w:tab w:val="right" w:leader="dot" w:pos="9060"/>
        </w:tabs>
        <w:rPr>
          <w:noProof/>
        </w:rPr>
      </w:pPr>
      <w:r>
        <w:rPr>
          <w:noProof/>
        </w:rPr>
        <w:t>Теория.</w:t>
      </w:r>
      <w:r>
        <w:rPr>
          <w:noProof/>
        </w:rPr>
        <w:tab/>
        <w:t>14</w:t>
      </w:r>
    </w:p>
    <w:p w:rsidR="00D331C6" w:rsidRDefault="00D331C6">
      <w:pPr>
        <w:pStyle w:val="30"/>
        <w:tabs>
          <w:tab w:val="right" w:leader="dot" w:pos="9060"/>
        </w:tabs>
        <w:rPr>
          <w:noProof/>
        </w:rPr>
      </w:pPr>
      <w:r>
        <w:rPr>
          <w:noProof/>
        </w:rPr>
        <w:t>Расчет.</w:t>
      </w:r>
      <w:r>
        <w:rPr>
          <w:noProof/>
        </w:rPr>
        <w:tab/>
        <w:t>15</w:t>
      </w:r>
    </w:p>
    <w:p w:rsidR="00D331C6" w:rsidRDefault="00D331C6">
      <w:pPr>
        <w:pStyle w:val="10"/>
        <w:tabs>
          <w:tab w:val="right" w:leader="dot" w:pos="9060"/>
        </w:tabs>
        <w:rPr>
          <w:noProof/>
        </w:rPr>
      </w:pPr>
      <w:r>
        <w:rPr>
          <w:noProof/>
        </w:rPr>
        <w:t>Сравнительная характеристика различных реализаций синтезируемого фильтра.</w:t>
      </w:r>
      <w:r>
        <w:rPr>
          <w:noProof/>
        </w:rPr>
        <w:tab/>
        <w:t>17</w:t>
      </w:r>
    </w:p>
    <w:p w:rsidR="00D331C6" w:rsidRDefault="00D331C6">
      <w:pPr>
        <w:pStyle w:val="10"/>
        <w:tabs>
          <w:tab w:val="right" w:leader="dot" w:pos="9060"/>
        </w:tabs>
        <w:rPr>
          <w:noProof/>
        </w:rPr>
      </w:pPr>
      <w:r>
        <w:rPr>
          <w:noProof/>
        </w:rPr>
        <w:t>Литература.</w:t>
      </w:r>
      <w:r>
        <w:rPr>
          <w:noProof/>
        </w:rPr>
        <w:tab/>
        <w:t>18</w:t>
      </w:r>
    </w:p>
    <w:p w:rsidR="00D331C6" w:rsidRDefault="00D331C6"/>
    <w:p w:rsidR="00D331C6" w:rsidRDefault="00D331C6"/>
    <w:p w:rsidR="00D331C6" w:rsidRDefault="00D331C6">
      <w:pPr>
        <w:sectPr w:rsidR="00D331C6">
          <w:pgSz w:w="11906" w:h="16838" w:code="9"/>
          <w:pgMar w:top="1418" w:right="1418" w:bottom="1418" w:left="1418" w:header="720" w:footer="720" w:gutter="0"/>
          <w:cols w:space="720"/>
          <w:titlePg/>
        </w:sectPr>
      </w:pPr>
    </w:p>
    <w:p w:rsidR="00D331C6" w:rsidRDefault="00D331C6">
      <w:pPr>
        <w:pStyle w:val="1"/>
      </w:pPr>
      <w:bookmarkStart w:id="1" w:name="_Toc529961502"/>
      <w:r>
        <w:t>Задание</w:t>
      </w:r>
      <w:bookmarkEnd w:id="1"/>
    </w:p>
    <w:p w:rsidR="00D331C6" w:rsidRDefault="00D331C6">
      <w:pPr>
        <w:numPr>
          <w:ilvl w:val="0"/>
          <w:numId w:val="1"/>
        </w:numPr>
        <w:jc w:val="both"/>
        <w:rPr>
          <w:sz w:val="24"/>
        </w:rPr>
      </w:pPr>
      <w:r>
        <w:rPr>
          <w:sz w:val="24"/>
        </w:rPr>
        <w:t xml:space="preserve">Представить данные на синтез частотно-избирательного фильтра в графической форме с использованием нормированной частоты </w:t>
      </w:r>
      <w:r w:rsidR="00DD553B">
        <w:rPr>
          <w:position w:val="-4"/>
          <w:sz w:val="24"/>
        </w:rPr>
        <w:pict>
          <v:shape id="_x0000_i1028" type="#_x0000_t75" style="width:12.75pt;height:12.75pt" fillcolor="window">
            <v:imagedata r:id="rId12" o:title=""/>
          </v:shape>
        </w:pict>
      </w:r>
      <w:r>
        <w:rPr>
          <w:sz w:val="24"/>
        </w:rPr>
        <w:t>.</w:t>
      </w:r>
    </w:p>
    <w:p w:rsidR="00D331C6" w:rsidRDefault="00D331C6">
      <w:pPr>
        <w:numPr>
          <w:ilvl w:val="0"/>
          <w:numId w:val="1"/>
        </w:numPr>
        <w:jc w:val="both"/>
        <w:rPr>
          <w:sz w:val="24"/>
        </w:rPr>
      </w:pPr>
      <w:r>
        <w:rPr>
          <w:sz w:val="24"/>
        </w:rPr>
        <w:t>Определить технические требования к нормированному ФНЧ прототипу: тип и порядок фильтра.</w:t>
      </w:r>
    </w:p>
    <w:p w:rsidR="00D331C6" w:rsidRDefault="00D331C6">
      <w:pPr>
        <w:numPr>
          <w:ilvl w:val="0"/>
          <w:numId w:val="1"/>
        </w:numPr>
        <w:jc w:val="both"/>
        <w:rPr>
          <w:sz w:val="24"/>
        </w:rPr>
      </w:pPr>
      <w:r>
        <w:rPr>
          <w:sz w:val="24"/>
        </w:rPr>
        <w:t>Найти координаты нулей и полюсов нормированной передаточной функции ФНЧ прототипа.</w:t>
      </w:r>
    </w:p>
    <w:p w:rsidR="00D331C6" w:rsidRDefault="00D331C6">
      <w:pPr>
        <w:numPr>
          <w:ilvl w:val="0"/>
          <w:numId w:val="1"/>
        </w:numPr>
        <w:jc w:val="both"/>
        <w:rPr>
          <w:sz w:val="24"/>
        </w:rPr>
      </w:pPr>
      <w:r>
        <w:rPr>
          <w:sz w:val="24"/>
        </w:rPr>
        <w:t>Найти лестничную структуру ФНЧ прототипа с нормированными элементами.</w:t>
      </w:r>
    </w:p>
    <w:p w:rsidR="00D331C6" w:rsidRDefault="00D331C6">
      <w:pPr>
        <w:numPr>
          <w:ilvl w:val="0"/>
          <w:numId w:val="1"/>
        </w:numPr>
        <w:jc w:val="both"/>
        <w:rPr>
          <w:sz w:val="24"/>
        </w:rPr>
      </w:pPr>
      <w:r>
        <w:rPr>
          <w:sz w:val="24"/>
        </w:rPr>
        <w:t xml:space="preserve">Определить координаты нулей и полюсов передаточной функции синтезируемого частотно-избирательного фильтра. Построить график АЧХ с использованием денормированной частоты </w:t>
      </w:r>
      <w:r w:rsidR="00DD553B">
        <w:rPr>
          <w:position w:val="-10"/>
          <w:sz w:val="24"/>
        </w:rPr>
        <w:pict>
          <v:shape id="_x0000_i1029" type="#_x0000_t75" style="width:12pt;height:15.75pt" fillcolor="window">
            <v:imagedata r:id="rId13" o:title=""/>
          </v:shape>
        </w:pict>
      </w:r>
      <w:r>
        <w:rPr>
          <w:sz w:val="24"/>
        </w:rPr>
        <w:t>.</w:t>
      </w:r>
    </w:p>
    <w:p w:rsidR="00D331C6" w:rsidRDefault="00D331C6">
      <w:pPr>
        <w:numPr>
          <w:ilvl w:val="0"/>
          <w:numId w:val="1"/>
        </w:numPr>
        <w:jc w:val="both"/>
        <w:rPr>
          <w:sz w:val="24"/>
        </w:rPr>
      </w:pPr>
      <w:r>
        <w:rPr>
          <w:sz w:val="24"/>
        </w:rPr>
        <w:t>Определить лестничную структуру синтезируемого фильтра с нормированными элементами и провести денормирование элементов.</w:t>
      </w:r>
    </w:p>
    <w:p w:rsidR="00D331C6" w:rsidRDefault="00D331C6">
      <w:pPr>
        <w:numPr>
          <w:ilvl w:val="0"/>
          <w:numId w:val="1"/>
        </w:numPr>
        <w:jc w:val="both"/>
        <w:rPr>
          <w:sz w:val="24"/>
        </w:rPr>
      </w:pPr>
      <w:r>
        <w:rPr>
          <w:sz w:val="24"/>
        </w:rPr>
        <w:t>Выбрать возможные варианты RLC-звеньев первого и второго порядков, предназначенных для каскадной реализации фильтра, рассчитать величины элементов и составить полную схему фильтра.</w:t>
      </w:r>
    </w:p>
    <w:p w:rsidR="00D331C6" w:rsidRDefault="00D331C6">
      <w:pPr>
        <w:numPr>
          <w:ilvl w:val="0"/>
          <w:numId w:val="2"/>
        </w:numPr>
        <w:jc w:val="both"/>
        <w:rPr>
          <w:sz w:val="24"/>
        </w:rPr>
      </w:pPr>
      <w:r>
        <w:rPr>
          <w:sz w:val="24"/>
        </w:rPr>
        <w:t>Уменьшив частотные параметры на два порядка:</w:t>
      </w:r>
    </w:p>
    <w:p w:rsidR="00D331C6" w:rsidRDefault="00D331C6">
      <w:pPr>
        <w:numPr>
          <w:ilvl w:val="1"/>
          <w:numId w:val="2"/>
        </w:numPr>
        <w:jc w:val="both"/>
        <w:rPr>
          <w:sz w:val="24"/>
        </w:rPr>
      </w:pPr>
      <w:r>
        <w:rPr>
          <w:sz w:val="24"/>
        </w:rPr>
        <w:t>Составить схему и провести расчет элементов для гираторной реализации фильтра.</w:t>
      </w:r>
    </w:p>
    <w:p w:rsidR="00D331C6" w:rsidRDefault="00D331C6">
      <w:pPr>
        <w:numPr>
          <w:ilvl w:val="1"/>
          <w:numId w:val="2"/>
        </w:numPr>
        <w:jc w:val="both"/>
        <w:rPr>
          <w:sz w:val="24"/>
        </w:rPr>
      </w:pPr>
      <w:r>
        <w:rPr>
          <w:sz w:val="24"/>
        </w:rPr>
        <w:t>Выбрать возможные варианты ARC-звеньев первого и второго порядков, предназначенные для безиндукционной каскадной реализации фильтра, рассчитать величины элементов и составить полную схему фильтра.</w:t>
      </w:r>
    </w:p>
    <w:p w:rsidR="00D331C6" w:rsidRDefault="00D331C6">
      <w:pPr>
        <w:numPr>
          <w:ilvl w:val="0"/>
          <w:numId w:val="2"/>
        </w:numPr>
        <w:jc w:val="both"/>
        <w:rPr>
          <w:sz w:val="24"/>
        </w:rPr>
      </w:pPr>
      <w:r>
        <w:rPr>
          <w:sz w:val="24"/>
        </w:rPr>
        <w:t>Сделать вывод, дав сравнительную характеристику различным вариантам реализации синтезируемого фильтра.</w:t>
      </w:r>
    </w:p>
    <w:p w:rsidR="00D331C6" w:rsidRDefault="00D331C6">
      <w:pPr>
        <w:pStyle w:val="1"/>
      </w:pPr>
      <w:bookmarkStart w:id="2" w:name="_Toc529961503"/>
      <w:r>
        <w:t>Исходные данные</w:t>
      </w:r>
      <w:bookmarkEnd w:id="2"/>
    </w:p>
    <w:p w:rsidR="00D331C6" w:rsidRDefault="00D331C6">
      <w:pPr>
        <w:jc w:val="both"/>
        <w:rPr>
          <w:sz w:val="24"/>
        </w:rPr>
      </w:pPr>
      <w:r>
        <w:rPr>
          <w:sz w:val="24"/>
        </w:rPr>
        <w:t>Задача синтеза фильтра состоит в разработке электрической схемы устройства, обладающего требуемыми частотными и временными характеристиками. Курсовая  работа предполагает проектирование фильтра на основе требования к форме его характеристики затухания. При синтезе полосно-пропускающего фильтра вводится требование к верхним и нижним граничным частотам полосы пропускания (</w:t>
      </w:r>
      <w:r w:rsidR="00DD553B">
        <w:rPr>
          <w:position w:val="-10"/>
          <w:sz w:val="24"/>
        </w:rPr>
        <w:pict>
          <v:shape id="_x0000_i1030" type="#_x0000_t75" style="width:20.25pt;height:17.25pt" fillcolor="window">
            <v:imagedata r:id="rId14" o:title=""/>
          </v:shape>
        </w:pict>
      </w:r>
      <w:r>
        <w:rPr>
          <w:sz w:val="24"/>
        </w:rPr>
        <w:t xml:space="preserve">, </w:t>
      </w:r>
      <w:r w:rsidR="00DD553B">
        <w:rPr>
          <w:position w:val="-10"/>
          <w:sz w:val="24"/>
        </w:rPr>
        <w:pict>
          <v:shape id="_x0000_i1031" type="#_x0000_t75" style="width:21.75pt;height:17.25pt" fillcolor="window">
            <v:imagedata r:id="rId15" o:title=""/>
          </v:shape>
        </w:pict>
      </w:r>
      <w:r>
        <w:rPr>
          <w:sz w:val="24"/>
        </w:rPr>
        <w:t xml:space="preserve">, </w:t>
      </w:r>
      <w:r w:rsidR="00DD553B">
        <w:rPr>
          <w:position w:val="-12"/>
          <w:sz w:val="24"/>
        </w:rPr>
        <w:pict>
          <v:shape id="_x0000_i1032" type="#_x0000_t75" style="width:18pt;height:18pt" fillcolor="window">
            <v:imagedata r:id="rId16" o:title=""/>
          </v:shape>
        </w:pict>
      </w:r>
      <w:r>
        <w:rPr>
          <w:sz w:val="24"/>
        </w:rPr>
        <w:t xml:space="preserve">, </w:t>
      </w:r>
      <w:r w:rsidR="00DD553B">
        <w:rPr>
          <w:position w:val="-12"/>
          <w:sz w:val="24"/>
        </w:rPr>
        <w:pict>
          <v:shape id="_x0000_i1033" type="#_x0000_t75" style="width:20.25pt;height:18pt" fillcolor="window">
            <v:imagedata r:id="rId17" o:title=""/>
          </v:shape>
        </w:pict>
      </w:r>
      <w:r>
        <w:rPr>
          <w:sz w:val="24"/>
        </w:rPr>
        <w:t>).</w:t>
      </w:r>
    </w:p>
    <w:p w:rsidR="00D331C6" w:rsidRDefault="00DD553B">
      <w:pPr>
        <w:jc w:val="both"/>
        <w:rPr>
          <w:sz w:val="24"/>
        </w:rPr>
      </w:pPr>
      <w:r>
        <w:rPr>
          <w:noProof/>
        </w:rPr>
        <w:pict>
          <v:shapetype id="_x0000_t202" coordsize="21600,21600" o:spt="202" path="m,l,21600r21600,l21600,xe">
            <v:stroke joinstyle="miter"/>
            <v:path gradientshapeok="t" o:connecttype="rect"/>
          </v:shapetype>
          <v:shape id="_x0000_s1063" type="#_x0000_t202" style="position:absolute;left:0;text-align:left;margin-left:202.7pt;margin-top:18.55pt;width:248.85pt;height:194.4pt;z-index:251658240" o:allowincell="f" stroked="f">
            <v:textbox>
              <w:txbxContent>
                <w:p w:rsidR="00D331C6" w:rsidRDefault="00DD553B">
                  <w:pPr>
                    <w:pStyle w:val="a7"/>
                    <w:jc w:val="center"/>
                  </w:pPr>
                  <w:r>
                    <w:rPr>
                      <w:b w:val="0"/>
                    </w:rPr>
                    <w:pict>
                      <v:shape id="_x0000_i1035" type="#_x0000_t75" style="width:228pt;height:153pt" fillcolor="window">
                        <v:imagedata r:id="rId18" o:title=""/>
                      </v:shape>
                    </w:pict>
                  </w:r>
                </w:p>
                <w:p w:rsidR="00D331C6" w:rsidRDefault="00D331C6">
                  <w:pPr>
                    <w:pStyle w:val="a7"/>
                    <w:jc w:val="center"/>
                  </w:pPr>
                  <w:r>
                    <w:t xml:space="preserve">Рисунок </w:t>
                  </w:r>
                  <w:r>
                    <w:rPr>
                      <w:noProof/>
                    </w:rPr>
                    <w:t>1</w:t>
                  </w:r>
                </w:p>
              </w:txbxContent>
            </v:textbox>
            <w10:wrap type="square"/>
          </v:shape>
        </w:pict>
      </w:r>
      <w:r w:rsidR="00D331C6">
        <w:rPr>
          <w:sz w:val="24"/>
        </w:rPr>
        <w:t xml:space="preserve">Амплитудно-частотная характеристика (АЧХ) фильтра </w:t>
      </w:r>
      <w:r>
        <w:rPr>
          <w:position w:val="-10"/>
          <w:sz w:val="24"/>
        </w:rPr>
        <w:pict>
          <v:shape id="_x0000_i1036" type="#_x0000_t75" style="width:29.25pt;height:17.25pt" fillcolor="window">
            <v:imagedata r:id="rId19" o:title=""/>
          </v:shape>
        </w:pict>
      </w:r>
      <w:r w:rsidR="00D331C6">
        <w:rPr>
          <w:sz w:val="24"/>
        </w:rPr>
        <w:t xml:space="preserve"> и характеристика затухания </w:t>
      </w:r>
      <w:r>
        <w:rPr>
          <w:position w:val="-10"/>
          <w:sz w:val="24"/>
        </w:rPr>
        <w:pict>
          <v:shape id="_x0000_i1037" type="#_x0000_t75" style="width:26.25pt;height:17.25pt" fillcolor="window">
            <v:imagedata r:id="rId20" o:title=""/>
          </v:shape>
        </w:pict>
      </w:r>
      <w:r w:rsidR="00D331C6">
        <w:rPr>
          <w:sz w:val="24"/>
        </w:rPr>
        <w:t xml:space="preserve"> связаны друг с другом выражением</w:t>
      </w:r>
    </w:p>
    <w:p w:rsidR="00D331C6" w:rsidRDefault="00DD553B">
      <w:pPr>
        <w:jc w:val="center"/>
        <w:rPr>
          <w:sz w:val="24"/>
        </w:rPr>
      </w:pPr>
      <w:r>
        <w:rPr>
          <w:position w:val="-10"/>
          <w:sz w:val="24"/>
        </w:rPr>
        <w:pict>
          <v:shape id="_x0000_i1038" type="#_x0000_t75" style="width:95.25pt;height:17.25pt" fillcolor="window">
            <v:imagedata r:id="rId21" o:title=""/>
          </v:shape>
        </w:pict>
      </w:r>
      <w:r w:rsidR="00D331C6">
        <w:rPr>
          <w:sz w:val="24"/>
        </w:rPr>
        <w:t>,</w:t>
      </w:r>
    </w:p>
    <w:p w:rsidR="00D331C6" w:rsidRDefault="00D331C6">
      <w:pPr>
        <w:jc w:val="both"/>
        <w:rPr>
          <w:sz w:val="24"/>
        </w:rPr>
      </w:pPr>
      <w:r>
        <w:rPr>
          <w:sz w:val="24"/>
        </w:rPr>
        <w:t xml:space="preserve">поэтому при рассмотрении требований к АЧХ необходимо вместо допусков </w:t>
      </w:r>
      <w:r w:rsidR="00DD553B">
        <w:rPr>
          <w:b/>
          <w:position w:val="-10"/>
        </w:rPr>
        <w:pict>
          <v:shape id="_x0000_i1039" type="#_x0000_t75" style="width:15.75pt;height:17.25pt" fillcolor="window">
            <v:imagedata r:id="rId22" o:title=""/>
          </v:shape>
        </w:pict>
      </w:r>
      <w:r>
        <w:rPr>
          <w:sz w:val="24"/>
        </w:rPr>
        <w:t xml:space="preserve"> и </w:t>
      </w:r>
      <w:r w:rsidR="00DD553B">
        <w:rPr>
          <w:b/>
          <w:position w:val="-12"/>
        </w:rPr>
        <w:pict>
          <v:shape id="_x0000_i1040" type="#_x0000_t75" style="width:14.25pt;height:18pt" fillcolor="window">
            <v:imagedata r:id="rId23" o:title=""/>
          </v:shape>
        </w:pict>
      </w:r>
      <w:r>
        <w:rPr>
          <w:sz w:val="24"/>
        </w:rPr>
        <w:t xml:space="preserve"> ввести параметры: </w:t>
      </w:r>
      <w:r w:rsidR="00DD553B">
        <w:rPr>
          <w:position w:val="-10"/>
          <w:sz w:val="24"/>
        </w:rPr>
        <w:pict>
          <v:shape id="_x0000_i1041" type="#_x0000_t75" style="width:17.25pt;height:17.25pt" fillcolor="window">
            <v:imagedata r:id="rId24" o:title=""/>
          </v:shape>
        </w:pict>
      </w:r>
      <w:r>
        <w:rPr>
          <w:sz w:val="24"/>
        </w:rPr>
        <w:t xml:space="preserve"> - допустимую неравномерность в полосе пропускания и </w:t>
      </w:r>
      <w:r w:rsidR="00DD553B">
        <w:rPr>
          <w:position w:val="-12"/>
          <w:sz w:val="24"/>
        </w:rPr>
        <w:pict>
          <v:shape id="_x0000_i1042" type="#_x0000_t75" style="width:15pt;height:18pt" fillcolor="window">
            <v:imagedata r:id="rId25" o:title=""/>
          </v:shape>
        </w:pict>
      </w:r>
      <w:r>
        <w:rPr>
          <w:sz w:val="24"/>
        </w:rPr>
        <w:t xml:space="preserve"> - максимально допустимую передачу в полосе задержания, причем</w:t>
      </w:r>
    </w:p>
    <w:p w:rsidR="00D331C6" w:rsidRDefault="00DD553B">
      <w:pPr>
        <w:jc w:val="center"/>
        <w:rPr>
          <w:sz w:val="24"/>
        </w:rPr>
      </w:pPr>
      <w:r>
        <w:rPr>
          <w:position w:val="-10"/>
          <w:sz w:val="24"/>
        </w:rPr>
        <w:pict>
          <v:shape id="_x0000_i1043" type="#_x0000_t75" style="width:84pt;height:18pt" fillcolor="window">
            <v:imagedata r:id="rId26" o:title=""/>
          </v:shape>
        </w:pict>
      </w:r>
      <w:r w:rsidR="00D331C6">
        <w:rPr>
          <w:sz w:val="24"/>
        </w:rPr>
        <w:t>,</w:t>
      </w:r>
      <w:r w:rsidR="00D331C6">
        <w:rPr>
          <w:sz w:val="24"/>
        </w:rPr>
        <w:tab/>
      </w:r>
      <w:r>
        <w:rPr>
          <w:position w:val="-12"/>
          <w:sz w:val="24"/>
        </w:rPr>
        <w:pict>
          <v:shape id="_x0000_i1044" type="#_x0000_t75" style="width:66pt;height:18.75pt" fillcolor="window">
            <v:imagedata r:id="rId27" o:title=""/>
          </v:shape>
        </w:pict>
      </w:r>
      <w:r w:rsidR="00D331C6">
        <w:rPr>
          <w:sz w:val="24"/>
        </w:rPr>
        <w:t>.</w:t>
      </w:r>
    </w:p>
    <w:p w:rsidR="00D331C6" w:rsidRDefault="00D331C6">
      <w:pPr>
        <w:jc w:val="both"/>
        <w:rPr>
          <w:sz w:val="24"/>
        </w:rPr>
      </w:pPr>
      <w:r>
        <w:rPr>
          <w:sz w:val="24"/>
        </w:rPr>
        <w:t>Типичная АЧХ полосно-пропускного фильтра Чебышева приведена на рисунке.</w:t>
      </w:r>
    </w:p>
    <w:p w:rsidR="00D331C6" w:rsidRDefault="00D331C6">
      <w:pPr>
        <w:keepNext/>
        <w:jc w:val="center"/>
        <w:rPr>
          <w:sz w:val="24"/>
        </w:rPr>
      </w:pPr>
    </w:p>
    <w:p w:rsidR="00D331C6" w:rsidRDefault="00D331C6">
      <w:pPr>
        <w:jc w:val="both"/>
        <w:rPr>
          <w:sz w:val="24"/>
        </w:rPr>
      </w:pPr>
      <w:r>
        <w:rPr>
          <w:sz w:val="24"/>
        </w:rPr>
        <w:t>Процедура проектирования частотно-избирательного фильтра включает в себя два основных этапа:</w:t>
      </w:r>
    </w:p>
    <w:p w:rsidR="00D331C6" w:rsidRDefault="00D331C6">
      <w:pPr>
        <w:numPr>
          <w:ilvl w:val="0"/>
          <w:numId w:val="3"/>
        </w:numPr>
        <w:jc w:val="both"/>
        <w:rPr>
          <w:sz w:val="24"/>
        </w:rPr>
      </w:pPr>
      <w:r>
        <w:rPr>
          <w:sz w:val="24"/>
          <w:u w:val="single"/>
        </w:rPr>
        <w:t>Этап проектирования</w:t>
      </w:r>
      <w:r>
        <w:rPr>
          <w:sz w:val="24"/>
        </w:rPr>
        <w:t>, в ходе которого подбирается передаточная функция, удовлетворяющая заданным требованиям (АЧХ, выделенная из аппроксимирующей передаточной функции, не должна выходить за пределы заданного коридора допусков);</w:t>
      </w:r>
    </w:p>
    <w:p w:rsidR="00D331C6" w:rsidRDefault="00D331C6">
      <w:pPr>
        <w:numPr>
          <w:ilvl w:val="0"/>
          <w:numId w:val="3"/>
        </w:numPr>
        <w:jc w:val="both"/>
        <w:rPr>
          <w:sz w:val="24"/>
        </w:rPr>
      </w:pPr>
      <w:r>
        <w:rPr>
          <w:sz w:val="24"/>
          <w:u w:val="single"/>
        </w:rPr>
        <w:t>Этап реализации</w:t>
      </w:r>
      <w:r>
        <w:rPr>
          <w:sz w:val="24"/>
        </w:rPr>
        <w:t>, суть которого – в выборе принципа реализации передаточной функции, разработке и расчете конкретной схемы фильтра, обладающего найденной передаточной функцией.</w:t>
      </w:r>
    </w:p>
    <w:p w:rsidR="00D331C6" w:rsidRDefault="00D331C6">
      <w:pPr>
        <w:jc w:val="both"/>
        <w:rPr>
          <w:sz w:val="24"/>
        </w:rPr>
      </w:pPr>
      <w:r>
        <w:rPr>
          <w:sz w:val="24"/>
        </w:rPr>
        <w:t>Порядок выполнения первого этапа достаточно хорошо разработан, поставленная задача решается с использованием какого-либо из многочисленных справочников по расчету фильтров. Решение второй задачи в рамках второго этапа многовариантно. Это связано с тем, что известно довольно много принципов и схем, позволяющих реализовать найденную передаточную функцию.</w:t>
      </w:r>
    </w:p>
    <w:p w:rsidR="00D331C6" w:rsidRDefault="00D331C6">
      <w:pPr>
        <w:pStyle w:val="1"/>
      </w:pPr>
      <w:bookmarkStart w:id="3" w:name="_Toc529961504"/>
      <w:r>
        <w:t>Аппроксимация частотной характеристики фильтра</w:t>
      </w:r>
      <w:bookmarkEnd w:id="3"/>
    </w:p>
    <w:p w:rsidR="00D331C6" w:rsidRDefault="00D331C6">
      <w:pPr>
        <w:pStyle w:val="2"/>
      </w:pPr>
      <w:bookmarkStart w:id="4" w:name="_Toc529961505"/>
      <w:r>
        <w:t>Последовательность шагов</w:t>
      </w:r>
      <w:bookmarkEnd w:id="4"/>
    </w:p>
    <w:p w:rsidR="00D331C6" w:rsidRDefault="00D331C6">
      <w:pPr>
        <w:jc w:val="both"/>
        <w:rPr>
          <w:sz w:val="24"/>
        </w:rPr>
      </w:pPr>
      <w:r>
        <w:rPr>
          <w:sz w:val="24"/>
        </w:rPr>
        <w:t>На этапе аппроксимации необходимо проделать следующее:</w:t>
      </w:r>
    </w:p>
    <w:p w:rsidR="00D331C6" w:rsidRDefault="00D331C6">
      <w:pPr>
        <w:numPr>
          <w:ilvl w:val="0"/>
          <w:numId w:val="4"/>
        </w:numPr>
        <w:jc w:val="both"/>
        <w:rPr>
          <w:sz w:val="24"/>
        </w:rPr>
      </w:pPr>
      <w:r>
        <w:rPr>
          <w:sz w:val="24"/>
        </w:rPr>
        <w:t>Выбрать тип фильтра.</w:t>
      </w:r>
    </w:p>
    <w:p w:rsidR="00D331C6" w:rsidRDefault="00D331C6">
      <w:pPr>
        <w:numPr>
          <w:ilvl w:val="0"/>
          <w:numId w:val="4"/>
        </w:numPr>
        <w:jc w:val="both"/>
        <w:rPr>
          <w:sz w:val="24"/>
        </w:rPr>
      </w:pPr>
      <w:r>
        <w:rPr>
          <w:sz w:val="24"/>
        </w:rPr>
        <w:t>Пересчитать исходные данные в требования к фильтру – прототипу нижних частот (ФНЧ-прототипу).</w:t>
      </w:r>
    </w:p>
    <w:p w:rsidR="00D331C6" w:rsidRDefault="00D331C6">
      <w:pPr>
        <w:numPr>
          <w:ilvl w:val="0"/>
          <w:numId w:val="4"/>
        </w:numPr>
        <w:jc w:val="both"/>
        <w:rPr>
          <w:sz w:val="24"/>
        </w:rPr>
      </w:pPr>
      <w:r>
        <w:rPr>
          <w:sz w:val="24"/>
        </w:rPr>
        <w:t>Определить минимальный порядок ФНЧ-прототипа, нули и полюсы его передаточной функции (с помощью справочника).</w:t>
      </w:r>
    </w:p>
    <w:p w:rsidR="00D331C6" w:rsidRDefault="00D331C6">
      <w:pPr>
        <w:numPr>
          <w:ilvl w:val="0"/>
          <w:numId w:val="4"/>
        </w:numPr>
        <w:jc w:val="both"/>
        <w:rPr>
          <w:sz w:val="24"/>
        </w:rPr>
      </w:pPr>
      <w:r>
        <w:rPr>
          <w:sz w:val="24"/>
        </w:rPr>
        <w:t>Пересчитать нули и полюса ФНЧ-прототипа в нули и полюсы синтезируемого фильтра.</w:t>
      </w:r>
    </w:p>
    <w:p w:rsidR="00D331C6" w:rsidRDefault="00D331C6">
      <w:pPr>
        <w:numPr>
          <w:ilvl w:val="0"/>
          <w:numId w:val="4"/>
        </w:numPr>
        <w:jc w:val="both"/>
        <w:rPr>
          <w:sz w:val="24"/>
        </w:rPr>
      </w:pPr>
      <w:r>
        <w:rPr>
          <w:sz w:val="24"/>
        </w:rPr>
        <w:t>Записать передаточную функцию фильтра, найти и построить АЧХ или характеристику затухания.</w:t>
      </w:r>
    </w:p>
    <w:p w:rsidR="00D331C6" w:rsidRDefault="00D331C6">
      <w:pPr>
        <w:pStyle w:val="2"/>
      </w:pPr>
      <w:bookmarkStart w:id="5" w:name="_Toc529961506"/>
      <w:r>
        <w:t>Тип фильтра</w:t>
      </w:r>
      <w:bookmarkEnd w:id="5"/>
    </w:p>
    <w:p w:rsidR="00D331C6" w:rsidRDefault="00D331C6">
      <w:pPr>
        <w:jc w:val="both"/>
        <w:rPr>
          <w:sz w:val="24"/>
        </w:rPr>
      </w:pPr>
      <w:r>
        <w:rPr>
          <w:sz w:val="24"/>
        </w:rPr>
        <w:t>Существует ряд типов фильтров, различающихся по характеру их передаточных функций. Например, фильтр Баттерворта, фильтр Чебышева, эллиптический (Золоторева - Каура) фильтр. Каждый из указанных типов в определенном смысле оптимален. Главная же особенность состоит в том, что заданную избирательность фильтр Чебышева обеспечивает при меньшем порядке, чем фильтр Баттерворта, а эллиптический фильтр в этом смысле лучше чебышевского.</w:t>
      </w:r>
    </w:p>
    <w:p w:rsidR="00D331C6" w:rsidRDefault="00D331C6">
      <w:pPr>
        <w:pStyle w:val="2"/>
      </w:pPr>
      <w:bookmarkStart w:id="6" w:name="_Toc529961507"/>
      <w:r>
        <w:t>Требования к ФНЧ-прототипу</w:t>
      </w:r>
      <w:bookmarkEnd w:id="6"/>
    </w:p>
    <w:p w:rsidR="00D331C6" w:rsidRDefault="00D331C6">
      <w:pPr>
        <w:jc w:val="both"/>
        <w:rPr>
          <w:sz w:val="24"/>
        </w:rPr>
      </w:pPr>
      <w:r>
        <w:rPr>
          <w:sz w:val="24"/>
        </w:rPr>
        <w:t>Для того чтобы не было привязки начального этапа расчета к конкретным значениям частоты и, следовательно, приводимые в справочниках таблицы и графики имели большую общность, осуществляется нормировка частотной оси и ее трансформация таким образом, чтобы свести характеристики ФНЧ, ФВЧ, ППФ, ПЗФ к характеристикам эквивалентного ФНЧ-прототипа.</w:t>
      </w:r>
    </w:p>
    <w:p w:rsidR="00D331C6" w:rsidRDefault="00D331C6">
      <w:pPr>
        <w:jc w:val="both"/>
        <w:rPr>
          <w:sz w:val="24"/>
        </w:rPr>
      </w:pPr>
      <w:r>
        <w:rPr>
          <w:sz w:val="24"/>
        </w:rPr>
        <w:t xml:space="preserve">Амплитудно-частотная характеристика ФНЧ-прототипа определена на нормированной оси частот, причем граничная частота полосы пропускания </w:t>
      </w:r>
      <w:r w:rsidR="00DD553B">
        <w:rPr>
          <w:position w:val="-10"/>
          <w:sz w:val="24"/>
        </w:rPr>
        <w:pict>
          <v:shape id="_x0000_i1045" type="#_x0000_t75" style="width:38.25pt;height:17.25pt" fillcolor="window">
            <v:imagedata r:id="rId28" o:title=""/>
          </v:shape>
        </w:pict>
      </w:r>
      <w:r>
        <w:rPr>
          <w:sz w:val="24"/>
        </w:rPr>
        <w:t xml:space="preserve">, а граничная частота полосы задержания </w:t>
      </w:r>
      <w:r w:rsidR="00DD553B">
        <w:rPr>
          <w:position w:val="-12"/>
          <w:sz w:val="24"/>
        </w:rPr>
        <w:pict>
          <v:shape id="_x0000_i1046" type="#_x0000_t75" style="width:36pt;height:18pt" fillcolor="window">
            <v:imagedata r:id="rId29" o:title=""/>
          </v:shape>
        </w:pict>
      </w:r>
      <w:r>
        <w:rPr>
          <w:sz w:val="24"/>
        </w:rPr>
        <w:t xml:space="preserve">. В качестве нормирующей частоты для ФНЧ и ФВЧ выбирается граничная частота полосы пропускания </w:t>
      </w:r>
      <w:r w:rsidR="00DD553B">
        <w:rPr>
          <w:position w:val="-10"/>
          <w:sz w:val="24"/>
        </w:rPr>
        <w:pict>
          <v:shape id="_x0000_i1047" type="#_x0000_t75" style="width:15.75pt;height:17.25pt" fillcolor="window">
            <v:imagedata r:id="rId30" o:title=""/>
          </v:shape>
        </w:pict>
      </w:r>
      <w:r>
        <w:rPr>
          <w:sz w:val="24"/>
        </w:rPr>
        <w:t xml:space="preserve">, а для ППФ и ПЗФ – центральная частота полоса пропускания (задержания) </w:t>
      </w:r>
      <w:r w:rsidR="00DD553B">
        <w:rPr>
          <w:position w:val="-12"/>
          <w:sz w:val="24"/>
        </w:rPr>
        <w:pict>
          <v:shape id="_x0000_i1048" type="#_x0000_t75" style="width:14.25pt;height:18pt" fillcolor="window">
            <v:imagedata r:id="rId31" o:title=""/>
          </v:shape>
        </w:pict>
      </w:r>
      <w:r>
        <w:rPr>
          <w:sz w:val="24"/>
        </w:rPr>
        <w:t>. Формулы для вычисления нормированных частот синтезируемого фильтра и его ФНЧ-прототипа приведены в таблице 2.1.</w:t>
      </w:r>
      <w:r>
        <w:rPr>
          <w:rStyle w:val="a9"/>
          <w:sz w:val="24"/>
        </w:rPr>
        <w:footnoteReference w:id="1"/>
      </w:r>
      <w:r>
        <w:rPr>
          <w:sz w:val="24"/>
        </w:rPr>
        <w:t xml:space="preserve"> Обозначение частоты с тильдой (</w:t>
      </w:r>
      <w:r w:rsidR="00DD553B">
        <w:rPr>
          <w:position w:val="-4"/>
          <w:sz w:val="24"/>
        </w:rPr>
        <w:pict>
          <v:shape id="_x0000_i1049" type="#_x0000_t75" style="width:12.75pt;height:15.75pt" fillcolor="window">
            <v:imagedata r:id="rId32" o:title=""/>
          </v:shape>
        </w:pict>
      </w:r>
      <w:r>
        <w:rPr>
          <w:sz w:val="24"/>
        </w:rPr>
        <w:t>) относится к проектируемому фильтру, а без тильды (</w:t>
      </w:r>
      <w:r w:rsidR="00DD553B">
        <w:rPr>
          <w:position w:val="-4"/>
          <w:sz w:val="24"/>
        </w:rPr>
        <w:pict>
          <v:shape id="_x0000_i1050" type="#_x0000_t75" style="width:12.75pt;height:12.75pt" fillcolor="window">
            <v:imagedata r:id="rId12" o:title=""/>
          </v:shape>
        </w:pict>
      </w:r>
      <w:r>
        <w:rPr>
          <w:sz w:val="24"/>
        </w:rPr>
        <w:t xml:space="preserve">) – к ФНЧ-прототипу. При синтезе ППФ и ПЗФ определяется коэффициент геометрической асимметрии </w:t>
      </w:r>
      <w:r w:rsidR="00DD553B">
        <w:rPr>
          <w:position w:val="-10"/>
          <w:sz w:val="24"/>
        </w:rPr>
        <w:pict>
          <v:shape id="_x0000_i1051" type="#_x0000_t75" style="width:9.75pt;height:12.75pt" fillcolor="window">
            <v:imagedata r:id="rId33" o:title=""/>
          </v:shape>
        </w:pict>
      </w:r>
      <w:r>
        <w:rPr>
          <w:sz w:val="24"/>
        </w:rPr>
        <w:t xml:space="preserve">, в зависимости от значения, которого по-разному вычисляют нормированные частоты. Важно проконтролировать, чтобы всегда выполнялись условия: </w:t>
      </w:r>
      <w:r w:rsidR="00DD553B">
        <w:rPr>
          <w:position w:val="-10"/>
          <w:sz w:val="24"/>
        </w:rPr>
        <w:pict>
          <v:shape id="_x0000_i1052" type="#_x0000_t75" style="width:71.25pt;height:18.75pt" fillcolor="window">
            <v:imagedata r:id="rId34" o:title=""/>
          </v:shape>
        </w:pict>
      </w:r>
      <w:r>
        <w:rPr>
          <w:sz w:val="24"/>
        </w:rPr>
        <w:t xml:space="preserve"> и </w:t>
      </w:r>
      <w:r w:rsidR="00DD553B">
        <w:rPr>
          <w:position w:val="-12"/>
          <w:sz w:val="24"/>
        </w:rPr>
        <w:pict>
          <v:shape id="_x0000_i1053" type="#_x0000_t75" style="width:66.75pt;height:20.25pt" fillcolor="window">
            <v:imagedata r:id="rId35" o:title=""/>
          </v:shape>
        </w:pict>
      </w:r>
      <w:r>
        <w:rPr>
          <w:sz w:val="24"/>
        </w:rPr>
        <w:t>. В противном случае невозможно правильное преобразование ППФ и ПЗФ из ФНЧ-прототипа.</w:t>
      </w:r>
    </w:p>
    <w:p w:rsidR="00D331C6" w:rsidRDefault="00D331C6">
      <w:pPr>
        <w:jc w:val="both"/>
        <w:rPr>
          <w:sz w:val="24"/>
        </w:rPr>
      </w:pPr>
      <w:r>
        <w:rPr>
          <w:sz w:val="24"/>
        </w:rPr>
        <w:t xml:space="preserve">Итак, требования к АЧХ ФНЧ-прототипа найдены. Они выражаются тремя параметрами: </w:t>
      </w:r>
      <w:r w:rsidR="00DD553B">
        <w:rPr>
          <w:position w:val="-10"/>
          <w:sz w:val="24"/>
        </w:rPr>
        <w:pict>
          <v:shape id="_x0000_i1054" type="#_x0000_t75" style="width:15.75pt;height:17.25pt" fillcolor="window">
            <v:imagedata r:id="rId36" o:title=""/>
          </v:shape>
        </w:pict>
      </w:r>
      <w:r>
        <w:rPr>
          <w:sz w:val="24"/>
        </w:rPr>
        <w:t xml:space="preserve">, </w:t>
      </w:r>
      <w:r w:rsidR="00DD553B">
        <w:rPr>
          <w:position w:val="-12"/>
          <w:sz w:val="24"/>
        </w:rPr>
        <w:pict>
          <v:shape id="_x0000_i1055" type="#_x0000_t75" style="width:14.25pt;height:18pt" fillcolor="window">
            <v:imagedata r:id="rId37" o:title=""/>
          </v:shape>
        </w:pict>
      </w:r>
      <w:r>
        <w:rPr>
          <w:sz w:val="24"/>
        </w:rPr>
        <w:t xml:space="preserve"> и </w:t>
      </w:r>
      <w:r w:rsidR="00DD553B">
        <w:rPr>
          <w:position w:val="-12"/>
          <w:sz w:val="24"/>
        </w:rPr>
        <w:pict>
          <v:shape id="_x0000_i1056" type="#_x0000_t75" style="width:17.25pt;height:18pt" fillcolor="window">
            <v:imagedata r:id="rId38" o:title=""/>
          </v:shape>
        </w:pict>
      </w:r>
      <w:r>
        <w:rPr>
          <w:sz w:val="24"/>
        </w:rPr>
        <w:t>.</w:t>
      </w:r>
    </w:p>
    <w:p w:rsidR="00D331C6" w:rsidRDefault="00D331C6">
      <w:pPr>
        <w:pStyle w:val="2"/>
      </w:pPr>
      <w:bookmarkStart w:id="7" w:name="_Toc529961508"/>
      <w:r>
        <w:t>Порядок, нули и полюсы ФНЧ-прототипа</w:t>
      </w:r>
      <w:bookmarkEnd w:id="7"/>
    </w:p>
    <w:p w:rsidR="00D331C6" w:rsidRDefault="00D331C6">
      <w:pPr>
        <w:jc w:val="both"/>
        <w:rPr>
          <w:sz w:val="24"/>
        </w:rPr>
      </w:pPr>
      <w:r>
        <w:rPr>
          <w:sz w:val="24"/>
        </w:rPr>
        <w:t xml:space="preserve">Минимальный порядок ФНЧ-прототипа, необходим для того, чтобы его АЧХ укладывались в коридор допусков, определяется с помощью специальных графиков, которые можно найти в справочнике. Из нужной таблицы и подходящей строки необходимо выписать нормированные координаты нулей и полюсов. Нули лежат на мнимой оси плоскости комплексной частоты </w:t>
      </w:r>
      <w:r w:rsidR="00DD553B">
        <w:rPr>
          <w:position w:val="-10"/>
          <w:sz w:val="24"/>
        </w:rPr>
        <w:pict>
          <v:shape id="_x0000_i1057" type="#_x0000_t75" style="width:12pt;height:12.75pt" fillcolor="window">
            <v:imagedata r:id="rId39" o:title=""/>
          </v:shape>
        </w:pict>
      </w:r>
      <w:r>
        <w:rPr>
          <w:sz w:val="24"/>
        </w:rPr>
        <w:t>.</w:t>
      </w:r>
    </w:p>
    <w:p w:rsidR="00D331C6" w:rsidRDefault="00D331C6">
      <w:pPr>
        <w:pStyle w:val="2"/>
      </w:pPr>
      <w:bookmarkStart w:id="8" w:name="_Toc529961509"/>
      <w:r>
        <w:t>Нули и полюсы синтезируемого фильтра</w:t>
      </w:r>
      <w:bookmarkEnd w:id="8"/>
    </w:p>
    <w:p w:rsidR="00D331C6" w:rsidRDefault="00D331C6">
      <w:pPr>
        <w:jc w:val="both"/>
        <w:rPr>
          <w:sz w:val="24"/>
        </w:rPr>
      </w:pPr>
      <w:r>
        <w:rPr>
          <w:sz w:val="24"/>
        </w:rPr>
        <w:t>Пересчет координат нулей и полюсов ФНЧ-прототипа в соответствующие параметры синтезируемого фильтра осуществляется по формулам, приведенным в таблице 2.4.</w:t>
      </w:r>
      <w:r>
        <w:rPr>
          <w:rStyle w:val="a9"/>
          <w:sz w:val="24"/>
        </w:rPr>
        <w:footnoteReference w:id="2"/>
      </w:r>
      <w:r>
        <w:rPr>
          <w:sz w:val="24"/>
        </w:rPr>
        <w:t xml:space="preserve"> При этом следует обратить внимание на следующие моменты:</w:t>
      </w:r>
    </w:p>
    <w:p w:rsidR="00D331C6" w:rsidRDefault="00D331C6">
      <w:pPr>
        <w:numPr>
          <w:ilvl w:val="0"/>
          <w:numId w:val="5"/>
        </w:numPr>
        <w:jc w:val="both"/>
        <w:rPr>
          <w:sz w:val="24"/>
        </w:rPr>
      </w:pPr>
      <w:r>
        <w:rPr>
          <w:sz w:val="24"/>
        </w:rPr>
        <w:t xml:space="preserve">Данные формулы получены на основе правил замены комплексных переменных </w:t>
      </w:r>
      <w:r w:rsidR="00DD553B">
        <w:rPr>
          <w:position w:val="-10"/>
          <w:sz w:val="24"/>
        </w:rPr>
        <w:pict>
          <v:shape id="_x0000_i1058" type="#_x0000_t75" style="width:12pt;height:12.75pt" fillcolor="window">
            <v:imagedata r:id="rId39" o:title=""/>
          </v:shape>
        </w:pict>
      </w:r>
      <w:r>
        <w:rPr>
          <w:sz w:val="24"/>
        </w:rPr>
        <w:t xml:space="preserve"> при переходе от ФНЧ-прототипа к другим видам фильтров;</w:t>
      </w:r>
    </w:p>
    <w:p w:rsidR="00D331C6" w:rsidRDefault="00D331C6">
      <w:pPr>
        <w:numPr>
          <w:ilvl w:val="0"/>
          <w:numId w:val="5"/>
        </w:numPr>
        <w:jc w:val="both"/>
        <w:rPr>
          <w:sz w:val="24"/>
        </w:rPr>
      </w:pPr>
      <w:r>
        <w:rPr>
          <w:sz w:val="24"/>
        </w:rPr>
        <w:t>Каждый полюс или нуль при переходе от ФНЧ-прототипа к ППФ или ПЗФ порождает два полюса или два нуля, так что порядок синтезируемого фильтра по сравнению с прототипом увеличивается в два раза;</w:t>
      </w:r>
    </w:p>
    <w:p w:rsidR="00D331C6" w:rsidRDefault="00D331C6">
      <w:pPr>
        <w:numPr>
          <w:ilvl w:val="0"/>
          <w:numId w:val="5"/>
        </w:numPr>
        <w:jc w:val="both"/>
        <w:rPr>
          <w:sz w:val="24"/>
        </w:rPr>
      </w:pPr>
      <w:r>
        <w:rPr>
          <w:sz w:val="24"/>
        </w:rPr>
        <w:t xml:space="preserve">Помимо нулей, вычисленных по приведенным формулам, появляются дополнительные нули </w:t>
      </w:r>
      <w:r w:rsidR="00DD553B">
        <w:rPr>
          <w:position w:val="-12"/>
          <w:sz w:val="24"/>
        </w:rPr>
        <w:pict>
          <v:shape id="_x0000_i1059" type="#_x0000_t75" style="width:35.25pt;height:18pt" fillcolor="window">
            <v:imagedata r:id="rId40" o:title=""/>
          </v:shape>
        </w:pict>
      </w:r>
      <w:r>
        <w:rPr>
          <w:sz w:val="24"/>
        </w:rPr>
        <w:t xml:space="preserve">, количество которых (кратность) равна разности между числом полюсов </w:t>
      </w:r>
      <w:r w:rsidR="00DD553B">
        <w:rPr>
          <w:position w:val="-6"/>
          <w:sz w:val="24"/>
        </w:rPr>
        <w:pict>
          <v:shape id="_x0000_i1060" type="#_x0000_t75" style="width:9.75pt;height:11.25pt" fillcolor="window">
            <v:imagedata r:id="rId41" o:title=""/>
          </v:shape>
        </w:pict>
      </w:r>
      <w:r>
        <w:rPr>
          <w:sz w:val="24"/>
        </w:rPr>
        <w:t xml:space="preserve"> и нулей </w:t>
      </w:r>
      <w:r w:rsidR="00DD553B">
        <w:rPr>
          <w:position w:val="-6"/>
          <w:sz w:val="24"/>
        </w:rPr>
        <w:pict>
          <v:shape id="_x0000_i1061" type="#_x0000_t75" style="width:12.75pt;height:11.25pt" fillcolor="window">
            <v:imagedata r:id="rId42" o:title=""/>
          </v:shape>
        </w:pict>
      </w:r>
      <w:r>
        <w:rPr>
          <w:sz w:val="24"/>
        </w:rPr>
        <w:t xml:space="preserve"> в ФНЧ-прототипе; сказанное справедливо для ФВЧ и ППФ и обусловлено пересчетом в начало координат </w:t>
      </w:r>
      <w:r w:rsidR="00DD553B">
        <w:rPr>
          <w:position w:val="-10"/>
          <w:sz w:val="24"/>
        </w:rPr>
        <w:pict>
          <v:shape id="_x0000_i1062" type="#_x0000_t75" style="width:12pt;height:12.75pt" fillcolor="window">
            <v:imagedata r:id="rId39" o:title=""/>
          </v:shape>
        </w:pict>
      </w:r>
      <w:r>
        <w:rPr>
          <w:sz w:val="24"/>
        </w:rPr>
        <w:t xml:space="preserve">- плоскости </w:t>
      </w:r>
      <w:r w:rsidR="00DD553B">
        <w:rPr>
          <w:position w:val="-10"/>
          <w:sz w:val="24"/>
        </w:rPr>
        <w:pict>
          <v:shape id="_x0000_i1063" type="#_x0000_t75" style="width:36.75pt;height:17.25pt" fillcolor="window">
            <v:imagedata r:id="rId43" o:title=""/>
          </v:shape>
        </w:pict>
      </w:r>
      <w:r>
        <w:rPr>
          <w:sz w:val="24"/>
        </w:rPr>
        <w:t>- кратного нуля ФНЧ-прототипа, расположенного в бесконечности;</w:t>
      </w:r>
    </w:p>
    <w:p w:rsidR="00D331C6" w:rsidRDefault="00D331C6">
      <w:pPr>
        <w:numPr>
          <w:ilvl w:val="0"/>
          <w:numId w:val="5"/>
        </w:numPr>
        <w:jc w:val="both"/>
        <w:rPr>
          <w:sz w:val="24"/>
        </w:rPr>
      </w:pPr>
      <w:r>
        <w:rPr>
          <w:sz w:val="24"/>
        </w:rPr>
        <w:t xml:space="preserve">При переходе к ПЗФ каждый из </w:t>
      </w:r>
      <w:r w:rsidR="00DD553B">
        <w:rPr>
          <w:position w:val="-10"/>
          <w:sz w:val="24"/>
        </w:rPr>
        <w:pict>
          <v:shape id="_x0000_i1064" type="#_x0000_t75" style="width:36.75pt;height:17.25pt" fillcolor="window">
            <v:imagedata r:id="rId43" o:title=""/>
          </v:shape>
        </w:pict>
      </w:r>
      <w:r>
        <w:rPr>
          <w:sz w:val="24"/>
        </w:rPr>
        <w:t xml:space="preserve"> нулей ФНЧ-прототипа, находящихся в бесконечности, пересчитывается в пару нулей </w:t>
      </w:r>
      <w:r w:rsidR="00DD553B">
        <w:rPr>
          <w:position w:val="-12"/>
          <w:sz w:val="24"/>
        </w:rPr>
        <w:pict>
          <v:shape id="_x0000_i1065" type="#_x0000_t75" style="width:42.75pt;height:18pt" fillcolor="window">
            <v:imagedata r:id="rId44" o:title=""/>
          </v:shape>
        </w:pict>
      </w:r>
      <w:r>
        <w:rPr>
          <w:sz w:val="24"/>
        </w:rPr>
        <w:t>;</w:t>
      </w:r>
    </w:p>
    <w:p w:rsidR="00D331C6" w:rsidRDefault="00D331C6">
      <w:pPr>
        <w:numPr>
          <w:ilvl w:val="0"/>
          <w:numId w:val="5"/>
        </w:numPr>
        <w:jc w:val="both"/>
        <w:rPr>
          <w:sz w:val="24"/>
        </w:rPr>
      </w:pPr>
      <w:r>
        <w:rPr>
          <w:sz w:val="24"/>
        </w:rPr>
        <w:t xml:space="preserve">В результате пересчетов оказывается, что для ФНЧ и ПЗФ количество нулей равно количеству полюсов, а для ППФ число нулей на </w:t>
      </w:r>
      <w:r w:rsidR="00DD553B">
        <w:rPr>
          <w:position w:val="-10"/>
          <w:sz w:val="24"/>
        </w:rPr>
        <w:pict>
          <v:shape id="_x0000_i1066" type="#_x0000_t75" style="width:36.75pt;height:17.25pt" fillcolor="window">
            <v:imagedata r:id="rId43" o:title=""/>
          </v:shape>
        </w:pict>
      </w:r>
      <w:r>
        <w:rPr>
          <w:sz w:val="24"/>
        </w:rPr>
        <w:t xml:space="preserve"> меньше число полюсов;</w:t>
      </w:r>
    </w:p>
    <w:p w:rsidR="00D331C6" w:rsidRDefault="00D331C6">
      <w:pPr>
        <w:numPr>
          <w:ilvl w:val="0"/>
          <w:numId w:val="5"/>
        </w:numPr>
        <w:jc w:val="both"/>
        <w:rPr>
          <w:sz w:val="24"/>
        </w:rPr>
      </w:pPr>
      <w:r>
        <w:rPr>
          <w:sz w:val="24"/>
        </w:rPr>
        <w:t xml:space="preserve">При вычислении полюсов ППФ и ПЗФ группируются значения </w:t>
      </w:r>
      <w:r w:rsidR="00DD553B">
        <w:rPr>
          <w:position w:val="-12"/>
          <w:sz w:val="24"/>
        </w:rPr>
        <w:pict>
          <v:shape id="_x0000_i1067" type="#_x0000_t75" style="width:15pt;height:18pt" fillcolor="window">
            <v:imagedata r:id="rId45" o:title=""/>
          </v:shape>
        </w:pict>
      </w:r>
      <w:r>
        <w:rPr>
          <w:sz w:val="24"/>
        </w:rPr>
        <w:t xml:space="preserve"> и </w:t>
      </w:r>
      <w:r w:rsidR="00DD553B">
        <w:rPr>
          <w:position w:val="-16"/>
          <w:sz w:val="24"/>
        </w:rPr>
        <w:pict>
          <v:shape id="_x0000_i1068" type="#_x0000_t75" style="width:18.75pt;height:21.75pt" fillcolor="window">
            <v:imagedata r:id="rId46" o:title=""/>
          </v:shape>
        </w:pict>
      </w:r>
      <w:r>
        <w:rPr>
          <w:sz w:val="24"/>
        </w:rPr>
        <w:t xml:space="preserve"> с разными индексами "+" и "–", в результате чего полюс, расположенный на </w:t>
      </w:r>
      <w:r w:rsidR="00DD553B">
        <w:rPr>
          <w:position w:val="-10"/>
          <w:sz w:val="24"/>
        </w:rPr>
        <w:pict>
          <v:shape id="_x0000_i1069" type="#_x0000_t75" style="width:12pt;height:12.75pt" fillcolor="window">
            <v:imagedata r:id="rId39" o:title=""/>
          </v:shape>
        </w:pict>
      </w:r>
      <w:r>
        <w:rPr>
          <w:sz w:val="24"/>
        </w:rPr>
        <w:t>- плоскости ближе к мнимой оси, имеет меньшую частоту.</w:t>
      </w:r>
    </w:p>
    <w:p w:rsidR="00D331C6" w:rsidRDefault="00D331C6">
      <w:pPr>
        <w:pStyle w:val="2"/>
      </w:pPr>
      <w:bookmarkStart w:id="9" w:name="_Toc529961510"/>
      <w:r>
        <w:t>Передаточная функция и АЧХ.</w:t>
      </w:r>
      <w:bookmarkEnd w:id="9"/>
    </w:p>
    <w:p w:rsidR="00D331C6" w:rsidRDefault="00D331C6">
      <w:pPr>
        <w:jc w:val="both"/>
        <w:rPr>
          <w:sz w:val="24"/>
        </w:rPr>
      </w:pPr>
      <w:r>
        <w:rPr>
          <w:sz w:val="24"/>
        </w:rPr>
        <w:t>Располагая координатами нулей и полюсов синтезируемого фильтра, можно записать передаточную функцию:</w:t>
      </w:r>
    </w:p>
    <w:p w:rsidR="00D331C6" w:rsidRDefault="00DD553B">
      <w:pPr>
        <w:jc w:val="right"/>
        <w:rPr>
          <w:sz w:val="24"/>
        </w:rPr>
      </w:pPr>
      <w:r>
        <w:rPr>
          <w:position w:val="-62"/>
          <w:sz w:val="24"/>
        </w:rPr>
        <w:pict>
          <v:shape id="_x0000_i1070" type="#_x0000_t75" style="width:123.75pt;height:68.25pt" fillcolor="window">
            <v:imagedata r:id="rId47" o:title=""/>
          </v:shape>
        </w:pict>
      </w:r>
      <w:r w:rsidR="00D331C6">
        <w:rPr>
          <w:sz w:val="24"/>
        </w:rPr>
        <w:t>,</w:t>
      </w:r>
      <w:r w:rsidR="00D331C6">
        <w:rPr>
          <w:sz w:val="24"/>
        </w:rPr>
        <w:tab/>
      </w:r>
      <w:r w:rsidR="00D331C6">
        <w:rPr>
          <w:sz w:val="24"/>
        </w:rPr>
        <w:tab/>
      </w:r>
      <w:r w:rsidR="00D331C6">
        <w:rPr>
          <w:sz w:val="24"/>
        </w:rPr>
        <w:tab/>
      </w:r>
      <w:r w:rsidR="00D331C6">
        <w:rPr>
          <w:sz w:val="24"/>
        </w:rPr>
        <w:tab/>
      </w:r>
      <w:r w:rsidR="00D331C6">
        <w:rPr>
          <w:sz w:val="24"/>
        </w:rPr>
        <w:tab/>
        <w:t>(2.1)</w:t>
      </w:r>
    </w:p>
    <w:p w:rsidR="00D331C6" w:rsidRDefault="00D331C6">
      <w:pPr>
        <w:jc w:val="both"/>
        <w:rPr>
          <w:sz w:val="24"/>
        </w:rPr>
      </w:pPr>
      <w:r>
        <w:rPr>
          <w:sz w:val="24"/>
        </w:rPr>
        <w:t xml:space="preserve">где </w:t>
      </w:r>
      <w:r w:rsidR="00DD553B">
        <w:rPr>
          <w:position w:val="-4"/>
          <w:sz w:val="24"/>
        </w:rPr>
        <w:pict>
          <v:shape id="_x0000_i1071" type="#_x0000_t75" style="width:15.75pt;height:12.75pt" fillcolor="window">
            <v:imagedata r:id="rId48" o:title=""/>
          </v:shape>
        </w:pict>
      </w:r>
      <w:r>
        <w:rPr>
          <w:sz w:val="24"/>
        </w:rPr>
        <w:t xml:space="preserve">- количество нулей, </w:t>
      </w:r>
      <w:r w:rsidR="00DD553B">
        <w:rPr>
          <w:position w:val="-6"/>
          <w:sz w:val="24"/>
        </w:rPr>
        <w:pict>
          <v:shape id="_x0000_i1072" type="#_x0000_t75" style="width:14.25pt;height:14.25pt" fillcolor="window">
            <v:imagedata r:id="rId49" o:title=""/>
          </v:shape>
        </w:pict>
      </w:r>
      <w:r>
        <w:rPr>
          <w:sz w:val="24"/>
        </w:rPr>
        <w:t xml:space="preserve">- количество полюсов синтезируемого фильтра, </w:t>
      </w:r>
      <w:r w:rsidR="00DD553B">
        <w:rPr>
          <w:position w:val="-12"/>
          <w:sz w:val="24"/>
        </w:rPr>
        <w:pict>
          <v:shape id="_x0000_i1073" type="#_x0000_t75" style="width:15.75pt;height:18pt" fillcolor="window">
            <v:imagedata r:id="rId50" o:title=""/>
          </v:shape>
        </w:pict>
      </w:r>
      <w:r>
        <w:rPr>
          <w:sz w:val="24"/>
        </w:rPr>
        <w:t xml:space="preserve">- нормировочный коэффициент. Диаграмма нулей и полюсов определяет передаточную функцию с точностью до постоянного множителя, но на форму АЧХ это не оказывает влияния. АЧХ удобно представлять в нормированном виде. С этой целью коэффициент </w:t>
      </w:r>
      <w:r w:rsidR="00DD553B">
        <w:rPr>
          <w:position w:val="-12"/>
          <w:sz w:val="24"/>
        </w:rPr>
        <w:pict>
          <v:shape id="_x0000_i1074" type="#_x0000_t75" style="width:15.75pt;height:18pt" fillcolor="window">
            <v:imagedata r:id="rId51" o:title=""/>
          </v:shape>
        </w:pict>
      </w:r>
      <w:r>
        <w:rPr>
          <w:sz w:val="24"/>
        </w:rPr>
        <w:t xml:space="preserve"> выбирается таким, чтобы </w:t>
      </w:r>
      <w:r w:rsidR="00DD553B">
        <w:rPr>
          <w:position w:val="-14"/>
          <w:sz w:val="24"/>
        </w:rPr>
        <w:pict>
          <v:shape id="_x0000_i1075" type="#_x0000_t75" style="width:99pt;height:20.25pt" fillcolor="window">
            <v:imagedata r:id="rId52" o:title=""/>
          </v:shape>
        </w:pict>
      </w:r>
      <w:r>
        <w:rPr>
          <w:sz w:val="24"/>
        </w:rPr>
        <w:t xml:space="preserve">. Значения коэффициента </w:t>
      </w:r>
      <w:r w:rsidR="00DD553B">
        <w:rPr>
          <w:position w:val="-12"/>
          <w:sz w:val="24"/>
        </w:rPr>
        <w:pict>
          <v:shape id="_x0000_i1076" type="#_x0000_t75" style="width:15.75pt;height:18pt" fillcolor="window">
            <v:imagedata r:id="rId50" o:title=""/>
          </v:shape>
        </w:pict>
      </w:r>
      <w:r>
        <w:rPr>
          <w:sz w:val="24"/>
        </w:rPr>
        <w:t xml:space="preserve"> для различных видов приведены в таблице 2.5.</w:t>
      </w:r>
      <w:r>
        <w:rPr>
          <w:rStyle w:val="a9"/>
          <w:sz w:val="24"/>
        </w:rPr>
        <w:footnoteReference w:id="3"/>
      </w:r>
      <w:r>
        <w:rPr>
          <w:sz w:val="24"/>
        </w:rPr>
        <w:t xml:space="preserve"> В ней </w:t>
      </w:r>
      <w:r w:rsidR="00DD553B">
        <w:rPr>
          <w:position w:val="-6"/>
          <w:sz w:val="24"/>
        </w:rPr>
        <w:pict>
          <v:shape id="_x0000_i1077" type="#_x0000_t75" style="width:12pt;height:14.25pt" fillcolor="window">
            <v:imagedata r:id="rId53" o:title=""/>
          </v:shape>
        </w:pict>
      </w:r>
      <w:r>
        <w:rPr>
          <w:sz w:val="24"/>
        </w:rPr>
        <w:t xml:space="preserve">- это коэффициент, взятый из последней колонки таблицы справочника, </w:t>
      </w:r>
      <w:r w:rsidR="00DD553B">
        <w:rPr>
          <w:position w:val="-18"/>
          <w:sz w:val="24"/>
        </w:rPr>
        <w:pict>
          <v:shape id="_x0000_i1078" type="#_x0000_t75" style="width:65.25pt;height:21pt" fillcolor="window">
            <v:imagedata r:id="rId54" o:title=""/>
          </v:shape>
        </w:pict>
      </w:r>
      <w:r>
        <w:rPr>
          <w:sz w:val="24"/>
        </w:rPr>
        <w:t xml:space="preserve"> - параметр преобразования для ППФ и ПЗФ, </w:t>
      </w:r>
      <w:r w:rsidR="00DD553B">
        <w:rPr>
          <w:position w:val="-6"/>
          <w:sz w:val="24"/>
        </w:rPr>
        <w:pict>
          <v:shape id="_x0000_i1079" type="#_x0000_t75" style="width:9.75pt;height:11.25pt" fillcolor="window">
            <v:imagedata r:id="rId55" o:title=""/>
          </v:shape>
        </w:pict>
      </w:r>
      <w:r>
        <w:rPr>
          <w:sz w:val="24"/>
        </w:rPr>
        <w:t xml:space="preserve">- порядок ФНЧ-прототипа. Итак, для фильтра Чебышева ППФ значение коэффициента </w:t>
      </w:r>
      <w:r w:rsidR="00DD553B">
        <w:rPr>
          <w:position w:val="-18"/>
          <w:sz w:val="24"/>
        </w:rPr>
        <w:pict>
          <v:shape id="_x0000_i1080" type="#_x0000_t75" style="width:48pt;height:21pt" fillcolor="window">
            <v:imagedata r:id="rId56" o:title=""/>
          </v:shape>
        </w:pict>
      </w:r>
      <w:r>
        <w:rPr>
          <w:sz w:val="24"/>
        </w:rPr>
        <w:t>.</w:t>
      </w:r>
    </w:p>
    <w:p w:rsidR="00D331C6" w:rsidRDefault="00D331C6">
      <w:pPr>
        <w:pStyle w:val="2"/>
      </w:pPr>
      <w:bookmarkStart w:id="10" w:name="_Toc529961511"/>
      <w:r>
        <w:t>Расчет.</w:t>
      </w:r>
      <w:bookmarkEnd w:id="10"/>
    </w:p>
    <w:p w:rsidR="00D331C6" w:rsidRDefault="00D331C6">
      <w:pPr>
        <w:jc w:val="both"/>
        <w:rPr>
          <w:sz w:val="24"/>
        </w:rPr>
      </w:pPr>
      <w:r>
        <w:rPr>
          <w:sz w:val="24"/>
        </w:rPr>
        <w:t xml:space="preserve">Заданные технические требования представлены как </w:t>
      </w:r>
      <w:r>
        <w:t xml:space="preserve">Таблица </w:t>
      </w:r>
      <w:r>
        <w:rPr>
          <w:noProof/>
        </w:rPr>
        <w:t>1</w:t>
      </w:r>
      <w:r>
        <w:rPr>
          <w:sz w:val="24"/>
        </w:rPr>
        <w:t>.</w:t>
      </w:r>
    </w:p>
    <w:p w:rsidR="00D331C6" w:rsidRDefault="00D331C6">
      <w:pPr>
        <w:pStyle w:val="a7"/>
        <w:keepNext/>
        <w:jc w:val="right"/>
      </w:pPr>
      <w:bookmarkStart w:id="11" w:name="_Ref529283334"/>
      <w:r>
        <w:t xml:space="preserve">Таблица </w:t>
      </w:r>
      <w:r>
        <w:rPr>
          <w:noProof/>
        </w:rPr>
        <w:t>1</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137"/>
        <w:gridCol w:w="1184"/>
        <w:gridCol w:w="1251"/>
        <w:gridCol w:w="1399"/>
        <w:gridCol w:w="1360"/>
        <w:gridCol w:w="1309"/>
      </w:tblGrid>
      <w:tr w:rsidR="00D331C6">
        <w:trPr>
          <w:jc w:val="center"/>
        </w:trPr>
        <w:tc>
          <w:tcPr>
            <w:tcW w:w="1646" w:type="dxa"/>
            <w:vAlign w:val="center"/>
          </w:tcPr>
          <w:p w:rsidR="00D331C6" w:rsidRDefault="00D331C6">
            <w:pPr>
              <w:jc w:val="both"/>
              <w:rPr>
                <w:b/>
              </w:rPr>
            </w:pPr>
            <w:r>
              <w:rPr>
                <w:b/>
              </w:rPr>
              <w:t>Тип фильтра</w:t>
            </w:r>
          </w:p>
        </w:tc>
        <w:tc>
          <w:tcPr>
            <w:tcW w:w="1137" w:type="dxa"/>
            <w:vAlign w:val="center"/>
          </w:tcPr>
          <w:p w:rsidR="00D331C6" w:rsidRDefault="00DD553B">
            <w:pPr>
              <w:jc w:val="both"/>
              <w:rPr>
                <w:b/>
              </w:rPr>
            </w:pPr>
            <w:r>
              <w:rPr>
                <w:b/>
                <w:position w:val="-12"/>
              </w:rPr>
              <w:pict>
                <v:shape id="_x0000_i1081" type="#_x0000_t75" style="width:14.25pt;height:18pt" fillcolor="window">
                  <v:imagedata r:id="rId23" o:title=""/>
                </v:shape>
              </w:pict>
            </w:r>
            <w:r w:rsidR="00D331C6">
              <w:rPr>
                <w:b/>
              </w:rPr>
              <w:t>, [дБ]</w:t>
            </w:r>
          </w:p>
        </w:tc>
        <w:tc>
          <w:tcPr>
            <w:tcW w:w="1184" w:type="dxa"/>
            <w:vAlign w:val="center"/>
          </w:tcPr>
          <w:p w:rsidR="00D331C6" w:rsidRDefault="00DD553B">
            <w:pPr>
              <w:jc w:val="both"/>
              <w:rPr>
                <w:b/>
              </w:rPr>
            </w:pPr>
            <w:r>
              <w:rPr>
                <w:b/>
                <w:position w:val="-10"/>
              </w:rPr>
              <w:pict>
                <v:shape id="_x0000_i1082" type="#_x0000_t75" style="width:15.75pt;height:17.25pt" fillcolor="window">
                  <v:imagedata r:id="rId22" o:title=""/>
                </v:shape>
              </w:pict>
            </w:r>
            <w:r w:rsidR="00D331C6">
              <w:rPr>
                <w:b/>
              </w:rPr>
              <w:t>, [дБ]</w:t>
            </w:r>
          </w:p>
        </w:tc>
        <w:tc>
          <w:tcPr>
            <w:tcW w:w="1251" w:type="dxa"/>
            <w:vAlign w:val="center"/>
          </w:tcPr>
          <w:p w:rsidR="00D331C6" w:rsidRDefault="00DD553B">
            <w:pPr>
              <w:jc w:val="both"/>
              <w:rPr>
                <w:b/>
              </w:rPr>
            </w:pPr>
            <w:r>
              <w:rPr>
                <w:b/>
                <w:position w:val="-12"/>
              </w:rPr>
              <w:pict>
                <v:shape id="_x0000_i1083" type="#_x0000_t75" style="width:14.25pt;height:18pt" fillcolor="window">
                  <v:imagedata r:id="rId31" o:title=""/>
                </v:shape>
              </w:pict>
            </w:r>
            <w:r w:rsidR="00D331C6">
              <w:rPr>
                <w:b/>
              </w:rPr>
              <w:t>,  [кГц]</w:t>
            </w:r>
          </w:p>
        </w:tc>
        <w:tc>
          <w:tcPr>
            <w:tcW w:w="1399" w:type="dxa"/>
            <w:vAlign w:val="center"/>
          </w:tcPr>
          <w:p w:rsidR="00D331C6" w:rsidRDefault="00DD553B">
            <w:pPr>
              <w:jc w:val="both"/>
              <w:rPr>
                <w:b/>
              </w:rPr>
            </w:pPr>
            <w:r>
              <w:rPr>
                <w:position w:val="-10"/>
              </w:rPr>
              <w:pict>
                <v:shape id="_x0000_i1084" type="#_x0000_t75" style="width:20.25pt;height:17.25pt" fillcolor="window">
                  <v:imagedata r:id="rId14" o:title=""/>
                </v:shape>
              </w:pict>
            </w:r>
            <w:r w:rsidR="00D331C6">
              <w:t>,</w:t>
            </w:r>
            <w:r w:rsidR="00D331C6">
              <w:rPr>
                <w:b/>
              </w:rPr>
              <w:t xml:space="preserve"> [кГц]</w:t>
            </w:r>
          </w:p>
        </w:tc>
        <w:tc>
          <w:tcPr>
            <w:tcW w:w="1360" w:type="dxa"/>
            <w:vAlign w:val="center"/>
          </w:tcPr>
          <w:p w:rsidR="00D331C6" w:rsidRDefault="00DD553B">
            <w:pPr>
              <w:jc w:val="both"/>
              <w:rPr>
                <w:b/>
              </w:rPr>
            </w:pPr>
            <w:r>
              <w:rPr>
                <w:position w:val="-12"/>
              </w:rPr>
              <w:pict>
                <v:shape id="_x0000_i1085" type="#_x0000_t75" style="width:18pt;height:18pt" fillcolor="window">
                  <v:imagedata r:id="rId16" o:title=""/>
                </v:shape>
              </w:pict>
            </w:r>
            <w:r w:rsidR="00D331C6">
              <w:t>,</w:t>
            </w:r>
            <w:r w:rsidR="00D331C6">
              <w:rPr>
                <w:b/>
              </w:rPr>
              <w:t xml:space="preserve"> [кГц]</w:t>
            </w:r>
          </w:p>
        </w:tc>
        <w:tc>
          <w:tcPr>
            <w:tcW w:w="1309" w:type="dxa"/>
            <w:vAlign w:val="center"/>
          </w:tcPr>
          <w:p w:rsidR="00D331C6" w:rsidRDefault="00DD553B">
            <w:pPr>
              <w:jc w:val="both"/>
              <w:rPr>
                <w:b/>
              </w:rPr>
            </w:pPr>
            <w:r>
              <w:rPr>
                <w:b/>
                <w:position w:val="-10"/>
              </w:rPr>
              <w:pict>
                <v:shape id="_x0000_i1086" type="#_x0000_t75" style="width:18pt;height:17.25pt" fillcolor="window">
                  <v:imagedata r:id="rId57" o:title=""/>
                </v:shape>
              </w:pict>
            </w:r>
            <w:r w:rsidR="00D331C6">
              <w:rPr>
                <w:b/>
              </w:rPr>
              <w:t>, [Ом]</w:t>
            </w:r>
          </w:p>
        </w:tc>
      </w:tr>
      <w:tr w:rsidR="00D331C6">
        <w:trPr>
          <w:jc w:val="center"/>
        </w:trPr>
        <w:tc>
          <w:tcPr>
            <w:tcW w:w="1646" w:type="dxa"/>
            <w:vAlign w:val="center"/>
          </w:tcPr>
          <w:p w:rsidR="00D331C6" w:rsidRDefault="00D331C6">
            <w:pPr>
              <w:jc w:val="center"/>
            </w:pPr>
            <w:r>
              <w:t>Чебышев</w:t>
            </w:r>
          </w:p>
        </w:tc>
        <w:tc>
          <w:tcPr>
            <w:tcW w:w="1137" w:type="dxa"/>
            <w:vAlign w:val="center"/>
          </w:tcPr>
          <w:p w:rsidR="00D331C6" w:rsidRDefault="00D331C6">
            <w:pPr>
              <w:jc w:val="center"/>
            </w:pPr>
            <w:r>
              <w:t>35</w:t>
            </w:r>
          </w:p>
        </w:tc>
        <w:tc>
          <w:tcPr>
            <w:tcW w:w="1184" w:type="dxa"/>
            <w:vAlign w:val="center"/>
          </w:tcPr>
          <w:p w:rsidR="00D331C6" w:rsidRDefault="00D331C6">
            <w:pPr>
              <w:jc w:val="center"/>
            </w:pPr>
            <w:r>
              <w:t>1.25</w:t>
            </w:r>
          </w:p>
        </w:tc>
        <w:tc>
          <w:tcPr>
            <w:tcW w:w="1251" w:type="dxa"/>
            <w:vAlign w:val="center"/>
          </w:tcPr>
          <w:p w:rsidR="00D331C6" w:rsidRDefault="00D331C6">
            <w:pPr>
              <w:jc w:val="center"/>
            </w:pPr>
            <w:r>
              <w:t>100</w:t>
            </w:r>
          </w:p>
        </w:tc>
        <w:tc>
          <w:tcPr>
            <w:tcW w:w="1399" w:type="dxa"/>
            <w:vAlign w:val="center"/>
          </w:tcPr>
          <w:p w:rsidR="00D331C6" w:rsidRDefault="00D331C6">
            <w:pPr>
              <w:jc w:val="center"/>
            </w:pPr>
            <w:r>
              <w:t>120</w:t>
            </w:r>
          </w:p>
        </w:tc>
        <w:tc>
          <w:tcPr>
            <w:tcW w:w="1360" w:type="dxa"/>
            <w:vAlign w:val="center"/>
          </w:tcPr>
          <w:p w:rsidR="00D331C6" w:rsidRDefault="00D331C6">
            <w:pPr>
              <w:jc w:val="center"/>
            </w:pPr>
            <w:r>
              <w:t>150</w:t>
            </w:r>
          </w:p>
        </w:tc>
        <w:tc>
          <w:tcPr>
            <w:tcW w:w="1309" w:type="dxa"/>
            <w:vAlign w:val="center"/>
          </w:tcPr>
          <w:p w:rsidR="00D331C6" w:rsidRDefault="00D331C6">
            <w:pPr>
              <w:jc w:val="center"/>
            </w:pPr>
            <w:r>
              <w:t>50</w:t>
            </w:r>
          </w:p>
        </w:tc>
      </w:tr>
    </w:tbl>
    <w:p w:rsidR="00D331C6" w:rsidRDefault="00D331C6">
      <w:pPr>
        <w:jc w:val="both"/>
        <w:rPr>
          <w:sz w:val="24"/>
        </w:rPr>
      </w:pPr>
    </w:p>
    <w:p w:rsidR="00D331C6" w:rsidRDefault="00D331C6">
      <w:pPr>
        <w:jc w:val="both"/>
        <w:rPr>
          <w:sz w:val="24"/>
        </w:rPr>
      </w:pPr>
      <w:r>
        <w:rPr>
          <w:sz w:val="24"/>
        </w:rPr>
        <w:t>Отталкиваясь от таблицы 2.1</w:t>
      </w:r>
      <w:r>
        <w:rPr>
          <w:rStyle w:val="a9"/>
          <w:sz w:val="24"/>
        </w:rPr>
        <w:footnoteReference w:id="4"/>
      </w:r>
      <w:r>
        <w:rPr>
          <w:sz w:val="24"/>
        </w:rPr>
        <w:t>, рассчитаем нормированные частоты синтезируемого фильтра:</w:t>
      </w:r>
    </w:p>
    <w:p w:rsidR="00D331C6" w:rsidRDefault="00DD553B">
      <w:pPr>
        <w:jc w:val="both"/>
        <w:rPr>
          <w:sz w:val="24"/>
        </w:rPr>
      </w:pPr>
      <w:r>
        <w:pict>
          <v:shape id="_x0000_s1033" type="#_x0000_t202" style="position:absolute;left:0;text-align:left;margin-left:209.9pt;margin-top:18.85pt;width:244.8pt;height:122.4pt;z-index:251657216" o:allowincell="f" stroked="f">
            <v:textbox style="mso-next-textbox:#_x0000_s1033">
              <w:txbxContent>
                <w:p w:rsidR="00D331C6" w:rsidRDefault="00D331C6">
                  <w:pPr>
                    <w:pStyle w:val="a7"/>
                    <w:jc w:val="center"/>
                  </w:pPr>
                  <w:r>
                    <w:t xml:space="preserve">Схема </w:t>
                  </w:r>
                  <w:r>
                    <w:rPr>
                      <w:noProof/>
                    </w:rPr>
                    <w:t>1</w:t>
                  </w:r>
                  <w:r>
                    <w:t>. Схема ФНЧ-прототипа.</w:t>
                  </w:r>
                </w:p>
                <w:p w:rsidR="00D331C6" w:rsidRDefault="00DD553B">
                  <w:r>
                    <w:pict>
                      <v:shape id="_x0000_i1088" type="#_x0000_t75" style="width:230.25pt;height:85.5pt" fillcolor="window">
                        <v:imagedata r:id="rId58" o:title=""/>
                      </v:shape>
                    </w:pict>
                  </w:r>
                </w:p>
              </w:txbxContent>
            </v:textbox>
            <w10:wrap type="square"/>
          </v:shape>
        </w:pict>
      </w:r>
      <w:r>
        <w:rPr>
          <w:position w:val="-16"/>
          <w:sz w:val="24"/>
        </w:rPr>
        <w:pict>
          <v:shape id="_x0000_i1089" type="#_x0000_t75" style="width:48pt;height:24pt" fillcolor="window">
            <v:imagedata r:id="rId59" o:title=""/>
          </v:shape>
        </w:pict>
      </w:r>
      <w:r w:rsidR="00D331C6">
        <w:rPr>
          <w:sz w:val="24"/>
        </w:rPr>
        <w:t>,</w:t>
      </w:r>
      <w:r w:rsidR="00D331C6">
        <w:rPr>
          <w:sz w:val="24"/>
        </w:rPr>
        <w:tab/>
      </w:r>
      <w:r>
        <w:rPr>
          <w:position w:val="-16"/>
          <w:sz w:val="24"/>
        </w:rPr>
        <w:pict>
          <v:shape id="_x0000_i1090" type="#_x0000_t75" style="width:108pt;height:24.75pt" fillcolor="window">
            <v:imagedata r:id="rId60" o:title=""/>
          </v:shape>
        </w:pict>
      </w:r>
      <w:r w:rsidR="00D331C6">
        <w:rPr>
          <w:sz w:val="24"/>
        </w:rPr>
        <w:t>;</w:t>
      </w:r>
    </w:p>
    <w:p w:rsidR="00D331C6" w:rsidRDefault="00DD553B">
      <w:pPr>
        <w:jc w:val="both"/>
        <w:rPr>
          <w:sz w:val="24"/>
        </w:rPr>
      </w:pPr>
      <w:r>
        <w:rPr>
          <w:position w:val="-16"/>
          <w:sz w:val="24"/>
        </w:rPr>
        <w:pict>
          <v:shape id="_x0000_i1091" type="#_x0000_t75" style="width:51pt;height:24pt" fillcolor="window">
            <v:imagedata r:id="rId61" o:title=""/>
          </v:shape>
        </w:pict>
      </w:r>
      <w:r w:rsidR="00D331C6">
        <w:rPr>
          <w:sz w:val="24"/>
        </w:rPr>
        <w:t>,</w:t>
      </w:r>
      <w:r w:rsidR="00D331C6">
        <w:rPr>
          <w:sz w:val="24"/>
        </w:rPr>
        <w:tab/>
      </w:r>
      <w:r>
        <w:rPr>
          <w:position w:val="-16"/>
          <w:sz w:val="24"/>
        </w:rPr>
        <w:pict>
          <v:shape id="_x0000_i1092" type="#_x0000_t75" style="width:108.75pt;height:24.75pt" fillcolor="window">
            <v:imagedata r:id="rId62" o:title=""/>
          </v:shape>
        </w:pict>
      </w:r>
      <w:r w:rsidR="00D331C6">
        <w:rPr>
          <w:sz w:val="24"/>
        </w:rPr>
        <w:t>;</w:t>
      </w:r>
    </w:p>
    <w:p w:rsidR="00D331C6" w:rsidRDefault="00DD553B">
      <w:pPr>
        <w:jc w:val="both"/>
      </w:pPr>
      <w:r>
        <w:rPr>
          <w:position w:val="-16"/>
        </w:rPr>
        <w:pict>
          <v:shape id="_x0000_i1093" type="#_x0000_t75" style="width:53.25pt;height:21.75pt" fillcolor="window">
            <v:imagedata r:id="rId63" o:title=""/>
          </v:shape>
        </w:pict>
      </w:r>
      <w:r w:rsidR="00D331C6">
        <w:t>,</w:t>
      </w:r>
      <w:r w:rsidR="00D331C6">
        <w:tab/>
      </w:r>
      <w:r>
        <w:rPr>
          <w:position w:val="-18"/>
        </w:rPr>
        <w:pict>
          <v:shape id="_x0000_i1094" type="#_x0000_t75" style="width:105.75pt;height:23.25pt" fillcolor="window">
            <v:imagedata r:id="rId64" o:title=""/>
          </v:shape>
        </w:pict>
      </w:r>
      <w:r w:rsidR="00D331C6">
        <w:t>;</w:t>
      </w:r>
    </w:p>
    <w:p w:rsidR="00D331C6" w:rsidRDefault="00DD553B">
      <w:pPr>
        <w:jc w:val="both"/>
      </w:pPr>
      <w:r>
        <w:rPr>
          <w:position w:val="-16"/>
        </w:rPr>
        <w:pict>
          <v:shape id="_x0000_i1095" type="#_x0000_t75" style="width:51.75pt;height:21.75pt" fillcolor="window">
            <v:imagedata r:id="rId65" o:title=""/>
          </v:shape>
        </w:pict>
      </w:r>
      <w:r w:rsidR="00D331C6">
        <w:t>,</w:t>
      </w:r>
      <w:r w:rsidR="00D331C6">
        <w:tab/>
      </w:r>
      <w:r>
        <w:rPr>
          <w:position w:val="-16"/>
        </w:rPr>
        <w:pict>
          <v:shape id="_x0000_i1096" type="#_x0000_t75" style="width:87.75pt;height:21.75pt" fillcolor="window">
            <v:imagedata r:id="rId66" o:title=""/>
          </v:shape>
        </w:pict>
      </w:r>
      <w:r w:rsidR="00D331C6">
        <w:t>;</w:t>
      </w:r>
    </w:p>
    <w:p w:rsidR="00D331C6" w:rsidRDefault="00DD553B">
      <w:pPr>
        <w:jc w:val="both"/>
      </w:pPr>
      <w:r>
        <w:rPr>
          <w:position w:val="-16"/>
        </w:rPr>
        <w:pict>
          <v:shape id="_x0000_i1097" type="#_x0000_t75" style="width:50.25pt;height:21.75pt" fillcolor="window">
            <v:imagedata r:id="rId67" o:title=""/>
          </v:shape>
        </w:pict>
      </w:r>
      <w:r w:rsidR="00D331C6">
        <w:t>,</w:t>
      </w:r>
      <w:r w:rsidR="00D331C6">
        <w:tab/>
      </w:r>
      <w:r>
        <w:rPr>
          <w:position w:val="-18"/>
        </w:rPr>
        <w:pict>
          <v:shape id="_x0000_i1098" type="#_x0000_t75" style="width:102.75pt;height:23.25pt" fillcolor="window">
            <v:imagedata r:id="rId68" o:title=""/>
          </v:shape>
        </w:pict>
      </w:r>
      <w:r w:rsidR="00D331C6">
        <w:t>;</w:t>
      </w:r>
    </w:p>
    <w:p w:rsidR="00D331C6" w:rsidRDefault="00DD553B">
      <w:pPr>
        <w:jc w:val="both"/>
      </w:pPr>
      <w:r>
        <w:rPr>
          <w:position w:val="-16"/>
        </w:rPr>
        <w:pict>
          <v:shape id="_x0000_i1099" type="#_x0000_t75" style="width:48.75pt;height:21.75pt" fillcolor="window">
            <v:imagedata r:id="rId69" o:title=""/>
          </v:shape>
        </w:pict>
      </w:r>
      <w:r w:rsidR="00D331C6">
        <w:t>,</w:t>
      </w:r>
      <w:r w:rsidR="00D331C6">
        <w:tab/>
      </w:r>
      <w:r>
        <w:rPr>
          <w:position w:val="-16"/>
        </w:rPr>
        <w:pict>
          <v:shape id="_x0000_i1100" type="#_x0000_t75" style="width:86.25pt;height:21.75pt" fillcolor="window">
            <v:imagedata r:id="rId70" o:title=""/>
          </v:shape>
        </w:pict>
      </w:r>
      <w:r w:rsidR="00D331C6">
        <w:t>;</w:t>
      </w:r>
    </w:p>
    <w:p w:rsidR="00D331C6" w:rsidRDefault="00DD553B">
      <w:pPr>
        <w:jc w:val="both"/>
      </w:pPr>
      <w:r>
        <w:rPr>
          <w:position w:val="-16"/>
          <w:sz w:val="24"/>
        </w:rPr>
        <w:pict>
          <v:shape id="_x0000_i1101" type="#_x0000_t75" style="width:62.25pt;height:21.75pt" fillcolor="window">
            <v:imagedata r:id="rId71" o:title=""/>
          </v:shape>
        </w:pict>
      </w:r>
      <w:r w:rsidR="00D331C6">
        <w:rPr>
          <w:sz w:val="24"/>
        </w:rPr>
        <w:t>,</w:t>
      </w:r>
      <w:r w:rsidR="00D331C6">
        <w:rPr>
          <w:sz w:val="24"/>
        </w:rPr>
        <w:tab/>
      </w:r>
      <w:r>
        <w:rPr>
          <w:position w:val="-16"/>
          <w:sz w:val="24"/>
        </w:rPr>
        <w:pict>
          <v:shape id="_x0000_i1102" type="#_x0000_t75" style="width:111.75pt;height:21.75pt" fillcolor="window">
            <v:imagedata r:id="rId72" o:title=""/>
          </v:shape>
        </w:pict>
      </w:r>
      <w:r w:rsidR="00D331C6">
        <w:rPr>
          <w:sz w:val="24"/>
        </w:rPr>
        <w:t>;</w:t>
      </w:r>
    </w:p>
    <w:p w:rsidR="00D331C6" w:rsidRDefault="00D331C6">
      <w:pPr>
        <w:jc w:val="both"/>
        <w:rPr>
          <w:sz w:val="24"/>
        </w:rPr>
      </w:pPr>
      <w:r>
        <w:rPr>
          <w:sz w:val="24"/>
        </w:rPr>
        <w:t xml:space="preserve">Коэффициент геометрической асимметрии </w:t>
      </w:r>
      <w:r w:rsidR="00DD553B">
        <w:rPr>
          <w:position w:val="-18"/>
          <w:sz w:val="24"/>
        </w:rPr>
        <w:pict>
          <v:shape id="_x0000_i1103" type="#_x0000_t75" style="width:48.75pt;height:23.25pt" fillcolor="window">
            <v:imagedata r:id="rId73" o:title=""/>
          </v:shape>
        </w:pict>
      </w:r>
      <w:r>
        <w:rPr>
          <w:sz w:val="24"/>
        </w:rPr>
        <w:t xml:space="preserve"> равен 1. А центральна циклическая частота полосы пропускания </w:t>
      </w:r>
      <w:r w:rsidR="00DD553B">
        <w:rPr>
          <w:position w:val="-12"/>
          <w:sz w:val="24"/>
        </w:rPr>
        <w:pict>
          <v:shape id="_x0000_i1104" type="#_x0000_t75" style="width:66.75pt;height:18pt" fillcolor="window">
            <v:imagedata r:id="rId74" o:title=""/>
          </v:shape>
        </w:pict>
      </w:r>
      <w:r>
        <w:rPr>
          <w:sz w:val="24"/>
        </w:rPr>
        <w:t>.</w:t>
      </w:r>
    </w:p>
    <w:p w:rsidR="00D331C6" w:rsidRDefault="00D331C6">
      <w:pPr>
        <w:jc w:val="both"/>
        <w:rPr>
          <w:sz w:val="24"/>
        </w:rPr>
      </w:pPr>
      <w:r>
        <w:rPr>
          <w:sz w:val="24"/>
        </w:rPr>
        <w:t>После проведенного анализа данных с помощью справочника, были определены параметры: тип, порядок фильтра, полюсы и нули ФНЧ-прототипа, а также нормированные значения элементов цепи.</w:t>
      </w:r>
    </w:p>
    <w:p w:rsidR="00D331C6" w:rsidRDefault="00D331C6">
      <w:pPr>
        <w:pStyle w:val="a7"/>
        <w:keepNext/>
        <w:jc w:val="right"/>
      </w:pPr>
      <w:r>
        <w:t xml:space="preserve">Таблица </w:t>
      </w:r>
      <w:r>
        <w:rPr>
          <w:noProof/>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3"/>
        <w:gridCol w:w="1406"/>
        <w:gridCol w:w="1406"/>
        <w:gridCol w:w="1406"/>
        <w:gridCol w:w="1406"/>
        <w:gridCol w:w="1406"/>
      </w:tblGrid>
      <w:tr w:rsidR="00D331C6">
        <w:trPr>
          <w:cantSplit/>
          <w:tblHeader/>
          <w:jc w:val="center"/>
        </w:trPr>
        <w:tc>
          <w:tcPr>
            <w:tcW w:w="2283" w:type="dxa"/>
            <w:vAlign w:val="center"/>
          </w:tcPr>
          <w:p w:rsidR="00D331C6" w:rsidRDefault="00D331C6">
            <w:pPr>
              <w:jc w:val="center"/>
              <w:rPr>
                <w:b/>
                <w:sz w:val="24"/>
              </w:rPr>
            </w:pPr>
            <w:r>
              <w:rPr>
                <w:b/>
                <w:sz w:val="24"/>
              </w:rPr>
              <w:t>Порядок фильтра</w:t>
            </w:r>
          </w:p>
        </w:tc>
        <w:tc>
          <w:tcPr>
            <w:tcW w:w="1406" w:type="dxa"/>
            <w:vAlign w:val="center"/>
          </w:tcPr>
          <w:p w:rsidR="00D331C6" w:rsidRDefault="00DD553B">
            <w:pPr>
              <w:jc w:val="center"/>
              <w:rPr>
                <w:b/>
                <w:sz w:val="24"/>
              </w:rPr>
            </w:pPr>
            <w:r>
              <w:rPr>
                <w:b/>
                <w:position w:val="-6"/>
                <w:sz w:val="24"/>
              </w:rPr>
              <w:pict>
                <v:shape id="_x0000_i1105" type="#_x0000_t75" style="width:20.25pt;height:11.25pt" fillcolor="window">
                  <v:imagedata r:id="rId75" o:title=""/>
                </v:shape>
              </w:pict>
            </w:r>
          </w:p>
        </w:tc>
        <w:tc>
          <w:tcPr>
            <w:tcW w:w="1406" w:type="dxa"/>
            <w:vAlign w:val="center"/>
          </w:tcPr>
          <w:p w:rsidR="00D331C6" w:rsidRDefault="00DD553B">
            <w:pPr>
              <w:jc w:val="center"/>
              <w:rPr>
                <w:b/>
                <w:sz w:val="24"/>
              </w:rPr>
            </w:pPr>
            <w:r>
              <w:rPr>
                <w:b/>
                <w:position w:val="-10"/>
                <w:sz w:val="24"/>
              </w:rPr>
              <w:pict>
                <v:shape id="_x0000_i1106" type="#_x0000_t75" style="width:21.75pt;height:15.75pt" fillcolor="window">
                  <v:imagedata r:id="rId76" o:title=""/>
                </v:shape>
              </w:pict>
            </w:r>
          </w:p>
        </w:tc>
        <w:tc>
          <w:tcPr>
            <w:tcW w:w="1406" w:type="dxa"/>
            <w:vAlign w:val="center"/>
          </w:tcPr>
          <w:p w:rsidR="00D331C6" w:rsidRDefault="00DD553B">
            <w:pPr>
              <w:jc w:val="center"/>
              <w:rPr>
                <w:b/>
                <w:sz w:val="24"/>
              </w:rPr>
            </w:pPr>
            <w:r>
              <w:rPr>
                <w:b/>
                <w:position w:val="-6"/>
                <w:sz w:val="24"/>
              </w:rPr>
              <w:pict>
                <v:shape id="_x0000_i1107" type="#_x0000_t75" style="width:6.75pt;height:12.75pt" fillcolor="window">
                  <v:imagedata r:id="rId77" o:title=""/>
                </v:shape>
              </w:pict>
            </w:r>
          </w:p>
        </w:tc>
        <w:tc>
          <w:tcPr>
            <w:tcW w:w="1406" w:type="dxa"/>
            <w:vAlign w:val="center"/>
          </w:tcPr>
          <w:p w:rsidR="00D331C6" w:rsidRDefault="00DD553B">
            <w:pPr>
              <w:jc w:val="center"/>
              <w:rPr>
                <w:b/>
                <w:sz w:val="24"/>
              </w:rPr>
            </w:pPr>
            <w:r>
              <w:rPr>
                <w:b/>
                <w:position w:val="-12"/>
                <w:sz w:val="24"/>
              </w:rPr>
              <w:pict>
                <v:shape id="_x0000_i1108" type="#_x0000_t75" style="width:27pt;height:18pt" fillcolor="window">
                  <v:imagedata r:id="rId78" o:title=""/>
                </v:shape>
              </w:pict>
            </w:r>
          </w:p>
        </w:tc>
        <w:tc>
          <w:tcPr>
            <w:tcW w:w="1406" w:type="dxa"/>
            <w:vAlign w:val="center"/>
          </w:tcPr>
          <w:p w:rsidR="00D331C6" w:rsidRDefault="00DD553B">
            <w:pPr>
              <w:jc w:val="center"/>
              <w:rPr>
                <w:b/>
                <w:sz w:val="24"/>
              </w:rPr>
            </w:pPr>
            <w:r>
              <w:rPr>
                <w:b/>
                <w:position w:val="-12"/>
                <w:sz w:val="24"/>
              </w:rPr>
              <w:pict>
                <v:shape id="_x0000_i1109" type="#_x0000_t75" style="width:15pt;height:18pt" fillcolor="window">
                  <v:imagedata r:id="rId79" o:title=""/>
                </v:shape>
              </w:pict>
            </w:r>
          </w:p>
        </w:tc>
      </w:tr>
      <w:tr w:rsidR="00D331C6">
        <w:trPr>
          <w:cantSplit/>
          <w:jc w:val="center"/>
        </w:trPr>
        <w:tc>
          <w:tcPr>
            <w:tcW w:w="2283" w:type="dxa"/>
            <w:vAlign w:val="center"/>
          </w:tcPr>
          <w:p w:rsidR="00D331C6" w:rsidRDefault="00DD553B">
            <w:pPr>
              <w:jc w:val="center"/>
            </w:pPr>
            <w:r>
              <w:rPr>
                <w:position w:val="-6"/>
              </w:rPr>
              <w:pict>
                <v:shape id="_x0000_i1110" type="#_x0000_t75" style="width:29.25pt;height:14.25pt" fillcolor="window">
                  <v:imagedata r:id="rId80" o:title=""/>
                </v:shape>
              </w:pict>
            </w:r>
          </w:p>
        </w:tc>
        <w:tc>
          <w:tcPr>
            <w:tcW w:w="1406" w:type="dxa"/>
            <w:vAlign w:val="center"/>
          </w:tcPr>
          <w:p w:rsidR="00D331C6" w:rsidRDefault="00D331C6">
            <w:pPr>
              <w:jc w:val="center"/>
            </w:pPr>
            <w:r>
              <w:t>0.447</w:t>
            </w:r>
          </w:p>
        </w:tc>
        <w:tc>
          <w:tcPr>
            <w:tcW w:w="1406" w:type="dxa"/>
            <w:vAlign w:val="center"/>
          </w:tcPr>
          <w:p w:rsidR="00D331C6" w:rsidRDefault="00D331C6">
            <w:pPr>
              <w:jc w:val="center"/>
            </w:pPr>
            <w:r>
              <w:t>0.327</w:t>
            </w:r>
          </w:p>
        </w:tc>
        <w:tc>
          <w:tcPr>
            <w:tcW w:w="1406" w:type="dxa"/>
            <w:vAlign w:val="center"/>
          </w:tcPr>
          <w:p w:rsidR="00D331C6" w:rsidRDefault="00D331C6">
            <w:pPr>
              <w:jc w:val="center"/>
            </w:pPr>
            <w:r>
              <w:t>1</w:t>
            </w:r>
          </w:p>
        </w:tc>
        <w:tc>
          <w:tcPr>
            <w:tcW w:w="1406" w:type="dxa"/>
            <w:vAlign w:val="center"/>
          </w:tcPr>
          <w:p w:rsidR="00D331C6" w:rsidRDefault="00D331C6">
            <w:pPr>
              <w:jc w:val="center"/>
            </w:pPr>
            <w:r>
              <w:t>1.614</w:t>
            </w:r>
          </w:p>
        </w:tc>
        <w:tc>
          <w:tcPr>
            <w:tcW w:w="1406" w:type="dxa"/>
            <w:vAlign w:val="center"/>
          </w:tcPr>
          <w:p w:rsidR="00D331C6" w:rsidRDefault="00D331C6">
            <w:pPr>
              <w:jc w:val="center"/>
            </w:pPr>
            <w:r>
              <w:t>1.55</w:t>
            </w:r>
          </w:p>
        </w:tc>
      </w:tr>
      <w:tr w:rsidR="00D331C6">
        <w:trPr>
          <w:cantSplit/>
          <w:jc w:val="center"/>
        </w:trPr>
        <w:tc>
          <w:tcPr>
            <w:tcW w:w="2283" w:type="dxa"/>
            <w:vAlign w:val="center"/>
          </w:tcPr>
          <w:p w:rsidR="00D331C6" w:rsidRDefault="00D331C6">
            <w:pPr>
              <w:jc w:val="center"/>
            </w:pPr>
          </w:p>
        </w:tc>
        <w:tc>
          <w:tcPr>
            <w:tcW w:w="1406" w:type="dxa"/>
            <w:vAlign w:val="center"/>
          </w:tcPr>
          <w:p w:rsidR="00D331C6" w:rsidRDefault="00D331C6">
            <w:pPr>
              <w:jc w:val="center"/>
            </w:pPr>
            <w:r>
              <w:t>0.151</w:t>
            </w:r>
          </w:p>
        </w:tc>
        <w:tc>
          <w:tcPr>
            <w:tcW w:w="1406" w:type="dxa"/>
            <w:vAlign w:val="center"/>
          </w:tcPr>
          <w:p w:rsidR="00D331C6" w:rsidRDefault="00D331C6">
            <w:pPr>
              <w:jc w:val="center"/>
            </w:pPr>
            <w:r>
              <w:t>0.972</w:t>
            </w:r>
          </w:p>
        </w:tc>
        <w:tc>
          <w:tcPr>
            <w:tcW w:w="1406" w:type="dxa"/>
            <w:vAlign w:val="center"/>
          </w:tcPr>
          <w:p w:rsidR="00D331C6" w:rsidRDefault="00D331C6">
            <w:pPr>
              <w:jc w:val="center"/>
            </w:pPr>
            <w:r>
              <w:t>2</w:t>
            </w:r>
          </w:p>
        </w:tc>
        <w:tc>
          <w:tcPr>
            <w:tcW w:w="1406" w:type="dxa"/>
            <w:vAlign w:val="center"/>
          </w:tcPr>
          <w:p w:rsidR="00D331C6" w:rsidRDefault="00D331C6">
            <w:pPr>
              <w:jc w:val="center"/>
            </w:pPr>
            <w:r>
              <w:t>1.610</w:t>
            </w:r>
          </w:p>
        </w:tc>
        <w:tc>
          <w:tcPr>
            <w:tcW w:w="1406" w:type="dxa"/>
            <w:vAlign w:val="center"/>
          </w:tcPr>
          <w:p w:rsidR="00D331C6" w:rsidRDefault="00D331C6">
            <w:pPr>
              <w:jc w:val="center"/>
            </w:pPr>
            <w:r>
              <w:t>0.836</w:t>
            </w:r>
          </w:p>
        </w:tc>
      </w:tr>
    </w:tbl>
    <w:p w:rsidR="00D331C6" w:rsidRDefault="00D331C6">
      <w:pPr>
        <w:jc w:val="both"/>
        <w:rPr>
          <w:sz w:val="24"/>
        </w:rPr>
      </w:pPr>
    </w:p>
    <w:p w:rsidR="00D331C6" w:rsidRDefault="00D331C6">
      <w:pPr>
        <w:jc w:val="both"/>
        <w:rPr>
          <w:sz w:val="24"/>
        </w:rPr>
      </w:pPr>
      <w:r>
        <w:rPr>
          <w:sz w:val="24"/>
        </w:rPr>
        <w:t>Отталкиваясь от таблицы 2.4</w:t>
      </w:r>
      <w:r>
        <w:rPr>
          <w:rStyle w:val="a9"/>
          <w:sz w:val="24"/>
        </w:rPr>
        <w:footnoteReference w:id="5"/>
      </w:r>
      <w:r>
        <w:rPr>
          <w:sz w:val="24"/>
        </w:rPr>
        <w:t>, рассчитаем полюсы и нули необходимого нам ППФ.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2"/>
        <w:gridCol w:w="5585"/>
      </w:tblGrid>
      <w:tr w:rsidR="00D331C6">
        <w:trPr>
          <w:tblHeader/>
          <w:jc w:val="center"/>
        </w:trPr>
        <w:tc>
          <w:tcPr>
            <w:tcW w:w="3332" w:type="dxa"/>
            <w:vAlign w:val="center"/>
          </w:tcPr>
          <w:p w:rsidR="00D331C6" w:rsidRDefault="00D331C6">
            <w:pPr>
              <w:jc w:val="center"/>
              <w:rPr>
                <w:b/>
                <w:sz w:val="24"/>
              </w:rPr>
            </w:pPr>
            <w:r>
              <w:rPr>
                <w:b/>
                <w:sz w:val="24"/>
              </w:rPr>
              <w:t>Нули</w:t>
            </w:r>
          </w:p>
        </w:tc>
        <w:tc>
          <w:tcPr>
            <w:tcW w:w="5585" w:type="dxa"/>
            <w:vAlign w:val="center"/>
          </w:tcPr>
          <w:p w:rsidR="00D331C6" w:rsidRDefault="00D331C6">
            <w:pPr>
              <w:jc w:val="center"/>
              <w:rPr>
                <w:b/>
                <w:sz w:val="24"/>
              </w:rPr>
            </w:pPr>
            <w:r>
              <w:rPr>
                <w:b/>
                <w:sz w:val="24"/>
              </w:rPr>
              <w:t>Полюсы</w:t>
            </w:r>
          </w:p>
        </w:tc>
      </w:tr>
      <w:tr w:rsidR="00D331C6">
        <w:trPr>
          <w:jc w:val="center"/>
        </w:trPr>
        <w:tc>
          <w:tcPr>
            <w:tcW w:w="3332" w:type="dxa"/>
          </w:tcPr>
          <w:p w:rsidR="00D331C6" w:rsidRDefault="00DD553B">
            <w:pPr>
              <w:jc w:val="both"/>
              <w:rPr>
                <w:sz w:val="24"/>
              </w:rPr>
            </w:pPr>
            <w:r>
              <w:rPr>
                <w:position w:val="-14"/>
                <w:sz w:val="24"/>
              </w:rPr>
              <w:pict>
                <v:shape id="_x0000_i1111" type="#_x0000_t75" style="width:87.75pt;height:21pt" fillcolor="window">
                  <v:imagedata r:id="rId81" o:title=""/>
                </v:shape>
              </w:pict>
            </w:r>
            <w:r w:rsidR="00D331C6">
              <w:rPr>
                <w:sz w:val="24"/>
              </w:rPr>
              <w:t>,</w:t>
            </w:r>
          </w:p>
          <w:p w:rsidR="00D331C6" w:rsidRDefault="00DD553B">
            <w:pPr>
              <w:jc w:val="both"/>
              <w:rPr>
                <w:sz w:val="24"/>
              </w:rPr>
            </w:pPr>
            <w:r>
              <w:rPr>
                <w:position w:val="-14"/>
                <w:sz w:val="24"/>
              </w:rPr>
              <w:pict>
                <v:shape id="_x0000_i1112" type="#_x0000_t75" style="width:96.75pt;height:21pt" fillcolor="window">
                  <v:imagedata r:id="rId82" o:title=""/>
                </v:shape>
              </w:pict>
            </w:r>
            <w:r w:rsidR="00D331C6">
              <w:rPr>
                <w:sz w:val="24"/>
              </w:rPr>
              <w:t>,</w:t>
            </w:r>
          </w:p>
          <w:p w:rsidR="00D331C6" w:rsidRDefault="00D331C6">
            <w:pPr>
              <w:jc w:val="both"/>
              <w:rPr>
                <w:sz w:val="24"/>
              </w:rPr>
            </w:pPr>
            <w:r>
              <w:rPr>
                <w:sz w:val="24"/>
              </w:rPr>
              <w:t xml:space="preserve">где </w:t>
            </w:r>
            <w:r w:rsidR="00DD553B">
              <w:rPr>
                <w:position w:val="-16"/>
                <w:sz w:val="24"/>
              </w:rPr>
              <w:pict>
                <v:shape id="_x0000_i1113" type="#_x0000_t75" style="width:131.25pt;height:27pt" fillcolor="window">
                  <v:imagedata r:id="rId83" o:title=""/>
                </v:shape>
              </w:pict>
            </w:r>
          </w:p>
          <w:p w:rsidR="00D331C6" w:rsidRDefault="00DD553B">
            <w:pPr>
              <w:jc w:val="both"/>
              <w:rPr>
                <w:sz w:val="24"/>
              </w:rPr>
            </w:pPr>
            <w:r>
              <w:rPr>
                <w:position w:val="-12"/>
                <w:sz w:val="24"/>
              </w:rPr>
              <w:pict>
                <v:shape id="_x0000_i1114" type="#_x0000_t75" style="width:59.25pt;height:18pt" fillcolor="window">
                  <v:imagedata r:id="rId84" o:title=""/>
                </v:shape>
              </w:pict>
            </w:r>
            <w:r w:rsidR="00D331C6">
              <w:rPr>
                <w:sz w:val="24"/>
              </w:rPr>
              <w:t>,</w:t>
            </w:r>
          </w:p>
          <w:p w:rsidR="00D331C6" w:rsidRDefault="00DD553B">
            <w:pPr>
              <w:jc w:val="both"/>
              <w:rPr>
                <w:sz w:val="24"/>
              </w:rPr>
            </w:pPr>
            <w:r>
              <w:rPr>
                <w:position w:val="-10"/>
                <w:sz w:val="24"/>
              </w:rPr>
              <w:pict>
                <v:shape id="_x0000_i1115" type="#_x0000_t75" style="width:96.75pt;height:15.75pt" fillcolor="window">
                  <v:imagedata r:id="rId85" o:title=""/>
                </v:shape>
              </w:pict>
            </w:r>
            <w:r w:rsidR="00D331C6">
              <w:rPr>
                <w:sz w:val="24"/>
              </w:rPr>
              <w:t>,</w:t>
            </w:r>
          </w:p>
          <w:p w:rsidR="00D331C6" w:rsidRDefault="00D331C6">
            <w:pPr>
              <w:jc w:val="both"/>
              <w:rPr>
                <w:sz w:val="24"/>
              </w:rPr>
            </w:pPr>
          </w:p>
          <w:p w:rsidR="00D331C6" w:rsidRDefault="00DD553B">
            <w:pPr>
              <w:jc w:val="both"/>
              <w:rPr>
                <w:sz w:val="24"/>
              </w:rPr>
            </w:pPr>
            <w:r>
              <w:rPr>
                <w:position w:val="-12"/>
                <w:sz w:val="24"/>
              </w:rPr>
              <w:pict>
                <v:shape id="_x0000_i1116" type="#_x0000_t75" style="width:38.25pt;height:18pt" fillcolor="window">
                  <v:imagedata r:id="rId86" o:title=""/>
                </v:shape>
              </w:pict>
            </w:r>
            <w:r w:rsidR="00D331C6">
              <w:rPr>
                <w:sz w:val="24"/>
              </w:rPr>
              <w:t>,</w:t>
            </w:r>
          </w:p>
          <w:p w:rsidR="00D331C6" w:rsidRDefault="00DD553B">
            <w:pPr>
              <w:jc w:val="both"/>
              <w:rPr>
                <w:sz w:val="24"/>
              </w:rPr>
            </w:pPr>
            <w:r>
              <w:rPr>
                <w:position w:val="-10"/>
                <w:sz w:val="24"/>
              </w:rPr>
              <w:pict>
                <v:shape id="_x0000_i1117" type="#_x0000_t75" style="width:129pt;height:15.75pt" fillcolor="window">
                  <v:imagedata r:id="rId87" o:title=""/>
                </v:shape>
              </w:pict>
            </w:r>
            <w:r w:rsidR="00D331C6">
              <w:rPr>
                <w:sz w:val="24"/>
              </w:rPr>
              <w:t>.</w:t>
            </w:r>
          </w:p>
        </w:tc>
        <w:tc>
          <w:tcPr>
            <w:tcW w:w="5585" w:type="dxa"/>
          </w:tcPr>
          <w:p w:rsidR="00D331C6" w:rsidRDefault="00DD553B">
            <w:pPr>
              <w:jc w:val="both"/>
              <w:rPr>
                <w:sz w:val="24"/>
              </w:rPr>
            </w:pPr>
            <w:r>
              <w:rPr>
                <w:position w:val="-14"/>
                <w:sz w:val="24"/>
              </w:rPr>
              <w:pict>
                <v:shape id="_x0000_i1118" type="#_x0000_t75" style="width:105.75pt;height:21pt" fillcolor="window">
                  <v:imagedata r:id="rId88" o:title=""/>
                </v:shape>
              </w:pict>
            </w:r>
            <w:r w:rsidR="00D331C6">
              <w:rPr>
                <w:sz w:val="24"/>
              </w:rPr>
              <w:t>,</w:t>
            </w:r>
            <w:r w:rsidR="00D331C6">
              <w:rPr>
                <w:sz w:val="24"/>
              </w:rPr>
              <w:tab/>
            </w:r>
            <w:r>
              <w:rPr>
                <w:position w:val="-14"/>
                <w:sz w:val="24"/>
              </w:rPr>
              <w:pict>
                <v:shape id="_x0000_i1119" type="#_x0000_t75" style="width:116.25pt;height:21pt" fillcolor="window">
                  <v:imagedata r:id="rId89" o:title=""/>
                </v:shape>
              </w:pict>
            </w:r>
            <w:r w:rsidR="00D331C6">
              <w:rPr>
                <w:sz w:val="24"/>
              </w:rPr>
              <w:t>,</w:t>
            </w:r>
          </w:p>
          <w:p w:rsidR="00D331C6" w:rsidRDefault="00D331C6">
            <w:pPr>
              <w:jc w:val="both"/>
              <w:rPr>
                <w:sz w:val="24"/>
              </w:rPr>
            </w:pPr>
            <w:r>
              <w:rPr>
                <w:sz w:val="24"/>
              </w:rPr>
              <w:t xml:space="preserve">где </w:t>
            </w:r>
            <w:r w:rsidR="00DD553B">
              <w:rPr>
                <w:position w:val="-16"/>
                <w:sz w:val="24"/>
              </w:rPr>
              <w:pict>
                <v:shape id="_x0000_i1120" type="#_x0000_t75" style="width:93pt;height:24pt" fillcolor="window">
                  <v:imagedata r:id="rId90" o:title=""/>
                </v:shape>
              </w:pict>
            </w:r>
            <w:r>
              <w:rPr>
                <w:sz w:val="24"/>
              </w:rPr>
              <w:t>,</w:t>
            </w:r>
            <w:r>
              <w:rPr>
                <w:sz w:val="24"/>
              </w:rPr>
              <w:tab/>
            </w:r>
            <w:r w:rsidR="00DD553B">
              <w:rPr>
                <w:position w:val="-16"/>
                <w:sz w:val="24"/>
              </w:rPr>
              <w:pict>
                <v:shape id="_x0000_i1121" type="#_x0000_t75" style="width:90.75pt;height:24pt" fillcolor="window">
                  <v:imagedata r:id="rId91" o:title=""/>
                </v:shape>
              </w:pict>
            </w:r>
            <w:r>
              <w:rPr>
                <w:sz w:val="24"/>
              </w:rPr>
              <w:t>,</w:t>
            </w:r>
          </w:p>
          <w:p w:rsidR="00D331C6" w:rsidRDefault="00DD553B">
            <w:pPr>
              <w:jc w:val="both"/>
              <w:rPr>
                <w:sz w:val="24"/>
              </w:rPr>
            </w:pPr>
            <w:r>
              <w:rPr>
                <w:position w:val="-16"/>
                <w:sz w:val="24"/>
              </w:rPr>
              <w:pict>
                <v:shape id="_x0000_i1122" type="#_x0000_t75" style="width:113.25pt;height:24pt" fillcolor="window">
                  <v:imagedata r:id="rId92" o:title=""/>
                </v:shape>
              </w:pict>
            </w:r>
            <w:r w:rsidR="00D331C6">
              <w:rPr>
                <w:sz w:val="24"/>
              </w:rPr>
              <w:t>,</w:t>
            </w:r>
            <w:r w:rsidR="00D331C6">
              <w:rPr>
                <w:sz w:val="24"/>
              </w:rPr>
              <w:tab/>
            </w:r>
            <w:r>
              <w:rPr>
                <w:position w:val="-12"/>
                <w:sz w:val="24"/>
              </w:rPr>
              <w:pict>
                <v:shape id="_x0000_i1123" type="#_x0000_t75" style="width:69.75pt;height:21.75pt" fillcolor="window">
                  <v:imagedata r:id="rId93" o:title=""/>
                </v:shape>
              </w:pict>
            </w:r>
            <w:r w:rsidR="00D331C6">
              <w:rPr>
                <w:sz w:val="24"/>
              </w:rPr>
              <w:t>,</w:t>
            </w:r>
          </w:p>
          <w:p w:rsidR="00D331C6" w:rsidRDefault="00DD553B">
            <w:pPr>
              <w:jc w:val="both"/>
              <w:rPr>
                <w:sz w:val="24"/>
              </w:rPr>
            </w:pPr>
            <w:r>
              <w:rPr>
                <w:position w:val="-18"/>
                <w:sz w:val="24"/>
              </w:rPr>
              <w:pict>
                <v:shape id="_x0000_i1124" type="#_x0000_t75" style="width:47.25pt;height:23.25pt" fillcolor="window">
                  <v:imagedata r:id="rId94" o:title=""/>
                </v:shape>
              </w:pict>
            </w:r>
            <w:r w:rsidR="00D331C6">
              <w:rPr>
                <w:sz w:val="24"/>
              </w:rPr>
              <w:t>,</w:t>
            </w:r>
            <w:r w:rsidR="00D331C6">
              <w:rPr>
                <w:sz w:val="24"/>
              </w:rPr>
              <w:tab/>
            </w:r>
            <w:r>
              <w:rPr>
                <w:position w:val="-12"/>
                <w:sz w:val="24"/>
              </w:rPr>
              <w:pict>
                <v:shape id="_x0000_i1125" type="#_x0000_t75" style="width:32.25pt;height:18pt" fillcolor="window">
                  <v:imagedata r:id="rId95" o:title=""/>
                </v:shape>
              </w:pict>
            </w:r>
            <w:r w:rsidR="00D331C6">
              <w:rPr>
                <w:sz w:val="24"/>
              </w:rPr>
              <w:t>,</w:t>
            </w:r>
            <w:r w:rsidR="00D331C6">
              <w:rPr>
                <w:sz w:val="24"/>
              </w:rPr>
              <w:tab/>
            </w:r>
            <w:r w:rsidR="00D331C6">
              <w:rPr>
                <w:sz w:val="24"/>
              </w:rPr>
              <w:tab/>
            </w:r>
            <w:r>
              <w:rPr>
                <w:position w:val="-12"/>
                <w:sz w:val="24"/>
              </w:rPr>
              <w:pict>
                <v:shape id="_x0000_i1126" type="#_x0000_t75" style="width:65.25pt;height:18pt" fillcolor="window">
                  <v:imagedata r:id="rId96" o:title=""/>
                </v:shape>
              </w:pict>
            </w:r>
            <w:r w:rsidR="00D331C6">
              <w:rPr>
                <w:sz w:val="24"/>
              </w:rPr>
              <w:t>,</w:t>
            </w:r>
          </w:p>
          <w:p w:rsidR="00D331C6" w:rsidRDefault="00DD553B">
            <w:pPr>
              <w:jc w:val="both"/>
              <w:rPr>
                <w:sz w:val="24"/>
              </w:rPr>
            </w:pPr>
            <w:r>
              <w:rPr>
                <w:position w:val="-6"/>
                <w:sz w:val="24"/>
              </w:rPr>
              <w:pict>
                <v:shape id="_x0000_i1127" type="#_x0000_t75" style="width:26.25pt;height:14.25pt" fillcolor="window">
                  <v:imagedata r:id="rId97" o:title=""/>
                </v:shape>
              </w:pict>
            </w:r>
            <w:r w:rsidR="00D331C6">
              <w:rPr>
                <w:sz w:val="24"/>
              </w:rPr>
              <w:t>,</w:t>
            </w:r>
            <w:r w:rsidR="00D331C6">
              <w:rPr>
                <w:sz w:val="24"/>
              </w:rPr>
              <w:tab/>
            </w:r>
            <w:r w:rsidR="00D331C6">
              <w:rPr>
                <w:sz w:val="24"/>
              </w:rPr>
              <w:tab/>
            </w:r>
            <w:r>
              <w:rPr>
                <w:position w:val="-10"/>
                <w:sz w:val="24"/>
              </w:rPr>
              <w:pict>
                <v:shape id="_x0000_i1128" type="#_x0000_t75" style="width:93.75pt;height:15.75pt" fillcolor="window">
                  <v:imagedata r:id="rId98" o:title=""/>
                </v:shape>
              </w:pict>
            </w:r>
            <w:r w:rsidR="00D331C6">
              <w:rPr>
                <w:sz w:val="24"/>
              </w:rPr>
              <w:t>,</w:t>
            </w:r>
          </w:p>
        </w:tc>
      </w:tr>
    </w:tbl>
    <w:p w:rsidR="00D331C6" w:rsidRDefault="00D331C6">
      <w:pPr>
        <w:jc w:val="both"/>
        <w:rPr>
          <w:sz w:val="24"/>
        </w:rPr>
      </w:pPr>
    </w:p>
    <w:p w:rsidR="00D331C6" w:rsidRDefault="00D331C6">
      <w:pPr>
        <w:jc w:val="both"/>
        <w:rPr>
          <w:sz w:val="24"/>
        </w:rPr>
      </w:pPr>
      <w:r>
        <w:rPr>
          <w:sz w:val="24"/>
        </w:rPr>
        <w:t xml:space="preserve">Полученные значения запишем как </w:t>
      </w:r>
      <w:r>
        <w:t xml:space="preserve">Таблица </w:t>
      </w:r>
      <w:r>
        <w:rPr>
          <w:noProof/>
        </w:rPr>
        <w:t>3</w:t>
      </w:r>
      <w:r>
        <w:rPr>
          <w:sz w:val="24"/>
        </w:rPr>
        <w:t xml:space="preserve"> и отобразим на диаграмме нулей и полюсов.</w:t>
      </w:r>
    </w:p>
    <w:p w:rsidR="00D331C6" w:rsidRDefault="00D331C6">
      <w:pPr>
        <w:pStyle w:val="a7"/>
        <w:keepNext/>
        <w:jc w:val="right"/>
      </w:pPr>
      <w:bookmarkStart w:id="12" w:name="_Ref529367205"/>
      <w:r>
        <w:t xml:space="preserve">Таблица </w:t>
      </w:r>
      <w:r>
        <w:rPr>
          <w:noProof/>
        </w:rPr>
        <w:t>3</w:t>
      </w:r>
      <w:bookmarkEnd w:id="12"/>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1966"/>
        <w:gridCol w:w="1866"/>
      </w:tblGrid>
      <w:tr w:rsidR="00D331C6">
        <w:trPr>
          <w:tblHeader/>
          <w:jc w:val="right"/>
        </w:trPr>
        <w:tc>
          <w:tcPr>
            <w:tcW w:w="2105" w:type="dxa"/>
            <w:vAlign w:val="center"/>
          </w:tcPr>
          <w:p w:rsidR="00D331C6" w:rsidRDefault="00D331C6">
            <w:pPr>
              <w:jc w:val="center"/>
              <w:rPr>
                <w:b/>
                <w:sz w:val="24"/>
              </w:rPr>
            </w:pPr>
            <w:r>
              <w:rPr>
                <w:b/>
                <w:sz w:val="24"/>
              </w:rPr>
              <w:t>Полюсы и нули.</w:t>
            </w:r>
          </w:p>
        </w:tc>
        <w:tc>
          <w:tcPr>
            <w:tcW w:w="1966" w:type="dxa"/>
            <w:vAlign w:val="center"/>
          </w:tcPr>
          <w:p w:rsidR="00D331C6" w:rsidRDefault="00DD553B">
            <w:pPr>
              <w:jc w:val="center"/>
              <w:rPr>
                <w:b/>
                <w:sz w:val="24"/>
              </w:rPr>
            </w:pPr>
            <w:r>
              <w:rPr>
                <w:b/>
                <w:position w:val="-6"/>
                <w:sz w:val="24"/>
              </w:rPr>
              <w:pict>
                <v:shape id="_x0000_i1129" type="#_x0000_t75" style="width:21pt;height:14.25pt" fillcolor="window">
                  <v:imagedata r:id="rId99" o:title=""/>
                </v:shape>
              </w:pict>
            </w:r>
          </w:p>
        </w:tc>
        <w:tc>
          <w:tcPr>
            <w:tcW w:w="1866" w:type="dxa"/>
            <w:vAlign w:val="center"/>
          </w:tcPr>
          <w:p w:rsidR="00D331C6" w:rsidRDefault="00DD553B">
            <w:pPr>
              <w:jc w:val="center"/>
              <w:rPr>
                <w:b/>
                <w:sz w:val="24"/>
              </w:rPr>
            </w:pPr>
            <w:r>
              <w:rPr>
                <w:b/>
                <w:position w:val="-10"/>
                <w:sz w:val="24"/>
              </w:rPr>
              <w:pict>
                <v:shape id="_x0000_i1130" type="#_x0000_t75" style="width:21.75pt;height:18.75pt" fillcolor="window">
                  <v:imagedata r:id="rId100" o:title=""/>
                </v:shape>
              </w:pict>
            </w:r>
          </w:p>
        </w:tc>
      </w:tr>
      <w:tr w:rsidR="00D331C6">
        <w:trPr>
          <w:jc w:val="right"/>
        </w:trPr>
        <w:tc>
          <w:tcPr>
            <w:tcW w:w="2105" w:type="dxa"/>
            <w:vAlign w:val="center"/>
          </w:tcPr>
          <w:p w:rsidR="00D331C6" w:rsidRDefault="00D331C6">
            <w:pPr>
              <w:jc w:val="both"/>
              <w:rPr>
                <w:i/>
              </w:rPr>
            </w:pPr>
            <w:r>
              <w:rPr>
                <w:i/>
              </w:rPr>
              <w:t>полюсы</w:t>
            </w:r>
          </w:p>
        </w:tc>
        <w:tc>
          <w:tcPr>
            <w:tcW w:w="1966" w:type="dxa"/>
            <w:vAlign w:val="center"/>
          </w:tcPr>
          <w:p w:rsidR="00D331C6" w:rsidRDefault="00D331C6">
            <w:pPr>
              <w:jc w:val="both"/>
            </w:pPr>
            <w:r>
              <w:t>0,077029470702035</w:t>
            </w:r>
          </w:p>
        </w:tc>
        <w:tc>
          <w:tcPr>
            <w:tcW w:w="1866" w:type="dxa"/>
            <w:vAlign w:val="center"/>
          </w:tcPr>
          <w:p w:rsidR="00D331C6" w:rsidRDefault="00D331C6">
            <w:pPr>
              <w:jc w:val="both"/>
            </w:pPr>
            <w:r>
              <w:t>0,93850000456136</w:t>
            </w:r>
          </w:p>
        </w:tc>
      </w:tr>
      <w:tr w:rsidR="00D331C6">
        <w:trPr>
          <w:jc w:val="right"/>
        </w:trPr>
        <w:tc>
          <w:tcPr>
            <w:tcW w:w="2105" w:type="dxa"/>
            <w:vAlign w:val="center"/>
          </w:tcPr>
          <w:p w:rsidR="00D331C6" w:rsidRDefault="00D331C6">
            <w:pPr>
              <w:jc w:val="both"/>
            </w:pPr>
          </w:p>
        </w:tc>
        <w:tc>
          <w:tcPr>
            <w:tcW w:w="1966" w:type="dxa"/>
            <w:vAlign w:val="center"/>
          </w:tcPr>
          <w:p w:rsidR="00D331C6" w:rsidRDefault="00D331C6">
            <w:pPr>
              <w:jc w:val="both"/>
            </w:pPr>
            <w:r>
              <w:t>0,086870529297965</w:t>
            </w:r>
          </w:p>
        </w:tc>
        <w:tc>
          <w:tcPr>
            <w:tcW w:w="1866" w:type="dxa"/>
            <w:vAlign w:val="center"/>
          </w:tcPr>
          <w:p w:rsidR="00D331C6" w:rsidRDefault="00D331C6">
            <w:pPr>
              <w:jc w:val="both"/>
            </w:pPr>
            <w:r>
              <w:t>1,05840000456136</w:t>
            </w:r>
          </w:p>
        </w:tc>
      </w:tr>
      <w:tr w:rsidR="00D331C6">
        <w:trPr>
          <w:jc w:val="right"/>
        </w:trPr>
        <w:tc>
          <w:tcPr>
            <w:tcW w:w="2105" w:type="dxa"/>
            <w:vAlign w:val="center"/>
          </w:tcPr>
          <w:p w:rsidR="00D331C6" w:rsidRDefault="00D331C6">
            <w:pPr>
              <w:jc w:val="both"/>
            </w:pPr>
          </w:p>
        </w:tc>
        <w:tc>
          <w:tcPr>
            <w:tcW w:w="1966" w:type="dxa"/>
            <w:vAlign w:val="center"/>
          </w:tcPr>
          <w:p w:rsidR="00D331C6" w:rsidRDefault="00D331C6">
            <w:pPr>
              <w:jc w:val="both"/>
            </w:pPr>
            <w:r>
              <w:t>0,022824923789752</w:t>
            </w:r>
          </w:p>
        </w:tc>
        <w:tc>
          <w:tcPr>
            <w:tcW w:w="1866" w:type="dxa"/>
            <w:vAlign w:val="center"/>
          </w:tcPr>
          <w:p w:rsidR="00D331C6" w:rsidRDefault="00D331C6">
            <w:pPr>
              <w:jc w:val="both"/>
            </w:pPr>
            <w:r>
              <w:t>0,83718784570175</w:t>
            </w:r>
          </w:p>
        </w:tc>
      </w:tr>
      <w:tr w:rsidR="00D331C6">
        <w:trPr>
          <w:jc w:val="right"/>
        </w:trPr>
        <w:tc>
          <w:tcPr>
            <w:tcW w:w="2105" w:type="dxa"/>
            <w:vAlign w:val="center"/>
          </w:tcPr>
          <w:p w:rsidR="00D331C6" w:rsidRDefault="00D331C6">
            <w:pPr>
              <w:jc w:val="both"/>
            </w:pPr>
          </w:p>
        </w:tc>
        <w:tc>
          <w:tcPr>
            <w:tcW w:w="1966" w:type="dxa"/>
            <w:vAlign w:val="center"/>
          </w:tcPr>
          <w:p w:rsidR="00D331C6" w:rsidRDefault="00D331C6">
            <w:pPr>
              <w:jc w:val="both"/>
            </w:pPr>
            <w:r>
              <w:t>0,032541742876915</w:t>
            </w:r>
          </w:p>
        </w:tc>
        <w:tc>
          <w:tcPr>
            <w:tcW w:w="1866" w:type="dxa"/>
            <w:vAlign w:val="center"/>
          </w:tcPr>
          <w:p w:rsidR="00D331C6" w:rsidRDefault="00D331C6">
            <w:pPr>
              <w:jc w:val="both"/>
            </w:pPr>
            <w:r>
              <w:t>1,19358784570175</w:t>
            </w:r>
          </w:p>
        </w:tc>
      </w:tr>
      <w:tr w:rsidR="00D331C6">
        <w:trPr>
          <w:jc w:val="right"/>
        </w:trPr>
        <w:tc>
          <w:tcPr>
            <w:tcW w:w="2105" w:type="dxa"/>
            <w:vAlign w:val="center"/>
          </w:tcPr>
          <w:p w:rsidR="00D331C6" w:rsidRDefault="00D331C6">
            <w:pPr>
              <w:jc w:val="both"/>
              <w:rPr>
                <w:i/>
              </w:rPr>
            </w:pPr>
            <w:r>
              <w:rPr>
                <w:i/>
              </w:rPr>
              <w:t>нули</w:t>
            </w:r>
          </w:p>
        </w:tc>
        <w:tc>
          <w:tcPr>
            <w:tcW w:w="1966" w:type="dxa"/>
            <w:vAlign w:val="center"/>
          </w:tcPr>
          <w:p w:rsidR="00D331C6" w:rsidRDefault="00D331C6">
            <w:pPr>
              <w:jc w:val="both"/>
            </w:pPr>
            <w:r>
              <w:t>0</w:t>
            </w:r>
          </w:p>
        </w:tc>
        <w:tc>
          <w:tcPr>
            <w:tcW w:w="1866" w:type="dxa"/>
            <w:vAlign w:val="center"/>
          </w:tcPr>
          <w:p w:rsidR="00D331C6" w:rsidRDefault="00D331C6">
            <w:pPr>
              <w:jc w:val="both"/>
            </w:pPr>
            <w:r>
              <w:t>0</w:t>
            </w:r>
          </w:p>
        </w:tc>
      </w:tr>
      <w:tr w:rsidR="00D331C6">
        <w:trPr>
          <w:jc w:val="right"/>
        </w:trPr>
        <w:tc>
          <w:tcPr>
            <w:tcW w:w="2105" w:type="dxa"/>
            <w:vAlign w:val="center"/>
          </w:tcPr>
          <w:p w:rsidR="00D331C6" w:rsidRDefault="00D331C6">
            <w:pPr>
              <w:jc w:val="both"/>
            </w:pPr>
          </w:p>
        </w:tc>
        <w:tc>
          <w:tcPr>
            <w:tcW w:w="1966" w:type="dxa"/>
            <w:vAlign w:val="center"/>
          </w:tcPr>
          <w:p w:rsidR="00D331C6" w:rsidRDefault="00D331C6">
            <w:pPr>
              <w:jc w:val="both"/>
            </w:pPr>
            <w:r>
              <w:t>0</w:t>
            </w:r>
          </w:p>
        </w:tc>
        <w:tc>
          <w:tcPr>
            <w:tcW w:w="1866" w:type="dxa"/>
            <w:vAlign w:val="center"/>
          </w:tcPr>
          <w:p w:rsidR="00D331C6" w:rsidRDefault="00D331C6">
            <w:pPr>
              <w:jc w:val="both"/>
            </w:pPr>
            <w:r>
              <w:t>0</w:t>
            </w:r>
          </w:p>
        </w:tc>
      </w:tr>
    </w:tbl>
    <w:p w:rsidR="00D331C6" w:rsidRDefault="00D331C6">
      <w:pPr>
        <w:jc w:val="both"/>
        <w:rPr>
          <w:sz w:val="24"/>
        </w:rPr>
      </w:pPr>
    </w:p>
    <w:tbl>
      <w:tblPr>
        <w:tblW w:w="0" w:type="auto"/>
        <w:tblLayout w:type="fixed"/>
        <w:tblCellMar>
          <w:left w:w="0" w:type="dxa"/>
          <w:right w:w="0" w:type="dxa"/>
        </w:tblCellMar>
        <w:tblLook w:val="0000" w:firstRow="0" w:lastRow="0" w:firstColumn="0" w:lastColumn="0" w:noHBand="0" w:noVBand="0"/>
      </w:tblPr>
      <w:tblGrid>
        <w:gridCol w:w="4643"/>
        <w:gridCol w:w="4643"/>
      </w:tblGrid>
      <w:tr w:rsidR="00D331C6">
        <w:tc>
          <w:tcPr>
            <w:tcW w:w="4643" w:type="dxa"/>
          </w:tcPr>
          <w:p w:rsidR="00D331C6" w:rsidRDefault="00DD553B">
            <w:pPr>
              <w:jc w:val="center"/>
            </w:pPr>
            <w:r>
              <w:pict>
                <v:shape id="_x0000_i1131" type="#_x0000_t75" style="width:3in;height:250.5pt" fillcolor="window">
                  <v:imagedata r:id="rId101" o:title=""/>
                </v:shape>
              </w:pict>
            </w:r>
          </w:p>
        </w:tc>
        <w:tc>
          <w:tcPr>
            <w:tcW w:w="4643" w:type="dxa"/>
          </w:tcPr>
          <w:p w:rsidR="00D331C6" w:rsidRDefault="00DD553B">
            <w:pPr>
              <w:jc w:val="center"/>
            </w:pPr>
            <w:r>
              <w:pict>
                <v:shape id="_x0000_i1132" type="#_x0000_t75" style="width:3in;height:250.5pt" fillcolor="window">
                  <v:imagedata r:id="rId102" o:title=""/>
                </v:shape>
              </w:pict>
            </w:r>
          </w:p>
        </w:tc>
      </w:tr>
    </w:tbl>
    <w:p w:rsidR="00D331C6" w:rsidRDefault="00D331C6">
      <w:pPr>
        <w:jc w:val="both"/>
        <w:rPr>
          <w:sz w:val="24"/>
        </w:rPr>
      </w:pPr>
    </w:p>
    <w:p w:rsidR="00D331C6" w:rsidRDefault="00D331C6">
      <w:pPr>
        <w:jc w:val="both"/>
        <w:rPr>
          <w:sz w:val="24"/>
        </w:rPr>
      </w:pPr>
      <w:r>
        <w:rPr>
          <w:sz w:val="24"/>
        </w:rPr>
        <w:t xml:space="preserve">Теперь с помощью формулы 2.1, где </w:t>
      </w:r>
      <w:r w:rsidR="00DD553B">
        <w:rPr>
          <w:position w:val="-20"/>
          <w:sz w:val="24"/>
        </w:rPr>
        <w:pict>
          <v:shape id="_x0000_i1133" type="#_x0000_t75" style="width:48.75pt;height:21.75pt" fillcolor="window">
            <v:imagedata r:id="rId103" o:title=""/>
          </v:shape>
        </w:pict>
      </w:r>
      <w:r>
        <w:rPr>
          <w:sz w:val="24"/>
        </w:rPr>
        <w:t xml:space="preserve">, </w:t>
      </w:r>
      <w:r w:rsidR="00DD553B">
        <w:rPr>
          <w:position w:val="-12"/>
          <w:sz w:val="24"/>
        </w:rPr>
        <w:pict>
          <v:shape id="_x0000_i1134" type="#_x0000_t75" style="width:74.25pt;height:18.75pt" fillcolor="window">
            <v:imagedata r:id="rId104" o:title=""/>
          </v:shape>
        </w:pict>
      </w:r>
      <w:r>
        <w:rPr>
          <w:sz w:val="24"/>
        </w:rPr>
        <w:t xml:space="preserve">, а </w:t>
      </w:r>
      <w:r w:rsidR="00DD553B">
        <w:rPr>
          <w:position w:val="-10"/>
          <w:sz w:val="24"/>
        </w:rPr>
        <w:pict>
          <v:shape id="_x0000_i1135" type="#_x0000_t75" style="width:47.25pt;height:15.75pt" fillcolor="window">
            <v:imagedata r:id="rId105" o:title=""/>
          </v:shape>
        </w:pict>
      </w:r>
      <w:r>
        <w:rPr>
          <w:sz w:val="24"/>
        </w:rPr>
        <w:t xml:space="preserve">, по полученным полюсам и нулям построим АЧХ ППФ, причем АЧХ равно </w:t>
      </w:r>
      <w:r w:rsidR="00DD553B">
        <w:rPr>
          <w:position w:val="-14"/>
          <w:sz w:val="24"/>
        </w:rPr>
        <w:pict>
          <v:shape id="_x0000_i1136" type="#_x0000_t75" style="width:32.25pt;height:20.25pt" fillcolor="window">
            <v:imagedata r:id="rId106" o:title=""/>
          </v:shape>
        </w:pict>
      </w:r>
      <w:r>
        <w:rPr>
          <w:sz w:val="24"/>
        </w:rPr>
        <w:t>.</w:t>
      </w:r>
    </w:p>
    <w:p w:rsidR="00D331C6" w:rsidRDefault="00DD553B">
      <w:pPr>
        <w:jc w:val="center"/>
      </w:pPr>
      <w:r>
        <w:pict>
          <v:shape id="_x0000_i1137" type="#_x0000_t75" style="width:460.5pt;height:346.5pt" fillcolor="window">
            <v:imagedata r:id="rId107" o:title=""/>
          </v:shape>
        </w:pict>
      </w:r>
    </w:p>
    <w:p w:rsidR="00D331C6" w:rsidRDefault="00D331C6">
      <w:pPr>
        <w:pStyle w:val="1"/>
      </w:pPr>
      <w:bookmarkStart w:id="13" w:name="_Toc529961512"/>
      <w:r>
        <w:t>Реализация аналогового фильтра.</w:t>
      </w:r>
      <w:bookmarkEnd w:id="13"/>
    </w:p>
    <w:p w:rsidR="00D331C6" w:rsidRDefault="00D331C6">
      <w:pPr>
        <w:pStyle w:val="2"/>
      </w:pPr>
      <w:bookmarkStart w:id="14" w:name="_Toc529961513"/>
      <w:r>
        <w:t xml:space="preserve">Лестничная </w:t>
      </w:r>
      <w:r w:rsidR="00DD553B">
        <w:rPr>
          <w:position w:val="-6"/>
        </w:rPr>
        <w:pict>
          <v:shape id="_x0000_i1138" type="#_x0000_t75" style="width:20.25pt;height:14.25pt" fillcolor="window">
            <v:imagedata r:id="rId9" o:title=""/>
          </v:shape>
        </w:pict>
      </w:r>
      <w:r>
        <w:t>- структура.</w:t>
      </w:r>
      <w:bookmarkEnd w:id="14"/>
    </w:p>
    <w:p w:rsidR="00D331C6" w:rsidRDefault="00D331C6">
      <w:pPr>
        <w:pStyle w:val="3"/>
      </w:pPr>
      <w:bookmarkStart w:id="15" w:name="_Toc529961514"/>
      <w:r>
        <w:t>Теория.</w:t>
      </w:r>
      <w:bookmarkEnd w:id="15"/>
    </w:p>
    <w:p w:rsidR="00D331C6" w:rsidRDefault="00DD553B">
      <w:pPr>
        <w:jc w:val="both"/>
        <w:rPr>
          <w:sz w:val="24"/>
        </w:rPr>
      </w:pPr>
      <w:r>
        <w:rPr>
          <w:position w:val="-6"/>
          <w:sz w:val="24"/>
        </w:rPr>
        <w:pict>
          <v:shape id="_x0000_i1139" type="#_x0000_t75" style="width:20.25pt;height:14.25pt" fillcolor="window">
            <v:imagedata r:id="rId108" o:title=""/>
          </v:shape>
        </w:pict>
      </w:r>
      <w:r w:rsidR="00D331C6">
        <w:rPr>
          <w:sz w:val="24"/>
        </w:rPr>
        <w:t>- фильтр с лестничной структурой представляет собой пассивную линейную цепь, построенную путем соединения индуктивностей и емкостей. Такая схема имеет многочисленные внутренние связи. Метод  расчета лестничных структур предполагает переход к операторной схеме замещения цепи. Запись ее передаточной функции и сравнение выраженных через элементы схемы коэффициентов полиномов в числителе и знаменателе передаточной функции с коэффициентами полиномов передаточной функции, полученной на этапе аппроксимации. Решение сформированной системы уравнений позволяет определить значения элементов схемы. Такие расчеты выполнены на ЭВМ, а их результаты занесены в справочник.</w:t>
      </w:r>
    </w:p>
    <w:p w:rsidR="00D331C6" w:rsidRDefault="00D331C6">
      <w:pPr>
        <w:jc w:val="both"/>
        <w:rPr>
          <w:sz w:val="24"/>
        </w:rPr>
      </w:pPr>
      <w:r>
        <w:rPr>
          <w:sz w:val="24"/>
        </w:rPr>
        <w:t xml:space="preserve">При реализации </w:t>
      </w:r>
      <w:r w:rsidR="00DD553B">
        <w:rPr>
          <w:position w:val="-6"/>
          <w:sz w:val="24"/>
        </w:rPr>
        <w:pict>
          <v:shape id="_x0000_i1140" type="#_x0000_t75" style="width:20.25pt;height:14.25pt" fillcolor="window">
            <v:imagedata r:id="rId109" o:title=""/>
          </v:shape>
        </w:pict>
      </w:r>
      <w:r>
        <w:rPr>
          <w:sz w:val="24"/>
        </w:rPr>
        <w:t> - структуры следует совершить следующие шаги:</w:t>
      </w:r>
    </w:p>
    <w:p w:rsidR="00D331C6" w:rsidRDefault="00D331C6">
      <w:pPr>
        <w:numPr>
          <w:ilvl w:val="0"/>
          <w:numId w:val="6"/>
        </w:numPr>
        <w:jc w:val="both"/>
        <w:rPr>
          <w:sz w:val="24"/>
        </w:rPr>
      </w:pPr>
      <w:r>
        <w:rPr>
          <w:sz w:val="24"/>
        </w:rPr>
        <w:t>Выписать из таблицы справочника нормированные значения элементов схемы ФНЧ-прототипа;</w:t>
      </w:r>
    </w:p>
    <w:p w:rsidR="00D331C6" w:rsidRDefault="00D331C6">
      <w:pPr>
        <w:numPr>
          <w:ilvl w:val="0"/>
          <w:numId w:val="6"/>
        </w:numPr>
        <w:jc w:val="both"/>
        <w:rPr>
          <w:sz w:val="24"/>
        </w:rPr>
      </w:pPr>
      <w:r>
        <w:rPr>
          <w:sz w:val="24"/>
        </w:rPr>
        <w:t>Вычислить, используя выписанные значения, величины элементов ППФ;</w:t>
      </w:r>
    </w:p>
    <w:p w:rsidR="00D331C6" w:rsidRDefault="00D331C6">
      <w:pPr>
        <w:numPr>
          <w:ilvl w:val="0"/>
          <w:numId w:val="6"/>
        </w:numPr>
        <w:jc w:val="both"/>
        <w:rPr>
          <w:sz w:val="24"/>
        </w:rPr>
      </w:pPr>
      <w:r>
        <w:rPr>
          <w:sz w:val="24"/>
        </w:rPr>
        <w:t>Денормировать значения элементов;</w:t>
      </w:r>
    </w:p>
    <w:p w:rsidR="00D331C6" w:rsidRDefault="00D331C6">
      <w:pPr>
        <w:numPr>
          <w:ilvl w:val="0"/>
          <w:numId w:val="6"/>
        </w:numPr>
        <w:jc w:val="both"/>
        <w:rPr>
          <w:sz w:val="24"/>
        </w:rPr>
      </w:pPr>
      <w:r>
        <w:rPr>
          <w:sz w:val="24"/>
        </w:rPr>
        <w:t>Составить принципиальную схему фильтра.</w:t>
      </w:r>
    </w:p>
    <w:p w:rsidR="00D331C6" w:rsidRDefault="00D331C6">
      <w:pPr>
        <w:jc w:val="both"/>
        <w:rPr>
          <w:sz w:val="24"/>
        </w:rPr>
      </w:pPr>
      <w:r>
        <w:rPr>
          <w:sz w:val="24"/>
        </w:rPr>
        <w:t xml:space="preserve">В схемах могут использоваться идеальные  и реальные источники тока или напряжения, применяемые для ввода входного сигнала. Все элементы нормированы относительно сопротивления нагрузки и граничной частоты полосы пропускания. Порядок фильтра определяется числом последовательных ветвей (звеньев), которые для удобства пронумерованы. </w:t>
      </w:r>
    </w:p>
    <w:p w:rsidR="00D331C6" w:rsidRDefault="00D331C6">
      <w:pPr>
        <w:jc w:val="both"/>
        <w:rPr>
          <w:sz w:val="24"/>
        </w:rPr>
      </w:pPr>
      <w:r>
        <w:rPr>
          <w:sz w:val="24"/>
        </w:rPr>
        <w:t>При проектировании ФВЧ, ППФ, ПЗФ необходимо пересчитать значения элементов схемы ФНЧ-прототипа в значения элементов синтезируемого фильтра и нарисовать его схему. С этой целью нужно обратится к таблице 3.1.</w:t>
      </w:r>
      <w:r>
        <w:rPr>
          <w:rStyle w:val="a9"/>
          <w:sz w:val="24"/>
        </w:rPr>
        <w:footnoteReference w:id="6"/>
      </w:r>
    </w:p>
    <w:p w:rsidR="00D331C6" w:rsidRDefault="00D331C6">
      <w:pPr>
        <w:jc w:val="both"/>
        <w:rPr>
          <w:sz w:val="24"/>
        </w:rPr>
      </w:pPr>
      <w:r>
        <w:rPr>
          <w:sz w:val="24"/>
        </w:rPr>
        <w:t>Чтобы получить реальные величины индуктивностей и емкостей, следует провести операцию денормирования значений элементов. Отношение сопротивления нагрузки к реальному сопротивлению индуктивности или емкости сохраняется в нормированном и денормированном виде, а именно:</w:t>
      </w:r>
    </w:p>
    <w:p w:rsidR="00D331C6" w:rsidRDefault="00DD553B">
      <w:pPr>
        <w:jc w:val="center"/>
        <w:rPr>
          <w:sz w:val="24"/>
        </w:rPr>
      </w:pPr>
      <w:r>
        <w:rPr>
          <w:position w:val="-32"/>
          <w:sz w:val="24"/>
        </w:rPr>
        <w:pict>
          <v:shape id="_x0000_i1141" type="#_x0000_t75" style="width:114pt;height:35.25pt" fillcolor="window">
            <v:imagedata r:id="rId110" o:title=""/>
          </v:shape>
        </w:pict>
      </w:r>
      <w:r w:rsidR="00D331C6">
        <w:rPr>
          <w:sz w:val="24"/>
        </w:rPr>
        <w:t>,</w:t>
      </w:r>
      <w:r w:rsidR="00D331C6">
        <w:rPr>
          <w:sz w:val="24"/>
        </w:rPr>
        <w:tab/>
      </w:r>
      <w:r>
        <w:rPr>
          <w:position w:val="-30"/>
          <w:sz w:val="24"/>
        </w:rPr>
        <w:pict>
          <v:shape id="_x0000_i1142" type="#_x0000_t75" style="width:110.25pt;height:35.25pt" fillcolor="window">
            <v:imagedata r:id="rId111" o:title=""/>
          </v:shape>
        </w:pict>
      </w:r>
      <w:r w:rsidR="00D331C6">
        <w:rPr>
          <w:sz w:val="24"/>
        </w:rPr>
        <w:t>.</w:t>
      </w:r>
    </w:p>
    <w:p w:rsidR="00D331C6" w:rsidRDefault="00D331C6">
      <w:pPr>
        <w:jc w:val="both"/>
        <w:rPr>
          <w:sz w:val="24"/>
        </w:rPr>
      </w:pPr>
      <w:r>
        <w:rPr>
          <w:sz w:val="24"/>
        </w:rPr>
        <w:t>Отсюда находим формулы для денормирования емкостей и индуктивностей:</w:t>
      </w:r>
    </w:p>
    <w:p w:rsidR="00D331C6" w:rsidRDefault="00DD553B">
      <w:pPr>
        <w:jc w:val="center"/>
        <w:rPr>
          <w:sz w:val="24"/>
        </w:rPr>
      </w:pPr>
      <w:r>
        <w:rPr>
          <w:position w:val="-16"/>
          <w:sz w:val="24"/>
        </w:rPr>
        <w:pict>
          <v:shape id="_x0000_i1143" type="#_x0000_t75" style="width:48.75pt;height:20.25pt" fillcolor="window">
            <v:imagedata r:id="rId112" o:title=""/>
          </v:shape>
        </w:pict>
      </w:r>
      <w:r w:rsidR="00D331C6">
        <w:rPr>
          <w:sz w:val="24"/>
        </w:rPr>
        <w:t>,</w:t>
      </w:r>
      <w:r w:rsidR="00D331C6">
        <w:rPr>
          <w:sz w:val="24"/>
        </w:rPr>
        <w:tab/>
      </w:r>
      <w:r>
        <w:rPr>
          <w:position w:val="-16"/>
          <w:sz w:val="24"/>
        </w:rPr>
        <w:pict>
          <v:shape id="_x0000_i1144" type="#_x0000_t75" style="width:39.75pt;height:21.75pt" fillcolor="window">
            <v:imagedata r:id="rId113" o:title=""/>
          </v:shape>
        </w:pict>
      </w:r>
      <w:r w:rsidR="00D331C6">
        <w:rPr>
          <w:sz w:val="24"/>
        </w:rPr>
        <w:t>,</w:t>
      </w:r>
    </w:p>
    <w:p w:rsidR="00D331C6" w:rsidRDefault="00D331C6">
      <w:pPr>
        <w:jc w:val="both"/>
        <w:rPr>
          <w:sz w:val="24"/>
        </w:rPr>
      </w:pPr>
      <w:r>
        <w:rPr>
          <w:sz w:val="24"/>
        </w:rPr>
        <w:t xml:space="preserve">где </w:t>
      </w:r>
      <w:r w:rsidR="00DD553B">
        <w:rPr>
          <w:position w:val="-10"/>
          <w:sz w:val="24"/>
        </w:rPr>
        <w:pict>
          <v:shape id="_x0000_i1145" type="#_x0000_t75" style="width:18pt;height:17.25pt" fillcolor="window">
            <v:imagedata r:id="rId114" o:title=""/>
          </v:shape>
        </w:pict>
      </w:r>
      <w:r>
        <w:rPr>
          <w:sz w:val="24"/>
        </w:rPr>
        <w:t xml:space="preserve"> - сопротивление нагрузки (приводится в задании), </w:t>
      </w:r>
      <w:r w:rsidR="00DD553B">
        <w:rPr>
          <w:position w:val="-12"/>
          <w:sz w:val="24"/>
        </w:rPr>
        <w:pict>
          <v:shape id="_x0000_i1146" type="#_x0000_t75" style="width:96pt;height:18pt" fillcolor="window">
            <v:imagedata r:id="rId115" o:title=""/>
          </v:shape>
        </w:pict>
      </w:r>
      <w:r>
        <w:rPr>
          <w:sz w:val="24"/>
        </w:rPr>
        <w:t>.</w:t>
      </w:r>
    </w:p>
    <w:p w:rsidR="00D331C6" w:rsidRDefault="00D331C6">
      <w:pPr>
        <w:jc w:val="both"/>
        <w:rPr>
          <w:sz w:val="24"/>
        </w:rPr>
      </w:pPr>
      <w:r>
        <w:rPr>
          <w:sz w:val="24"/>
        </w:rPr>
        <w:t xml:space="preserve">В результате расчета элементов может оказаться, что номиналы индуктивностей и емкостей одиночных параллельных контуров на несколько порядков отличаются от значений соответствующих элементов, стоящих в других звеньях. Это неудобно, поскольку повышает чувствительность характеристик фильтра к изменениям величин элементов. Чтобы избежать ухудшения характеристик, следует использовать автотрансформаторное включение контура, где </w:t>
      </w:r>
      <w:r w:rsidR="00DD553B">
        <w:rPr>
          <w:position w:val="-16"/>
          <w:sz w:val="24"/>
        </w:rPr>
        <w:pict>
          <v:shape id="_x0000_i1147" type="#_x0000_t75" style="width:35.25pt;height:20.25pt" fillcolor="window">
            <v:imagedata r:id="rId116" o:title=""/>
          </v:shape>
        </w:pict>
      </w:r>
      <w:r>
        <w:rPr>
          <w:sz w:val="24"/>
        </w:rPr>
        <w:t xml:space="preserve">, </w:t>
      </w:r>
      <w:r w:rsidR="00DD553B">
        <w:rPr>
          <w:position w:val="-6"/>
          <w:sz w:val="24"/>
        </w:rPr>
        <w:pict>
          <v:shape id="_x0000_i1148" type="#_x0000_t75" style="width:44.25pt;height:15.75pt" fillcolor="window">
            <v:imagedata r:id="rId117" o:title=""/>
          </v:shape>
        </w:pict>
      </w:r>
      <w:r>
        <w:rPr>
          <w:sz w:val="24"/>
        </w:rPr>
        <w:t xml:space="preserve">, </w:t>
      </w:r>
      <w:r w:rsidR="00DD553B">
        <w:rPr>
          <w:position w:val="-6"/>
          <w:sz w:val="24"/>
        </w:rPr>
        <w:pict>
          <v:shape id="_x0000_i1149" type="#_x0000_t75" style="width:9.75pt;height:11.25pt" fillcolor="window">
            <v:imagedata r:id="rId118" o:title=""/>
          </v:shape>
        </w:pict>
      </w:r>
      <w:r>
        <w:rPr>
          <w:sz w:val="24"/>
        </w:rPr>
        <w:t xml:space="preserve"> - коэффициент трансформации.</w:t>
      </w:r>
    </w:p>
    <w:p w:rsidR="00D331C6" w:rsidRDefault="00D331C6">
      <w:pPr>
        <w:pStyle w:val="3"/>
      </w:pPr>
      <w:bookmarkStart w:id="16" w:name="_Toc529961515"/>
      <w:r>
        <w:t>Расчет.</w:t>
      </w:r>
      <w:bookmarkEnd w:id="16"/>
    </w:p>
    <w:p w:rsidR="00D331C6" w:rsidRDefault="00D331C6">
      <w:pPr>
        <w:jc w:val="both"/>
        <w:rPr>
          <w:sz w:val="24"/>
        </w:rPr>
      </w:pPr>
      <w:r>
        <w:rPr>
          <w:sz w:val="24"/>
        </w:rPr>
        <w:t xml:space="preserve">Итак, используя вышесказанное, получим лестничную </w:t>
      </w:r>
      <w:r w:rsidR="00DD553B">
        <w:rPr>
          <w:position w:val="-6"/>
          <w:sz w:val="24"/>
        </w:rPr>
        <w:pict>
          <v:shape id="_x0000_i1150" type="#_x0000_t75" style="width:20.25pt;height:14.25pt" fillcolor="window">
            <v:imagedata r:id="rId119" o:title=""/>
          </v:shape>
        </w:pict>
      </w:r>
      <w:r>
        <w:rPr>
          <w:sz w:val="24"/>
        </w:rPr>
        <w:t> - структуру:</w:t>
      </w: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045"/>
        <w:gridCol w:w="5241"/>
      </w:tblGrid>
      <w:tr w:rsidR="00D331C6">
        <w:tc>
          <w:tcPr>
            <w:tcW w:w="4045" w:type="dxa"/>
            <w:vAlign w:val="center"/>
          </w:tcPr>
          <w:p w:rsidR="00D331C6" w:rsidRDefault="00DD553B">
            <w:pPr>
              <w:jc w:val="center"/>
              <w:rPr>
                <w:sz w:val="24"/>
              </w:rPr>
            </w:pPr>
            <w:r>
              <w:pict>
                <v:shape id="_x0000_i1151" type="#_x0000_t75" style="width:185.25pt;height:81pt" fillcolor="window">
                  <v:imagedata r:id="rId120" o:title=""/>
                </v:shape>
              </w:pict>
            </w:r>
          </w:p>
        </w:tc>
        <w:tc>
          <w:tcPr>
            <w:tcW w:w="5241" w:type="dxa"/>
            <w:vAlign w:val="center"/>
          </w:tcPr>
          <w:p w:rsidR="00D331C6" w:rsidRDefault="00DD553B">
            <w:pPr>
              <w:jc w:val="center"/>
              <w:rPr>
                <w:sz w:val="24"/>
              </w:rPr>
            </w:pPr>
            <w:r>
              <w:pict>
                <v:shape id="_x0000_i1152" type="#_x0000_t75" style="width:248.25pt;height:45pt" fillcolor="window">
                  <v:imagedata r:id="rId121" o:title=""/>
                </v:shape>
              </w:pict>
            </w:r>
          </w:p>
        </w:tc>
      </w:tr>
      <w:tr w:rsidR="00D331C6">
        <w:tc>
          <w:tcPr>
            <w:tcW w:w="4045" w:type="dxa"/>
            <w:vAlign w:val="center"/>
          </w:tcPr>
          <w:p w:rsidR="00D331C6" w:rsidRDefault="00DD553B">
            <w:pPr>
              <w:jc w:val="center"/>
              <w:rPr>
                <w:sz w:val="24"/>
              </w:rPr>
            </w:pPr>
            <w:r>
              <w:rPr>
                <w:position w:val="-14"/>
                <w:sz w:val="24"/>
              </w:rPr>
              <w:pict>
                <v:shape id="_x0000_i1153" type="#_x0000_t75" style="width:30.75pt;height:18.75pt" fillcolor="window">
                  <v:imagedata r:id="rId122" o:title=""/>
                </v:shape>
              </w:pict>
            </w:r>
            <w:r w:rsidR="00D331C6">
              <w:rPr>
                <w:sz w:val="24"/>
              </w:rPr>
              <w:t xml:space="preserve">, </w:t>
            </w:r>
            <w:r>
              <w:rPr>
                <w:position w:val="-10"/>
                <w:sz w:val="24"/>
              </w:rPr>
              <w:pict>
                <v:shape id="_x0000_i1154" type="#_x0000_t75" style="width:39.75pt;height:15.75pt" fillcolor="window">
                  <v:imagedata r:id="rId123" o:title=""/>
                </v:shape>
              </w:pict>
            </w:r>
          </w:p>
        </w:tc>
        <w:tc>
          <w:tcPr>
            <w:tcW w:w="5241" w:type="dxa"/>
            <w:vAlign w:val="center"/>
          </w:tcPr>
          <w:p w:rsidR="00D331C6" w:rsidRDefault="00DD553B">
            <w:pPr>
              <w:jc w:val="center"/>
              <w:rPr>
                <w:sz w:val="24"/>
              </w:rPr>
            </w:pPr>
            <w:r>
              <w:rPr>
                <w:position w:val="-10"/>
                <w:sz w:val="24"/>
              </w:rPr>
              <w:pict>
                <v:shape id="_x0000_i1155" type="#_x0000_t75" style="width:36.75pt;height:15.75pt" fillcolor="window">
                  <v:imagedata r:id="rId124" o:title=""/>
                </v:shape>
              </w:pict>
            </w:r>
            <w:r w:rsidR="00D331C6">
              <w:rPr>
                <w:sz w:val="24"/>
              </w:rPr>
              <w:t xml:space="preserve">, </w:t>
            </w:r>
            <w:r>
              <w:rPr>
                <w:position w:val="-16"/>
                <w:sz w:val="24"/>
              </w:rPr>
              <w:pict>
                <v:shape id="_x0000_i1156" type="#_x0000_t75" style="width:32.25pt;height:20.25pt" fillcolor="window">
                  <v:imagedata r:id="rId125" o:title=""/>
                </v:shape>
              </w:pict>
            </w:r>
          </w:p>
        </w:tc>
      </w:tr>
    </w:tbl>
    <w:p w:rsidR="00D331C6" w:rsidRDefault="00D331C6">
      <w:pPr>
        <w:jc w:val="both"/>
        <w:rPr>
          <w:sz w:val="24"/>
        </w:rPr>
      </w:pPr>
    </w:p>
    <w:p w:rsidR="00D331C6" w:rsidRDefault="00D331C6">
      <w:pPr>
        <w:pStyle w:val="a7"/>
        <w:keepNext/>
        <w:jc w:val="right"/>
      </w:pPr>
      <w:r>
        <w:t xml:space="preserve">Схема </w:t>
      </w:r>
      <w:r>
        <w:rPr>
          <w:noProof/>
        </w:rPr>
        <w:t>2</w:t>
      </w:r>
      <w:r>
        <w:t xml:space="preserve"> . Принципиальная схема синтезируемого ППФ.</w:t>
      </w:r>
    </w:p>
    <w:p w:rsidR="00D331C6" w:rsidRDefault="00DD553B">
      <w:pPr>
        <w:jc w:val="right"/>
        <w:rPr>
          <w:sz w:val="24"/>
        </w:rPr>
      </w:pPr>
      <w:r>
        <w:pict>
          <v:shape id="_x0000_i1157" type="#_x0000_t75" style="width:355.5pt;height:94.5pt" fillcolor="window">
            <v:imagedata r:id="rId126" o:title=""/>
          </v:shape>
        </w:pict>
      </w:r>
    </w:p>
    <w:p w:rsidR="00D331C6" w:rsidRDefault="00D331C6">
      <w:pPr>
        <w:jc w:val="both"/>
        <w:rPr>
          <w:sz w:val="24"/>
        </w:rPr>
      </w:pPr>
    </w:p>
    <w:p w:rsidR="00D331C6" w:rsidRDefault="00D331C6">
      <w:pPr>
        <w:jc w:val="both"/>
        <w:rPr>
          <w:sz w:val="24"/>
        </w:rPr>
      </w:pPr>
      <w:r>
        <w:rPr>
          <w:sz w:val="24"/>
        </w:rPr>
        <w:t>Пересчитаем значения элементов (</w:t>
      </w:r>
      <w:r w:rsidR="00DD553B">
        <w:rPr>
          <w:position w:val="-10"/>
          <w:sz w:val="24"/>
        </w:rPr>
        <w:pict>
          <v:shape id="_x0000_i1158" type="#_x0000_t75" style="width:56.25pt;height:15.75pt" fillcolor="window">
            <v:imagedata r:id="rId127" o:title=""/>
          </v:shape>
        </w:pict>
      </w:r>
      <w:r>
        <w:rPr>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D331C6">
        <w:trPr>
          <w:tblHeader/>
          <w:jc w:val="center"/>
        </w:trPr>
        <w:tc>
          <w:tcPr>
            <w:tcW w:w="3095" w:type="dxa"/>
            <w:vAlign w:val="center"/>
          </w:tcPr>
          <w:p w:rsidR="00D331C6" w:rsidRDefault="00D331C6">
            <w:pPr>
              <w:jc w:val="center"/>
              <w:rPr>
                <w:b/>
                <w:sz w:val="24"/>
              </w:rPr>
            </w:pPr>
            <w:r>
              <w:rPr>
                <w:b/>
                <w:sz w:val="24"/>
              </w:rPr>
              <w:t xml:space="preserve">Номер, </w:t>
            </w:r>
            <w:r>
              <w:rPr>
                <w:b/>
                <w:i/>
                <w:sz w:val="24"/>
              </w:rPr>
              <w:t>i</w:t>
            </w:r>
          </w:p>
        </w:tc>
        <w:tc>
          <w:tcPr>
            <w:tcW w:w="3095" w:type="dxa"/>
            <w:vAlign w:val="center"/>
          </w:tcPr>
          <w:p w:rsidR="00D331C6" w:rsidRDefault="00DD553B">
            <w:pPr>
              <w:jc w:val="center"/>
              <w:rPr>
                <w:b/>
                <w:sz w:val="24"/>
              </w:rPr>
            </w:pPr>
            <w:r>
              <w:rPr>
                <w:b/>
                <w:position w:val="-12"/>
                <w:sz w:val="24"/>
              </w:rPr>
              <w:pict>
                <v:shape id="_x0000_i1159" type="#_x0000_t75" style="width:14.25pt;height:18pt" fillcolor="window">
                  <v:imagedata r:id="rId128" o:title=""/>
                </v:shape>
              </w:pict>
            </w:r>
          </w:p>
        </w:tc>
        <w:tc>
          <w:tcPr>
            <w:tcW w:w="3095" w:type="dxa"/>
            <w:vAlign w:val="center"/>
          </w:tcPr>
          <w:p w:rsidR="00D331C6" w:rsidRDefault="00DD553B">
            <w:pPr>
              <w:jc w:val="center"/>
              <w:rPr>
                <w:b/>
                <w:sz w:val="24"/>
              </w:rPr>
            </w:pPr>
            <w:r>
              <w:rPr>
                <w:b/>
                <w:position w:val="-12"/>
                <w:sz w:val="24"/>
              </w:rPr>
              <w:pict>
                <v:shape id="_x0000_i1160" type="#_x0000_t75" style="width:12pt;height:18pt" fillcolor="window">
                  <v:imagedata r:id="rId129" o:title=""/>
                </v:shape>
              </w:pict>
            </w:r>
          </w:p>
        </w:tc>
      </w:tr>
      <w:tr w:rsidR="00D331C6">
        <w:trPr>
          <w:jc w:val="center"/>
        </w:trPr>
        <w:tc>
          <w:tcPr>
            <w:tcW w:w="3095" w:type="dxa"/>
            <w:vAlign w:val="center"/>
          </w:tcPr>
          <w:p w:rsidR="00D331C6" w:rsidRDefault="00D331C6">
            <w:pPr>
              <w:jc w:val="center"/>
            </w:pPr>
            <w:r>
              <w:t>1</w:t>
            </w:r>
          </w:p>
        </w:tc>
        <w:tc>
          <w:tcPr>
            <w:tcW w:w="3095" w:type="dxa"/>
            <w:vAlign w:val="center"/>
          </w:tcPr>
          <w:p w:rsidR="00D331C6" w:rsidRDefault="00D331C6">
            <w:pPr>
              <w:jc w:val="center"/>
            </w:pPr>
            <w:r>
              <w:t>4.401818</w:t>
            </w:r>
          </w:p>
        </w:tc>
        <w:tc>
          <w:tcPr>
            <w:tcW w:w="3095" w:type="dxa"/>
            <w:vAlign w:val="center"/>
          </w:tcPr>
          <w:p w:rsidR="00D331C6" w:rsidRDefault="00D331C6">
            <w:pPr>
              <w:jc w:val="center"/>
            </w:pPr>
            <w:r>
              <w:t>0.227179</w:t>
            </w:r>
          </w:p>
        </w:tc>
      </w:tr>
      <w:tr w:rsidR="00D331C6">
        <w:trPr>
          <w:jc w:val="center"/>
        </w:trPr>
        <w:tc>
          <w:tcPr>
            <w:tcW w:w="3095" w:type="dxa"/>
            <w:vAlign w:val="center"/>
          </w:tcPr>
          <w:p w:rsidR="00D331C6" w:rsidRDefault="00D331C6">
            <w:pPr>
              <w:jc w:val="center"/>
            </w:pPr>
            <w:r>
              <w:t>2</w:t>
            </w:r>
          </w:p>
        </w:tc>
        <w:tc>
          <w:tcPr>
            <w:tcW w:w="3095" w:type="dxa"/>
            <w:vAlign w:val="center"/>
          </w:tcPr>
          <w:p w:rsidR="00D331C6" w:rsidRDefault="00D331C6">
            <w:pPr>
              <w:jc w:val="center"/>
            </w:pPr>
            <w:r>
              <w:t>0.236559</w:t>
            </w:r>
          </w:p>
        </w:tc>
        <w:tc>
          <w:tcPr>
            <w:tcW w:w="3095" w:type="dxa"/>
            <w:vAlign w:val="center"/>
          </w:tcPr>
          <w:p w:rsidR="00D331C6" w:rsidRDefault="00D331C6">
            <w:pPr>
              <w:jc w:val="center"/>
            </w:pPr>
            <w:r>
              <w:t>4.227272</w:t>
            </w:r>
          </w:p>
        </w:tc>
      </w:tr>
      <w:tr w:rsidR="00D331C6">
        <w:trPr>
          <w:jc w:val="center"/>
        </w:trPr>
        <w:tc>
          <w:tcPr>
            <w:tcW w:w="3095" w:type="dxa"/>
            <w:vAlign w:val="center"/>
          </w:tcPr>
          <w:p w:rsidR="00D331C6" w:rsidRDefault="00D331C6">
            <w:pPr>
              <w:jc w:val="center"/>
            </w:pPr>
            <w:r>
              <w:t>3</w:t>
            </w:r>
          </w:p>
        </w:tc>
        <w:tc>
          <w:tcPr>
            <w:tcW w:w="3095" w:type="dxa"/>
            <w:vAlign w:val="center"/>
          </w:tcPr>
          <w:p w:rsidR="00D331C6" w:rsidRDefault="00D331C6">
            <w:pPr>
              <w:jc w:val="center"/>
            </w:pPr>
            <w:r>
              <w:t>4.390909</w:t>
            </w:r>
          </w:p>
        </w:tc>
        <w:tc>
          <w:tcPr>
            <w:tcW w:w="3095" w:type="dxa"/>
            <w:vAlign w:val="center"/>
          </w:tcPr>
          <w:p w:rsidR="00D331C6" w:rsidRDefault="00D331C6">
            <w:pPr>
              <w:jc w:val="center"/>
            </w:pPr>
            <w:r>
              <w:t>0.227743</w:t>
            </w:r>
          </w:p>
        </w:tc>
      </w:tr>
      <w:tr w:rsidR="00D331C6">
        <w:trPr>
          <w:jc w:val="center"/>
        </w:trPr>
        <w:tc>
          <w:tcPr>
            <w:tcW w:w="3095" w:type="dxa"/>
            <w:vAlign w:val="center"/>
          </w:tcPr>
          <w:p w:rsidR="00D331C6" w:rsidRDefault="00D331C6">
            <w:pPr>
              <w:jc w:val="center"/>
            </w:pPr>
            <w:r>
              <w:t>4</w:t>
            </w:r>
          </w:p>
        </w:tc>
        <w:tc>
          <w:tcPr>
            <w:tcW w:w="3095" w:type="dxa"/>
            <w:vAlign w:val="center"/>
          </w:tcPr>
          <w:p w:rsidR="00D331C6" w:rsidRDefault="00D331C6">
            <w:pPr>
              <w:jc w:val="center"/>
            </w:pPr>
            <w:r>
              <w:t>0.438596</w:t>
            </w:r>
          </w:p>
        </w:tc>
        <w:tc>
          <w:tcPr>
            <w:tcW w:w="3095" w:type="dxa"/>
            <w:vAlign w:val="center"/>
          </w:tcPr>
          <w:p w:rsidR="00D331C6" w:rsidRDefault="00D331C6">
            <w:pPr>
              <w:jc w:val="center"/>
            </w:pPr>
            <w:r>
              <w:t>2.280000</w:t>
            </w:r>
          </w:p>
        </w:tc>
      </w:tr>
    </w:tbl>
    <w:p w:rsidR="00D331C6" w:rsidRDefault="00D331C6">
      <w:pPr>
        <w:jc w:val="both"/>
        <w:rPr>
          <w:sz w:val="24"/>
        </w:rPr>
      </w:pPr>
    </w:p>
    <w:p w:rsidR="00D331C6" w:rsidRDefault="00DD553B">
      <w:pPr>
        <w:jc w:val="both"/>
        <w:rPr>
          <w:sz w:val="24"/>
        </w:rPr>
      </w:pPr>
      <w:r>
        <w:rPr>
          <w:position w:val="-10"/>
          <w:sz w:val="24"/>
        </w:rPr>
        <w:pict>
          <v:shape id="_x0000_i1161" type="#_x0000_t75" style="width:15pt;height:17.25pt" fillcolor="window">
            <v:imagedata r:id="rId130" o:title=""/>
          </v:shape>
        </w:pict>
      </w:r>
      <w:r w:rsidR="00D331C6">
        <w:rPr>
          <w:sz w:val="24"/>
          <w:lang w:val="en-US"/>
        </w:rPr>
        <w:t xml:space="preserve"> </w:t>
      </w:r>
      <w:r w:rsidR="00D331C6">
        <w:rPr>
          <w:sz w:val="24"/>
        </w:rPr>
        <w:t xml:space="preserve">и </w:t>
      </w:r>
      <w:r>
        <w:rPr>
          <w:position w:val="-10"/>
          <w:sz w:val="24"/>
        </w:rPr>
        <w:pict>
          <v:shape id="_x0000_i1162" type="#_x0000_t75" style="width:15.75pt;height:17.25pt" fillcolor="window">
            <v:imagedata r:id="rId131" o:title=""/>
          </v:shape>
        </w:pict>
      </w:r>
      <w:r w:rsidR="00D331C6">
        <w:rPr>
          <w:sz w:val="24"/>
        </w:rPr>
        <w:t xml:space="preserve">, </w:t>
      </w:r>
      <w:r>
        <w:rPr>
          <w:position w:val="-12"/>
          <w:sz w:val="24"/>
        </w:rPr>
        <w:pict>
          <v:shape id="_x0000_i1163" type="#_x0000_t75" style="width:15.75pt;height:18pt" fillcolor="window">
            <v:imagedata r:id="rId132" o:title=""/>
          </v:shape>
        </w:pict>
      </w:r>
      <w:r w:rsidR="00D331C6">
        <w:rPr>
          <w:sz w:val="24"/>
        </w:rPr>
        <w:t xml:space="preserve"> и </w:t>
      </w:r>
      <w:r>
        <w:rPr>
          <w:position w:val="-10"/>
          <w:sz w:val="24"/>
        </w:rPr>
        <w:pict>
          <v:shape id="_x0000_i1164" type="#_x0000_t75" style="width:15.75pt;height:17.25pt" fillcolor="window">
            <v:imagedata r:id="rId133" o:title=""/>
          </v:shape>
        </w:pict>
      </w:r>
      <w:r w:rsidR="00D331C6">
        <w:rPr>
          <w:sz w:val="24"/>
        </w:rPr>
        <w:t xml:space="preserve">, </w:t>
      </w:r>
      <w:r>
        <w:rPr>
          <w:position w:val="-10"/>
          <w:sz w:val="24"/>
        </w:rPr>
        <w:pict>
          <v:shape id="_x0000_i1165" type="#_x0000_t75" style="width:12.75pt;height:17.25pt" fillcolor="window">
            <v:imagedata r:id="rId134" o:title=""/>
          </v:shape>
        </w:pict>
      </w:r>
      <w:r w:rsidR="00D331C6">
        <w:rPr>
          <w:sz w:val="24"/>
        </w:rPr>
        <w:t xml:space="preserve"> и </w:t>
      </w:r>
      <w:r>
        <w:rPr>
          <w:position w:val="-10"/>
          <w:sz w:val="24"/>
        </w:rPr>
        <w:pict>
          <v:shape id="_x0000_i1166" type="#_x0000_t75" style="width:14.25pt;height:17.25pt" fillcolor="window">
            <v:imagedata r:id="rId135" o:title=""/>
          </v:shape>
        </w:pict>
      </w:r>
      <w:r w:rsidR="00D331C6">
        <w:rPr>
          <w:sz w:val="24"/>
        </w:rPr>
        <w:t xml:space="preserve">, </w:t>
      </w:r>
      <w:r>
        <w:rPr>
          <w:position w:val="-12"/>
          <w:sz w:val="24"/>
        </w:rPr>
        <w:pict>
          <v:shape id="_x0000_i1167" type="#_x0000_t75" style="width:14.25pt;height:18pt" fillcolor="window">
            <v:imagedata r:id="rId136" o:title=""/>
          </v:shape>
        </w:pict>
      </w:r>
      <w:r w:rsidR="00D331C6">
        <w:rPr>
          <w:sz w:val="24"/>
        </w:rPr>
        <w:t xml:space="preserve"> и </w:t>
      </w:r>
      <w:r>
        <w:rPr>
          <w:position w:val="-10"/>
          <w:sz w:val="24"/>
        </w:rPr>
        <w:pict>
          <v:shape id="_x0000_i1168" type="#_x0000_t75" style="width:14.25pt;height:17.25pt" fillcolor="window">
            <v:imagedata r:id="rId137" o:title=""/>
          </v:shape>
        </w:pict>
      </w:r>
      <w:r w:rsidR="00D331C6">
        <w:rPr>
          <w:sz w:val="24"/>
        </w:rPr>
        <w:t xml:space="preserve"> отличаются на порядок. Чтобы устранить такие резкие различия, Положим коэффициент трансформации </w:t>
      </w:r>
      <w:r>
        <w:rPr>
          <w:position w:val="-6"/>
          <w:sz w:val="24"/>
        </w:rPr>
        <w:pict>
          <v:shape id="_x0000_i1169" type="#_x0000_t75" style="width:27.75pt;height:14.25pt" fillcolor="window">
            <v:imagedata r:id="rId138" o:title=""/>
          </v:shape>
        </w:pict>
      </w:r>
      <w:r w:rsidR="00D331C6">
        <w:rPr>
          <w:sz w:val="24"/>
        </w:rPr>
        <w:t>. В этом случае (смотри таблицу 3.2</w:t>
      </w:r>
      <w:r w:rsidR="00D331C6">
        <w:rPr>
          <w:rStyle w:val="a9"/>
          <w:sz w:val="24"/>
        </w:rPr>
        <w:footnoteReference w:id="7"/>
      </w:r>
      <w:r w:rsidR="00D331C6">
        <w:rPr>
          <w:sz w:val="24"/>
        </w:rPr>
        <w:t>) получим новые значения: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D331C6">
        <w:trPr>
          <w:tblHeader/>
        </w:trPr>
        <w:tc>
          <w:tcPr>
            <w:tcW w:w="3095" w:type="dxa"/>
            <w:vAlign w:val="center"/>
          </w:tcPr>
          <w:p w:rsidR="00D331C6" w:rsidRDefault="00D331C6">
            <w:pPr>
              <w:jc w:val="center"/>
              <w:rPr>
                <w:b/>
                <w:sz w:val="24"/>
              </w:rPr>
            </w:pPr>
            <w:r>
              <w:rPr>
                <w:b/>
                <w:sz w:val="24"/>
              </w:rPr>
              <w:t xml:space="preserve">Номер, </w:t>
            </w:r>
            <w:r>
              <w:rPr>
                <w:b/>
                <w:i/>
                <w:sz w:val="24"/>
              </w:rPr>
              <w:t>i</w:t>
            </w:r>
          </w:p>
        </w:tc>
        <w:tc>
          <w:tcPr>
            <w:tcW w:w="3095" w:type="dxa"/>
            <w:vAlign w:val="center"/>
          </w:tcPr>
          <w:p w:rsidR="00D331C6" w:rsidRDefault="00DD553B">
            <w:pPr>
              <w:jc w:val="center"/>
              <w:rPr>
                <w:b/>
                <w:sz w:val="24"/>
              </w:rPr>
            </w:pPr>
            <w:r>
              <w:rPr>
                <w:b/>
                <w:position w:val="-12"/>
                <w:sz w:val="24"/>
              </w:rPr>
              <w:pict>
                <v:shape id="_x0000_i1170" type="#_x0000_t75" style="width:14.25pt;height:18pt" fillcolor="window">
                  <v:imagedata r:id="rId139" o:title=""/>
                </v:shape>
              </w:pict>
            </w:r>
          </w:p>
        </w:tc>
        <w:tc>
          <w:tcPr>
            <w:tcW w:w="3095" w:type="dxa"/>
            <w:vAlign w:val="center"/>
          </w:tcPr>
          <w:p w:rsidR="00D331C6" w:rsidRDefault="00DD553B">
            <w:pPr>
              <w:jc w:val="center"/>
              <w:rPr>
                <w:b/>
                <w:sz w:val="24"/>
              </w:rPr>
            </w:pPr>
            <w:r>
              <w:rPr>
                <w:b/>
                <w:position w:val="-12"/>
                <w:sz w:val="24"/>
              </w:rPr>
              <w:pict>
                <v:shape id="_x0000_i1171" type="#_x0000_t75" style="width:12pt;height:18pt" fillcolor="window">
                  <v:imagedata r:id="rId140" o:title=""/>
                </v:shape>
              </w:pict>
            </w:r>
          </w:p>
        </w:tc>
      </w:tr>
      <w:tr w:rsidR="00D331C6">
        <w:tc>
          <w:tcPr>
            <w:tcW w:w="3095" w:type="dxa"/>
            <w:vAlign w:val="center"/>
          </w:tcPr>
          <w:p w:rsidR="00D331C6" w:rsidRDefault="00D331C6">
            <w:pPr>
              <w:jc w:val="center"/>
            </w:pPr>
            <w:r>
              <w:t>1</w:t>
            </w:r>
          </w:p>
        </w:tc>
        <w:tc>
          <w:tcPr>
            <w:tcW w:w="3095" w:type="dxa"/>
            <w:vAlign w:val="center"/>
          </w:tcPr>
          <w:p w:rsidR="00D331C6" w:rsidRDefault="00D331C6">
            <w:pPr>
              <w:jc w:val="center"/>
            </w:pPr>
            <w:r>
              <w:t>0.489090</w:t>
            </w:r>
          </w:p>
        </w:tc>
        <w:tc>
          <w:tcPr>
            <w:tcW w:w="3095" w:type="dxa"/>
            <w:vAlign w:val="center"/>
          </w:tcPr>
          <w:p w:rsidR="00D331C6" w:rsidRDefault="00D331C6">
            <w:pPr>
              <w:jc w:val="center"/>
            </w:pPr>
            <w:r>
              <w:t>2.044611</w:t>
            </w:r>
          </w:p>
        </w:tc>
      </w:tr>
      <w:tr w:rsidR="00D331C6">
        <w:tc>
          <w:tcPr>
            <w:tcW w:w="3095" w:type="dxa"/>
            <w:vAlign w:val="center"/>
          </w:tcPr>
          <w:p w:rsidR="00D331C6" w:rsidRDefault="00D331C6">
            <w:pPr>
              <w:jc w:val="center"/>
            </w:pPr>
            <w:r>
              <w:t>2</w:t>
            </w:r>
          </w:p>
        </w:tc>
        <w:tc>
          <w:tcPr>
            <w:tcW w:w="3095" w:type="dxa"/>
            <w:vAlign w:val="center"/>
          </w:tcPr>
          <w:p w:rsidR="00D331C6" w:rsidRDefault="00D331C6">
            <w:pPr>
              <w:jc w:val="center"/>
            </w:pPr>
            <w:r>
              <w:t>0.236559</w:t>
            </w:r>
          </w:p>
        </w:tc>
        <w:tc>
          <w:tcPr>
            <w:tcW w:w="3095" w:type="dxa"/>
            <w:vAlign w:val="center"/>
          </w:tcPr>
          <w:p w:rsidR="00D331C6" w:rsidRDefault="00D331C6">
            <w:pPr>
              <w:jc w:val="center"/>
            </w:pPr>
            <w:r>
              <w:t>4.227272</w:t>
            </w:r>
          </w:p>
        </w:tc>
      </w:tr>
      <w:tr w:rsidR="00D331C6">
        <w:tc>
          <w:tcPr>
            <w:tcW w:w="3095" w:type="dxa"/>
            <w:vAlign w:val="center"/>
          </w:tcPr>
          <w:p w:rsidR="00D331C6" w:rsidRDefault="00D331C6">
            <w:pPr>
              <w:jc w:val="center"/>
            </w:pPr>
            <w:r>
              <w:t>3</w:t>
            </w:r>
          </w:p>
        </w:tc>
        <w:tc>
          <w:tcPr>
            <w:tcW w:w="3095" w:type="dxa"/>
            <w:vAlign w:val="center"/>
          </w:tcPr>
          <w:p w:rsidR="00D331C6" w:rsidRDefault="00D331C6">
            <w:pPr>
              <w:jc w:val="center"/>
            </w:pPr>
            <w:r>
              <w:t>0.487878</w:t>
            </w:r>
          </w:p>
        </w:tc>
        <w:tc>
          <w:tcPr>
            <w:tcW w:w="3095" w:type="dxa"/>
            <w:vAlign w:val="center"/>
          </w:tcPr>
          <w:p w:rsidR="00D331C6" w:rsidRDefault="00D331C6">
            <w:pPr>
              <w:jc w:val="center"/>
            </w:pPr>
            <w:r>
              <w:t>2.049687</w:t>
            </w:r>
          </w:p>
        </w:tc>
      </w:tr>
      <w:tr w:rsidR="00D331C6">
        <w:tc>
          <w:tcPr>
            <w:tcW w:w="3095" w:type="dxa"/>
            <w:vAlign w:val="center"/>
          </w:tcPr>
          <w:p w:rsidR="00D331C6" w:rsidRDefault="00D331C6">
            <w:pPr>
              <w:jc w:val="center"/>
            </w:pPr>
            <w:r>
              <w:t>4</w:t>
            </w:r>
          </w:p>
        </w:tc>
        <w:tc>
          <w:tcPr>
            <w:tcW w:w="3095" w:type="dxa"/>
            <w:vAlign w:val="center"/>
          </w:tcPr>
          <w:p w:rsidR="00D331C6" w:rsidRDefault="00D331C6">
            <w:pPr>
              <w:jc w:val="center"/>
            </w:pPr>
            <w:r>
              <w:t>0.438596</w:t>
            </w:r>
          </w:p>
        </w:tc>
        <w:tc>
          <w:tcPr>
            <w:tcW w:w="3095" w:type="dxa"/>
            <w:vAlign w:val="center"/>
          </w:tcPr>
          <w:p w:rsidR="00D331C6" w:rsidRDefault="00D331C6">
            <w:pPr>
              <w:jc w:val="center"/>
            </w:pPr>
            <w:r>
              <w:t>2.280000</w:t>
            </w:r>
          </w:p>
        </w:tc>
      </w:tr>
    </w:tbl>
    <w:p w:rsidR="00D331C6" w:rsidRDefault="00D331C6">
      <w:pPr>
        <w:jc w:val="both"/>
        <w:rPr>
          <w:sz w:val="24"/>
          <w:lang w:val="en-US"/>
        </w:rPr>
      </w:pPr>
    </w:p>
    <w:p w:rsidR="00D331C6" w:rsidRDefault="00D331C6">
      <w:pPr>
        <w:jc w:val="both"/>
        <w:rPr>
          <w:sz w:val="24"/>
        </w:rPr>
      </w:pPr>
      <w:r>
        <w:rPr>
          <w:sz w:val="24"/>
        </w:rPr>
        <w:t>Проведем денормирование элементов, полученной электрической цепи: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D331C6">
        <w:trPr>
          <w:cantSplit/>
          <w:tblHeader/>
        </w:trPr>
        <w:tc>
          <w:tcPr>
            <w:tcW w:w="3095" w:type="dxa"/>
            <w:vAlign w:val="center"/>
          </w:tcPr>
          <w:p w:rsidR="00D331C6" w:rsidRDefault="00D331C6">
            <w:pPr>
              <w:jc w:val="center"/>
              <w:rPr>
                <w:b/>
                <w:sz w:val="24"/>
              </w:rPr>
            </w:pPr>
            <w:r>
              <w:rPr>
                <w:b/>
                <w:sz w:val="24"/>
              </w:rPr>
              <w:t xml:space="preserve">Номер, </w:t>
            </w:r>
            <w:r>
              <w:rPr>
                <w:b/>
                <w:i/>
                <w:sz w:val="24"/>
              </w:rPr>
              <w:t>i</w:t>
            </w:r>
          </w:p>
        </w:tc>
        <w:tc>
          <w:tcPr>
            <w:tcW w:w="3095" w:type="dxa"/>
            <w:vAlign w:val="center"/>
          </w:tcPr>
          <w:p w:rsidR="00D331C6" w:rsidRDefault="00DD553B">
            <w:pPr>
              <w:jc w:val="center"/>
              <w:rPr>
                <w:b/>
                <w:sz w:val="24"/>
              </w:rPr>
            </w:pPr>
            <w:r>
              <w:rPr>
                <w:b/>
                <w:position w:val="-12"/>
                <w:sz w:val="24"/>
              </w:rPr>
              <w:pict>
                <v:shape id="_x0000_i1172" type="#_x0000_t75" style="width:14.25pt;height:18pt" fillcolor="window">
                  <v:imagedata r:id="rId141" o:title=""/>
                </v:shape>
              </w:pict>
            </w:r>
            <w:r w:rsidR="00D331C6">
              <w:rPr>
                <w:b/>
                <w:sz w:val="24"/>
              </w:rPr>
              <w:t>, [нФ]</w:t>
            </w:r>
          </w:p>
        </w:tc>
        <w:tc>
          <w:tcPr>
            <w:tcW w:w="3095" w:type="dxa"/>
            <w:vAlign w:val="center"/>
          </w:tcPr>
          <w:p w:rsidR="00D331C6" w:rsidRDefault="00DD553B">
            <w:pPr>
              <w:jc w:val="center"/>
              <w:rPr>
                <w:b/>
                <w:sz w:val="24"/>
              </w:rPr>
            </w:pPr>
            <w:r>
              <w:rPr>
                <w:b/>
                <w:position w:val="-12"/>
                <w:sz w:val="24"/>
              </w:rPr>
              <w:pict>
                <v:shape id="_x0000_i1173" type="#_x0000_t75" style="width:12.75pt;height:18pt" fillcolor="window">
                  <v:imagedata r:id="rId142" o:title=""/>
                </v:shape>
              </w:pict>
            </w:r>
            <w:r w:rsidR="00D331C6">
              <w:rPr>
                <w:b/>
                <w:sz w:val="24"/>
              </w:rPr>
              <w:t>, [мГн]</w:t>
            </w:r>
          </w:p>
        </w:tc>
      </w:tr>
      <w:tr w:rsidR="00D331C6">
        <w:trPr>
          <w:cantSplit/>
        </w:trPr>
        <w:tc>
          <w:tcPr>
            <w:tcW w:w="3095" w:type="dxa"/>
            <w:vAlign w:val="center"/>
          </w:tcPr>
          <w:p w:rsidR="00D331C6" w:rsidRDefault="00D331C6">
            <w:pPr>
              <w:jc w:val="center"/>
            </w:pPr>
            <w:r>
              <w:t>1</w:t>
            </w:r>
          </w:p>
        </w:tc>
        <w:tc>
          <w:tcPr>
            <w:tcW w:w="3095" w:type="dxa"/>
            <w:vAlign w:val="center"/>
          </w:tcPr>
          <w:p w:rsidR="00D331C6" w:rsidRDefault="00D331C6">
            <w:pPr>
              <w:jc w:val="center"/>
            </w:pPr>
            <w:r>
              <w:t>15.57</w:t>
            </w:r>
          </w:p>
        </w:tc>
        <w:tc>
          <w:tcPr>
            <w:tcW w:w="3095" w:type="dxa"/>
            <w:vAlign w:val="center"/>
          </w:tcPr>
          <w:p w:rsidR="00D331C6" w:rsidRDefault="00D331C6">
            <w:pPr>
              <w:jc w:val="center"/>
            </w:pPr>
            <w:r>
              <w:t>0.163</w:t>
            </w:r>
          </w:p>
        </w:tc>
      </w:tr>
      <w:tr w:rsidR="00D331C6">
        <w:trPr>
          <w:cantSplit/>
        </w:trPr>
        <w:tc>
          <w:tcPr>
            <w:tcW w:w="3095" w:type="dxa"/>
            <w:vAlign w:val="center"/>
          </w:tcPr>
          <w:p w:rsidR="00D331C6" w:rsidRDefault="00D331C6">
            <w:pPr>
              <w:jc w:val="center"/>
            </w:pPr>
            <w:r>
              <w:t>2</w:t>
            </w:r>
          </w:p>
        </w:tc>
        <w:tc>
          <w:tcPr>
            <w:tcW w:w="3095" w:type="dxa"/>
            <w:vAlign w:val="center"/>
          </w:tcPr>
          <w:p w:rsidR="00D331C6" w:rsidRDefault="00D331C6">
            <w:pPr>
              <w:jc w:val="center"/>
              <w:rPr>
                <w:vertAlign w:val="superscript"/>
              </w:rPr>
            </w:pPr>
            <w:r>
              <w:t>7.53</w:t>
            </w:r>
          </w:p>
        </w:tc>
        <w:tc>
          <w:tcPr>
            <w:tcW w:w="3095" w:type="dxa"/>
            <w:vAlign w:val="center"/>
          </w:tcPr>
          <w:p w:rsidR="00D331C6" w:rsidRDefault="00D331C6">
            <w:pPr>
              <w:jc w:val="center"/>
              <w:rPr>
                <w:vertAlign w:val="superscript"/>
              </w:rPr>
            </w:pPr>
            <w:r>
              <w:t>0.336</w:t>
            </w:r>
          </w:p>
        </w:tc>
      </w:tr>
      <w:tr w:rsidR="00D331C6">
        <w:trPr>
          <w:cantSplit/>
        </w:trPr>
        <w:tc>
          <w:tcPr>
            <w:tcW w:w="3095" w:type="dxa"/>
            <w:vAlign w:val="center"/>
          </w:tcPr>
          <w:p w:rsidR="00D331C6" w:rsidRDefault="00D331C6">
            <w:pPr>
              <w:jc w:val="center"/>
            </w:pPr>
            <w:r>
              <w:t>3</w:t>
            </w:r>
          </w:p>
        </w:tc>
        <w:tc>
          <w:tcPr>
            <w:tcW w:w="3095" w:type="dxa"/>
            <w:vAlign w:val="center"/>
          </w:tcPr>
          <w:p w:rsidR="00D331C6" w:rsidRDefault="00D331C6">
            <w:pPr>
              <w:jc w:val="center"/>
            </w:pPr>
            <w:r>
              <w:t>15.53</w:t>
            </w:r>
          </w:p>
        </w:tc>
        <w:tc>
          <w:tcPr>
            <w:tcW w:w="3095" w:type="dxa"/>
            <w:vAlign w:val="center"/>
          </w:tcPr>
          <w:p w:rsidR="00D331C6" w:rsidRDefault="00D331C6">
            <w:pPr>
              <w:jc w:val="center"/>
            </w:pPr>
            <w:r>
              <w:t>0.163</w:t>
            </w:r>
          </w:p>
        </w:tc>
      </w:tr>
      <w:tr w:rsidR="00D331C6">
        <w:trPr>
          <w:cantSplit/>
        </w:trPr>
        <w:tc>
          <w:tcPr>
            <w:tcW w:w="3095" w:type="dxa"/>
            <w:vAlign w:val="center"/>
          </w:tcPr>
          <w:p w:rsidR="00D331C6" w:rsidRDefault="00D331C6">
            <w:pPr>
              <w:jc w:val="center"/>
            </w:pPr>
            <w:r>
              <w:t>4</w:t>
            </w:r>
          </w:p>
        </w:tc>
        <w:tc>
          <w:tcPr>
            <w:tcW w:w="3095" w:type="dxa"/>
            <w:vAlign w:val="center"/>
          </w:tcPr>
          <w:p w:rsidR="00D331C6" w:rsidRDefault="00D331C6">
            <w:pPr>
              <w:jc w:val="center"/>
            </w:pPr>
            <w:r>
              <w:t>13.96</w:t>
            </w:r>
          </w:p>
        </w:tc>
        <w:tc>
          <w:tcPr>
            <w:tcW w:w="3095" w:type="dxa"/>
            <w:vAlign w:val="center"/>
          </w:tcPr>
          <w:p w:rsidR="00D331C6" w:rsidRDefault="00D331C6">
            <w:pPr>
              <w:jc w:val="center"/>
            </w:pPr>
            <w:r>
              <w:t>0.181</w:t>
            </w:r>
          </w:p>
        </w:tc>
      </w:tr>
    </w:tbl>
    <w:p w:rsidR="00D331C6" w:rsidRDefault="00D331C6">
      <w:pPr>
        <w:jc w:val="both"/>
        <w:rPr>
          <w:sz w:val="24"/>
        </w:rPr>
      </w:pPr>
    </w:p>
    <w:p w:rsidR="00D331C6" w:rsidRDefault="00D331C6">
      <w:pPr>
        <w:pStyle w:val="2"/>
      </w:pPr>
      <w:bookmarkStart w:id="17" w:name="_Toc529961516"/>
      <w:r>
        <w:t xml:space="preserve">Каскадное соединение </w:t>
      </w:r>
      <w:r w:rsidR="00DD553B">
        <w:rPr>
          <w:position w:val="-6"/>
        </w:rPr>
        <w:pict>
          <v:shape id="_x0000_i1174" type="#_x0000_t75" style="width:27pt;height:14.25pt" fillcolor="window">
            <v:imagedata r:id="rId10" o:title=""/>
          </v:shape>
        </w:pict>
      </w:r>
      <w:r>
        <w:t> - звеньев.</w:t>
      </w:r>
      <w:bookmarkEnd w:id="17"/>
    </w:p>
    <w:p w:rsidR="00D331C6" w:rsidRDefault="00D331C6">
      <w:pPr>
        <w:pStyle w:val="3"/>
      </w:pPr>
      <w:bookmarkStart w:id="18" w:name="_Toc529961517"/>
      <w:r>
        <w:t>Теория.</w:t>
      </w:r>
      <w:bookmarkEnd w:id="18"/>
    </w:p>
    <w:p w:rsidR="00D331C6" w:rsidRDefault="00D331C6">
      <w:pPr>
        <w:jc w:val="both"/>
        <w:rPr>
          <w:sz w:val="24"/>
        </w:rPr>
      </w:pPr>
      <w:r>
        <w:rPr>
          <w:sz w:val="24"/>
        </w:rPr>
        <w:t xml:space="preserve">Существует возможность реализовать фильтр путем каскадного соединения </w:t>
      </w:r>
      <w:r w:rsidR="00DD553B">
        <w:rPr>
          <w:position w:val="-6"/>
          <w:sz w:val="24"/>
        </w:rPr>
        <w:pict>
          <v:shape id="_x0000_i1175" type="#_x0000_t75" style="width:27pt;height:14.25pt" fillcolor="window">
            <v:imagedata r:id="rId10" o:title=""/>
          </v:shape>
        </w:pict>
      </w:r>
      <w:r>
        <w:rPr>
          <w:sz w:val="24"/>
        </w:rPr>
        <w:t xml:space="preserve"> - звеньев первого и второго порядка. Каждое из звеньев рассчитывается независимо от других. Для сведения к минимуму (в первом приближении – исключения вообще) взаимовлияния звеньев между ними ставят буферный каскад (БК). Такой каскад должен обладать высоким входным сопротивлением, значительно превышающим выходное сопротивление </w:t>
      </w:r>
      <w:r w:rsidR="00DD553B">
        <w:rPr>
          <w:position w:val="-6"/>
          <w:sz w:val="24"/>
        </w:rPr>
        <w:pict>
          <v:shape id="_x0000_i1176" type="#_x0000_t75" style="width:27pt;height:14.25pt" fillcolor="window">
            <v:imagedata r:id="rId10" o:title=""/>
          </v:shape>
        </w:pict>
      </w:r>
      <w:r>
        <w:rPr>
          <w:sz w:val="24"/>
        </w:rPr>
        <w:t xml:space="preserve"> - звеньев, и малым выходным сопротивлением, позволяющим считать БК почти идеальным источником напряжения для последующего </w:t>
      </w:r>
      <w:r w:rsidR="00DD553B">
        <w:rPr>
          <w:position w:val="-6"/>
          <w:sz w:val="24"/>
        </w:rPr>
        <w:pict>
          <v:shape id="_x0000_i1177" type="#_x0000_t75" style="width:27pt;height:14.25pt" fillcolor="window">
            <v:imagedata r:id="rId10" o:title=""/>
          </v:shape>
        </w:pict>
      </w:r>
      <w:r>
        <w:rPr>
          <w:sz w:val="24"/>
        </w:rPr>
        <w:t> - звена. В других типах БК выходная цепь работает как источник тока. В качестве БК используется эмиттерный или истоковый повторитель, повторитель на операционном усилителе (ОУ), усилитель на транзисторе или ОУ.</w:t>
      </w:r>
    </w:p>
    <w:p w:rsidR="00D331C6" w:rsidRDefault="00D331C6">
      <w:pPr>
        <w:jc w:val="both"/>
        <w:rPr>
          <w:sz w:val="24"/>
        </w:rPr>
      </w:pPr>
      <w:r>
        <w:rPr>
          <w:sz w:val="24"/>
        </w:rPr>
        <w:t xml:space="preserve">Синтез каскадной структуры </w:t>
      </w:r>
      <w:r w:rsidR="00DD553B">
        <w:rPr>
          <w:position w:val="-6"/>
          <w:sz w:val="24"/>
        </w:rPr>
        <w:pict>
          <v:shape id="_x0000_i1178" type="#_x0000_t75" style="width:27pt;height:14.25pt" fillcolor="window">
            <v:imagedata r:id="rId10" o:title=""/>
          </v:shape>
        </w:pict>
      </w:r>
      <w:r>
        <w:rPr>
          <w:sz w:val="24"/>
        </w:rPr>
        <w:t xml:space="preserve"> - фильтра нужно начать с представления передаточной функции, полученной на этапе аппроксимации, в виде произведения дробей-сомножителей. </w:t>
      </w:r>
    </w:p>
    <w:p w:rsidR="00D331C6" w:rsidRDefault="00D331C6">
      <w:pPr>
        <w:jc w:val="both"/>
        <w:rPr>
          <w:sz w:val="24"/>
        </w:rPr>
      </w:pPr>
      <w:r>
        <w:rPr>
          <w:sz w:val="24"/>
        </w:rPr>
        <w:t>Важно правильно сгруппировать нули и полюсы, чтобы минимизировать чувствительность схемы к изменениям параметров элементов. Наиболее простое правило состоит в том, что нужно объединять нули с ближайшими к ним полюсами.</w:t>
      </w:r>
    </w:p>
    <w:p w:rsidR="00D331C6" w:rsidRDefault="00D331C6">
      <w:pPr>
        <w:jc w:val="both"/>
        <w:rPr>
          <w:sz w:val="24"/>
        </w:rPr>
      </w:pPr>
      <w:r>
        <w:rPr>
          <w:sz w:val="24"/>
        </w:rPr>
        <w:t>Каждый фрагмент передаточной функции реализуется своей схемой. Метод расчета состоит в сопоставлении коэффициентов передаточной функции, полученной на этапе аппроксимации, с коэффициентами, выраженными через элементы схемы. В таблице 3.3</w:t>
      </w:r>
      <w:r>
        <w:rPr>
          <w:rStyle w:val="a9"/>
          <w:sz w:val="24"/>
        </w:rPr>
        <w:footnoteReference w:id="8"/>
      </w:r>
      <w:r>
        <w:rPr>
          <w:sz w:val="24"/>
        </w:rPr>
        <w:t xml:space="preserve"> приведены семь вариантов схем </w:t>
      </w:r>
      <w:r w:rsidR="00DD553B">
        <w:rPr>
          <w:position w:val="-6"/>
          <w:sz w:val="24"/>
        </w:rPr>
        <w:pict>
          <v:shape id="_x0000_i1179" type="#_x0000_t75" style="width:27pt;height:14.25pt" fillcolor="window">
            <v:imagedata r:id="rId10" o:title=""/>
          </v:shape>
        </w:pict>
      </w:r>
      <w:r>
        <w:rPr>
          <w:sz w:val="24"/>
        </w:rPr>
        <w:t xml:space="preserve"> - звеньев первого и второго порядка, входной сигнал, в которые вводится источником напряжения, показаны диаграммы нулей и полюсов и их связь с передаточной функцией. Рядом со схемами помещены денормированные передаточные функции </w:t>
      </w:r>
      <w:r w:rsidR="00DD553B">
        <w:rPr>
          <w:position w:val="-10"/>
          <w:sz w:val="24"/>
        </w:rPr>
        <w:pict>
          <v:shape id="_x0000_i1180" type="#_x0000_t75" style="width:26.25pt;height:17.25pt" fillcolor="window">
            <v:imagedata r:id="rId143" o:title=""/>
          </v:shape>
        </w:pict>
      </w:r>
      <w:r>
        <w:rPr>
          <w:sz w:val="24"/>
        </w:rPr>
        <w:t xml:space="preserve">, где </w:t>
      </w:r>
      <w:r w:rsidR="00DD553B">
        <w:rPr>
          <w:position w:val="-12"/>
          <w:sz w:val="24"/>
        </w:rPr>
        <w:pict>
          <v:shape id="_x0000_i1181" type="#_x0000_t75" style="width:48.75pt;height:18pt" fillcolor="window">
            <v:imagedata r:id="rId144" o:title=""/>
          </v:shape>
        </w:pict>
      </w:r>
      <w:r>
        <w:rPr>
          <w:sz w:val="24"/>
        </w:rPr>
        <w:t xml:space="preserve"> для ППФ.</w:t>
      </w:r>
    </w:p>
    <w:p w:rsidR="00D331C6" w:rsidRDefault="00D331C6">
      <w:pPr>
        <w:jc w:val="both"/>
        <w:rPr>
          <w:sz w:val="24"/>
        </w:rPr>
      </w:pPr>
      <w:r>
        <w:rPr>
          <w:sz w:val="24"/>
        </w:rPr>
        <w:t xml:space="preserve">В таблице 3.3 дается также порядок расчета каждого звена. При расчете любой из схем есть одна степень свободы. Предлагается задавать значение сопротивления, хотя вполне можно было бы задаваться величиной емкости или индуктивности, а остальные элементы рассчитать на основе имеющихся связей. Активные сопротивления, стоящие ближе к входу в последовательной ветви, должны учитывать сопротивление источника напряжения, подключенного к входу схемы. В качестве этого сопротивления может выступать выходное сопротивление предыдущего буферного каскада. Однако, если </w:t>
      </w:r>
      <w:r w:rsidR="00DD553B">
        <w:rPr>
          <w:position w:val="-12"/>
          <w:sz w:val="24"/>
        </w:rPr>
        <w:pict>
          <v:shape id="_x0000_i1182" type="#_x0000_t75" style="width:54pt;height:18pt" fillcolor="window">
            <v:imagedata r:id="rId145" o:title=""/>
          </v:shape>
        </w:pict>
      </w:r>
      <w:r>
        <w:rPr>
          <w:sz w:val="24"/>
        </w:rPr>
        <w:t xml:space="preserve">, то сопротивлением источника </w:t>
      </w:r>
      <w:r w:rsidR="00DD553B">
        <w:rPr>
          <w:position w:val="-12"/>
          <w:sz w:val="24"/>
        </w:rPr>
        <w:pict>
          <v:shape id="_x0000_i1183" type="#_x0000_t75" style="width:26.25pt;height:18pt" fillcolor="window">
            <v:imagedata r:id="rId146" o:title=""/>
          </v:shape>
        </w:pict>
      </w:r>
      <w:r>
        <w:rPr>
          <w:sz w:val="24"/>
        </w:rPr>
        <w:t xml:space="preserve"> можно пренебречь. В таблице 3.4</w:t>
      </w:r>
      <w:r>
        <w:rPr>
          <w:rStyle w:val="a9"/>
          <w:sz w:val="24"/>
        </w:rPr>
        <w:footnoteReference w:id="9"/>
      </w:r>
      <w:r>
        <w:rPr>
          <w:sz w:val="24"/>
        </w:rPr>
        <w:t xml:space="preserve"> представлены аналогичные сведения о схеме, входной сигнал, в которые вводится источником тока. В этом случае передаточная функция определяется как отношение изображения по Лапласу выходного напряжения к изображению входного тока и имеет смысл сопротивления прямой передачи.</w:t>
      </w:r>
    </w:p>
    <w:p w:rsidR="00D331C6" w:rsidRDefault="00D331C6">
      <w:pPr>
        <w:jc w:val="both"/>
        <w:rPr>
          <w:sz w:val="24"/>
        </w:rPr>
      </w:pPr>
      <w:r>
        <w:rPr>
          <w:sz w:val="24"/>
        </w:rPr>
        <w:t xml:space="preserve">Выбор типов звеньев, включаемых в синтезируемую схему, определяется на основе анализа диаграммы нулей и полюсов, а также вида передаточных функций первого и второго порядка, произведение которых дает реализуемую функцию. Следует обращать внимание на то, что источником напряжения или тока является БК для последующего </w:t>
      </w:r>
      <w:r w:rsidR="00DD553B">
        <w:rPr>
          <w:position w:val="-6"/>
          <w:sz w:val="24"/>
        </w:rPr>
        <w:pict>
          <v:shape id="_x0000_i1184" type="#_x0000_t75" style="width:27pt;height:14.25pt" fillcolor="window">
            <v:imagedata r:id="rId10" o:title=""/>
          </v:shape>
        </w:pict>
      </w:r>
      <w:r>
        <w:rPr>
          <w:sz w:val="24"/>
        </w:rPr>
        <w:t> - звена.</w:t>
      </w:r>
    </w:p>
    <w:p w:rsidR="00D331C6" w:rsidRDefault="00D331C6">
      <w:pPr>
        <w:pStyle w:val="3"/>
      </w:pPr>
      <w:bookmarkStart w:id="19" w:name="_Toc529961518"/>
      <w:r>
        <w:t>Расчет.</w:t>
      </w:r>
      <w:bookmarkEnd w:id="19"/>
    </w:p>
    <w:p w:rsidR="00D331C6" w:rsidRDefault="00D331C6">
      <w:pPr>
        <w:jc w:val="both"/>
        <w:rPr>
          <w:sz w:val="24"/>
        </w:rPr>
      </w:pPr>
      <w:r>
        <w:rPr>
          <w:sz w:val="24"/>
        </w:rPr>
        <w:t>Итак, обратимся к таблице 3.4 и выберем  нужный нам вариант схем: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2483"/>
      </w:tblGrid>
      <w:tr w:rsidR="00D331C6">
        <w:trPr>
          <w:tblHeader/>
        </w:trPr>
        <w:tc>
          <w:tcPr>
            <w:tcW w:w="3402" w:type="dxa"/>
            <w:vAlign w:val="center"/>
          </w:tcPr>
          <w:p w:rsidR="00D331C6" w:rsidRDefault="00D331C6">
            <w:pPr>
              <w:jc w:val="center"/>
              <w:rPr>
                <w:b/>
                <w:sz w:val="24"/>
              </w:rPr>
            </w:pPr>
            <w:r>
              <w:rPr>
                <w:b/>
                <w:sz w:val="24"/>
              </w:rPr>
              <w:t>Схема и диаграмма нулей и полюсов.</w:t>
            </w:r>
          </w:p>
        </w:tc>
        <w:tc>
          <w:tcPr>
            <w:tcW w:w="3402" w:type="dxa"/>
            <w:vAlign w:val="center"/>
          </w:tcPr>
          <w:p w:rsidR="00D331C6" w:rsidRDefault="00D331C6">
            <w:pPr>
              <w:jc w:val="center"/>
              <w:rPr>
                <w:b/>
                <w:sz w:val="24"/>
              </w:rPr>
            </w:pPr>
            <w:r>
              <w:rPr>
                <w:b/>
                <w:sz w:val="24"/>
              </w:rPr>
              <w:t>Передаточная функция</w:t>
            </w:r>
          </w:p>
        </w:tc>
        <w:tc>
          <w:tcPr>
            <w:tcW w:w="2483" w:type="dxa"/>
            <w:vAlign w:val="center"/>
          </w:tcPr>
          <w:p w:rsidR="00D331C6" w:rsidRDefault="00D331C6">
            <w:pPr>
              <w:jc w:val="center"/>
              <w:rPr>
                <w:b/>
                <w:sz w:val="24"/>
              </w:rPr>
            </w:pPr>
            <w:r>
              <w:rPr>
                <w:b/>
                <w:sz w:val="24"/>
              </w:rPr>
              <w:t>Расчет</w:t>
            </w:r>
          </w:p>
        </w:tc>
      </w:tr>
      <w:tr w:rsidR="00D331C6">
        <w:tc>
          <w:tcPr>
            <w:tcW w:w="3402" w:type="dxa"/>
          </w:tcPr>
          <w:p w:rsidR="00D331C6" w:rsidRDefault="00DD553B">
            <w:pPr>
              <w:jc w:val="center"/>
            </w:pPr>
            <w:r>
              <w:pict>
                <v:shape id="_x0000_i1185" type="#_x0000_t75" style="width:159.75pt;height:229.5pt" fillcolor="window">
                  <v:imagedata r:id="rId147" o:title=""/>
                </v:shape>
              </w:pict>
            </w:r>
          </w:p>
        </w:tc>
        <w:tc>
          <w:tcPr>
            <w:tcW w:w="3402" w:type="dxa"/>
          </w:tcPr>
          <w:p w:rsidR="00D331C6" w:rsidRDefault="00DD553B">
            <w:pPr>
              <w:jc w:val="both"/>
            </w:pPr>
            <w:r>
              <w:rPr>
                <w:position w:val="-32"/>
              </w:rPr>
              <w:pict>
                <v:shape id="_x0000_i1186" type="#_x0000_t75" style="width:114pt;height:36pt" fillcolor="window">
                  <v:imagedata r:id="rId148" o:title=""/>
                </v:shape>
              </w:pict>
            </w:r>
          </w:p>
          <w:p w:rsidR="00D331C6" w:rsidRDefault="00DD553B">
            <w:pPr>
              <w:jc w:val="both"/>
            </w:pPr>
            <w:r>
              <w:rPr>
                <w:position w:val="-30"/>
              </w:rPr>
              <w:pict>
                <v:shape id="_x0000_i1187" type="#_x0000_t75" style="width:147.75pt;height:35.25pt" fillcolor="window">
                  <v:imagedata r:id="rId149" o:title=""/>
                </v:shape>
              </w:pict>
            </w:r>
          </w:p>
          <w:p w:rsidR="00D331C6" w:rsidRDefault="00DD553B">
            <w:pPr>
              <w:jc w:val="both"/>
            </w:pPr>
            <w:r>
              <w:rPr>
                <w:position w:val="-30"/>
              </w:rPr>
              <w:pict>
                <v:shape id="_x0000_i1188" type="#_x0000_t75" style="width:114.75pt;height:35.25pt" fillcolor="window">
                  <v:imagedata r:id="rId150" o:title=""/>
                </v:shape>
              </w:pict>
            </w:r>
            <w:r w:rsidR="00D331C6">
              <w:t xml:space="preserve">, </w:t>
            </w:r>
            <w:r>
              <w:rPr>
                <w:position w:val="-10"/>
              </w:rPr>
              <w:pict>
                <v:shape id="_x0000_i1189" type="#_x0000_t75" style="width:35.25pt;height:17.25pt" fillcolor="window">
                  <v:imagedata r:id="rId151" o:title=""/>
                </v:shape>
              </w:pict>
            </w:r>
          </w:p>
          <w:p w:rsidR="00D331C6" w:rsidRDefault="00DD553B">
            <w:pPr>
              <w:jc w:val="both"/>
            </w:pPr>
            <w:r>
              <w:rPr>
                <w:position w:val="-30"/>
              </w:rPr>
              <w:pict>
                <v:shape id="_x0000_i1190" type="#_x0000_t75" style="width:107.25pt;height:35.25pt" fillcolor="window">
                  <v:imagedata r:id="rId152" o:title=""/>
                </v:shape>
              </w:pict>
            </w:r>
          </w:p>
        </w:tc>
        <w:tc>
          <w:tcPr>
            <w:tcW w:w="2483" w:type="dxa"/>
          </w:tcPr>
          <w:p w:rsidR="00D331C6" w:rsidRDefault="00D331C6">
            <w:pPr>
              <w:numPr>
                <w:ilvl w:val="0"/>
                <w:numId w:val="7"/>
              </w:numPr>
              <w:jc w:val="both"/>
            </w:pPr>
            <w:r>
              <w:t xml:space="preserve">Выбор </w:t>
            </w:r>
            <w:r w:rsidR="00DD553B">
              <w:rPr>
                <w:position w:val="-6"/>
              </w:rPr>
              <w:pict>
                <v:shape id="_x0000_i1191" type="#_x0000_t75" style="width:32.25pt;height:14.25pt" fillcolor="window">
                  <v:imagedata r:id="rId153" o:title=""/>
                </v:shape>
              </w:pict>
            </w:r>
            <w:r>
              <w:t xml:space="preserve"> кОм или </w:t>
            </w:r>
            <w:r w:rsidR="00DD553B">
              <w:rPr>
                <w:position w:val="-10"/>
              </w:rPr>
              <w:pict>
                <v:shape id="_x0000_i1192" type="#_x0000_t75" style="width:39pt;height:17.25pt" fillcolor="window">
                  <v:imagedata r:id="rId154" o:title=""/>
                </v:shape>
              </w:pict>
            </w:r>
            <w:r>
              <w:t>,</w:t>
            </w:r>
          </w:p>
          <w:p w:rsidR="00D331C6" w:rsidRDefault="00DD553B">
            <w:pPr>
              <w:numPr>
                <w:ilvl w:val="0"/>
                <w:numId w:val="7"/>
              </w:numPr>
              <w:jc w:val="both"/>
            </w:pPr>
            <w:r>
              <w:rPr>
                <w:position w:val="-30"/>
              </w:rPr>
              <w:pict>
                <v:shape id="_x0000_i1193" type="#_x0000_t75" style="width:69.75pt;height:33.75pt" fillcolor="window">
                  <v:imagedata r:id="rId155" o:title=""/>
                </v:shape>
              </w:pict>
            </w:r>
            <w:r w:rsidR="00D331C6">
              <w:t>,</w:t>
            </w:r>
          </w:p>
          <w:p w:rsidR="00D331C6" w:rsidRDefault="00DD553B">
            <w:pPr>
              <w:numPr>
                <w:ilvl w:val="0"/>
                <w:numId w:val="7"/>
              </w:numPr>
              <w:jc w:val="both"/>
            </w:pPr>
            <w:r>
              <w:rPr>
                <w:position w:val="-30"/>
              </w:rPr>
              <w:pict>
                <v:shape id="_x0000_i1194" type="#_x0000_t75" style="width:56.25pt;height:33.75pt" fillcolor="window">
                  <v:imagedata r:id="rId156" o:title=""/>
                </v:shape>
              </w:pict>
            </w:r>
            <w:r w:rsidR="00D331C6">
              <w:t>.</w:t>
            </w:r>
          </w:p>
        </w:tc>
      </w:tr>
    </w:tbl>
    <w:p w:rsidR="00D331C6" w:rsidRDefault="00D331C6">
      <w:pPr>
        <w:jc w:val="both"/>
        <w:rPr>
          <w:sz w:val="24"/>
        </w:rPr>
      </w:pPr>
    </w:p>
    <w:p w:rsidR="00D331C6" w:rsidRDefault="00D331C6">
      <w:pPr>
        <w:jc w:val="both"/>
        <w:rPr>
          <w:sz w:val="24"/>
        </w:rPr>
      </w:pPr>
      <w:r>
        <w:rPr>
          <w:sz w:val="24"/>
        </w:rPr>
        <w:t>Сгруппируем нули и полюсы, отталкиваясь от диаграммы нулей и полюсов ППФ:</w:t>
      </w:r>
    </w:p>
    <w:tbl>
      <w:tblPr>
        <w:tblW w:w="0" w:type="auto"/>
        <w:jc w:val="center"/>
        <w:tblLayout w:type="fixed"/>
        <w:tblCellMar>
          <w:left w:w="0" w:type="dxa"/>
          <w:right w:w="0" w:type="dxa"/>
        </w:tblCellMar>
        <w:tblLook w:val="0000" w:firstRow="0" w:lastRow="0" w:firstColumn="0" w:lastColumn="0" w:noHBand="0" w:noVBand="0"/>
      </w:tblPr>
      <w:tblGrid>
        <w:gridCol w:w="2322"/>
        <w:gridCol w:w="2322"/>
        <w:gridCol w:w="2322"/>
        <w:gridCol w:w="2322"/>
      </w:tblGrid>
      <w:tr w:rsidR="00D331C6">
        <w:trPr>
          <w:cantSplit/>
          <w:jc w:val="center"/>
        </w:trPr>
        <w:tc>
          <w:tcPr>
            <w:tcW w:w="2322" w:type="dxa"/>
          </w:tcPr>
          <w:p w:rsidR="00D331C6" w:rsidRDefault="00DD553B">
            <w:pPr>
              <w:jc w:val="center"/>
            </w:pPr>
            <w:r>
              <w:pict>
                <v:shape id="_x0000_i1195" type="#_x0000_t75" style="width:105pt;height:122.25pt" fillcolor="window">
                  <v:imagedata r:id="rId157" o:title=""/>
                </v:shape>
              </w:pict>
            </w:r>
          </w:p>
          <w:p w:rsidR="00D331C6" w:rsidRDefault="00DD553B">
            <w:pPr>
              <w:jc w:val="both"/>
            </w:pPr>
            <w:r>
              <w:rPr>
                <w:position w:val="-6"/>
              </w:rPr>
              <w:pict>
                <v:shape id="_x0000_i1196" type="#_x0000_t75" style="width:69.75pt;height:14.25pt" fillcolor="window">
                  <v:imagedata r:id="rId158" o:title=""/>
                </v:shape>
              </w:pict>
            </w:r>
            <w:r w:rsidR="00D331C6">
              <w:t xml:space="preserve">, </w:t>
            </w:r>
            <w:r>
              <w:rPr>
                <w:position w:val="-10"/>
              </w:rPr>
              <w:pict>
                <v:shape id="_x0000_i1197" type="#_x0000_t75" style="width:63pt;height:18.75pt" fillcolor="window">
                  <v:imagedata r:id="rId159" o:title=""/>
                </v:shape>
              </w:pict>
            </w:r>
          </w:p>
          <w:p w:rsidR="00D331C6" w:rsidRDefault="00DD553B">
            <w:pPr>
              <w:jc w:val="both"/>
            </w:pPr>
            <w:r>
              <w:rPr>
                <w:position w:val="-12"/>
              </w:rPr>
              <w:pict>
                <v:shape id="_x0000_i1198" type="#_x0000_t75" style="width:92.25pt;height:18pt" fillcolor="window">
                  <v:imagedata r:id="rId160" o:title=""/>
                </v:shape>
              </w:pict>
            </w:r>
          </w:p>
          <w:p w:rsidR="00D331C6" w:rsidRDefault="00DD553B">
            <w:pPr>
              <w:jc w:val="both"/>
            </w:pPr>
            <w:r>
              <w:rPr>
                <w:position w:val="-10"/>
              </w:rPr>
              <w:pict>
                <v:shape id="_x0000_i1199" type="#_x0000_t75" style="width:92.25pt;height:17.25pt" fillcolor="window">
                  <v:imagedata r:id="rId161" o:title=""/>
                </v:shape>
              </w:pict>
            </w:r>
          </w:p>
          <w:p w:rsidR="00D331C6" w:rsidRDefault="00DD553B">
            <w:pPr>
              <w:jc w:val="both"/>
            </w:pPr>
            <w:r>
              <w:rPr>
                <w:position w:val="-10"/>
              </w:rPr>
              <w:pict>
                <v:shape id="_x0000_i1200" type="#_x0000_t75" style="width:33pt;height:17.25pt" fillcolor="window">
                  <v:imagedata r:id="rId162" o:title=""/>
                </v:shape>
              </w:pict>
            </w:r>
            <w:r w:rsidR="00D331C6">
              <w:t xml:space="preserve"> [кОм]</w:t>
            </w:r>
          </w:p>
          <w:p w:rsidR="00D331C6" w:rsidRDefault="00DD553B">
            <w:pPr>
              <w:jc w:val="both"/>
            </w:pPr>
            <w:r>
              <w:rPr>
                <w:position w:val="-10"/>
              </w:rPr>
              <w:pict>
                <v:shape id="_x0000_i1201" type="#_x0000_t75" style="width:54.75pt;height:17.25pt" fillcolor="window">
                  <v:imagedata r:id="rId163" o:title=""/>
                </v:shape>
              </w:pict>
            </w:r>
            <w:r w:rsidR="00D331C6">
              <w:t xml:space="preserve"> [нФ]</w:t>
            </w:r>
          </w:p>
          <w:p w:rsidR="00D331C6" w:rsidRDefault="00DD553B">
            <w:pPr>
              <w:jc w:val="both"/>
            </w:pPr>
            <w:r>
              <w:rPr>
                <w:position w:val="-10"/>
              </w:rPr>
              <w:pict>
                <v:shape id="_x0000_i1202" type="#_x0000_t75" style="width:54pt;height:17.25pt" fillcolor="window">
                  <v:imagedata r:id="rId164" o:title=""/>
                </v:shape>
              </w:pict>
            </w:r>
            <w:r w:rsidR="00D331C6">
              <w:t xml:space="preserve"> [мГн]</w:t>
            </w:r>
          </w:p>
        </w:tc>
        <w:tc>
          <w:tcPr>
            <w:tcW w:w="2322" w:type="dxa"/>
          </w:tcPr>
          <w:p w:rsidR="00D331C6" w:rsidRDefault="00DD553B">
            <w:pPr>
              <w:jc w:val="center"/>
            </w:pPr>
            <w:r>
              <w:pict>
                <v:shape id="_x0000_i1203" type="#_x0000_t75" style="width:105pt;height:122.25pt" fillcolor="window">
                  <v:imagedata r:id="rId165" o:title=""/>
                </v:shape>
              </w:pict>
            </w:r>
          </w:p>
          <w:p w:rsidR="00D331C6" w:rsidRDefault="00DD553B">
            <w:pPr>
              <w:jc w:val="both"/>
            </w:pPr>
            <w:r>
              <w:rPr>
                <w:position w:val="-6"/>
              </w:rPr>
              <w:pict>
                <v:shape id="_x0000_i1204" type="#_x0000_t75" style="width:69.75pt;height:14.25pt" fillcolor="window">
                  <v:imagedata r:id="rId166" o:title=""/>
                </v:shape>
              </w:pict>
            </w:r>
            <w:r w:rsidR="00D331C6">
              <w:t xml:space="preserve">, </w:t>
            </w:r>
            <w:r>
              <w:rPr>
                <w:position w:val="-10"/>
              </w:rPr>
              <w:pict>
                <v:shape id="_x0000_i1205" type="#_x0000_t75" style="width:63pt;height:18.75pt" fillcolor="window">
                  <v:imagedata r:id="rId167" o:title=""/>
                </v:shape>
              </w:pict>
            </w:r>
          </w:p>
          <w:p w:rsidR="00D331C6" w:rsidRDefault="00DD553B">
            <w:pPr>
              <w:jc w:val="both"/>
            </w:pPr>
            <w:r>
              <w:rPr>
                <w:position w:val="-12"/>
              </w:rPr>
              <w:pict>
                <v:shape id="_x0000_i1206" type="#_x0000_t75" style="width:93pt;height:18pt" fillcolor="window">
                  <v:imagedata r:id="rId168" o:title=""/>
                </v:shape>
              </w:pict>
            </w:r>
          </w:p>
          <w:p w:rsidR="00D331C6" w:rsidRDefault="00DD553B">
            <w:pPr>
              <w:jc w:val="both"/>
            </w:pPr>
            <w:r>
              <w:rPr>
                <w:position w:val="-10"/>
              </w:rPr>
              <w:pict>
                <v:shape id="_x0000_i1207" type="#_x0000_t75" style="width:93pt;height:17.25pt" fillcolor="window">
                  <v:imagedata r:id="rId169" o:title=""/>
                </v:shape>
              </w:pict>
            </w:r>
          </w:p>
          <w:p w:rsidR="00D331C6" w:rsidRDefault="00DD553B">
            <w:pPr>
              <w:jc w:val="both"/>
            </w:pPr>
            <w:r>
              <w:rPr>
                <w:position w:val="-10"/>
              </w:rPr>
              <w:pict>
                <v:shape id="_x0000_i1208" type="#_x0000_t75" style="width:35.25pt;height:17.25pt" fillcolor="window">
                  <v:imagedata r:id="rId170" o:title=""/>
                </v:shape>
              </w:pict>
            </w:r>
            <w:r w:rsidR="00D331C6">
              <w:t xml:space="preserve"> [кОм]</w:t>
            </w:r>
          </w:p>
          <w:p w:rsidR="00D331C6" w:rsidRDefault="00DD553B">
            <w:pPr>
              <w:jc w:val="both"/>
            </w:pPr>
            <w:r>
              <w:rPr>
                <w:position w:val="-10"/>
              </w:rPr>
              <w:pict>
                <v:shape id="_x0000_i1209" type="#_x0000_t75" style="width:54.75pt;height:17.25pt" fillcolor="window">
                  <v:imagedata r:id="rId171" o:title=""/>
                </v:shape>
              </w:pict>
            </w:r>
            <w:r w:rsidR="00D331C6">
              <w:t xml:space="preserve"> [нФ]</w:t>
            </w:r>
          </w:p>
          <w:p w:rsidR="00D331C6" w:rsidRDefault="00DD553B">
            <w:pPr>
              <w:jc w:val="both"/>
            </w:pPr>
            <w:r>
              <w:rPr>
                <w:position w:val="-10"/>
              </w:rPr>
              <w:pict>
                <v:shape id="_x0000_i1210" type="#_x0000_t75" style="width:54pt;height:17.25pt" fillcolor="window">
                  <v:imagedata r:id="rId172" o:title=""/>
                </v:shape>
              </w:pict>
            </w:r>
            <w:r w:rsidR="00D331C6">
              <w:t xml:space="preserve"> [мГн]</w:t>
            </w:r>
          </w:p>
        </w:tc>
        <w:tc>
          <w:tcPr>
            <w:tcW w:w="2322" w:type="dxa"/>
          </w:tcPr>
          <w:p w:rsidR="00D331C6" w:rsidRDefault="00DD553B">
            <w:pPr>
              <w:jc w:val="center"/>
            </w:pPr>
            <w:r>
              <w:pict>
                <v:shape id="_x0000_i1211" type="#_x0000_t75" style="width:105pt;height:122.25pt" fillcolor="window">
                  <v:imagedata r:id="rId173" o:title=""/>
                </v:shape>
              </w:pict>
            </w:r>
          </w:p>
          <w:p w:rsidR="00D331C6" w:rsidRDefault="00DD553B">
            <w:pPr>
              <w:jc w:val="both"/>
            </w:pPr>
            <w:r>
              <w:rPr>
                <w:position w:val="-6"/>
              </w:rPr>
              <w:pict>
                <v:shape id="_x0000_i1212" type="#_x0000_t75" style="width:69.75pt;height:14.25pt" fillcolor="window">
                  <v:imagedata r:id="rId174" o:title=""/>
                </v:shape>
              </w:pict>
            </w:r>
            <w:r w:rsidR="00D331C6">
              <w:t xml:space="preserve">, </w:t>
            </w:r>
            <w:r>
              <w:rPr>
                <w:position w:val="-10"/>
              </w:rPr>
              <w:pict>
                <v:shape id="_x0000_i1213" type="#_x0000_t75" style="width:63.75pt;height:18.75pt" fillcolor="window">
                  <v:imagedata r:id="rId175" o:title=""/>
                </v:shape>
              </w:pict>
            </w:r>
          </w:p>
          <w:p w:rsidR="00D331C6" w:rsidRDefault="00DD553B">
            <w:pPr>
              <w:jc w:val="both"/>
            </w:pPr>
            <w:r>
              <w:rPr>
                <w:position w:val="-12"/>
              </w:rPr>
              <w:pict>
                <v:shape id="_x0000_i1214" type="#_x0000_t75" style="width:93pt;height:18pt" fillcolor="window">
                  <v:imagedata r:id="rId176" o:title=""/>
                </v:shape>
              </w:pict>
            </w:r>
          </w:p>
          <w:p w:rsidR="00D331C6" w:rsidRDefault="00DD553B">
            <w:pPr>
              <w:jc w:val="both"/>
            </w:pPr>
            <w:r>
              <w:rPr>
                <w:position w:val="-12"/>
              </w:rPr>
              <w:pict>
                <v:shape id="_x0000_i1215" type="#_x0000_t75" style="width:93pt;height:18pt" fillcolor="window">
                  <v:imagedata r:id="rId177" o:title=""/>
                </v:shape>
              </w:pict>
            </w:r>
          </w:p>
          <w:p w:rsidR="00D331C6" w:rsidRDefault="00DD553B">
            <w:pPr>
              <w:jc w:val="both"/>
            </w:pPr>
            <w:r>
              <w:rPr>
                <w:position w:val="-12"/>
              </w:rPr>
              <w:pict>
                <v:shape id="_x0000_i1216" type="#_x0000_t75" style="width:33.75pt;height:18pt" fillcolor="window">
                  <v:imagedata r:id="rId178" o:title=""/>
                </v:shape>
              </w:pict>
            </w:r>
            <w:r w:rsidR="00D331C6">
              <w:t xml:space="preserve"> [кОм]</w:t>
            </w:r>
          </w:p>
          <w:p w:rsidR="00D331C6" w:rsidRDefault="00DD553B">
            <w:pPr>
              <w:jc w:val="both"/>
            </w:pPr>
            <w:r>
              <w:rPr>
                <w:position w:val="-12"/>
              </w:rPr>
              <w:pict>
                <v:shape id="_x0000_i1217" type="#_x0000_t75" style="width:54pt;height:18pt" fillcolor="window">
                  <v:imagedata r:id="rId179" o:title=""/>
                </v:shape>
              </w:pict>
            </w:r>
            <w:r w:rsidR="00D331C6">
              <w:t xml:space="preserve"> [нФ]</w:t>
            </w:r>
          </w:p>
          <w:p w:rsidR="00D331C6" w:rsidRDefault="00DD553B">
            <w:pPr>
              <w:jc w:val="both"/>
            </w:pPr>
            <w:r>
              <w:rPr>
                <w:position w:val="-12"/>
              </w:rPr>
              <w:pict>
                <v:shape id="_x0000_i1218" type="#_x0000_t75" style="width:54.75pt;height:18pt" fillcolor="window">
                  <v:imagedata r:id="rId180" o:title=""/>
                </v:shape>
              </w:pict>
            </w:r>
            <w:r w:rsidR="00D331C6">
              <w:t xml:space="preserve"> [мГн]</w:t>
            </w:r>
          </w:p>
        </w:tc>
        <w:tc>
          <w:tcPr>
            <w:tcW w:w="2322" w:type="dxa"/>
          </w:tcPr>
          <w:p w:rsidR="00D331C6" w:rsidRDefault="00DD553B">
            <w:pPr>
              <w:jc w:val="center"/>
            </w:pPr>
            <w:r>
              <w:pict>
                <v:shape id="_x0000_i1219" type="#_x0000_t75" style="width:105pt;height:122.25pt" fillcolor="window">
                  <v:imagedata r:id="rId181" o:title=""/>
                </v:shape>
              </w:pict>
            </w:r>
          </w:p>
          <w:p w:rsidR="00D331C6" w:rsidRDefault="00DD553B">
            <w:pPr>
              <w:jc w:val="both"/>
            </w:pPr>
            <w:r>
              <w:rPr>
                <w:position w:val="-6"/>
              </w:rPr>
              <w:pict>
                <v:shape id="_x0000_i1220" type="#_x0000_t75" style="width:69.75pt;height:14.25pt" fillcolor="window">
                  <v:imagedata r:id="rId182" o:title=""/>
                </v:shape>
              </w:pict>
            </w:r>
            <w:r w:rsidR="00D331C6">
              <w:t xml:space="preserve">, </w:t>
            </w:r>
            <w:r>
              <w:rPr>
                <w:position w:val="-10"/>
              </w:rPr>
              <w:pict>
                <v:shape id="_x0000_i1221" type="#_x0000_t75" style="width:63.75pt;height:18.75pt" fillcolor="window">
                  <v:imagedata r:id="rId183" o:title=""/>
                </v:shape>
              </w:pict>
            </w:r>
          </w:p>
          <w:p w:rsidR="00D331C6" w:rsidRDefault="00DD553B">
            <w:pPr>
              <w:jc w:val="both"/>
            </w:pPr>
            <w:r>
              <w:rPr>
                <w:position w:val="-12"/>
              </w:rPr>
              <w:pict>
                <v:shape id="_x0000_i1222" type="#_x0000_t75" style="width:93pt;height:18pt" fillcolor="window">
                  <v:imagedata r:id="rId184" o:title=""/>
                </v:shape>
              </w:pict>
            </w:r>
          </w:p>
          <w:p w:rsidR="00D331C6" w:rsidRDefault="00DD553B">
            <w:pPr>
              <w:jc w:val="both"/>
            </w:pPr>
            <w:r>
              <w:rPr>
                <w:position w:val="-10"/>
              </w:rPr>
              <w:pict>
                <v:shape id="_x0000_i1223" type="#_x0000_t75" style="width:93pt;height:17.25pt" fillcolor="window">
                  <v:imagedata r:id="rId185" o:title=""/>
                </v:shape>
              </w:pict>
            </w:r>
          </w:p>
          <w:p w:rsidR="00D331C6" w:rsidRDefault="00DD553B">
            <w:pPr>
              <w:jc w:val="both"/>
            </w:pPr>
            <w:r>
              <w:rPr>
                <w:position w:val="-10"/>
              </w:rPr>
              <w:pict>
                <v:shape id="_x0000_i1224" type="#_x0000_t75" style="width:44.25pt;height:17.25pt" fillcolor="window">
                  <v:imagedata r:id="rId186" o:title=""/>
                </v:shape>
              </w:pict>
            </w:r>
            <w:r w:rsidR="00D331C6">
              <w:t xml:space="preserve"> [Ом]</w:t>
            </w:r>
          </w:p>
          <w:p w:rsidR="00D331C6" w:rsidRDefault="00DD553B">
            <w:pPr>
              <w:jc w:val="both"/>
            </w:pPr>
            <w:r>
              <w:rPr>
                <w:position w:val="-10"/>
              </w:rPr>
              <w:pict>
                <v:shape id="_x0000_i1225" type="#_x0000_t75" style="width:56.25pt;height:17.25pt" fillcolor="window">
                  <v:imagedata r:id="rId187" o:title=""/>
                </v:shape>
              </w:pict>
            </w:r>
            <w:r w:rsidR="00D331C6">
              <w:t xml:space="preserve"> [нФ]</w:t>
            </w:r>
          </w:p>
          <w:p w:rsidR="00D331C6" w:rsidRDefault="00DD553B">
            <w:pPr>
              <w:jc w:val="both"/>
            </w:pPr>
            <w:r>
              <w:rPr>
                <w:position w:val="-10"/>
              </w:rPr>
              <w:pict>
                <v:shape id="_x0000_i1226" type="#_x0000_t75" style="width:54.75pt;height:17.25pt" fillcolor="window">
                  <v:imagedata r:id="rId188" o:title=""/>
                </v:shape>
              </w:pict>
            </w:r>
            <w:r w:rsidR="00D331C6">
              <w:t xml:space="preserve"> [мкГн]</w:t>
            </w:r>
          </w:p>
        </w:tc>
      </w:tr>
    </w:tbl>
    <w:p w:rsidR="00D331C6" w:rsidRDefault="00D331C6">
      <w:pPr>
        <w:jc w:val="both"/>
        <w:rPr>
          <w:sz w:val="24"/>
        </w:rPr>
      </w:pPr>
    </w:p>
    <w:p w:rsidR="00D331C6" w:rsidRDefault="00D331C6">
      <w:pPr>
        <w:jc w:val="both"/>
        <w:rPr>
          <w:sz w:val="24"/>
        </w:rPr>
      </w:pPr>
      <w:r>
        <w:rPr>
          <w:sz w:val="24"/>
        </w:rPr>
        <w:t>Запишем передаточную функцию, исходя из диаграмм нулей и полюсов.</w:t>
      </w:r>
    </w:p>
    <w:p w:rsidR="00D331C6" w:rsidRDefault="00DD553B">
      <w:pPr>
        <w:jc w:val="center"/>
        <w:rPr>
          <w:sz w:val="24"/>
        </w:rPr>
      </w:pPr>
      <w:r>
        <w:rPr>
          <w:position w:val="-30"/>
          <w:sz w:val="24"/>
        </w:rPr>
        <w:pict>
          <v:shape id="_x0000_i1227" type="#_x0000_t75" style="width:383.25pt;height:35.25pt" fillcolor="window">
            <v:imagedata r:id="rId189" o:title=""/>
          </v:shape>
        </w:pict>
      </w:r>
    </w:p>
    <w:p w:rsidR="00D331C6" w:rsidRDefault="00D331C6">
      <w:pPr>
        <w:jc w:val="both"/>
        <w:rPr>
          <w:sz w:val="24"/>
        </w:rPr>
      </w:pPr>
    </w:p>
    <w:p w:rsidR="00D331C6" w:rsidRDefault="00D331C6">
      <w:pPr>
        <w:jc w:val="both"/>
        <w:rPr>
          <w:sz w:val="24"/>
        </w:rPr>
      </w:pPr>
      <w:r>
        <w:rPr>
          <w:sz w:val="24"/>
        </w:rPr>
        <w:t xml:space="preserve">И нарисуем принципиальную схему синтезируемого ППФ, см. </w:t>
      </w:r>
      <w:r>
        <w:t xml:space="preserve">Схема </w:t>
      </w:r>
      <w:r>
        <w:rPr>
          <w:noProof/>
        </w:rPr>
        <w:t>3</w:t>
      </w:r>
      <w:r>
        <w:rPr>
          <w:sz w:val="24"/>
        </w:rPr>
        <w:t>.</w:t>
      </w:r>
    </w:p>
    <w:p w:rsidR="00D331C6" w:rsidRDefault="00D331C6">
      <w:pPr>
        <w:pStyle w:val="a7"/>
        <w:keepNext/>
        <w:jc w:val="right"/>
      </w:pPr>
      <w:bookmarkStart w:id="20" w:name="_Ref529516080"/>
      <w:r>
        <w:t xml:space="preserve">Схема </w:t>
      </w:r>
      <w:r>
        <w:rPr>
          <w:noProof/>
        </w:rPr>
        <w:t>3</w:t>
      </w:r>
      <w:bookmarkEnd w:id="20"/>
      <w:r>
        <w:t xml:space="preserve">. Каскадные соединения </w:t>
      </w:r>
      <w:r>
        <w:rPr>
          <w:i/>
        </w:rPr>
        <w:t>RLC</w:t>
      </w:r>
      <w:r>
        <w:t>-звеньев.</w:t>
      </w:r>
    </w:p>
    <w:p w:rsidR="00D331C6" w:rsidRDefault="00DD553B">
      <w:pPr>
        <w:jc w:val="center"/>
        <w:rPr>
          <w:sz w:val="24"/>
        </w:rPr>
      </w:pPr>
      <w:r>
        <w:pict>
          <v:shape id="_x0000_i1228" type="#_x0000_t75" style="width:438pt;height:76.5pt" fillcolor="window">
            <v:imagedata r:id="rId190" o:title=""/>
          </v:shape>
        </w:pict>
      </w:r>
    </w:p>
    <w:p w:rsidR="00D331C6" w:rsidRDefault="00D331C6">
      <w:pPr>
        <w:jc w:val="both"/>
        <w:rPr>
          <w:sz w:val="24"/>
        </w:rPr>
      </w:pPr>
    </w:p>
    <w:p w:rsidR="00D331C6" w:rsidRDefault="00D331C6">
      <w:pPr>
        <w:pStyle w:val="2"/>
      </w:pPr>
      <w:bookmarkStart w:id="21" w:name="_Toc529961519"/>
      <w:r>
        <w:t>Гираторная реализация безиндуктивного фильтра.</w:t>
      </w:r>
      <w:bookmarkEnd w:id="21"/>
    </w:p>
    <w:p w:rsidR="00D331C6" w:rsidRDefault="00D331C6">
      <w:pPr>
        <w:pStyle w:val="3"/>
      </w:pPr>
      <w:bookmarkStart w:id="22" w:name="_Toc529961520"/>
      <w:r>
        <w:t>Теория.</w:t>
      </w:r>
      <w:bookmarkEnd w:id="22"/>
    </w:p>
    <w:p w:rsidR="00D331C6" w:rsidRDefault="00D331C6">
      <w:pPr>
        <w:jc w:val="both"/>
        <w:rPr>
          <w:sz w:val="24"/>
        </w:rPr>
      </w:pPr>
      <w:r>
        <w:rPr>
          <w:sz w:val="24"/>
        </w:rPr>
        <w:t xml:space="preserve">При использовании катушек индуктивности на низких частотах возникает множество неудобств, поэтому разработаны схемы, лишенные этих элементов. Рассмотрим схему фильтра, получаемую из лестничной </w:t>
      </w:r>
      <w:r w:rsidR="00DD553B">
        <w:rPr>
          <w:position w:val="-6"/>
          <w:sz w:val="24"/>
        </w:rPr>
        <w:pict>
          <v:shape id="_x0000_i1229" type="#_x0000_t75" style="width:20.25pt;height:14.25pt" fillcolor="window">
            <v:imagedata r:id="rId9" o:title=""/>
          </v:shape>
        </w:pict>
      </w:r>
      <w:r>
        <w:rPr>
          <w:sz w:val="24"/>
        </w:rPr>
        <w:t xml:space="preserve">-структуры заменой катушек индуктивности на гираторы, в качестве нагрузки которых используется емкостное сопротивление. Гиратором называется устройство, преобразующее импеданс. В частности, гиратор, нагруженный на емкость, ведет себя на входных зажимах как индуктивность. Схема гиратора представлена как </w:t>
      </w:r>
      <w:r>
        <w:t xml:space="preserve">Схема </w:t>
      </w:r>
      <w:r>
        <w:rPr>
          <w:noProof/>
        </w:rPr>
        <w:t>4</w:t>
      </w:r>
      <w:r>
        <w:rPr>
          <w:sz w:val="24"/>
        </w:rPr>
        <w:t>.</w:t>
      </w:r>
    </w:p>
    <w:p w:rsidR="00D331C6" w:rsidRDefault="00D331C6">
      <w:pPr>
        <w:pStyle w:val="a7"/>
        <w:keepNext/>
        <w:jc w:val="right"/>
      </w:pPr>
      <w:bookmarkStart w:id="23" w:name="_Ref529521098"/>
      <w:r>
        <w:t xml:space="preserve">Схема </w:t>
      </w:r>
      <w:r>
        <w:rPr>
          <w:noProof/>
        </w:rPr>
        <w:t>4</w:t>
      </w:r>
      <w:bookmarkEnd w:id="23"/>
      <w:r>
        <w:t>. Гиратор.</w:t>
      </w:r>
    </w:p>
    <w:p w:rsidR="00D331C6" w:rsidRDefault="00DD553B">
      <w:pPr>
        <w:jc w:val="right"/>
        <w:rPr>
          <w:sz w:val="24"/>
        </w:rPr>
      </w:pPr>
      <w:r>
        <w:pict>
          <v:shape id="_x0000_i1230" type="#_x0000_t75" style="width:318pt;height:143.25pt" fillcolor="window">
            <v:imagedata r:id="rId191" o:title=""/>
          </v:shape>
        </w:pict>
      </w:r>
    </w:p>
    <w:p w:rsidR="00D331C6" w:rsidRDefault="00D331C6">
      <w:pPr>
        <w:jc w:val="both"/>
        <w:rPr>
          <w:sz w:val="24"/>
        </w:rPr>
      </w:pPr>
      <w:r>
        <w:rPr>
          <w:sz w:val="24"/>
        </w:rPr>
        <w:t xml:space="preserve">Гирпторные схемы являются разновидностью активных </w:t>
      </w:r>
      <w:r w:rsidR="00DD553B">
        <w:rPr>
          <w:position w:val="-6"/>
          <w:sz w:val="24"/>
        </w:rPr>
        <w:pict>
          <v:shape id="_x0000_i1231" type="#_x0000_t75" style="width:20.25pt;height:14.25pt" fillcolor="window">
            <v:imagedata r:id="rId192" o:title=""/>
          </v:shape>
        </w:pict>
      </w:r>
      <w:r>
        <w:rPr>
          <w:sz w:val="24"/>
        </w:rPr>
        <w:t>-фильтров (</w:t>
      </w:r>
      <w:r w:rsidR="00DD553B">
        <w:rPr>
          <w:position w:val="-6"/>
          <w:sz w:val="24"/>
        </w:rPr>
        <w:pict>
          <v:shape id="_x0000_i1232" type="#_x0000_t75" style="width:27.75pt;height:14.25pt" fillcolor="window">
            <v:imagedata r:id="rId193" o:title=""/>
          </v:shape>
        </w:pict>
      </w:r>
      <w:r>
        <w:rPr>
          <w:sz w:val="24"/>
        </w:rPr>
        <w:t>-фильтров) и часто носят название активных лестничных фильтров (АЛФ).  Основное соотношение гиратора:</w:t>
      </w:r>
    </w:p>
    <w:p w:rsidR="00D331C6" w:rsidRDefault="00DD553B">
      <w:pPr>
        <w:jc w:val="right"/>
        <w:rPr>
          <w:sz w:val="24"/>
        </w:rPr>
      </w:pPr>
      <w:r>
        <w:rPr>
          <w:position w:val="-16"/>
          <w:sz w:val="24"/>
        </w:rPr>
        <w:pict>
          <v:shape id="_x0000_i1233" type="#_x0000_t75" style="width:45pt;height:20.25pt" fillcolor="window">
            <v:imagedata r:id="rId194" o:title=""/>
          </v:shape>
        </w:pict>
      </w:r>
      <w:r w:rsidR="00D331C6">
        <w:rPr>
          <w:sz w:val="24"/>
        </w:rPr>
        <w:t>,</w:t>
      </w:r>
      <w:r w:rsidR="00D331C6">
        <w:rPr>
          <w:sz w:val="24"/>
        </w:rPr>
        <w:tab/>
      </w:r>
      <w:r w:rsidR="00D331C6">
        <w:rPr>
          <w:sz w:val="24"/>
        </w:rPr>
        <w:tab/>
      </w:r>
      <w:r w:rsidR="00D331C6">
        <w:rPr>
          <w:sz w:val="24"/>
        </w:rPr>
        <w:tab/>
      </w:r>
      <w:r w:rsidR="00D331C6">
        <w:rPr>
          <w:sz w:val="24"/>
        </w:rPr>
        <w:tab/>
      </w:r>
      <w:r w:rsidR="00D331C6">
        <w:rPr>
          <w:sz w:val="24"/>
        </w:rPr>
        <w:tab/>
        <w:t>(3.2)</w:t>
      </w:r>
    </w:p>
    <w:p w:rsidR="00D331C6" w:rsidRDefault="00D331C6">
      <w:pPr>
        <w:jc w:val="both"/>
        <w:rPr>
          <w:sz w:val="24"/>
        </w:rPr>
      </w:pPr>
      <w:r>
        <w:rPr>
          <w:sz w:val="24"/>
        </w:rPr>
        <w:t xml:space="preserve">где </w:t>
      </w:r>
      <w:r w:rsidR="00DD553B">
        <w:rPr>
          <w:position w:val="-6"/>
          <w:sz w:val="24"/>
        </w:rPr>
        <w:pict>
          <v:shape id="_x0000_i1234" type="#_x0000_t75" style="width:38.25pt;height:15.75pt" fillcolor="window">
            <v:imagedata r:id="rId195" o:title=""/>
          </v:shape>
        </w:pict>
      </w:r>
      <w:r>
        <w:rPr>
          <w:sz w:val="24"/>
        </w:rPr>
        <w:t xml:space="preserve"> - коэффициент гирации; </w:t>
      </w:r>
      <w:r w:rsidR="00DD553B">
        <w:rPr>
          <w:position w:val="-4"/>
          <w:sz w:val="24"/>
        </w:rPr>
        <w:pict>
          <v:shape id="_x0000_i1235" type="#_x0000_t75" style="width:12pt;height:12.75pt" fillcolor="window">
            <v:imagedata r:id="rId196" o:title=""/>
          </v:shape>
        </w:pict>
      </w:r>
      <w:r>
        <w:rPr>
          <w:sz w:val="24"/>
        </w:rPr>
        <w:t xml:space="preserve"> - сопротивление, используемое в схеме гиратора.</w:t>
      </w:r>
    </w:p>
    <w:p w:rsidR="00D331C6" w:rsidRDefault="00D331C6">
      <w:pPr>
        <w:jc w:val="both"/>
        <w:rPr>
          <w:sz w:val="24"/>
        </w:rPr>
      </w:pPr>
      <w:r>
        <w:rPr>
          <w:sz w:val="24"/>
        </w:rPr>
        <w:t xml:space="preserve">В частности, если </w:t>
      </w:r>
      <w:r w:rsidR="00DD553B">
        <w:rPr>
          <w:position w:val="-16"/>
          <w:sz w:val="24"/>
        </w:rPr>
        <w:pict>
          <v:shape id="_x0000_i1236" type="#_x0000_t75" style="width:57pt;height:20.25pt" fillcolor="window">
            <v:imagedata r:id="rId197" o:title=""/>
          </v:shape>
        </w:pict>
      </w:r>
      <w:r>
        <w:rPr>
          <w:sz w:val="24"/>
        </w:rPr>
        <w:t xml:space="preserve">, то получим из (3.2) </w:t>
      </w:r>
      <w:r w:rsidR="00DD553B">
        <w:rPr>
          <w:position w:val="-12"/>
          <w:sz w:val="24"/>
        </w:rPr>
        <w:pict>
          <v:shape id="_x0000_i1237" type="#_x0000_t75" style="width:1in;height:18pt" fillcolor="window">
            <v:imagedata r:id="rId198" o:title=""/>
          </v:shape>
        </w:pict>
      </w:r>
      <w:r>
        <w:rPr>
          <w:sz w:val="24"/>
        </w:rPr>
        <w:t xml:space="preserve">, где </w:t>
      </w:r>
      <w:r w:rsidR="00DD553B">
        <w:rPr>
          <w:position w:val="-12"/>
          <w:sz w:val="24"/>
        </w:rPr>
        <w:pict>
          <v:shape id="_x0000_i1238" type="#_x0000_t75" style="width:60pt;height:18pt" fillcolor="window">
            <v:imagedata r:id="rId199" o:title=""/>
          </v:shape>
        </w:pict>
      </w:r>
      <w:r>
        <w:rPr>
          <w:sz w:val="24"/>
        </w:rPr>
        <w:t>.</w:t>
      </w:r>
    </w:p>
    <w:p w:rsidR="00D331C6" w:rsidRDefault="00D331C6">
      <w:pPr>
        <w:jc w:val="both"/>
        <w:rPr>
          <w:sz w:val="24"/>
        </w:rPr>
      </w:pPr>
      <w:r>
        <w:rPr>
          <w:sz w:val="24"/>
        </w:rPr>
        <w:t>На рисунке 3.6</w:t>
      </w:r>
      <w:r>
        <w:rPr>
          <w:rStyle w:val="a9"/>
          <w:sz w:val="24"/>
        </w:rPr>
        <w:footnoteReference w:id="10"/>
      </w:r>
      <w:r>
        <w:rPr>
          <w:sz w:val="24"/>
        </w:rPr>
        <w:t xml:space="preserve"> представлены основные преобразования индуктивностей, включенных в последовательные и параллельные ветви, </w:t>
      </w:r>
      <w:r w:rsidR="00DD553B">
        <w:rPr>
          <w:position w:val="-4"/>
          <w:sz w:val="24"/>
        </w:rPr>
        <w:pict>
          <v:shape id="_x0000_i1239" type="#_x0000_t75" style="width:12.75pt;height:12.75pt" fillcolor="window">
            <v:imagedata r:id="rId200" o:title=""/>
          </v:shape>
        </w:pict>
      </w:r>
      <w:r>
        <w:rPr>
          <w:sz w:val="24"/>
        </w:rPr>
        <w:t xml:space="preserve">- и </w:t>
      </w:r>
      <w:r w:rsidR="00DD553B">
        <w:rPr>
          <w:position w:val="-4"/>
          <w:sz w:val="24"/>
        </w:rPr>
        <w:pict>
          <v:shape id="_x0000_i1240" type="#_x0000_t75" style="width:14.25pt;height:12.75pt" fillcolor="window">
            <v:imagedata r:id="rId201" o:title=""/>
          </v:shape>
        </w:pict>
      </w:r>
      <w:r>
        <w:rPr>
          <w:sz w:val="24"/>
        </w:rPr>
        <w:t xml:space="preserve">-образных звеньев индуктивностей </w:t>
      </w:r>
      <w:r w:rsidR="00DD553B">
        <w:rPr>
          <w:position w:val="-6"/>
          <w:sz w:val="24"/>
        </w:rPr>
        <w:pict>
          <v:shape id="_x0000_i1241" type="#_x0000_t75" style="width:20.25pt;height:14.25pt" fillcolor="window">
            <v:imagedata r:id="rId202" o:title=""/>
          </v:shape>
        </w:pict>
      </w:r>
      <w:r>
        <w:rPr>
          <w:sz w:val="24"/>
        </w:rPr>
        <w:t>-структур. Такие преобразования позволяют составить схему АЛФ с наименьшим числом гираторов.</w:t>
      </w:r>
    </w:p>
    <w:p w:rsidR="00D331C6" w:rsidRDefault="00D331C6">
      <w:pPr>
        <w:jc w:val="both"/>
        <w:rPr>
          <w:sz w:val="24"/>
        </w:rPr>
      </w:pPr>
      <w:r>
        <w:rPr>
          <w:sz w:val="24"/>
        </w:rPr>
        <w:t>Порядок расчета АЛФ следующий:</w:t>
      </w:r>
    </w:p>
    <w:p w:rsidR="00D331C6" w:rsidRDefault="00D331C6">
      <w:pPr>
        <w:numPr>
          <w:ilvl w:val="0"/>
          <w:numId w:val="9"/>
        </w:numPr>
        <w:jc w:val="both"/>
        <w:rPr>
          <w:sz w:val="24"/>
        </w:rPr>
      </w:pPr>
      <w:r>
        <w:rPr>
          <w:sz w:val="24"/>
        </w:rPr>
        <w:t xml:space="preserve">составить схему АЛФ на основе схемы </w:t>
      </w:r>
      <w:r w:rsidR="00DD553B">
        <w:rPr>
          <w:position w:val="-6"/>
          <w:sz w:val="24"/>
        </w:rPr>
        <w:pict>
          <v:shape id="_x0000_i1242" type="#_x0000_t75" style="width:20.25pt;height:14.25pt" fillcolor="window">
            <v:imagedata r:id="rId9" o:title=""/>
          </v:shape>
        </w:pict>
      </w:r>
      <w:r>
        <w:rPr>
          <w:sz w:val="24"/>
        </w:rPr>
        <w:t>-фильтра, рассчитанной ранее;</w:t>
      </w:r>
    </w:p>
    <w:p w:rsidR="00D331C6" w:rsidRDefault="00D331C6">
      <w:pPr>
        <w:numPr>
          <w:ilvl w:val="0"/>
          <w:numId w:val="9"/>
        </w:numPr>
        <w:jc w:val="both"/>
        <w:rPr>
          <w:sz w:val="24"/>
        </w:rPr>
      </w:pPr>
      <w:r>
        <w:rPr>
          <w:sz w:val="24"/>
        </w:rPr>
        <w:t xml:space="preserve">найти емкости, полученные преобразованием соответствующих индуктивностей, по формуле </w:t>
      </w:r>
      <w:r w:rsidR="00DD553B">
        <w:rPr>
          <w:position w:val="-12"/>
          <w:sz w:val="24"/>
        </w:rPr>
        <w:pict>
          <v:shape id="_x0000_i1243" type="#_x0000_t75" style="width:36.75pt;height:20.25pt" fillcolor="window">
            <v:imagedata r:id="rId203" o:title=""/>
          </v:shape>
        </w:pict>
      </w:r>
      <w:r>
        <w:rPr>
          <w:sz w:val="24"/>
        </w:rPr>
        <w:t xml:space="preserve">. Коэффициент гирации подбирается таким, чтобы получающиеся значения емкостей были одного порядка со значениями емкостных элементов, уже использованными в лестничной </w:t>
      </w:r>
      <w:r w:rsidR="00DD553B">
        <w:rPr>
          <w:position w:val="-6"/>
          <w:sz w:val="24"/>
        </w:rPr>
        <w:pict>
          <v:shape id="_x0000_i1244" type="#_x0000_t75" style="width:20.25pt;height:14.25pt" fillcolor="window">
            <v:imagedata r:id="rId9" o:title=""/>
          </v:shape>
        </w:pict>
      </w:r>
      <w:r>
        <w:rPr>
          <w:sz w:val="24"/>
        </w:rPr>
        <w:t>-структуре.</w:t>
      </w:r>
    </w:p>
    <w:p w:rsidR="00D331C6" w:rsidRDefault="00D331C6">
      <w:pPr>
        <w:pStyle w:val="3"/>
      </w:pPr>
      <w:bookmarkStart w:id="24" w:name="_Toc529961521"/>
      <w:r>
        <w:t>Расчет.</w:t>
      </w:r>
      <w:bookmarkEnd w:id="24"/>
    </w:p>
    <w:p w:rsidR="00D331C6" w:rsidRDefault="00D331C6">
      <w:pPr>
        <w:jc w:val="both"/>
        <w:rPr>
          <w:sz w:val="24"/>
        </w:rPr>
      </w:pPr>
      <w:r>
        <w:rPr>
          <w:sz w:val="24"/>
        </w:rPr>
        <w:t>Используя одну из схем замещения на рисунке 3.6.</w:t>
      </w:r>
    </w:p>
    <w:p w:rsidR="00D331C6" w:rsidRDefault="00D331C6">
      <w:pPr>
        <w:pStyle w:val="a7"/>
        <w:keepNext/>
        <w:jc w:val="right"/>
      </w:pPr>
      <w:r>
        <w:t xml:space="preserve">Схема </w:t>
      </w:r>
      <w:r>
        <w:rPr>
          <w:noProof/>
        </w:rPr>
        <w:t>5</w:t>
      </w:r>
      <w:r>
        <w:t>. Схема замещения.</w:t>
      </w:r>
    </w:p>
    <w:p w:rsidR="00D331C6" w:rsidRDefault="00DD553B">
      <w:pPr>
        <w:jc w:val="right"/>
        <w:rPr>
          <w:sz w:val="24"/>
        </w:rPr>
      </w:pPr>
      <w:r>
        <w:pict>
          <v:shape id="_x0000_i1245" type="#_x0000_t75" style="width:354pt;height:90pt" fillcolor="window">
            <v:imagedata r:id="rId204" o:title=""/>
          </v:shape>
        </w:pict>
      </w:r>
    </w:p>
    <w:p w:rsidR="00D331C6" w:rsidRDefault="00D331C6">
      <w:pPr>
        <w:jc w:val="both"/>
        <w:rPr>
          <w:sz w:val="24"/>
        </w:rPr>
      </w:pPr>
      <w:r>
        <w:rPr>
          <w:sz w:val="24"/>
        </w:rPr>
        <w:t xml:space="preserve">Составим схему АЛФ на основе </w:t>
      </w:r>
      <w:r w:rsidR="00DD553B">
        <w:rPr>
          <w:position w:val="-6"/>
          <w:sz w:val="24"/>
        </w:rPr>
        <w:pict>
          <v:shape id="_x0000_i1246" type="#_x0000_t75" style="width:20.25pt;height:14.25pt" fillcolor="window">
            <v:imagedata r:id="rId9" o:title=""/>
          </v:shape>
        </w:pict>
      </w:r>
      <w:r>
        <w:rPr>
          <w:sz w:val="24"/>
        </w:rPr>
        <w:t>-фильтра.</w:t>
      </w:r>
    </w:p>
    <w:p w:rsidR="00D331C6" w:rsidRDefault="00D331C6">
      <w:pPr>
        <w:pStyle w:val="a7"/>
        <w:keepNext/>
        <w:jc w:val="right"/>
      </w:pPr>
      <w:r>
        <w:t xml:space="preserve">Схема </w:t>
      </w:r>
      <w:r>
        <w:rPr>
          <w:noProof/>
        </w:rPr>
        <w:t>6</w:t>
      </w:r>
      <w:r>
        <w:t>. Гираторная реализация безиндуктивного фильтра.</w:t>
      </w:r>
    </w:p>
    <w:p w:rsidR="00D331C6" w:rsidRDefault="00DD553B">
      <w:pPr>
        <w:jc w:val="right"/>
      </w:pPr>
      <w:r>
        <w:pict>
          <v:shape id="_x0000_i1247" type="#_x0000_t75" style="width:438.75pt;height:66.75pt" fillcolor="window">
            <v:imagedata r:id="rId205" o:title=""/>
          </v:shape>
        </w:pict>
      </w:r>
    </w:p>
    <w:p w:rsidR="00D331C6" w:rsidRDefault="00D331C6">
      <w:pPr>
        <w:jc w:val="both"/>
        <w:rPr>
          <w:sz w:val="24"/>
        </w:rPr>
      </w:pPr>
      <w:r>
        <w:rPr>
          <w:sz w:val="24"/>
        </w:rPr>
        <w:t xml:space="preserve">Уменьшим заданные частоты на порядок, то есть </w:t>
      </w:r>
      <w:r w:rsidR="00DD553B">
        <w:rPr>
          <w:position w:val="-12"/>
          <w:sz w:val="24"/>
        </w:rPr>
        <w:pict>
          <v:shape id="_x0000_i1248" type="#_x0000_t75" style="width:14.25pt;height:18pt" fillcolor="window">
            <v:imagedata r:id="rId31" o:title=""/>
          </v:shape>
        </w:pict>
      </w:r>
      <w:r>
        <w:rPr>
          <w:sz w:val="24"/>
        </w:rPr>
        <w:t xml:space="preserve"> = 1000 [Гц], </w:t>
      </w:r>
      <w:r w:rsidR="00DD553B">
        <w:rPr>
          <w:position w:val="-10"/>
          <w:sz w:val="24"/>
        </w:rPr>
        <w:pict>
          <v:shape id="_x0000_i1249" type="#_x0000_t75" style="width:20.25pt;height:17.25pt" fillcolor="window">
            <v:imagedata r:id="rId14" o:title=""/>
          </v:shape>
        </w:pict>
      </w:r>
      <w:r>
        <w:rPr>
          <w:sz w:val="24"/>
        </w:rPr>
        <w:t xml:space="preserve"> = 1200 [Гц], </w:t>
      </w:r>
      <w:r w:rsidR="00DD553B">
        <w:rPr>
          <w:position w:val="-10"/>
          <w:sz w:val="24"/>
        </w:rPr>
        <w:pict>
          <v:shape id="_x0000_i1250" type="#_x0000_t75" style="width:21.75pt;height:17.25pt" fillcolor="window">
            <v:imagedata r:id="rId206" o:title=""/>
          </v:shape>
        </w:pict>
      </w:r>
      <w:r>
        <w:rPr>
          <w:sz w:val="24"/>
        </w:rPr>
        <w:t xml:space="preserve"> = 833 [Гц], </w:t>
      </w:r>
      <w:r w:rsidR="00DD553B">
        <w:rPr>
          <w:position w:val="-12"/>
          <w:sz w:val="24"/>
        </w:rPr>
        <w:pict>
          <v:shape id="_x0000_i1251" type="#_x0000_t75" style="width:18pt;height:18pt" fillcolor="window">
            <v:imagedata r:id="rId16" o:title=""/>
          </v:shape>
        </w:pict>
      </w:r>
      <w:r>
        <w:rPr>
          <w:sz w:val="24"/>
        </w:rPr>
        <w:t xml:space="preserve"> = 1500 [Гц], </w:t>
      </w:r>
      <w:r w:rsidR="00DD553B">
        <w:rPr>
          <w:position w:val="-12"/>
          <w:sz w:val="24"/>
        </w:rPr>
        <w:pict>
          <v:shape id="_x0000_i1252" type="#_x0000_t75" style="width:20.25pt;height:18pt" fillcolor="window">
            <v:imagedata r:id="rId207" o:title=""/>
          </v:shape>
        </w:pict>
      </w:r>
      <w:r>
        <w:rPr>
          <w:sz w:val="24"/>
        </w:rPr>
        <w:t> = 667 [Гц]. И пересчитаем значения элементов для новых частот:</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D331C6">
        <w:trPr>
          <w:cantSplit/>
          <w:tblHeader/>
        </w:trPr>
        <w:tc>
          <w:tcPr>
            <w:tcW w:w="3095" w:type="dxa"/>
            <w:vAlign w:val="center"/>
          </w:tcPr>
          <w:p w:rsidR="00D331C6" w:rsidRDefault="00D331C6">
            <w:pPr>
              <w:jc w:val="center"/>
              <w:rPr>
                <w:b/>
                <w:sz w:val="24"/>
              </w:rPr>
            </w:pPr>
            <w:r>
              <w:rPr>
                <w:b/>
                <w:sz w:val="24"/>
              </w:rPr>
              <w:t xml:space="preserve">Номер, </w:t>
            </w:r>
            <w:r>
              <w:rPr>
                <w:b/>
                <w:i/>
                <w:sz w:val="24"/>
              </w:rPr>
              <w:t>i</w:t>
            </w:r>
          </w:p>
        </w:tc>
        <w:tc>
          <w:tcPr>
            <w:tcW w:w="3095" w:type="dxa"/>
            <w:vAlign w:val="center"/>
          </w:tcPr>
          <w:p w:rsidR="00D331C6" w:rsidRDefault="00DD553B">
            <w:pPr>
              <w:jc w:val="center"/>
              <w:rPr>
                <w:b/>
                <w:sz w:val="24"/>
              </w:rPr>
            </w:pPr>
            <w:r>
              <w:rPr>
                <w:b/>
                <w:position w:val="-12"/>
                <w:sz w:val="24"/>
              </w:rPr>
              <w:pict>
                <v:shape id="_x0000_i1253" type="#_x0000_t75" style="width:14.25pt;height:18pt" fillcolor="window">
                  <v:imagedata r:id="rId141" o:title=""/>
                </v:shape>
              </w:pict>
            </w:r>
            <w:r w:rsidR="00D331C6">
              <w:rPr>
                <w:b/>
                <w:sz w:val="24"/>
              </w:rPr>
              <w:t>, [мкФ]</w:t>
            </w:r>
          </w:p>
        </w:tc>
        <w:tc>
          <w:tcPr>
            <w:tcW w:w="3095" w:type="dxa"/>
            <w:vAlign w:val="center"/>
          </w:tcPr>
          <w:p w:rsidR="00D331C6" w:rsidRDefault="00DD553B">
            <w:pPr>
              <w:jc w:val="center"/>
              <w:rPr>
                <w:b/>
                <w:sz w:val="24"/>
              </w:rPr>
            </w:pPr>
            <w:r>
              <w:rPr>
                <w:b/>
                <w:position w:val="-12"/>
                <w:sz w:val="24"/>
              </w:rPr>
              <w:pict>
                <v:shape id="_x0000_i1254" type="#_x0000_t75" style="width:12.75pt;height:18pt" fillcolor="window">
                  <v:imagedata r:id="rId142" o:title=""/>
                </v:shape>
              </w:pict>
            </w:r>
            <w:r w:rsidR="00D331C6">
              <w:rPr>
                <w:b/>
                <w:sz w:val="24"/>
              </w:rPr>
              <w:t>, [мГн]</w:t>
            </w:r>
          </w:p>
        </w:tc>
      </w:tr>
      <w:tr w:rsidR="00D331C6">
        <w:trPr>
          <w:cantSplit/>
        </w:trPr>
        <w:tc>
          <w:tcPr>
            <w:tcW w:w="3095" w:type="dxa"/>
            <w:vAlign w:val="center"/>
          </w:tcPr>
          <w:p w:rsidR="00D331C6" w:rsidRDefault="00D331C6">
            <w:pPr>
              <w:jc w:val="center"/>
            </w:pPr>
            <w:r>
              <w:t>1</w:t>
            </w:r>
          </w:p>
        </w:tc>
        <w:tc>
          <w:tcPr>
            <w:tcW w:w="3095" w:type="dxa"/>
            <w:vAlign w:val="center"/>
          </w:tcPr>
          <w:p w:rsidR="00D331C6" w:rsidRDefault="00D331C6">
            <w:pPr>
              <w:jc w:val="center"/>
              <w:rPr>
                <w:vertAlign w:val="superscript"/>
              </w:rPr>
            </w:pPr>
            <w:r>
              <w:t>14.01</w:t>
            </w:r>
          </w:p>
        </w:tc>
        <w:tc>
          <w:tcPr>
            <w:tcW w:w="3095" w:type="dxa"/>
            <w:vAlign w:val="center"/>
          </w:tcPr>
          <w:p w:rsidR="00D331C6" w:rsidRDefault="00D331C6">
            <w:pPr>
              <w:jc w:val="center"/>
              <w:rPr>
                <w:vertAlign w:val="superscript"/>
              </w:rPr>
            </w:pPr>
            <w:r>
              <w:t>1.808</w:t>
            </w:r>
          </w:p>
        </w:tc>
      </w:tr>
      <w:tr w:rsidR="00D331C6">
        <w:trPr>
          <w:cantSplit/>
        </w:trPr>
        <w:tc>
          <w:tcPr>
            <w:tcW w:w="3095" w:type="dxa"/>
            <w:vAlign w:val="center"/>
          </w:tcPr>
          <w:p w:rsidR="00D331C6" w:rsidRDefault="00D331C6">
            <w:pPr>
              <w:jc w:val="center"/>
            </w:pPr>
            <w:r>
              <w:t>2</w:t>
            </w:r>
          </w:p>
        </w:tc>
        <w:tc>
          <w:tcPr>
            <w:tcW w:w="3095" w:type="dxa"/>
            <w:vAlign w:val="center"/>
          </w:tcPr>
          <w:p w:rsidR="00D331C6" w:rsidRDefault="00D331C6">
            <w:pPr>
              <w:jc w:val="center"/>
              <w:rPr>
                <w:vertAlign w:val="superscript"/>
              </w:rPr>
            </w:pPr>
            <w:r>
              <w:t>0.753</w:t>
            </w:r>
          </w:p>
        </w:tc>
        <w:tc>
          <w:tcPr>
            <w:tcW w:w="3095" w:type="dxa"/>
            <w:vAlign w:val="center"/>
          </w:tcPr>
          <w:p w:rsidR="00D331C6" w:rsidRDefault="00D331C6">
            <w:pPr>
              <w:jc w:val="center"/>
              <w:rPr>
                <w:vertAlign w:val="superscript"/>
              </w:rPr>
            </w:pPr>
            <w:r>
              <w:t>33.64</w:t>
            </w:r>
          </w:p>
        </w:tc>
      </w:tr>
      <w:tr w:rsidR="00D331C6">
        <w:trPr>
          <w:cantSplit/>
        </w:trPr>
        <w:tc>
          <w:tcPr>
            <w:tcW w:w="3095" w:type="dxa"/>
            <w:vAlign w:val="center"/>
          </w:tcPr>
          <w:p w:rsidR="00D331C6" w:rsidRDefault="00D331C6">
            <w:pPr>
              <w:jc w:val="center"/>
            </w:pPr>
            <w:r>
              <w:t>3</w:t>
            </w:r>
          </w:p>
        </w:tc>
        <w:tc>
          <w:tcPr>
            <w:tcW w:w="3095" w:type="dxa"/>
            <w:vAlign w:val="center"/>
          </w:tcPr>
          <w:p w:rsidR="00D331C6" w:rsidRDefault="00D331C6">
            <w:pPr>
              <w:jc w:val="center"/>
              <w:rPr>
                <w:vertAlign w:val="superscript"/>
              </w:rPr>
            </w:pPr>
            <w:r>
              <w:t>13.98</w:t>
            </w:r>
          </w:p>
        </w:tc>
        <w:tc>
          <w:tcPr>
            <w:tcW w:w="3095" w:type="dxa"/>
            <w:vAlign w:val="center"/>
          </w:tcPr>
          <w:p w:rsidR="00D331C6" w:rsidRDefault="00D331C6">
            <w:pPr>
              <w:jc w:val="center"/>
              <w:rPr>
                <w:vertAlign w:val="superscript"/>
              </w:rPr>
            </w:pPr>
            <w:r>
              <w:t>1.812</w:t>
            </w:r>
          </w:p>
        </w:tc>
      </w:tr>
      <w:tr w:rsidR="00D331C6">
        <w:trPr>
          <w:cantSplit/>
        </w:trPr>
        <w:tc>
          <w:tcPr>
            <w:tcW w:w="3095" w:type="dxa"/>
            <w:vAlign w:val="center"/>
          </w:tcPr>
          <w:p w:rsidR="00D331C6" w:rsidRDefault="00D331C6">
            <w:pPr>
              <w:jc w:val="center"/>
            </w:pPr>
            <w:r>
              <w:t>4</w:t>
            </w:r>
          </w:p>
        </w:tc>
        <w:tc>
          <w:tcPr>
            <w:tcW w:w="3095" w:type="dxa"/>
            <w:vAlign w:val="center"/>
          </w:tcPr>
          <w:p w:rsidR="00D331C6" w:rsidRDefault="00D331C6">
            <w:pPr>
              <w:jc w:val="center"/>
              <w:rPr>
                <w:vertAlign w:val="superscript"/>
              </w:rPr>
            </w:pPr>
            <w:r>
              <w:t>1.396</w:t>
            </w:r>
          </w:p>
        </w:tc>
        <w:tc>
          <w:tcPr>
            <w:tcW w:w="3095" w:type="dxa"/>
            <w:vAlign w:val="center"/>
          </w:tcPr>
          <w:p w:rsidR="00D331C6" w:rsidRDefault="00D331C6">
            <w:pPr>
              <w:jc w:val="center"/>
              <w:rPr>
                <w:vertAlign w:val="superscript"/>
              </w:rPr>
            </w:pPr>
            <w:r>
              <w:t>18.14</w:t>
            </w:r>
          </w:p>
        </w:tc>
      </w:tr>
    </w:tbl>
    <w:p w:rsidR="00D331C6" w:rsidRDefault="00D331C6">
      <w:pPr>
        <w:jc w:val="both"/>
        <w:rPr>
          <w:sz w:val="24"/>
        </w:rPr>
      </w:pPr>
    </w:p>
    <w:p w:rsidR="00D331C6" w:rsidRDefault="00D331C6">
      <w:pPr>
        <w:jc w:val="both"/>
        <w:rPr>
          <w:sz w:val="24"/>
        </w:rPr>
      </w:pPr>
      <w:r>
        <w:rPr>
          <w:sz w:val="24"/>
        </w:rPr>
        <w:t xml:space="preserve">Теперь найдем емкости, полученные преобразованием соответствующих индуктивностей, по формуле </w:t>
      </w:r>
      <w:r w:rsidR="00DD553B">
        <w:rPr>
          <w:position w:val="-12"/>
          <w:sz w:val="24"/>
        </w:rPr>
        <w:pict>
          <v:shape id="_x0000_i1255" type="#_x0000_t75" style="width:36.75pt;height:20.25pt" fillcolor="window">
            <v:imagedata r:id="rId203" o:title=""/>
          </v:shape>
        </w:pict>
      </w:r>
      <w:r>
        <w:rPr>
          <w:sz w:val="24"/>
        </w:rPr>
        <w:t xml:space="preserve">. Пусть </w:t>
      </w:r>
      <w:r w:rsidR="00DD553B">
        <w:rPr>
          <w:position w:val="-10"/>
          <w:sz w:val="24"/>
        </w:rPr>
        <w:pict>
          <v:shape id="_x0000_i1256" type="#_x0000_t75" style="width:53.25pt;height:17.25pt" fillcolor="window">
            <v:imagedata r:id="rId208" o:title=""/>
          </v:shape>
        </w:pict>
      </w:r>
      <w:r>
        <w:rPr>
          <w:sz w:val="24"/>
        </w:rPr>
        <w:t xml:space="preserve"> и </w:t>
      </w:r>
      <w:r w:rsidR="00DD553B">
        <w:rPr>
          <w:position w:val="-10"/>
          <w:sz w:val="24"/>
        </w:rPr>
        <w:pict>
          <v:shape id="_x0000_i1257" type="#_x0000_t75" style="width:54pt;height:17.25pt" fillcolor="window">
            <v:imagedata r:id="rId209" o:title=""/>
          </v:shape>
        </w:pict>
      </w:r>
      <w:r>
        <w:rPr>
          <w:sz w:val="24"/>
        </w:rPr>
        <w:t xml:space="preserve">, тогда элементная база схемы будет выглядеть следующим образом: </w:t>
      </w:r>
      <w:r w:rsidR="00DD553B">
        <w:rPr>
          <w:position w:val="-10"/>
          <w:sz w:val="24"/>
        </w:rPr>
        <w:pict>
          <v:shape id="_x0000_i1258" type="#_x0000_t75" style="width:53.25pt;height:17.25pt" fillcolor="window">
            <v:imagedata r:id="rId210" o:title=""/>
          </v:shape>
        </w:pict>
      </w:r>
      <w:r>
        <w:rPr>
          <w:sz w:val="24"/>
        </w:rPr>
        <w:t xml:space="preserve"> [мкФ], </w:t>
      </w:r>
      <w:r w:rsidR="00DD553B">
        <w:rPr>
          <w:position w:val="-10"/>
          <w:sz w:val="24"/>
        </w:rPr>
        <w:pict>
          <v:shape id="_x0000_i1259" type="#_x0000_t75" style="width:57pt;height:18pt" fillcolor="window">
            <v:imagedata r:id="rId211" o:title=""/>
          </v:shape>
        </w:pict>
      </w:r>
      <w:r>
        <w:rPr>
          <w:sz w:val="24"/>
        </w:rPr>
        <w:t xml:space="preserve"> [мкФ], </w:t>
      </w:r>
      <w:r w:rsidR="00DD553B">
        <w:rPr>
          <w:position w:val="-10"/>
          <w:sz w:val="24"/>
        </w:rPr>
        <w:pict>
          <v:shape id="_x0000_i1260" type="#_x0000_t75" style="width:56.25pt;height:17.25pt" fillcolor="window">
            <v:imagedata r:id="rId212" o:title=""/>
          </v:shape>
        </w:pict>
      </w:r>
      <w:r>
        <w:rPr>
          <w:sz w:val="24"/>
        </w:rPr>
        <w:t xml:space="preserve"> [мкФ], </w:t>
      </w:r>
      <w:r w:rsidR="00DD553B">
        <w:rPr>
          <w:position w:val="-10"/>
          <w:sz w:val="24"/>
        </w:rPr>
        <w:pict>
          <v:shape id="_x0000_i1261" type="#_x0000_t75" style="width:56.25pt;height:18pt" fillcolor="window">
            <v:imagedata r:id="rId213" o:title=""/>
          </v:shape>
        </w:pict>
      </w:r>
      <w:r>
        <w:rPr>
          <w:sz w:val="24"/>
        </w:rPr>
        <w:t xml:space="preserve"> [мкФ], </w:t>
      </w:r>
      <w:r w:rsidR="00DD553B">
        <w:rPr>
          <w:position w:val="-12"/>
          <w:sz w:val="24"/>
        </w:rPr>
        <w:pict>
          <v:shape id="_x0000_i1262" type="#_x0000_t75" style="width:54.75pt;height:18pt" fillcolor="window">
            <v:imagedata r:id="rId214" o:title=""/>
          </v:shape>
        </w:pict>
      </w:r>
      <w:r>
        <w:rPr>
          <w:sz w:val="24"/>
        </w:rPr>
        <w:t xml:space="preserve"> [мкФ], </w:t>
      </w:r>
      <w:r w:rsidR="00DD553B">
        <w:rPr>
          <w:position w:val="-12"/>
          <w:sz w:val="24"/>
        </w:rPr>
        <w:pict>
          <v:shape id="_x0000_i1263" type="#_x0000_t75" style="width:57pt;height:18.75pt" fillcolor="window">
            <v:imagedata r:id="rId215" o:title=""/>
          </v:shape>
        </w:pict>
      </w:r>
      <w:r>
        <w:rPr>
          <w:sz w:val="24"/>
        </w:rPr>
        <w:t xml:space="preserve"> [мкФ], </w:t>
      </w:r>
      <w:r w:rsidR="00DD553B">
        <w:rPr>
          <w:position w:val="-10"/>
          <w:sz w:val="24"/>
        </w:rPr>
        <w:pict>
          <v:shape id="_x0000_i1264" type="#_x0000_t75" style="width:56.25pt;height:17.25pt" fillcolor="window">
            <v:imagedata r:id="rId216" o:title=""/>
          </v:shape>
        </w:pict>
      </w:r>
      <w:r>
        <w:rPr>
          <w:sz w:val="24"/>
        </w:rPr>
        <w:t xml:space="preserve"> [мкФ], </w:t>
      </w:r>
      <w:r w:rsidR="00DD553B">
        <w:rPr>
          <w:position w:val="-10"/>
          <w:sz w:val="24"/>
        </w:rPr>
        <w:pict>
          <v:shape id="_x0000_i1265" type="#_x0000_t75" style="width:57pt;height:18pt" fillcolor="window">
            <v:imagedata r:id="rId217" o:title=""/>
          </v:shape>
        </w:pict>
      </w:r>
      <w:r>
        <w:rPr>
          <w:sz w:val="24"/>
        </w:rPr>
        <w:t> [мкФ].</w:t>
      </w:r>
    </w:p>
    <w:p w:rsidR="00D331C6" w:rsidRDefault="00DD553B">
      <w:pPr>
        <w:pStyle w:val="2"/>
      </w:pPr>
      <w:r>
        <w:rPr>
          <w:position w:val="-6"/>
        </w:rPr>
        <w:pict>
          <v:shape id="_x0000_i1266" type="#_x0000_t75" style="width:27.75pt;height:14.25pt" fillcolor="window">
            <v:imagedata r:id="rId11" o:title=""/>
          </v:shape>
        </w:pict>
      </w:r>
      <w:bookmarkStart w:id="25" w:name="_Toc529961522"/>
      <w:r w:rsidR="00D331C6">
        <w:t>-фильтр с каскадной структурой.</w:t>
      </w:r>
      <w:bookmarkEnd w:id="25"/>
    </w:p>
    <w:p w:rsidR="00D331C6" w:rsidRDefault="00D331C6">
      <w:pPr>
        <w:pStyle w:val="3"/>
      </w:pPr>
      <w:bookmarkStart w:id="26" w:name="_Toc529961523"/>
      <w:r>
        <w:t>Теория.</w:t>
      </w:r>
      <w:bookmarkEnd w:id="26"/>
    </w:p>
    <w:p w:rsidR="00D331C6" w:rsidRDefault="00D331C6">
      <w:pPr>
        <w:jc w:val="both"/>
        <w:rPr>
          <w:sz w:val="24"/>
        </w:rPr>
      </w:pPr>
      <w:r>
        <w:rPr>
          <w:sz w:val="24"/>
        </w:rPr>
        <w:t xml:space="preserve">Подход к реализации </w:t>
      </w:r>
      <w:r w:rsidR="00DD553B">
        <w:rPr>
          <w:position w:val="-6"/>
          <w:sz w:val="24"/>
        </w:rPr>
        <w:pict>
          <v:shape id="_x0000_i1267" type="#_x0000_t75" style="width:27.75pt;height:14.25pt" fillcolor="window">
            <v:imagedata r:id="rId11" o:title=""/>
          </v:shape>
        </w:pict>
      </w:r>
      <w:r>
        <w:rPr>
          <w:sz w:val="24"/>
        </w:rPr>
        <w:t xml:space="preserve">-фильтра, собираемого из звеньев первого и второго порядка, аналогичен тому способу построения фильтра, который был описан при реализации </w:t>
      </w:r>
      <w:r w:rsidR="00DD553B">
        <w:rPr>
          <w:position w:val="-6"/>
          <w:sz w:val="24"/>
        </w:rPr>
        <w:pict>
          <v:shape id="_x0000_i1268" type="#_x0000_t75" style="width:27pt;height:14.25pt" fillcolor="window">
            <v:imagedata r:id="rId10" o:title=""/>
          </v:shape>
        </w:pict>
      </w:r>
      <w:r>
        <w:rPr>
          <w:sz w:val="24"/>
        </w:rPr>
        <w:t xml:space="preserve">-звеньев. </w:t>
      </w:r>
      <w:r w:rsidR="00DD553B">
        <w:rPr>
          <w:position w:val="-6"/>
          <w:sz w:val="24"/>
        </w:rPr>
        <w:pict>
          <v:shape id="_x0000_i1269" type="#_x0000_t75" style="width:27.75pt;height:14.25pt" fillcolor="window">
            <v:imagedata r:id="rId11" o:title=""/>
          </v:shape>
        </w:pict>
      </w:r>
      <w:r>
        <w:rPr>
          <w:sz w:val="24"/>
        </w:rPr>
        <w:t>-звенья строятся без использования индуктивностей. Звено представляет собой соединение одного, двух или трех операционных усилителей (ОУ) с резистивно-емкостной цепью. Применение обратных связей позволяет реализовывать все возможные конфигурации действительных и комплексных нулей и полюсов. Перед тем как приступить к расчету звеньев, необходимо разбить передаточную функцию, полученную на этапе аппроксимации, на сомножители. Тем самым нули и полюсы будут поделены на группы, поддающиеся реализации с помощью звеньев первого и второго порядка. Примеры группирования нулей и полюсов даны на рисунке 3.4.</w:t>
      </w:r>
      <w:r>
        <w:rPr>
          <w:rStyle w:val="a9"/>
          <w:sz w:val="24"/>
        </w:rPr>
        <w:footnoteReference w:id="11"/>
      </w:r>
      <w:r>
        <w:rPr>
          <w:sz w:val="24"/>
        </w:rPr>
        <w:t xml:space="preserve"> Конкретные схемы, диаграммы полюсов и нулей, соответствующие им, а также расчетные соотношения можно отыскать в таблице 3.5.</w:t>
      </w:r>
      <w:r>
        <w:rPr>
          <w:rStyle w:val="a9"/>
          <w:sz w:val="24"/>
        </w:rPr>
        <w:footnoteReference w:id="12"/>
      </w:r>
    </w:p>
    <w:p w:rsidR="00D331C6" w:rsidRDefault="00D331C6">
      <w:pPr>
        <w:jc w:val="both"/>
        <w:rPr>
          <w:sz w:val="24"/>
        </w:rPr>
      </w:pPr>
      <w:r>
        <w:rPr>
          <w:sz w:val="24"/>
        </w:rPr>
        <w:t>При расчете следует иметь в виду:</w:t>
      </w:r>
    </w:p>
    <w:p w:rsidR="00D331C6" w:rsidRDefault="00D331C6">
      <w:pPr>
        <w:numPr>
          <w:ilvl w:val="0"/>
          <w:numId w:val="10"/>
        </w:numPr>
        <w:jc w:val="both"/>
        <w:rPr>
          <w:sz w:val="24"/>
        </w:rPr>
      </w:pPr>
      <w:r>
        <w:rPr>
          <w:sz w:val="24"/>
        </w:rPr>
        <w:t>Выбор той или иной схемы, включаемой в каскадное соединение, определяется диаграммой нулей и полюсов синтезируемого фильтра. Возможно, также ориентироваться на вид передаточной функции звена.</w:t>
      </w:r>
    </w:p>
    <w:p w:rsidR="00D331C6" w:rsidRDefault="00D331C6">
      <w:pPr>
        <w:numPr>
          <w:ilvl w:val="0"/>
          <w:numId w:val="10"/>
        </w:numPr>
        <w:jc w:val="both"/>
        <w:rPr>
          <w:sz w:val="24"/>
        </w:rPr>
      </w:pPr>
      <w:r>
        <w:rPr>
          <w:sz w:val="24"/>
        </w:rPr>
        <w:t xml:space="preserve">Звенья на одном операционном усилителе предназначены для реализации полюсов с невысокими добротностями. Добротность полюса вычисляется по формуле </w:t>
      </w:r>
      <w:r w:rsidR="00DD553B">
        <w:rPr>
          <w:position w:val="-16"/>
          <w:sz w:val="24"/>
        </w:rPr>
        <w:pict>
          <v:shape id="_x0000_i1270" type="#_x0000_t75" style="width:39.75pt;height:24pt" fillcolor="window">
            <v:imagedata r:id="rId218" o:title=""/>
          </v:shape>
        </w:pict>
      </w:r>
      <w:r>
        <w:rPr>
          <w:sz w:val="24"/>
        </w:rPr>
        <w:t xml:space="preserve">. Если </w:t>
      </w:r>
      <w:r w:rsidR="00DD553B">
        <w:rPr>
          <w:position w:val="-10"/>
          <w:sz w:val="24"/>
        </w:rPr>
        <w:pict>
          <v:shape id="_x0000_i1271" type="#_x0000_t75" style="width:36pt;height:15.75pt" fillcolor="window">
            <v:imagedata r:id="rId219" o:title=""/>
          </v:shape>
        </w:pict>
      </w:r>
      <w:r>
        <w:rPr>
          <w:sz w:val="24"/>
        </w:rPr>
        <w:t xml:space="preserve">, то можно использовать простые схемы типа 3…7. При </w:t>
      </w:r>
      <w:r w:rsidR="00DD553B">
        <w:rPr>
          <w:position w:val="-10"/>
          <w:sz w:val="24"/>
        </w:rPr>
        <w:pict>
          <v:shape id="_x0000_i1272" type="#_x0000_t75" style="width:36pt;height:15.75pt" fillcolor="window">
            <v:imagedata r:id="rId220" o:title=""/>
          </v:shape>
        </w:pict>
      </w:r>
      <w:r>
        <w:rPr>
          <w:sz w:val="24"/>
        </w:rPr>
        <w:t xml:space="preserve"> следует применять более сложные схемы типа 8…12.</w:t>
      </w:r>
    </w:p>
    <w:p w:rsidR="00D331C6" w:rsidRDefault="00DD553B">
      <w:pPr>
        <w:numPr>
          <w:ilvl w:val="0"/>
          <w:numId w:val="10"/>
        </w:numPr>
        <w:jc w:val="both"/>
        <w:rPr>
          <w:sz w:val="24"/>
        </w:rPr>
      </w:pPr>
      <w:r>
        <w:rPr>
          <w:position w:val="-6"/>
          <w:sz w:val="24"/>
        </w:rPr>
        <w:pict>
          <v:shape id="_x0000_i1273" type="#_x0000_t75" style="width:27.75pt;height:14.25pt" fillcolor="window">
            <v:imagedata r:id="rId11" o:title=""/>
          </v:shape>
        </w:pict>
      </w:r>
      <w:r w:rsidR="00D331C6">
        <w:rPr>
          <w:sz w:val="24"/>
        </w:rPr>
        <w:t xml:space="preserve">-схемы сочетать фильтрацию с усилением. Заданный коэффициент усиления следует распределить по каскадам так, чтобы </w:t>
      </w:r>
      <w:r>
        <w:rPr>
          <w:position w:val="-10"/>
          <w:sz w:val="24"/>
        </w:rPr>
        <w:pict>
          <v:shape id="_x0000_i1274" type="#_x0000_t75" style="width:95.25pt;height:17.25pt" fillcolor="window">
            <v:imagedata r:id="rId221" o:title=""/>
          </v:shape>
        </w:pict>
      </w:r>
      <w:r w:rsidR="00D331C6">
        <w:rPr>
          <w:sz w:val="24"/>
        </w:rPr>
        <w:t xml:space="preserve">, где </w:t>
      </w:r>
      <w:r>
        <w:rPr>
          <w:position w:val="-4"/>
          <w:sz w:val="24"/>
        </w:rPr>
        <w:pict>
          <v:shape id="_x0000_i1275" type="#_x0000_t75" style="width:12.75pt;height:12.75pt" fillcolor="window">
            <v:imagedata r:id="rId222" o:title=""/>
          </v:shape>
        </w:pict>
      </w:r>
      <w:r w:rsidR="00D331C6">
        <w:rPr>
          <w:sz w:val="24"/>
        </w:rPr>
        <w:t xml:space="preserve"> - общий коэффициент усиления, </w:t>
      </w:r>
      <w:r>
        <w:rPr>
          <w:position w:val="-10"/>
          <w:sz w:val="24"/>
        </w:rPr>
        <w:pict>
          <v:shape id="_x0000_i1276" type="#_x0000_t75" style="width:63pt;height:17.25pt" fillcolor="window">
            <v:imagedata r:id="rId223" o:title=""/>
          </v:shape>
        </w:pict>
      </w:r>
      <w:r w:rsidR="00D331C6">
        <w:rPr>
          <w:sz w:val="24"/>
        </w:rPr>
        <w:t xml:space="preserve"> - коэффициент усиления каскадов.</w:t>
      </w:r>
    </w:p>
    <w:p w:rsidR="00D331C6" w:rsidRDefault="00D331C6">
      <w:pPr>
        <w:numPr>
          <w:ilvl w:val="0"/>
          <w:numId w:val="10"/>
        </w:numPr>
        <w:jc w:val="both"/>
        <w:rPr>
          <w:sz w:val="24"/>
        </w:rPr>
      </w:pPr>
      <w:r>
        <w:rPr>
          <w:sz w:val="24"/>
        </w:rPr>
        <w:t>После расчета элементов звеньев нужно выбрать номинальные значения, наиболее близкие к вычисленным, и, кроме того, подобрать конкретный тип микросхемы ОУ.</w:t>
      </w:r>
    </w:p>
    <w:p w:rsidR="00D331C6" w:rsidRDefault="00D331C6">
      <w:pPr>
        <w:jc w:val="both"/>
        <w:rPr>
          <w:sz w:val="24"/>
        </w:rPr>
      </w:pPr>
      <w:r>
        <w:rPr>
          <w:sz w:val="24"/>
        </w:rPr>
        <w:t xml:space="preserve">Предлагаемый расчет </w:t>
      </w:r>
      <w:r w:rsidR="00DD553B">
        <w:rPr>
          <w:position w:val="-6"/>
          <w:sz w:val="24"/>
        </w:rPr>
        <w:pict>
          <v:shape id="_x0000_i1277" type="#_x0000_t75" style="width:27.75pt;height:14.25pt" fillcolor="window">
            <v:imagedata r:id="rId11" o:title=""/>
          </v:shape>
        </w:pict>
      </w:r>
      <w:r>
        <w:rPr>
          <w:sz w:val="24"/>
        </w:rPr>
        <w:t>-звеньев упрощенный. С более сложной методикой, включающей в себя оценку нестабильности характеристик фильтра, расчет нелинейных искажений и допустимого динамического диапазона, можно ознакомится в дополнительной литературе.</w:t>
      </w:r>
    </w:p>
    <w:p w:rsidR="00D331C6" w:rsidRDefault="00D331C6">
      <w:pPr>
        <w:jc w:val="both"/>
        <w:rPr>
          <w:sz w:val="24"/>
        </w:rPr>
      </w:pPr>
      <w:r>
        <w:rPr>
          <w:sz w:val="24"/>
        </w:rPr>
        <w:t>Порядок включения каскадов тоже важен. Нужно, чтобы перед звеном, имеющим всплеск АЧХ на некоторой частоте, стояло звено, обладающее на этой частоте небольшим значение АЧХ. Это достигается включением каскадов друг за другом в порядке увеличения добротности реализуемых полюсов.</w:t>
      </w:r>
    </w:p>
    <w:p w:rsidR="00D331C6" w:rsidRDefault="00D331C6">
      <w:pPr>
        <w:pStyle w:val="3"/>
      </w:pPr>
      <w:bookmarkStart w:id="27" w:name="_Toc529961524"/>
      <w:r>
        <w:t>Расчет.</w:t>
      </w:r>
      <w:bookmarkEnd w:id="27"/>
    </w:p>
    <w:p w:rsidR="00D331C6" w:rsidRDefault="00D331C6">
      <w:pPr>
        <w:jc w:val="both"/>
        <w:rPr>
          <w:sz w:val="24"/>
        </w:rPr>
      </w:pPr>
      <w:r>
        <w:rPr>
          <w:sz w:val="24"/>
        </w:rPr>
        <w:t>Итак, обратимся к таблице 3.5 и выберем  нужный нам вариант схем: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3376"/>
        <w:gridCol w:w="3096"/>
      </w:tblGrid>
      <w:tr w:rsidR="00D331C6">
        <w:trPr>
          <w:tblHeader/>
        </w:trPr>
        <w:tc>
          <w:tcPr>
            <w:tcW w:w="2814" w:type="dxa"/>
            <w:vAlign w:val="center"/>
          </w:tcPr>
          <w:p w:rsidR="00D331C6" w:rsidRDefault="00D331C6">
            <w:pPr>
              <w:jc w:val="center"/>
              <w:rPr>
                <w:b/>
                <w:sz w:val="24"/>
              </w:rPr>
            </w:pPr>
            <w:r>
              <w:rPr>
                <w:b/>
                <w:sz w:val="24"/>
              </w:rPr>
              <w:t>Схема и диаграмма нулей и полюсов.</w:t>
            </w:r>
          </w:p>
        </w:tc>
        <w:tc>
          <w:tcPr>
            <w:tcW w:w="3376" w:type="dxa"/>
            <w:vAlign w:val="center"/>
          </w:tcPr>
          <w:p w:rsidR="00D331C6" w:rsidRDefault="00D331C6">
            <w:pPr>
              <w:jc w:val="center"/>
              <w:rPr>
                <w:b/>
                <w:sz w:val="24"/>
              </w:rPr>
            </w:pPr>
            <w:r>
              <w:rPr>
                <w:b/>
                <w:sz w:val="24"/>
              </w:rPr>
              <w:t>Передаточная функция</w:t>
            </w:r>
          </w:p>
        </w:tc>
        <w:tc>
          <w:tcPr>
            <w:tcW w:w="3096" w:type="dxa"/>
            <w:vAlign w:val="center"/>
          </w:tcPr>
          <w:p w:rsidR="00D331C6" w:rsidRDefault="00D331C6">
            <w:pPr>
              <w:jc w:val="center"/>
              <w:rPr>
                <w:b/>
                <w:sz w:val="24"/>
              </w:rPr>
            </w:pPr>
            <w:r>
              <w:rPr>
                <w:b/>
                <w:sz w:val="24"/>
              </w:rPr>
              <w:t>Расчет</w:t>
            </w:r>
          </w:p>
        </w:tc>
      </w:tr>
      <w:tr w:rsidR="00D331C6">
        <w:tc>
          <w:tcPr>
            <w:tcW w:w="2814" w:type="dxa"/>
          </w:tcPr>
          <w:p w:rsidR="00D331C6" w:rsidRDefault="00DD553B">
            <w:pPr>
              <w:jc w:val="center"/>
            </w:pPr>
            <w:r>
              <w:pict>
                <v:shape id="_x0000_i1278" type="#_x0000_t75" style="width:125.25pt;height:148.5pt" fillcolor="window">
                  <v:imagedata r:id="rId224" o:title=""/>
                </v:shape>
              </w:pict>
            </w:r>
          </w:p>
        </w:tc>
        <w:tc>
          <w:tcPr>
            <w:tcW w:w="3376" w:type="dxa"/>
          </w:tcPr>
          <w:p w:rsidR="00D331C6" w:rsidRDefault="00DD553B">
            <w:pPr>
              <w:jc w:val="both"/>
            </w:pPr>
            <w:r>
              <w:rPr>
                <w:position w:val="-16"/>
              </w:rPr>
              <w:pict>
                <v:shape id="_x0000_i1279" type="#_x0000_t75" style="width:65.25pt;height:21pt" fillcolor="window">
                  <v:imagedata r:id="rId225" o:title=""/>
                </v:shape>
              </w:pict>
            </w:r>
          </w:p>
          <w:p w:rsidR="00D331C6" w:rsidRDefault="00DD553B">
            <w:pPr>
              <w:jc w:val="both"/>
            </w:pPr>
            <w:r>
              <w:rPr>
                <w:position w:val="-16"/>
              </w:rPr>
              <w:pict>
                <v:shape id="_x0000_i1280" type="#_x0000_t75" style="width:156pt;height:20.25pt" fillcolor="window">
                  <v:imagedata r:id="rId226" o:title=""/>
                </v:shape>
              </w:pict>
            </w:r>
          </w:p>
          <w:p w:rsidR="00D331C6" w:rsidRDefault="00DD553B">
            <w:pPr>
              <w:jc w:val="both"/>
            </w:pPr>
            <w:r>
              <w:rPr>
                <w:position w:val="-18"/>
              </w:rPr>
              <w:pict>
                <v:shape id="_x0000_i1281" type="#_x0000_t75" style="width:111.75pt;height:21.75pt" fillcolor="window">
                  <v:imagedata r:id="rId227" o:title=""/>
                </v:shape>
              </w:pict>
            </w:r>
          </w:p>
          <w:p w:rsidR="00D331C6" w:rsidRDefault="00DD553B">
            <w:pPr>
              <w:jc w:val="both"/>
            </w:pPr>
            <w:r>
              <w:rPr>
                <w:position w:val="-16"/>
              </w:rPr>
              <w:pict>
                <v:shape id="_x0000_i1282" type="#_x0000_t75" style="width:50.25pt;height:21.75pt" fillcolor="window">
                  <v:imagedata r:id="rId228" o:title=""/>
                </v:shape>
              </w:pict>
            </w:r>
          </w:p>
          <w:p w:rsidR="00D331C6" w:rsidRDefault="00DD553B">
            <w:pPr>
              <w:jc w:val="both"/>
            </w:pPr>
            <w:r>
              <w:rPr>
                <w:position w:val="-12"/>
              </w:rPr>
              <w:pict>
                <v:shape id="_x0000_i1283" type="#_x0000_t75" style="width:44.25pt;height:18pt" fillcolor="window">
                  <v:imagedata r:id="rId229" o:title=""/>
                </v:shape>
              </w:pict>
            </w:r>
          </w:p>
        </w:tc>
        <w:tc>
          <w:tcPr>
            <w:tcW w:w="3096" w:type="dxa"/>
          </w:tcPr>
          <w:p w:rsidR="00D331C6" w:rsidRDefault="00DD553B">
            <w:pPr>
              <w:numPr>
                <w:ilvl w:val="0"/>
                <w:numId w:val="12"/>
              </w:numPr>
              <w:jc w:val="both"/>
            </w:pPr>
            <w:r>
              <w:rPr>
                <w:position w:val="-16"/>
              </w:rPr>
              <w:pict>
                <v:shape id="_x0000_i1284" type="#_x0000_t75" style="width:63pt;height:24pt" fillcolor="window">
                  <v:imagedata r:id="rId230" o:title=""/>
                </v:shape>
              </w:pict>
            </w:r>
          </w:p>
          <w:p w:rsidR="00D331C6" w:rsidRDefault="00DD553B">
            <w:pPr>
              <w:numPr>
                <w:ilvl w:val="0"/>
                <w:numId w:val="12"/>
              </w:numPr>
              <w:jc w:val="both"/>
            </w:pPr>
            <w:r>
              <w:rPr>
                <w:position w:val="-14"/>
              </w:rPr>
              <w:pict>
                <v:shape id="_x0000_i1285" type="#_x0000_t75" style="width:63.75pt;height:24pt" fillcolor="window">
                  <v:imagedata r:id="rId231" o:title=""/>
                </v:shape>
              </w:pict>
            </w:r>
            <w:r w:rsidR="00D331C6">
              <w:t xml:space="preserve">, где </w:t>
            </w:r>
            <w:r>
              <w:rPr>
                <w:position w:val="-4"/>
              </w:rPr>
              <w:pict>
                <v:shape id="_x0000_i1286" type="#_x0000_t75" style="width:12.75pt;height:12.75pt" fillcolor="window">
                  <v:imagedata r:id="rId232" o:title=""/>
                </v:shape>
              </w:pict>
            </w:r>
            <w:r w:rsidR="00D331C6">
              <w:t xml:space="preserve"> - коэффициент усиления звена, </w:t>
            </w:r>
            <w:r>
              <w:rPr>
                <w:position w:val="-12"/>
              </w:rPr>
              <w:pict>
                <v:shape id="_x0000_i1287" type="#_x0000_t75" style="width:15pt;height:18pt" fillcolor="window">
                  <v:imagedata r:id="rId233" o:title=""/>
                </v:shape>
              </w:pict>
            </w:r>
            <w:r w:rsidR="00D331C6">
              <w:t xml:space="preserve"> и </w:t>
            </w:r>
            <w:r>
              <w:rPr>
                <w:position w:val="-12"/>
              </w:rPr>
              <w:pict>
                <v:shape id="_x0000_i1288" type="#_x0000_t75" style="width:15.75pt;height:18pt" fillcolor="window">
                  <v:imagedata r:id="rId234" o:title=""/>
                </v:shape>
              </w:pict>
            </w:r>
            <w:r w:rsidR="00D331C6">
              <w:t xml:space="preserve"> - координаты полюса ФНЧ-прототипа, </w:t>
            </w:r>
            <w:r>
              <w:rPr>
                <w:position w:val="-16"/>
              </w:rPr>
              <w:pict>
                <v:shape id="_x0000_i1289" type="#_x0000_t75" style="width:54pt;height:21.75pt" fillcolor="window">
                  <v:imagedata r:id="rId235" o:title=""/>
                </v:shape>
              </w:pict>
            </w:r>
          </w:p>
          <w:p w:rsidR="00D331C6" w:rsidRDefault="00D331C6">
            <w:pPr>
              <w:numPr>
                <w:ilvl w:val="0"/>
                <w:numId w:val="12"/>
              </w:numPr>
              <w:jc w:val="both"/>
            </w:pPr>
            <w:r>
              <w:t xml:space="preserve">Выбор </w:t>
            </w:r>
            <w:r w:rsidR="00DD553B">
              <w:rPr>
                <w:position w:val="-16"/>
              </w:rPr>
              <w:pict>
                <v:shape id="_x0000_i1290" type="#_x0000_t75" style="width:38.25pt;height:20.25pt" fillcolor="window">
                  <v:imagedata r:id="rId236" o:title=""/>
                </v:shape>
              </w:pict>
            </w:r>
            <w:r>
              <w:t> [мкФ]</w:t>
            </w:r>
          </w:p>
          <w:p w:rsidR="00D331C6" w:rsidRDefault="00DD553B">
            <w:pPr>
              <w:numPr>
                <w:ilvl w:val="0"/>
                <w:numId w:val="12"/>
              </w:numPr>
              <w:jc w:val="both"/>
            </w:pPr>
            <w:r>
              <w:rPr>
                <w:position w:val="-16"/>
              </w:rPr>
              <w:pict>
                <v:shape id="_x0000_i1291" type="#_x0000_t75" style="width:54.75pt;height:20.25pt" fillcolor="window">
                  <v:imagedata r:id="rId237" o:title=""/>
                </v:shape>
              </w:pict>
            </w:r>
          </w:p>
          <w:p w:rsidR="00D331C6" w:rsidRDefault="00DD553B">
            <w:pPr>
              <w:numPr>
                <w:ilvl w:val="0"/>
                <w:numId w:val="12"/>
              </w:numPr>
              <w:jc w:val="both"/>
            </w:pPr>
            <w:r>
              <w:rPr>
                <w:position w:val="-32"/>
              </w:rPr>
              <w:pict>
                <v:shape id="_x0000_i1292" type="#_x0000_t75" style="width:119.25pt;height:27.75pt" fillcolor="window">
                  <v:imagedata r:id="rId238" o:title=""/>
                </v:shape>
              </w:pict>
            </w:r>
          </w:p>
          <w:p w:rsidR="00D331C6" w:rsidRDefault="00DD553B">
            <w:pPr>
              <w:numPr>
                <w:ilvl w:val="0"/>
                <w:numId w:val="12"/>
              </w:numPr>
              <w:jc w:val="both"/>
            </w:pPr>
            <w:r>
              <w:rPr>
                <w:position w:val="-18"/>
              </w:rPr>
              <w:pict>
                <v:shape id="_x0000_i1293" type="#_x0000_t75" style="width:99pt;height:21pt" fillcolor="window">
                  <v:imagedata r:id="rId239" o:title=""/>
                </v:shape>
              </w:pict>
            </w:r>
          </w:p>
          <w:p w:rsidR="00D331C6" w:rsidRDefault="00DD553B">
            <w:pPr>
              <w:numPr>
                <w:ilvl w:val="0"/>
                <w:numId w:val="12"/>
              </w:numPr>
              <w:jc w:val="both"/>
            </w:pPr>
            <w:r>
              <w:rPr>
                <w:position w:val="-12"/>
              </w:rPr>
              <w:pict>
                <v:shape id="_x0000_i1294" type="#_x0000_t75" style="width:78.75pt;height:18pt" fillcolor="window">
                  <v:imagedata r:id="rId240" o:title=""/>
                </v:shape>
              </w:pict>
            </w:r>
          </w:p>
        </w:tc>
      </w:tr>
      <w:tr w:rsidR="00D331C6">
        <w:tc>
          <w:tcPr>
            <w:tcW w:w="2814" w:type="dxa"/>
          </w:tcPr>
          <w:p w:rsidR="00D331C6" w:rsidRDefault="00DD553B">
            <w:pPr>
              <w:jc w:val="center"/>
            </w:pPr>
            <w:r>
              <w:pict>
                <v:shape id="_x0000_i1295" type="#_x0000_t75" style="width:125.25pt;height:158.25pt" fillcolor="window">
                  <v:imagedata r:id="rId241" o:title=""/>
                </v:shape>
              </w:pict>
            </w:r>
          </w:p>
        </w:tc>
        <w:tc>
          <w:tcPr>
            <w:tcW w:w="3376" w:type="dxa"/>
          </w:tcPr>
          <w:p w:rsidR="00D331C6" w:rsidRDefault="00DD553B">
            <w:pPr>
              <w:jc w:val="both"/>
            </w:pPr>
            <w:r>
              <w:rPr>
                <w:position w:val="-16"/>
              </w:rPr>
              <w:pict>
                <v:shape id="_x0000_i1296" type="#_x0000_t75" style="width:50.25pt;height:21.75pt" fillcolor="window">
                  <v:imagedata r:id="rId242" o:title=""/>
                </v:shape>
              </w:pict>
            </w:r>
          </w:p>
          <w:p w:rsidR="00D331C6" w:rsidRDefault="00DD553B">
            <w:pPr>
              <w:jc w:val="both"/>
            </w:pPr>
            <w:r>
              <w:rPr>
                <w:position w:val="-16"/>
              </w:rPr>
              <w:pict>
                <v:shape id="_x0000_i1297" type="#_x0000_t75" style="width:95.25pt;height:21.75pt" fillcolor="window">
                  <v:imagedata r:id="rId243" o:title=""/>
                </v:shape>
              </w:pict>
            </w:r>
          </w:p>
          <w:p w:rsidR="00D331C6" w:rsidRDefault="00DD553B">
            <w:pPr>
              <w:jc w:val="both"/>
            </w:pPr>
            <w:r>
              <w:rPr>
                <w:position w:val="-16"/>
              </w:rPr>
              <w:pict>
                <v:shape id="_x0000_i1298" type="#_x0000_t75" style="width:66pt;height:20.25pt" fillcolor="window">
                  <v:imagedata r:id="rId244" o:title=""/>
                </v:shape>
              </w:pict>
            </w:r>
          </w:p>
          <w:p w:rsidR="00D331C6" w:rsidRDefault="00DD553B">
            <w:pPr>
              <w:jc w:val="both"/>
            </w:pPr>
            <w:r>
              <w:rPr>
                <w:position w:val="-16"/>
              </w:rPr>
              <w:pict>
                <v:shape id="_x0000_i1299" type="#_x0000_t75" style="width:57.75pt;height:21.75pt" fillcolor="window">
                  <v:imagedata r:id="rId245" o:title=""/>
                </v:shape>
              </w:pict>
            </w:r>
          </w:p>
          <w:p w:rsidR="00D331C6" w:rsidRDefault="00DD553B">
            <w:pPr>
              <w:jc w:val="both"/>
            </w:pPr>
            <w:r>
              <w:rPr>
                <w:position w:val="-16"/>
              </w:rPr>
              <w:pict>
                <v:shape id="_x0000_i1300" type="#_x0000_t75" style="width:59.25pt;height:21.75pt" fillcolor="window">
                  <v:imagedata r:id="rId246" o:title=""/>
                </v:shape>
              </w:pict>
            </w:r>
          </w:p>
        </w:tc>
        <w:tc>
          <w:tcPr>
            <w:tcW w:w="3096" w:type="dxa"/>
          </w:tcPr>
          <w:p w:rsidR="00D331C6" w:rsidRDefault="00DD553B">
            <w:pPr>
              <w:numPr>
                <w:ilvl w:val="0"/>
                <w:numId w:val="13"/>
              </w:numPr>
              <w:jc w:val="both"/>
            </w:pPr>
            <w:r>
              <w:rPr>
                <w:position w:val="-16"/>
              </w:rPr>
              <w:pict>
                <v:shape id="_x0000_i1301" type="#_x0000_t75" style="width:69pt;height:24pt" fillcolor="window">
                  <v:imagedata r:id="rId247" o:title=""/>
                </v:shape>
              </w:pict>
            </w:r>
          </w:p>
          <w:p w:rsidR="00D331C6" w:rsidRDefault="00DD553B">
            <w:pPr>
              <w:numPr>
                <w:ilvl w:val="0"/>
                <w:numId w:val="13"/>
              </w:numPr>
              <w:jc w:val="both"/>
            </w:pPr>
            <w:r>
              <w:rPr>
                <w:position w:val="-14"/>
              </w:rPr>
              <w:pict>
                <v:shape id="_x0000_i1302" type="#_x0000_t75" style="width:63.75pt;height:24pt" fillcolor="window">
                  <v:imagedata r:id="rId231" o:title=""/>
                </v:shape>
              </w:pict>
            </w:r>
            <w:r w:rsidR="00D331C6">
              <w:t xml:space="preserve">, где </w:t>
            </w:r>
            <w:r>
              <w:rPr>
                <w:position w:val="-4"/>
              </w:rPr>
              <w:pict>
                <v:shape id="_x0000_i1303" type="#_x0000_t75" style="width:12.75pt;height:12.75pt" fillcolor="window">
                  <v:imagedata r:id="rId232" o:title=""/>
                </v:shape>
              </w:pict>
            </w:r>
            <w:r w:rsidR="00D331C6">
              <w:t xml:space="preserve"> - коэффициент усиления звена, </w:t>
            </w:r>
            <w:r>
              <w:rPr>
                <w:position w:val="-12"/>
              </w:rPr>
              <w:pict>
                <v:shape id="_x0000_i1304" type="#_x0000_t75" style="width:15pt;height:18pt" fillcolor="window">
                  <v:imagedata r:id="rId233" o:title=""/>
                </v:shape>
              </w:pict>
            </w:r>
            <w:r w:rsidR="00D331C6">
              <w:t xml:space="preserve"> и </w:t>
            </w:r>
            <w:r>
              <w:rPr>
                <w:position w:val="-12"/>
              </w:rPr>
              <w:pict>
                <v:shape id="_x0000_i1305" type="#_x0000_t75" style="width:15.75pt;height:18pt" fillcolor="window">
                  <v:imagedata r:id="rId234" o:title=""/>
                </v:shape>
              </w:pict>
            </w:r>
            <w:r w:rsidR="00D331C6">
              <w:t xml:space="preserve"> - координаты полюса ФНЧ-прототипа, </w:t>
            </w:r>
            <w:r>
              <w:rPr>
                <w:position w:val="-16"/>
              </w:rPr>
              <w:pict>
                <v:shape id="_x0000_i1306" type="#_x0000_t75" style="width:54pt;height:21.75pt" fillcolor="window">
                  <v:imagedata r:id="rId235" o:title=""/>
                </v:shape>
              </w:pict>
            </w:r>
          </w:p>
          <w:p w:rsidR="00D331C6" w:rsidRDefault="00D331C6">
            <w:pPr>
              <w:numPr>
                <w:ilvl w:val="0"/>
                <w:numId w:val="13"/>
              </w:numPr>
              <w:jc w:val="both"/>
            </w:pPr>
            <w:r>
              <w:t xml:space="preserve">Выбор </w:t>
            </w:r>
            <w:r w:rsidR="00DD553B">
              <w:rPr>
                <w:position w:val="-16"/>
              </w:rPr>
              <w:pict>
                <v:shape id="_x0000_i1307" type="#_x0000_t75" style="width:38.25pt;height:20.25pt" fillcolor="window">
                  <v:imagedata r:id="rId236" o:title=""/>
                </v:shape>
              </w:pict>
            </w:r>
            <w:r>
              <w:t> [мкФ]</w:t>
            </w:r>
          </w:p>
          <w:p w:rsidR="00D331C6" w:rsidRDefault="00DD553B">
            <w:pPr>
              <w:numPr>
                <w:ilvl w:val="0"/>
                <w:numId w:val="13"/>
              </w:numPr>
              <w:jc w:val="both"/>
            </w:pPr>
            <w:r>
              <w:rPr>
                <w:position w:val="-20"/>
              </w:rPr>
              <w:pict>
                <v:shape id="_x0000_i1308" type="#_x0000_t75" style="width:110.25pt;height:21.75pt" fillcolor="window">
                  <v:imagedata r:id="rId248" o:title=""/>
                </v:shape>
              </w:pict>
            </w:r>
          </w:p>
          <w:p w:rsidR="00D331C6" w:rsidRDefault="00DD553B">
            <w:pPr>
              <w:numPr>
                <w:ilvl w:val="0"/>
                <w:numId w:val="13"/>
              </w:numPr>
              <w:jc w:val="both"/>
            </w:pPr>
            <w:r>
              <w:rPr>
                <w:position w:val="-16"/>
              </w:rPr>
              <w:pict>
                <v:shape id="_x0000_i1309" type="#_x0000_t75" style="width:78pt;height:21.75pt" fillcolor="window">
                  <v:imagedata r:id="rId249" o:title=""/>
                </v:shape>
              </w:pict>
            </w:r>
          </w:p>
          <w:p w:rsidR="00D331C6" w:rsidRDefault="00DD553B">
            <w:pPr>
              <w:numPr>
                <w:ilvl w:val="0"/>
                <w:numId w:val="13"/>
              </w:numPr>
              <w:jc w:val="both"/>
            </w:pPr>
            <w:r>
              <w:rPr>
                <w:position w:val="-26"/>
              </w:rPr>
              <w:pict>
                <v:shape id="_x0000_i1310" type="#_x0000_t75" style="width:45pt;height:27pt" fillcolor="window">
                  <v:imagedata r:id="rId250" o:title=""/>
                </v:shape>
              </w:pict>
            </w:r>
          </w:p>
          <w:p w:rsidR="00D331C6" w:rsidRDefault="00DD553B">
            <w:pPr>
              <w:numPr>
                <w:ilvl w:val="0"/>
                <w:numId w:val="13"/>
              </w:numPr>
              <w:jc w:val="both"/>
            </w:pPr>
            <w:r>
              <w:rPr>
                <w:position w:val="-12"/>
              </w:rPr>
              <w:pict>
                <v:shape id="_x0000_i1311" type="#_x0000_t75" style="width:54.75pt;height:18pt" fillcolor="window">
                  <v:imagedata r:id="rId251" o:title=""/>
                </v:shape>
              </w:pict>
            </w:r>
          </w:p>
        </w:tc>
      </w:tr>
    </w:tbl>
    <w:p w:rsidR="00D331C6" w:rsidRDefault="00D331C6">
      <w:pPr>
        <w:jc w:val="both"/>
        <w:rPr>
          <w:sz w:val="24"/>
        </w:rPr>
      </w:pPr>
      <w:r>
        <w:t xml:space="preserve"> </w:t>
      </w:r>
    </w:p>
    <w:p w:rsidR="00D331C6" w:rsidRDefault="00D331C6">
      <w:pPr>
        <w:jc w:val="both"/>
        <w:rPr>
          <w:sz w:val="24"/>
        </w:rPr>
      </w:pPr>
      <w:r>
        <w:rPr>
          <w:sz w:val="24"/>
        </w:rPr>
        <w:t xml:space="preserve">Уменьшим заданные частоты на порядок, то есть </w:t>
      </w:r>
      <w:r w:rsidR="00DD553B">
        <w:rPr>
          <w:position w:val="-12"/>
          <w:sz w:val="24"/>
        </w:rPr>
        <w:pict>
          <v:shape id="_x0000_i1312" type="#_x0000_t75" style="width:14.25pt;height:18pt" fillcolor="window">
            <v:imagedata r:id="rId31" o:title=""/>
          </v:shape>
        </w:pict>
      </w:r>
      <w:r>
        <w:rPr>
          <w:sz w:val="24"/>
        </w:rPr>
        <w:t xml:space="preserve"> = 1000 [Гц], </w:t>
      </w:r>
      <w:r w:rsidR="00DD553B">
        <w:rPr>
          <w:position w:val="-10"/>
          <w:sz w:val="24"/>
        </w:rPr>
        <w:pict>
          <v:shape id="_x0000_i1313" type="#_x0000_t75" style="width:20.25pt;height:17.25pt" fillcolor="window">
            <v:imagedata r:id="rId14" o:title=""/>
          </v:shape>
        </w:pict>
      </w:r>
      <w:r>
        <w:rPr>
          <w:sz w:val="24"/>
        </w:rPr>
        <w:t xml:space="preserve"> = 1200 [Гц], </w:t>
      </w:r>
      <w:r w:rsidR="00DD553B">
        <w:rPr>
          <w:position w:val="-10"/>
          <w:sz w:val="24"/>
        </w:rPr>
        <w:pict>
          <v:shape id="_x0000_i1314" type="#_x0000_t75" style="width:21.75pt;height:17.25pt" fillcolor="window">
            <v:imagedata r:id="rId206" o:title=""/>
          </v:shape>
        </w:pict>
      </w:r>
      <w:r>
        <w:rPr>
          <w:sz w:val="24"/>
        </w:rPr>
        <w:t xml:space="preserve"> = 833 [Гц], </w:t>
      </w:r>
      <w:r w:rsidR="00DD553B">
        <w:rPr>
          <w:position w:val="-12"/>
          <w:sz w:val="24"/>
        </w:rPr>
        <w:pict>
          <v:shape id="_x0000_i1315" type="#_x0000_t75" style="width:18pt;height:18pt" fillcolor="window">
            <v:imagedata r:id="rId16" o:title=""/>
          </v:shape>
        </w:pict>
      </w:r>
      <w:r>
        <w:rPr>
          <w:sz w:val="24"/>
        </w:rPr>
        <w:t xml:space="preserve"> = 1500 [Гц], </w:t>
      </w:r>
      <w:r w:rsidR="00DD553B">
        <w:rPr>
          <w:position w:val="-12"/>
          <w:sz w:val="24"/>
        </w:rPr>
        <w:pict>
          <v:shape id="_x0000_i1316" type="#_x0000_t75" style="width:20.25pt;height:18pt" fillcolor="window">
            <v:imagedata r:id="rId207" o:title=""/>
          </v:shape>
        </w:pict>
      </w:r>
      <w:r>
        <w:rPr>
          <w:sz w:val="24"/>
        </w:rPr>
        <w:t> = 667 [Гц].</w:t>
      </w:r>
    </w:p>
    <w:p w:rsidR="00D331C6" w:rsidRDefault="00D331C6">
      <w:pPr>
        <w:jc w:val="both"/>
        <w:rPr>
          <w:sz w:val="24"/>
        </w:rPr>
      </w:pPr>
      <w:r>
        <w:rPr>
          <w:sz w:val="24"/>
        </w:rPr>
        <w:t>Сгруппируем нули и полюсы, отталкиваясь от диаграммы нулей и полюсов ППФ:</w:t>
      </w:r>
    </w:p>
    <w:tbl>
      <w:tblPr>
        <w:tblW w:w="0" w:type="auto"/>
        <w:jc w:val="center"/>
        <w:tblLayout w:type="fixed"/>
        <w:tblCellMar>
          <w:left w:w="0" w:type="dxa"/>
          <w:right w:w="0" w:type="dxa"/>
        </w:tblCellMar>
        <w:tblLook w:val="0000" w:firstRow="0" w:lastRow="0" w:firstColumn="0" w:lastColumn="0" w:noHBand="0" w:noVBand="0"/>
      </w:tblPr>
      <w:tblGrid>
        <w:gridCol w:w="2322"/>
        <w:gridCol w:w="2322"/>
        <w:gridCol w:w="2322"/>
        <w:gridCol w:w="2322"/>
      </w:tblGrid>
      <w:tr w:rsidR="00D331C6">
        <w:trPr>
          <w:cantSplit/>
          <w:tblHeader/>
          <w:jc w:val="center"/>
        </w:trPr>
        <w:tc>
          <w:tcPr>
            <w:tcW w:w="2322" w:type="dxa"/>
            <w:vAlign w:val="center"/>
          </w:tcPr>
          <w:p w:rsidR="00D331C6" w:rsidRDefault="00D331C6">
            <w:pPr>
              <w:jc w:val="center"/>
              <w:rPr>
                <w:b/>
                <w:sz w:val="24"/>
              </w:rPr>
            </w:pPr>
            <w:r>
              <w:rPr>
                <w:b/>
                <w:sz w:val="24"/>
              </w:rPr>
              <w:t>Первый каскад</w:t>
            </w:r>
          </w:p>
        </w:tc>
        <w:tc>
          <w:tcPr>
            <w:tcW w:w="2322" w:type="dxa"/>
            <w:vAlign w:val="center"/>
          </w:tcPr>
          <w:p w:rsidR="00D331C6" w:rsidRDefault="00D331C6">
            <w:pPr>
              <w:jc w:val="center"/>
              <w:rPr>
                <w:b/>
                <w:sz w:val="24"/>
              </w:rPr>
            </w:pPr>
            <w:r>
              <w:rPr>
                <w:b/>
                <w:sz w:val="24"/>
              </w:rPr>
              <w:t>Второй каскад</w:t>
            </w:r>
          </w:p>
        </w:tc>
        <w:tc>
          <w:tcPr>
            <w:tcW w:w="2322" w:type="dxa"/>
            <w:vAlign w:val="center"/>
          </w:tcPr>
          <w:p w:rsidR="00D331C6" w:rsidRDefault="00D331C6">
            <w:pPr>
              <w:jc w:val="center"/>
              <w:rPr>
                <w:b/>
                <w:sz w:val="24"/>
              </w:rPr>
            </w:pPr>
            <w:r>
              <w:rPr>
                <w:b/>
                <w:sz w:val="24"/>
              </w:rPr>
              <w:t>Третий каскад</w:t>
            </w:r>
          </w:p>
        </w:tc>
        <w:tc>
          <w:tcPr>
            <w:tcW w:w="2322" w:type="dxa"/>
            <w:vAlign w:val="center"/>
          </w:tcPr>
          <w:p w:rsidR="00D331C6" w:rsidRDefault="00D331C6">
            <w:pPr>
              <w:jc w:val="center"/>
              <w:rPr>
                <w:b/>
                <w:sz w:val="24"/>
              </w:rPr>
            </w:pPr>
            <w:r>
              <w:rPr>
                <w:b/>
                <w:sz w:val="24"/>
              </w:rPr>
              <w:t>Четвертый каскад</w:t>
            </w:r>
          </w:p>
        </w:tc>
      </w:tr>
      <w:tr w:rsidR="00D331C6">
        <w:trPr>
          <w:cantSplit/>
          <w:jc w:val="center"/>
        </w:trPr>
        <w:tc>
          <w:tcPr>
            <w:tcW w:w="2322" w:type="dxa"/>
          </w:tcPr>
          <w:p w:rsidR="00D331C6" w:rsidRDefault="00DD553B">
            <w:pPr>
              <w:jc w:val="center"/>
            </w:pPr>
            <w:r>
              <w:pict>
                <v:shape id="_x0000_i1317" type="#_x0000_t75" style="width:105pt;height:122.25pt" fillcolor="window">
                  <v:imagedata r:id="rId157" o:title=""/>
                </v:shape>
              </w:pict>
            </w:r>
          </w:p>
          <w:p w:rsidR="00D331C6" w:rsidRDefault="00DD553B">
            <w:pPr>
              <w:jc w:val="both"/>
            </w:pPr>
            <w:r>
              <w:rPr>
                <w:position w:val="-6"/>
              </w:rPr>
              <w:pict>
                <v:shape id="_x0000_i1318" type="#_x0000_t75" style="width:69.75pt;height:14.25pt" fillcolor="window">
                  <v:imagedata r:id="rId158" o:title=""/>
                </v:shape>
              </w:pict>
            </w:r>
            <w:r w:rsidR="00D331C6">
              <w:t xml:space="preserve">, </w:t>
            </w:r>
            <w:r>
              <w:rPr>
                <w:position w:val="-10"/>
              </w:rPr>
              <w:pict>
                <v:shape id="_x0000_i1319" type="#_x0000_t75" style="width:63pt;height:18.75pt" fillcolor="window">
                  <v:imagedata r:id="rId159" o:title=""/>
                </v:shape>
              </w:pict>
            </w:r>
          </w:p>
          <w:p w:rsidR="00D331C6" w:rsidRDefault="00DD553B">
            <w:pPr>
              <w:jc w:val="both"/>
            </w:pPr>
            <w:r>
              <w:rPr>
                <w:position w:val="-12"/>
              </w:rPr>
              <w:pict>
                <v:shape id="_x0000_i1320" type="#_x0000_t75" style="width:92.25pt;height:18pt" fillcolor="window">
                  <v:imagedata r:id="rId160" o:title=""/>
                </v:shape>
              </w:pict>
            </w:r>
          </w:p>
          <w:p w:rsidR="00D331C6" w:rsidRDefault="00DD553B">
            <w:pPr>
              <w:jc w:val="both"/>
            </w:pPr>
            <w:r>
              <w:rPr>
                <w:position w:val="-10"/>
              </w:rPr>
              <w:pict>
                <v:shape id="_x0000_i1321" type="#_x0000_t75" style="width:92.25pt;height:17.25pt" fillcolor="window">
                  <v:imagedata r:id="rId161" o:title=""/>
                </v:shape>
              </w:pict>
            </w:r>
          </w:p>
          <w:p w:rsidR="00D331C6" w:rsidRDefault="00DD553B">
            <w:pPr>
              <w:jc w:val="both"/>
            </w:pPr>
            <w:r>
              <w:rPr>
                <w:position w:val="-10"/>
              </w:rPr>
              <w:pict>
                <v:shape id="_x0000_i1322" type="#_x0000_t75" style="width:87pt;height:15.75pt" fillcolor="window">
                  <v:imagedata r:id="rId252" o:title=""/>
                </v:shape>
              </w:pict>
            </w:r>
          </w:p>
          <w:p w:rsidR="00D331C6" w:rsidRDefault="00DD553B">
            <w:pPr>
              <w:jc w:val="both"/>
            </w:pPr>
            <w:r>
              <w:rPr>
                <w:position w:val="-10"/>
              </w:rPr>
              <w:pict>
                <v:shape id="_x0000_i1323" type="#_x0000_t75" style="width:41.25pt;height:17.25pt" fillcolor="window">
                  <v:imagedata r:id="rId253" o:title=""/>
                </v:shape>
              </w:pict>
            </w:r>
          </w:p>
          <w:p w:rsidR="00D331C6" w:rsidRDefault="00DD553B">
            <w:pPr>
              <w:jc w:val="both"/>
            </w:pPr>
            <w:r>
              <w:rPr>
                <w:position w:val="-10"/>
              </w:rPr>
              <w:pict>
                <v:shape id="_x0000_i1324" type="#_x0000_t75" style="width:62.25pt;height:17.25pt" fillcolor="window">
                  <v:imagedata r:id="rId254" o:title=""/>
                </v:shape>
              </w:pict>
            </w:r>
            <w:r w:rsidR="00D331C6">
              <w:t xml:space="preserve">, </w:t>
            </w:r>
            <w:r>
              <w:rPr>
                <w:position w:val="-10"/>
              </w:rPr>
              <w:pict>
                <v:shape id="_x0000_i1325" type="#_x0000_t75" style="width:57pt;height:17.25pt" fillcolor="window">
                  <v:imagedata r:id="rId255" o:title=""/>
                </v:shape>
              </w:pict>
            </w:r>
          </w:p>
          <w:p w:rsidR="00D331C6" w:rsidRDefault="00DD553B">
            <w:pPr>
              <w:jc w:val="both"/>
            </w:pPr>
            <w:r>
              <w:rPr>
                <w:position w:val="-10"/>
              </w:rPr>
              <w:pict>
                <v:shape id="_x0000_i1326" type="#_x0000_t75" style="width:86.25pt;height:15.75pt" fillcolor="window">
                  <v:imagedata r:id="rId256" o:title=""/>
                </v:shape>
              </w:pict>
            </w:r>
          </w:p>
          <w:p w:rsidR="00D331C6" w:rsidRDefault="00DD553B">
            <w:pPr>
              <w:jc w:val="both"/>
            </w:pPr>
            <w:r>
              <w:rPr>
                <w:position w:val="-10"/>
              </w:rPr>
              <w:pict>
                <v:shape id="_x0000_i1327" type="#_x0000_t75" style="width:93pt;height:17.25pt" fillcolor="window">
                  <v:imagedata r:id="rId257" o:title=""/>
                </v:shape>
              </w:pict>
            </w:r>
          </w:p>
        </w:tc>
        <w:tc>
          <w:tcPr>
            <w:tcW w:w="2322" w:type="dxa"/>
          </w:tcPr>
          <w:p w:rsidR="00D331C6" w:rsidRDefault="00DD553B">
            <w:pPr>
              <w:jc w:val="center"/>
            </w:pPr>
            <w:r>
              <w:pict>
                <v:shape id="_x0000_i1328" type="#_x0000_t75" style="width:105pt;height:122.25pt" fillcolor="window">
                  <v:imagedata r:id="rId165" o:title=""/>
                </v:shape>
              </w:pict>
            </w:r>
          </w:p>
          <w:p w:rsidR="00D331C6" w:rsidRDefault="00DD553B">
            <w:pPr>
              <w:jc w:val="both"/>
            </w:pPr>
            <w:r>
              <w:rPr>
                <w:position w:val="-6"/>
              </w:rPr>
              <w:pict>
                <v:shape id="_x0000_i1329" type="#_x0000_t75" style="width:69.75pt;height:14.25pt" fillcolor="window">
                  <v:imagedata r:id="rId166" o:title=""/>
                </v:shape>
              </w:pict>
            </w:r>
            <w:r w:rsidR="00D331C6">
              <w:t xml:space="preserve">, </w:t>
            </w:r>
            <w:r>
              <w:rPr>
                <w:position w:val="-10"/>
              </w:rPr>
              <w:pict>
                <v:shape id="_x0000_i1330" type="#_x0000_t75" style="width:63pt;height:18.75pt" fillcolor="window">
                  <v:imagedata r:id="rId167" o:title=""/>
                </v:shape>
              </w:pict>
            </w:r>
          </w:p>
          <w:p w:rsidR="00D331C6" w:rsidRDefault="00DD553B">
            <w:pPr>
              <w:jc w:val="both"/>
            </w:pPr>
            <w:r>
              <w:rPr>
                <w:position w:val="-12"/>
              </w:rPr>
              <w:pict>
                <v:shape id="_x0000_i1331" type="#_x0000_t75" style="width:93pt;height:18pt" fillcolor="window">
                  <v:imagedata r:id="rId168" o:title=""/>
                </v:shape>
              </w:pict>
            </w:r>
          </w:p>
          <w:p w:rsidR="00D331C6" w:rsidRDefault="00DD553B">
            <w:pPr>
              <w:jc w:val="both"/>
            </w:pPr>
            <w:r>
              <w:rPr>
                <w:position w:val="-10"/>
              </w:rPr>
              <w:pict>
                <v:shape id="_x0000_i1332" type="#_x0000_t75" style="width:93pt;height:17.25pt" fillcolor="window">
                  <v:imagedata r:id="rId169" o:title=""/>
                </v:shape>
              </w:pict>
            </w:r>
          </w:p>
          <w:p w:rsidR="00D331C6" w:rsidRDefault="00DD553B">
            <w:pPr>
              <w:jc w:val="both"/>
            </w:pPr>
            <w:r>
              <w:rPr>
                <w:position w:val="-10"/>
              </w:rPr>
              <w:pict>
                <v:shape id="_x0000_i1333" type="#_x0000_t75" style="width:87pt;height:15.75pt" fillcolor="window">
                  <v:imagedata r:id="rId258" o:title=""/>
                </v:shape>
              </w:pict>
            </w:r>
          </w:p>
          <w:p w:rsidR="00D331C6" w:rsidRDefault="00DD553B">
            <w:pPr>
              <w:jc w:val="both"/>
            </w:pPr>
            <w:r>
              <w:rPr>
                <w:position w:val="-10"/>
              </w:rPr>
              <w:pict>
                <v:shape id="_x0000_i1334" type="#_x0000_t75" style="width:42pt;height:17.25pt" fillcolor="window">
                  <v:imagedata r:id="rId259" o:title=""/>
                </v:shape>
              </w:pict>
            </w:r>
          </w:p>
          <w:p w:rsidR="00D331C6" w:rsidRDefault="00DD553B">
            <w:pPr>
              <w:jc w:val="both"/>
            </w:pPr>
            <w:r>
              <w:rPr>
                <w:position w:val="-10"/>
              </w:rPr>
              <w:pict>
                <v:shape id="_x0000_i1335" type="#_x0000_t75" style="width:62.25pt;height:17.25pt" fillcolor="window">
                  <v:imagedata r:id="rId260" o:title=""/>
                </v:shape>
              </w:pict>
            </w:r>
            <w:r w:rsidR="00D331C6">
              <w:t xml:space="preserve">, </w:t>
            </w:r>
            <w:r>
              <w:rPr>
                <w:position w:val="-10"/>
              </w:rPr>
              <w:pict>
                <v:shape id="_x0000_i1336" type="#_x0000_t75" style="width:56.25pt;height:17.25pt" fillcolor="window">
                  <v:imagedata r:id="rId261" o:title=""/>
                </v:shape>
              </w:pict>
            </w:r>
          </w:p>
          <w:p w:rsidR="00D331C6" w:rsidRDefault="00DD553B">
            <w:pPr>
              <w:jc w:val="both"/>
            </w:pPr>
            <w:r>
              <w:rPr>
                <w:position w:val="-10"/>
              </w:rPr>
              <w:pict>
                <v:shape id="_x0000_i1337" type="#_x0000_t75" style="width:86.25pt;height:15.75pt" fillcolor="window">
                  <v:imagedata r:id="rId256" o:title=""/>
                </v:shape>
              </w:pict>
            </w:r>
          </w:p>
          <w:p w:rsidR="00D331C6" w:rsidRDefault="00DD553B">
            <w:pPr>
              <w:jc w:val="both"/>
            </w:pPr>
            <w:r>
              <w:rPr>
                <w:position w:val="-10"/>
              </w:rPr>
              <w:pict>
                <v:shape id="_x0000_i1338" type="#_x0000_t75" style="width:93.75pt;height:17.25pt" fillcolor="window">
                  <v:imagedata r:id="rId262" o:title=""/>
                </v:shape>
              </w:pict>
            </w:r>
          </w:p>
        </w:tc>
        <w:tc>
          <w:tcPr>
            <w:tcW w:w="2322" w:type="dxa"/>
          </w:tcPr>
          <w:p w:rsidR="00D331C6" w:rsidRDefault="00DD553B">
            <w:pPr>
              <w:jc w:val="center"/>
            </w:pPr>
            <w:r>
              <w:pict>
                <v:shape id="_x0000_i1339" type="#_x0000_t75" style="width:105pt;height:122.25pt" fillcolor="window">
                  <v:imagedata r:id="rId173" o:title=""/>
                </v:shape>
              </w:pict>
            </w:r>
          </w:p>
          <w:p w:rsidR="00D331C6" w:rsidRDefault="00DD553B">
            <w:pPr>
              <w:jc w:val="both"/>
            </w:pPr>
            <w:r>
              <w:rPr>
                <w:position w:val="-6"/>
              </w:rPr>
              <w:pict>
                <v:shape id="_x0000_i1340" type="#_x0000_t75" style="width:69.75pt;height:14.25pt" fillcolor="window">
                  <v:imagedata r:id="rId174" o:title=""/>
                </v:shape>
              </w:pict>
            </w:r>
            <w:r w:rsidR="00D331C6">
              <w:t xml:space="preserve">, </w:t>
            </w:r>
            <w:r>
              <w:rPr>
                <w:position w:val="-10"/>
              </w:rPr>
              <w:pict>
                <v:shape id="_x0000_i1341" type="#_x0000_t75" style="width:63.75pt;height:18.75pt" fillcolor="window">
                  <v:imagedata r:id="rId175" o:title=""/>
                </v:shape>
              </w:pict>
            </w:r>
          </w:p>
          <w:p w:rsidR="00D331C6" w:rsidRDefault="00DD553B">
            <w:pPr>
              <w:jc w:val="both"/>
            </w:pPr>
            <w:r>
              <w:rPr>
                <w:position w:val="-12"/>
              </w:rPr>
              <w:pict>
                <v:shape id="_x0000_i1342" type="#_x0000_t75" style="width:93pt;height:18pt" fillcolor="window">
                  <v:imagedata r:id="rId176" o:title=""/>
                </v:shape>
              </w:pict>
            </w:r>
          </w:p>
          <w:p w:rsidR="00D331C6" w:rsidRDefault="00DD553B">
            <w:pPr>
              <w:jc w:val="both"/>
            </w:pPr>
            <w:r>
              <w:rPr>
                <w:position w:val="-12"/>
              </w:rPr>
              <w:pict>
                <v:shape id="_x0000_i1343" type="#_x0000_t75" style="width:93pt;height:18pt" fillcolor="window">
                  <v:imagedata r:id="rId177" o:title=""/>
                </v:shape>
              </w:pict>
            </w:r>
          </w:p>
          <w:p w:rsidR="00D331C6" w:rsidRDefault="00DD553B">
            <w:pPr>
              <w:jc w:val="both"/>
            </w:pPr>
            <w:r>
              <w:rPr>
                <w:position w:val="-10"/>
              </w:rPr>
              <w:pict>
                <v:shape id="_x0000_i1344" type="#_x0000_t75" style="width:87.75pt;height:15.75pt" fillcolor="window">
                  <v:imagedata r:id="rId263" o:title=""/>
                </v:shape>
              </w:pict>
            </w:r>
          </w:p>
          <w:p w:rsidR="00D331C6" w:rsidRDefault="00DD553B">
            <w:pPr>
              <w:jc w:val="both"/>
            </w:pPr>
            <w:r>
              <w:rPr>
                <w:position w:val="-12"/>
              </w:rPr>
              <w:pict>
                <v:shape id="_x0000_i1345" type="#_x0000_t75" style="width:42pt;height:18pt" fillcolor="window">
                  <v:imagedata r:id="rId264" o:title=""/>
                </v:shape>
              </w:pict>
            </w:r>
          </w:p>
          <w:p w:rsidR="00D331C6" w:rsidRDefault="00DD553B">
            <w:pPr>
              <w:jc w:val="both"/>
            </w:pPr>
            <w:r>
              <w:rPr>
                <w:position w:val="-10"/>
              </w:rPr>
              <w:pict>
                <v:shape id="_x0000_i1346" type="#_x0000_t75" style="width:62.25pt;height:17.25pt" fillcolor="window">
                  <v:imagedata r:id="rId260" o:title=""/>
                </v:shape>
              </w:pict>
            </w:r>
            <w:r w:rsidR="00D331C6">
              <w:t xml:space="preserve">, </w:t>
            </w:r>
            <w:r>
              <w:rPr>
                <w:position w:val="-10"/>
              </w:rPr>
              <w:pict>
                <v:shape id="_x0000_i1347" type="#_x0000_t75" style="width:56.25pt;height:17.25pt" fillcolor="window">
                  <v:imagedata r:id="rId261" o:title=""/>
                </v:shape>
              </w:pict>
            </w:r>
          </w:p>
          <w:p w:rsidR="00D331C6" w:rsidRDefault="00DD553B">
            <w:pPr>
              <w:jc w:val="both"/>
            </w:pPr>
            <w:r>
              <w:rPr>
                <w:position w:val="-10"/>
              </w:rPr>
              <w:pict>
                <v:shape id="_x0000_i1348" type="#_x0000_t75" style="width:86.25pt;height:15.75pt" fillcolor="window">
                  <v:imagedata r:id="rId256" o:title=""/>
                </v:shape>
              </w:pict>
            </w:r>
          </w:p>
          <w:p w:rsidR="00D331C6" w:rsidRDefault="00DD553B">
            <w:pPr>
              <w:jc w:val="both"/>
            </w:pPr>
            <w:r>
              <w:rPr>
                <w:position w:val="-12"/>
              </w:rPr>
              <w:pict>
                <v:shape id="_x0000_i1349" type="#_x0000_t75" style="width:93.75pt;height:18pt" fillcolor="window">
                  <v:imagedata r:id="rId265" o:title=""/>
                </v:shape>
              </w:pict>
            </w:r>
          </w:p>
        </w:tc>
        <w:tc>
          <w:tcPr>
            <w:tcW w:w="2322" w:type="dxa"/>
          </w:tcPr>
          <w:p w:rsidR="00D331C6" w:rsidRDefault="00DD553B">
            <w:pPr>
              <w:jc w:val="center"/>
            </w:pPr>
            <w:r>
              <w:pict>
                <v:shape id="_x0000_i1350" type="#_x0000_t75" style="width:105pt;height:122.25pt" fillcolor="window">
                  <v:imagedata r:id="rId181" o:title=""/>
                </v:shape>
              </w:pict>
            </w:r>
          </w:p>
          <w:p w:rsidR="00D331C6" w:rsidRDefault="00DD553B">
            <w:pPr>
              <w:jc w:val="both"/>
            </w:pPr>
            <w:r>
              <w:rPr>
                <w:position w:val="-6"/>
              </w:rPr>
              <w:pict>
                <v:shape id="_x0000_i1351" type="#_x0000_t75" style="width:69.75pt;height:14.25pt" fillcolor="window">
                  <v:imagedata r:id="rId182" o:title=""/>
                </v:shape>
              </w:pict>
            </w:r>
            <w:r w:rsidR="00D331C6">
              <w:t xml:space="preserve">, </w:t>
            </w:r>
            <w:r>
              <w:rPr>
                <w:position w:val="-10"/>
              </w:rPr>
              <w:pict>
                <v:shape id="_x0000_i1352" type="#_x0000_t75" style="width:63.75pt;height:18.75pt" fillcolor="window">
                  <v:imagedata r:id="rId183" o:title=""/>
                </v:shape>
              </w:pict>
            </w:r>
          </w:p>
          <w:p w:rsidR="00D331C6" w:rsidRDefault="00DD553B">
            <w:pPr>
              <w:jc w:val="both"/>
            </w:pPr>
            <w:r>
              <w:rPr>
                <w:position w:val="-12"/>
              </w:rPr>
              <w:pict>
                <v:shape id="_x0000_i1353" type="#_x0000_t75" style="width:93pt;height:18pt" fillcolor="window">
                  <v:imagedata r:id="rId184" o:title=""/>
                </v:shape>
              </w:pict>
            </w:r>
          </w:p>
          <w:p w:rsidR="00D331C6" w:rsidRDefault="00DD553B">
            <w:pPr>
              <w:jc w:val="both"/>
            </w:pPr>
            <w:r>
              <w:rPr>
                <w:position w:val="-10"/>
              </w:rPr>
              <w:pict>
                <v:shape id="_x0000_i1354" type="#_x0000_t75" style="width:93pt;height:17.25pt" fillcolor="window">
                  <v:imagedata r:id="rId185" o:title=""/>
                </v:shape>
              </w:pict>
            </w:r>
          </w:p>
          <w:p w:rsidR="00D331C6" w:rsidRDefault="00DD553B">
            <w:pPr>
              <w:jc w:val="both"/>
            </w:pPr>
            <w:r>
              <w:rPr>
                <w:position w:val="-10"/>
              </w:rPr>
              <w:pict>
                <v:shape id="_x0000_i1355" type="#_x0000_t75" style="width:87pt;height:15.75pt" fillcolor="window">
                  <v:imagedata r:id="rId266" o:title=""/>
                </v:shape>
              </w:pict>
            </w:r>
          </w:p>
          <w:p w:rsidR="00D331C6" w:rsidRDefault="00DD553B">
            <w:pPr>
              <w:jc w:val="both"/>
            </w:pPr>
            <w:r>
              <w:rPr>
                <w:position w:val="-10"/>
              </w:rPr>
              <w:pict>
                <v:shape id="_x0000_i1356" type="#_x0000_t75" style="width:42pt;height:17.25pt" fillcolor="window">
                  <v:imagedata r:id="rId267" o:title=""/>
                </v:shape>
              </w:pict>
            </w:r>
          </w:p>
          <w:p w:rsidR="00D331C6" w:rsidRDefault="00DD553B">
            <w:pPr>
              <w:jc w:val="both"/>
            </w:pPr>
            <w:r>
              <w:rPr>
                <w:position w:val="-10"/>
              </w:rPr>
              <w:pict>
                <v:shape id="_x0000_i1357" type="#_x0000_t75" style="width:62.25pt;height:17.25pt" fillcolor="window">
                  <v:imagedata r:id="rId254" o:title=""/>
                </v:shape>
              </w:pict>
            </w:r>
            <w:r w:rsidR="00D331C6">
              <w:t xml:space="preserve">, </w:t>
            </w:r>
            <w:r>
              <w:rPr>
                <w:position w:val="-10"/>
              </w:rPr>
              <w:pict>
                <v:shape id="_x0000_i1358" type="#_x0000_t75" style="width:57pt;height:17.25pt" fillcolor="window">
                  <v:imagedata r:id="rId255" o:title=""/>
                </v:shape>
              </w:pict>
            </w:r>
          </w:p>
          <w:p w:rsidR="00D331C6" w:rsidRDefault="00DD553B">
            <w:pPr>
              <w:jc w:val="both"/>
            </w:pPr>
            <w:r>
              <w:rPr>
                <w:position w:val="-10"/>
              </w:rPr>
              <w:pict>
                <v:shape id="_x0000_i1359" type="#_x0000_t75" style="width:86.25pt;height:15.75pt" fillcolor="window">
                  <v:imagedata r:id="rId256" o:title=""/>
                </v:shape>
              </w:pict>
            </w:r>
          </w:p>
          <w:p w:rsidR="00D331C6" w:rsidRDefault="00DD553B">
            <w:pPr>
              <w:jc w:val="both"/>
            </w:pPr>
            <w:r>
              <w:rPr>
                <w:position w:val="-10"/>
              </w:rPr>
              <w:pict>
                <v:shape id="_x0000_i1360" type="#_x0000_t75" style="width:93.75pt;height:17.25pt" fillcolor="window">
                  <v:imagedata r:id="rId268" o:title=""/>
                </v:shape>
              </w:pict>
            </w:r>
          </w:p>
        </w:tc>
      </w:tr>
      <w:tr w:rsidR="00D331C6">
        <w:trPr>
          <w:cantSplit/>
          <w:jc w:val="center"/>
        </w:trPr>
        <w:tc>
          <w:tcPr>
            <w:tcW w:w="2322" w:type="dxa"/>
          </w:tcPr>
          <w:p w:rsidR="00D331C6" w:rsidRDefault="00DD553B">
            <w:pPr>
              <w:jc w:val="both"/>
            </w:pPr>
            <w:r>
              <w:rPr>
                <w:position w:val="-10"/>
              </w:rPr>
              <w:pict>
                <v:shape id="_x0000_i1361" type="#_x0000_t75" style="width:51.75pt;height:17.25pt" fillcolor="window">
                  <v:imagedata r:id="rId269" o:title=""/>
                </v:shape>
              </w:pict>
            </w:r>
            <w:r w:rsidR="00D331C6">
              <w:t xml:space="preserve"> [мкФ]</w:t>
            </w:r>
          </w:p>
          <w:p w:rsidR="00D331C6" w:rsidRDefault="00DD553B">
            <w:pPr>
              <w:jc w:val="both"/>
            </w:pPr>
            <w:r>
              <w:rPr>
                <w:position w:val="-10"/>
              </w:rPr>
              <w:pict>
                <v:shape id="_x0000_i1362" type="#_x0000_t75" style="width:42pt;height:17.25pt" fillcolor="window">
                  <v:imagedata r:id="rId270" o:title=""/>
                </v:shape>
              </w:pict>
            </w:r>
            <w:r w:rsidR="00D331C6">
              <w:t xml:space="preserve"> [кОм]</w:t>
            </w:r>
          </w:p>
          <w:p w:rsidR="00D331C6" w:rsidRDefault="00DD553B">
            <w:pPr>
              <w:jc w:val="both"/>
            </w:pPr>
            <w:r>
              <w:rPr>
                <w:position w:val="-10"/>
              </w:rPr>
              <w:pict>
                <v:shape id="_x0000_i1363" type="#_x0000_t75" style="width:42.75pt;height:17.25pt" fillcolor="window">
                  <v:imagedata r:id="rId271" o:title=""/>
                </v:shape>
              </w:pict>
            </w:r>
            <w:r w:rsidR="00D331C6">
              <w:t xml:space="preserve"> [кОм]</w:t>
            </w:r>
          </w:p>
          <w:p w:rsidR="00D331C6" w:rsidRDefault="00DD553B">
            <w:pPr>
              <w:jc w:val="both"/>
            </w:pPr>
            <w:r>
              <w:rPr>
                <w:position w:val="-12"/>
              </w:rPr>
              <w:pict>
                <v:shape id="_x0000_i1364" type="#_x0000_t75" style="width:42.75pt;height:18pt" fillcolor="window">
                  <v:imagedata r:id="rId272" o:title=""/>
                </v:shape>
              </w:pict>
            </w:r>
            <w:r w:rsidR="00D331C6">
              <w:t xml:space="preserve"> [кОм]</w:t>
            </w:r>
          </w:p>
          <w:p w:rsidR="00D331C6" w:rsidRDefault="00DD553B">
            <w:pPr>
              <w:jc w:val="both"/>
            </w:pPr>
            <w:r>
              <w:rPr>
                <w:position w:val="-10"/>
              </w:rPr>
              <w:pict>
                <v:shape id="_x0000_i1365" type="#_x0000_t75" style="width:60pt;height:17.25pt" fillcolor="window">
                  <v:imagedata r:id="rId273" o:title=""/>
                </v:shape>
              </w:pict>
            </w:r>
            <w:r w:rsidR="00D331C6">
              <w:t xml:space="preserve"> [мкФ]</w:t>
            </w:r>
          </w:p>
          <w:p w:rsidR="00D331C6" w:rsidRDefault="00DD553B">
            <w:pPr>
              <w:jc w:val="both"/>
            </w:pPr>
            <w:r>
              <w:rPr>
                <w:position w:val="-10"/>
              </w:rPr>
              <w:pict>
                <v:shape id="_x0000_i1366" type="#_x0000_t75" style="width:51pt;height:17.25pt" fillcolor="window">
                  <v:imagedata r:id="rId274" o:title=""/>
                </v:shape>
              </w:pict>
            </w:r>
            <w:r w:rsidR="00D331C6">
              <w:t xml:space="preserve"> [Ом]</w:t>
            </w:r>
          </w:p>
          <w:p w:rsidR="00D331C6" w:rsidRDefault="00DD553B">
            <w:pPr>
              <w:jc w:val="both"/>
            </w:pPr>
            <w:r>
              <w:rPr>
                <w:position w:val="-12"/>
              </w:rPr>
              <w:pict>
                <v:shape id="_x0000_i1367" type="#_x0000_t75" style="width:50.25pt;height:18pt" fillcolor="window">
                  <v:imagedata r:id="rId275" o:title=""/>
                </v:shape>
              </w:pict>
            </w:r>
            <w:r w:rsidR="00D331C6">
              <w:t xml:space="preserve"> [кОм]</w:t>
            </w:r>
          </w:p>
        </w:tc>
        <w:tc>
          <w:tcPr>
            <w:tcW w:w="2322" w:type="dxa"/>
          </w:tcPr>
          <w:p w:rsidR="00D331C6" w:rsidRDefault="00DD553B">
            <w:pPr>
              <w:jc w:val="both"/>
            </w:pPr>
            <w:r>
              <w:rPr>
                <w:position w:val="-10"/>
              </w:rPr>
              <w:pict>
                <v:shape id="_x0000_i1368" type="#_x0000_t75" style="width:53.25pt;height:17.25pt" fillcolor="window">
                  <v:imagedata r:id="rId276" o:title=""/>
                </v:shape>
              </w:pict>
            </w:r>
            <w:r w:rsidR="00D331C6">
              <w:t xml:space="preserve"> [мкФ]</w:t>
            </w:r>
          </w:p>
          <w:p w:rsidR="00D331C6" w:rsidRDefault="00DD553B">
            <w:pPr>
              <w:jc w:val="both"/>
            </w:pPr>
            <w:r>
              <w:rPr>
                <w:position w:val="-10"/>
              </w:rPr>
              <w:pict>
                <v:shape id="_x0000_i1369" type="#_x0000_t75" style="width:51.75pt;height:17.25pt" fillcolor="window">
                  <v:imagedata r:id="rId277" o:title=""/>
                </v:shape>
              </w:pict>
            </w:r>
            <w:r w:rsidR="00D331C6">
              <w:t xml:space="preserve"> [кОм]</w:t>
            </w:r>
          </w:p>
          <w:p w:rsidR="00D331C6" w:rsidRDefault="00DD553B">
            <w:pPr>
              <w:jc w:val="both"/>
            </w:pPr>
            <w:r>
              <w:rPr>
                <w:position w:val="-10"/>
              </w:rPr>
              <w:pict>
                <v:shape id="_x0000_i1370" type="#_x0000_t75" style="width:53.25pt;height:17.25pt" fillcolor="window">
                  <v:imagedata r:id="rId278" o:title=""/>
                </v:shape>
              </w:pict>
            </w:r>
            <w:r w:rsidR="00D331C6">
              <w:t xml:space="preserve"> [кОм]</w:t>
            </w:r>
          </w:p>
          <w:p w:rsidR="00D331C6" w:rsidRDefault="00DD553B">
            <w:pPr>
              <w:jc w:val="both"/>
            </w:pPr>
            <w:r>
              <w:rPr>
                <w:position w:val="-12"/>
              </w:rPr>
              <w:pict>
                <v:shape id="_x0000_i1371" type="#_x0000_t75" style="width:44.25pt;height:18pt" fillcolor="window">
                  <v:imagedata r:id="rId279" o:title=""/>
                </v:shape>
              </w:pict>
            </w:r>
            <w:r w:rsidR="00D331C6">
              <w:t xml:space="preserve"> [кОм]</w:t>
            </w:r>
          </w:p>
          <w:p w:rsidR="00D331C6" w:rsidRDefault="00DD553B">
            <w:pPr>
              <w:jc w:val="both"/>
            </w:pPr>
            <w:r>
              <w:rPr>
                <w:position w:val="-10"/>
              </w:rPr>
              <w:pict>
                <v:shape id="_x0000_i1372" type="#_x0000_t75" style="width:45pt;height:17.25pt" fillcolor="window">
                  <v:imagedata r:id="rId280" o:title=""/>
                </v:shape>
              </w:pict>
            </w:r>
            <w:r w:rsidR="00D331C6">
              <w:t xml:space="preserve"> [кОм]</w:t>
            </w:r>
          </w:p>
          <w:p w:rsidR="00D331C6" w:rsidRDefault="00DD553B">
            <w:pPr>
              <w:jc w:val="both"/>
            </w:pPr>
            <w:r>
              <w:rPr>
                <w:position w:val="-12"/>
              </w:rPr>
              <w:pict>
                <v:shape id="_x0000_i1373" type="#_x0000_t75" style="width:45pt;height:18pt" fillcolor="window">
                  <v:imagedata r:id="rId281" o:title=""/>
                </v:shape>
              </w:pict>
            </w:r>
          </w:p>
        </w:tc>
        <w:tc>
          <w:tcPr>
            <w:tcW w:w="2322" w:type="dxa"/>
          </w:tcPr>
          <w:p w:rsidR="00D331C6" w:rsidRDefault="00DD553B">
            <w:pPr>
              <w:jc w:val="both"/>
            </w:pPr>
            <w:r>
              <w:rPr>
                <w:position w:val="-12"/>
              </w:rPr>
              <w:pict>
                <v:shape id="_x0000_i1374" type="#_x0000_t75" style="width:51.75pt;height:18pt" fillcolor="window">
                  <v:imagedata r:id="rId282" o:title=""/>
                </v:shape>
              </w:pict>
            </w:r>
            <w:r w:rsidR="00D331C6">
              <w:t xml:space="preserve"> [мкФ]</w:t>
            </w:r>
          </w:p>
          <w:p w:rsidR="00D331C6" w:rsidRDefault="00DD553B">
            <w:pPr>
              <w:jc w:val="both"/>
            </w:pPr>
            <w:r>
              <w:rPr>
                <w:position w:val="-12"/>
              </w:rPr>
              <w:pict>
                <v:shape id="_x0000_i1375" type="#_x0000_t75" style="width:51.75pt;height:18pt" fillcolor="window">
                  <v:imagedata r:id="rId283" o:title=""/>
                </v:shape>
              </w:pict>
            </w:r>
            <w:r w:rsidR="00D331C6">
              <w:t xml:space="preserve"> [кОм]</w:t>
            </w:r>
          </w:p>
          <w:p w:rsidR="00D331C6" w:rsidRDefault="00DD553B">
            <w:pPr>
              <w:jc w:val="both"/>
            </w:pPr>
            <w:r>
              <w:rPr>
                <w:position w:val="-12"/>
              </w:rPr>
              <w:pict>
                <v:shape id="_x0000_i1376" type="#_x0000_t75" style="width:51.75pt;height:18pt" fillcolor="window">
                  <v:imagedata r:id="rId284" o:title=""/>
                </v:shape>
              </w:pict>
            </w:r>
            <w:r w:rsidR="00D331C6">
              <w:t xml:space="preserve"> [кОм]</w:t>
            </w:r>
          </w:p>
          <w:p w:rsidR="00D331C6" w:rsidRDefault="00DD553B">
            <w:pPr>
              <w:jc w:val="both"/>
            </w:pPr>
            <w:r>
              <w:rPr>
                <w:position w:val="-12"/>
              </w:rPr>
              <w:pict>
                <v:shape id="_x0000_i1377" type="#_x0000_t75" style="width:53.25pt;height:18pt" fillcolor="window">
                  <v:imagedata r:id="rId285" o:title=""/>
                </v:shape>
              </w:pict>
            </w:r>
            <w:r w:rsidR="00D331C6">
              <w:t xml:space="preserve"> [кОм]</w:t>
            </w:r>
          </w:p>
          <w:p w:rsidR="00D331C6" w:rsidRDefault="00DD553B">
            <w:pPr>
              <w:jc w:val="both"/>
            </w:pPr>
            <w:r>
              <w:rPr>
                <w:position w:val="-12"/>
              </w:rPr>
              <w:pict>
                <v:shape id="_x0000_i1378" type="#_x0000_t75" style="width:44.25pt;height:18pt" fillcolor="window">
                  <v:imagedata r:id="rId286" o:title=""/>
                </v:shape>
              </w:pict>
            </w:r>
            <w:r w:rsidR="00D331C6">
              <w:t xml:space="preserve"> [кОм]</w:t>
            </w:r>
          </w:p>
          <w:p w:rsidR="00D331C6" w:rsidRDefault="00DD553B">
            <w:pPr>
              <w:jc w:val="both"/>
            </w:pPr>
            <w:r>
              <w:rPr>
                <w:position w:val="-12"/>
              </w:rPr>
              <w:pict>
                <v:shape id="_x0000_i1379" type="#_x0000_t75" style="width:44.25pt;height:18pt" fillcolor="window">
                  <v:imagedata r:id="rId287" o:title=""/>
                </v:shape>
              </w:pict>
            </w:r>
            <w:r w:rsidR="00D331C6">
              <w:t xml:space="preserve"> [кОм]</w:t>
            </w:r>
          </w:p>
        </w:tc>
        <w:tc>
          <w:tcPr>
            <w:tcW w:w="2322" w:type="dxa"/>
          </w:tcPr>
          <w:p w:rsidR="00D331C6" w:rsidRDefault="00DD553B">
            <w:pPr>
              <w:jc w:val="both"/>
            </w:pPr>
            <w:r>
              <w:rPr>
                <w:position w:val="-10"/>
              </w:rPr>
              <w:pict>
                <v:shape id="_x0000_i1380" type="#_x0000_t75" style="width:53.25pt;height:17.25pt" fillcolor="window">
                  <v:imagedata r:id="rId288" o:title=""/>
                </v:shape>
              </w:pict>
            </w:r>
            <w:r w:rsidR="00D331C6">
              <w:t xml:space="preserve"> [мкФ]</w:t>
            </w:r>
          </w:p>
          <w:p w:rsidR="00D331C6" w:rsidRDefault="00DD553B">
            <w:pPr>
              <w:jc w:val="both"/>
            </w:pPr>
            <w:r>
              <w:rPr>
                <w:position w:val="-10"/>
              </w:rPr>
              <w:pict>
                <v:shape id="_x0000_i1381" type="#_x0000_t75" style="width:42.75pt;height:17.25pt" fillcolor="window">
                  <v:imagedata r:id="rId289" o:title=""/>
                </v:shape>
              </w:pict>
            </w:r>
            <w:r w:rsidR="00D331C6">
              <w:t xml:space="preserve"> [кОм]</w:t>
            </w:r>
          </w:p>
          <w:p w:rsidR="00D331C6" w:rsidRDefault="00DD553B">
            <w:pPr>
              <w:jc w:val="both"/>
            </w:pPr>
            <w:r>
              <w:rPr>
                <w:position w:val="-10"/>
              </w:rPr>
              <w:pict>
                <v:shape id="_x0000_i1382" type="#_x0000_t75" style="width:44.25pt;height:17.25pt" fillcolor="window">
                  <v:imagedata r:id="rId290" o:title=""/>
                </v:shape>
              </w:pict>
            </w:r>
            <w:r w:rsidR="00D331C6">
              <w:t xml:space="preserve"> [кОм]</w:t>
            </w:r>
          </w:p>
          <w:p w:rsidR="00D331C6" w:rsidRDefault="00DD553B">
            <w:pPr>
              <w:jc w:val="both"/>
            </w:pPr>
            <w:r>
              <w:rPr>
                <w:position w:val="-12"/>
              </w:rPr>
              <w:pict>
                <v:shape id="_x0000_i1383" type="#_x0000_t75" style="width:44.25pt;height:18pt" fillcolor="window">
                  <v:imagedata r:id="rId291" o:title=""/>
                </v:shape>
              </w:pict>
            </w:r>
            <w:r w:rsidR="00D331C6">
              <w:t xml:space="preserve"> [кОм]</w:t>
            </w:r>
          </w:p>
          <w:p w:rsidR="00D331C6" w:rsidRDefault="00DD553B">
            <w:pPr>
              <w:jc w:val="both"/>
            </w:pPr>
            <w:r>
              <w:rPr>
                <w:position w:val="-10"/>
              </w:rPr>
              <w:pict>
                <v:shape id="_x0000_i1384" type="#_x0000_t75" style="width:54pt;height:17.25pt" fillcolor="window">
                  <v:imagedata r:id="rId292" o:title=""/>
                </v:shape>
              </w:pict>
            </w:r>
            <w:r w:rsidR="00D331C6">
              <w:t xml:space="preserve"> [мкФ]</w:t>
            </w:r>
          </w:p>
          <w:p w:rsidR="00D331C6" w:rsidRDefault="00DD553B">
            <w:pPr>
              <w:jc w:val="both"/>
            </w:pPr>
            <w:r>
              <w:rPr>
                <w:position w:val="-10"/>
              </w:rPr>
              <w:pict>
                <v:shape id="_x0000_i1385" type="#_x0000_t75" style="width:51pt;height:17.25pt" fillcolor="window">
                  <v:imagedata r:id="rId293" o:title=""/>
                </v:shape>
              </w:pict>
            </w:r>
            <w:r w:rsidR="00D331C6">
              <w:t xml:space="preserve"> [Ом]</w:t>
            </w:r>
          </w:p>
          <w:p w:rsidR="00D331C6" w:rsidRDefault="00DD553B">
            <w:pPr>
              <w:jc w:val="both"/>
            </w:pPr>
            <w:r>
              <w:rPr>
                <w:position w:val="-12"/>
              </w:rPr>
              <w:pict>
                <v:shape id="_x0000_i1386" type="#_x0000_t75" style="width:50.25pt;height:18pt" fillcolor="window">
                  <v:imagedata r:id="rId294" o:title=""/>
                </v:shape>
              </w:pict>
            </w:r>
            <w:r w:rsidR="00D331C6">
              <w:t xml:space="preserve"> [кОм]</w:t>
            </w:r>
          </w:p>
        </w:tc>
      </w:tr>
    </w:tbl>
    <w:p w:rsidR="00D331C6" w:rsidRDefault="00D331C6">
      <w:pPr>
        <w:jc w:val="both"/>
        <w:rPr>
          <w:sz w:val="24"/>
        </w:rPr>
      </w:pPr>
    </w:p>
    <w:p w:rsidR="00D331C6" w:rsidRDefault="00D331C6">
      <w:pPr>
        <w:jc w:val="both"/>
        <w:rPr>
          <w:sz w:val="24"/>
        </w:rPr>
      </w:pPr>
      <w:r>
        <w:rPr>
          <w:sz w:val="24"/>
        </w:rPr>
        <w:t>Запишем передаточную функцию, исходя из диаграмм нулей и полюсов.</w:t>
      </w:r>
    </w:p>
    <w:p w:rsidR="00D331C6" w:rsidRDefault="00DD553B">
      <w:pPr>
        <w:jc w:val="center"/>
        <w:rPr>
          <w:sz w:val="24"/>
        </w:rPr>
      </w:pPr>
      <w:r>
        <w:rPr>
          <w:position w:val="-30"/>
          <w:sz w:val="24"/>
        </w:rPr>
        <w:pict>
          <v:shape id="_x0000_i1387" type="#_x0000_t75" style="width:383.25pt;height:35.25pt" fillcolor="window">
            <v:imagedata r:id="rId295" o:title=""/>
          </v:shape>
        </w:pict>
      </w:r>
    </w:p>
    <w:p w:rsidR="00D331C6" w:rsidRDefault="00D331C6">
      <w:pPr>
        <w:jc w:val="both"/>
        <w:rPr>
          <w:sz w:val="24"/>
        </w:rPr>
      </w:pPr>
    </w:p>
    <w:p w:rsidR="00D331C6" w:rsidRDefault="00D331C6">
      <w:pPr>
        <w:jc w:val="both"/>
        <w:rPr>
          <w:sz w:val="24"/>
        </w:rPr>
      </w:pPr>
      <w:r>
        <w:rPr>
          <w:sz w:val="24"/>
        </w:rPr>
        <w:t xml:space="preserve">А теперь найдем принципиальную схему для реализации </w:t>
      </w:r>
      <w:r w:rsidR="00DD553B">
        <w:rPr>
          <w:position w:val="-6"/>
          <w:sz w:val="24"/>
        </w:rPr>
        <w:pict>
          <v:shape id="_x0000_i1388" type="#_x0000_t75" style="width:27.75pt;height:14.25pt" fillcolor="window">
            <v:imagedata r:id="rId11" o:title=""/>
          </v:shape>
        </w:pict>
      </w:r>
      <w:r>
        <w:rPr>
          <w:sz w:val="24"/>
        </w:rPr>
        <w:t>-фильтра.</w:t>
      </w:r>
    </w:p>
    <w:p w:rsidR="00D331C6" w:rsidRDefault="00D331C6">
      <w:pPr>
        <w:pStyle w:val="a7"/>
        <w:keepNext/>
        <w:jc w:val="right"/>
      </w:pPr>
      <w:r>
        <w:t xml:space="preserve">Схема </w:t>
      </w:r>
      <w:r>
        <w:rPr>
          <w:noProof/>
        </w:rPr>
        <w:t>7</w:t>
      </w:r>
      <w:r>
        <w:t>. Схема ARC-реализации.</w:t>
      </w:r>
    </w:p>
    <w:p w:rsidR="00D331C6" w:rsidRDefault="00DD553B">
      <w:pPr>
        <w:jc w:val="right"/>
        <w:rPr>
          <w:sz w:val="24"/>
        </w:rPr>
      </w:pPr>
      <w:r>
        <w:pict>
          <v:shape id="_x0000_i1389" type="#_x0000_t75" style="width:400.5pt;height:83.25pt" fillcolor="window">
            <v:imagedata r:id="rId296" o:title=""/>
          </v:shape>
        </w:pict>
      </w:r>
    </w:p>
    <w:p w:rsidR="00D331C6" w:rsidRDefault="00D331C6">
      <w:pPr>
        <w:jc w:val="both"/>
        <w:rPr>
          <w:sz w:val="24"/>
        </w:rPr>
      </w:pPr>
    </w:p>
    <w:p w:rsidR="00D331C6" w:rsidRDefault="00D331C6">
      <w:pPr>
        <w:pStyle w:val="1"/>
      </w:pPr>
      <w:bookmarkStart w:id="28" w:name="_Toc529961525"/>
      <w:r>
        <w:t>Сравнительная характеристика различных реализаций синтезируемого фильтра.</w:t>
      </w:r>
      <w:bookmarkEnd w:id="28"/>
    </w:p>
    <w:p w:rsidR="00D331C6" w:rsidRDefault="00D331C6">
      <w:pPr>
        <w:ind w:firstLine="720"/>
        <w:jc w:val="both"/>
        <w:rPr>
          <w:sz w:val="24"/>
        </w:rPr>
      </w:pPr>
      <w:r>
        <w:rPr>
          <w:sz w:val="24"/>
        </w:rPr>
        <w:t xml:space="preserve">В пределах от звуковых частот до сотен мегагерц </w:t>
      </w:r>
      <w:r w:rsidR="00DD553B">
        <w:rPr>
          <w:position w:val="-6"/>
          <w:sz w:val="24"/>
        </w:rPr>
        <w:pict>
          <v:shape id="_x0000_i1390" type="#_x0000_t75" style="width:27pt;height:14.25pt" fillcolor="window">
            <v:imagedata r:id="rId10" o:title=""/>
          </v:shape>
        </w:pict>
      </w:r>
      <w:r>
        <w:rPr>
          <w:sz w:val="24"/>
        </w:rPr>
        <w:t xml:space="preserve">-фильтры позволяют реализовать практически любые частотные характеристики. При этом достигается их высокая стабильность благодаря малой чувствительности параметров фильтра к разбросу величин </w:t>
      </w:r>
      <w:r w:rsidR="00DD553B">
        <w:rPr>
          <w:position w:val="-4"/>
          <w:sz w:val="24"/>
        </w:rPr>
        <w:pict>
          <v:shape id="_x0000_i1391" type="#_x0000_t75" style="width:11.25pt;height:12.75pt" fillcolor="window">
            <v:imagedata r:id="rId297" o:title=""/>
          </v:shape>
        </w:pict>
      </w:r>
      <w:r>
        <w:rPr>
          <w:sz w:val="24"/>
        </w:rPr>
        <w:t xml:space="preserve"> и </w:t>
      </w:r>
      <w:r w:rsidR="00DD553B">
        <w:rPr>
          <w:position w:val="-6"/>
          <w:sz w:val="24"/>
        </w:rPr>
        <w:pict>
          <v:shape id="_x0000_i1392" type="#_x0000_t75" style="width:12pt;height:14.25pt" fillcolor="window">
            <v:imagedata r:id="rId298" o:title=""/>
          </v:shape>
        </w:pict>
      </w:r>
      <w:r>
        <w:rPr>
          <w:sz w:val="24"/>
        </w:rPr>
        <w:t xml:space="preserve"> элементов.</w:t>
      </w:r>
    </w:p>
    <w:p w:rsidR="00D331C6" w:rsidRDefault="00D331C6">
      <w:pPr>
        <w:ind w:firstLine="720"/>
        <w:jc w:val="both"/>
        <w:rPr>
          <w:sz w:val="24"/>
        </w:rPr>
      </w:pPr>
      <w:r>
        <w:rPr>
          <w:sz w:val="24"/>
        </w:rPr>
        <w:t xml:space="preserve">Вместе с тем </w:t>
      </w:r>
      <w:r w:rsidR="00DD553B">
        <w:rPr>
          <w:position w:val="-6"/>
          <w:sz w:val="24"/>
        </w:rPr>
        <w:pict>
          <v:shape id="_x0000_i1393" type="#_x0000_t75" style="width:27pt;height:14.25pt" fillcolor="window">
            <v:imagedata r:id="rId10" o:title=""/>
          </v:shape>
        </w:pict>
      </w:r>
      <w:r>
        <w:rPr>
          <w:sz w:val="24"/>
        </w:rPr>
        <w:t>-фильтры имеют недостатки. Так, в области низких частот значительно возрастают их масса и габариты, а для обеспечения помехоустойчивости в условиях воздействия электромагнитных полей приходится применять устаревшие конструкции – экранированные катушки, которые и определяют основные размеры и массу электрической части изделия. Уменьшение габаритов катушек не приводит к положительным результатам, так как добротность катушки индуктивности снижается пропорционально квадрату ее линейных размеров.</w:t>
      </w:r>
    </w:p>
    <w:p w:rsidR="00D331C6" w:rsidRDefault="00D331C6">
      <w:pPr>
        <w:ind w:firstLine="720"/>
        <w:jc w:val="both"/>
        <w:rPr>
          <w:sz w:val="24"/>
        </w:rPr>
      </w:pPr>
      <w:r>
        <w:rPr>
          <w:sz w:val="24"/>
        </w:rPr>
        <w:t xml:space="preserve">Достижения полупроводниковой технологии, особенно микроэлектроники, обусловили интенсивную разработку и широкое использование </w:t>
      </w:r>
      <w:r w:rsidR="00DD553B">
        <w:rPr>
          <w:position w:val="-6"/>
          <w:sz w:val="24"/>
        </w:rPr>
        <w:pict>
          <v:shape id="_x0000_i1394" type="#_x0000_t75" style="width:27.75pt;height:14.25pt" fillcolor="window">
            <v:imagedata r:id="rId11" o:title=""/>
          </v:shape>
        </w:pict>
      </w:r>
      <w:r>
        <w:rPr>
          <w:sz w:val="24"/>
        </w:rPr>
        <w:t xml:space="preserve">-фильтров, которые в значительной степени лишены недостатков </w:t>
      </w:r>
      <w:r w:rsidR="00DD553B">
        <w:rPr>
          <w:position w:val="-6"/>
          <w:sz w:val="24"/>
        </w:rPr>
        <w:pict>
          <v:shape id="_x0000_i1395" type="#_x0000_t75" style="width:27pt;height:14.25pt" fillcolor="window">
            <v:imagedata r:id="rId10" o:title=""/>
          </v:shape>
        </w:pict>
      </w:r>
      <w:r>
        <w:rPr>
          <w:sz w:val="24"/>
        </w:rPr>
        <w:t>-фильтров.</w:t>
      </w:r>
    </w:p>
    <w:p w:rsidR="00D331C6" w:rsidRDefault="00D331C6">
      <w:pPr>
        <w:ind w:firstLine="720"/>
        <w:jc w:val="both"/>
        <w:rPr>
          <w:sz w:val="24"/>
        </w:rPr>
      </w:pPr>
      <w:r>
        <w:rPr>
          <w:sz w:val="24"/>
        </w:rPr>
        <w:t xml:space="preserve">Важными достоинствами </w:t>
      </w:r>
      <w:r w:rsidR="00DD553B">
        <w:rPr>
          <w:position w:val="-6"/>
          <w:sz w:val="24"/>
        </w:rPr>
        <w:pict>
          <v:shape id="_x0000_i1396" type="#_x0000_t75" style="width:27.75pt;height:14.25pt" fillcolor="window">
            <v:imagedata r:id="rId11" o:title=""/>
          </v:shape>
        </w:pict>
      </w:r>
      <w:r>
        <w:rPr>
          <w:sz w:val="24"/>
        </w:rPr>
        <w:t xml:space="preserve">-фильтров является хорошее сочетание технологии их изготовления с технологией изготовления микросхем, возможность совмещения функций фильтрации и усиления, а также малые массогабаритные характеристики, особенно по сравнению с </w:t>
      </w:r>
      <w:r w:rsidR="00DD553B">
        <w:rPr>
          <w:position w:val="-6"/>
          <w:sz w:val="24"/>
        </w:rPr>
        <w:pict>
          <v:shape id="_x0000_i1397" type="#_x0000_t75" style="width:27pt;height:14.25pt" fillcolor="window">
            <v:imagedata r:id="rId10" o:title=""/>
          </v:shape>
        </w:pict>
      </w:r>
      <w:r>
        <w:rPr>
          <w:sz w:val="24"/>
        </w:rPr>
        <w:t>-фильтрами, работающими на низких частотах.</w:t>
      </w:r>
    </w:p>
    <w:p w:rsidR="00D331C6" w:rsidRDefault="00D331C6">
      <w:pPr>
        <w:ind w:firstLine="720"/>
        <w:jc w:val="both"/>
        <w:rPr>
          <w:sz w:val="24"/>
        </w:rPr>
      </w:pPr>
      <w:r>
        <w:rPr>
          <w:sz w:val="24"/>
        </w:rPr>
        <w:t xml:space="preserve">Недостатки </w:t>
      </w:r>
      <w:r w:rsidR="00DD553B">
        <w:rPr>
          <w:position w:val="-6"/>
          <w:sz w:val="24"/>
        </w:rPr>
        <w:pict>
          <v:shape id="_x0000_i1398" type="#_x0000_t75" style="width:27.75pt;height:14.25pt" fillcolor="window">
            <v:imagedata r:id="rId11" o:title=""/>
          </v:shape>
        </w:pict>
      </w:r>
      <w:r>
        <w:rPr>
          <w:sz w:val="24"/>
        </w:rPr>
        <w:t>-фильтров проявляются с увеличение частоты рабочего диапазона. Это связано с тем, что реальные активные элементы обладают собственными частотными зависимостями, которые приводят к смещению полюсов передаточной функции фильтра относительно требуемых координат. Чем выше добротность реализуемых полюсов, тем сильнее влияние активного элемента и тем возможнее потеря устойчивости фильтра (возникновение самовозбуждения).</w:t>
      </w:r>
    </w:p>
    <w:p w:rsidR="00D331C6" w:rsidRDefault="00DD553B">
      <w:pPr>
        <w:ind w:firstLine="720"/>
        <w:jc w:val="both"/>
        <w:rPr>
          <w:sz w:val="24"/>
        </w:rPr>
      </w:pPr>
      <w:r>
        <w:rPr>
          <w:position w:val="-6"/>
          <w:sz w:val="24"/>
        </w:rPr>
        <w:pict>
          <v:shape id="_x0000_i1399" type="#_x0000_t75" style="width:27.75pt;height:14.25pt" fillcolor="window">
            <v:imagedata r:id="rId11" o:title=""/>
          </v:shape>
        </w:pict>
      </w:r>
      <w:r w:rsidR="00D331C6">
        <w:rPr>
          <w:sz w:val="24"/>
        </w:rPr>
        <w:t xml:space="preserve">-фильтры, выполненные на операционных усилителях (ОУ) общего назначения, имеют границу частотного диапазона 10…20 кГц. Применяя специальную схемотехнику и используя высококачественные ОУ, можно поднять верхнюю границу частотного диапазона на два порядка. Однако при этом возникает вопрос о целесообразности такого построения фильтра. Дело в том, что на частотах свыше 100 кГц катушка индуктивности становится достаточно удобным элементом схемы, и </w:t>
      </w:r>
      <w:r>
        <w:rPr>
          <w:position w:val="-6"/>
          <w:sz w:val="24"/>
        </w:rPr>
        <w:pict>
          <v:shape id="_x0000_i1400" type="#_x0000_t75" style="width:27pt;height:14.25pt" fillcolor="window">
            <v:imagedata r:id="rId10" o:title=""/>
          </v:shape>
        </w:pict>
      </w:r>
      <w:r w:rsidR="00D331C6">
        <w:rPr>
          <w:sz w:val="24"/>
        </w:rPr>
        <w:t xml:space="preserve">-фильтры начинают конкурировать </w:t>
      </w:r>
      <w:r>
        <w:rPr>
          <w:position w:val="-6"/>
          <w:sz w:val="24"/>
        </w:rPr>
        <w:pict>
          <v:shape id="_x0000_i1401" type="#_x0000_t75" style="width:27.75pt;height:14.25pt" fillcolor="window">
            <v:imagedata r:id="rId11" o:title=""/>
          </v:shape>
        </w:pict>
      </w:r>
      <w:r w:rsidR="00D331C6">
        <w:rPr>
          <w:sz w:val="24"/>
        </w:rPr>
        <w:t>-фильтрами. Поэтому основным доводом в пользу той или иной реализации фильтра является совместимость с точки зрения технологии изготовления схем и интегральных микросхем.</w:t>
      </w:r>
    </w:p>
    <w:p w:rsidR="00D331C6" w:rsidRDefault="00D331C6">
      <w:pPr>
        <w:ind w:firstLine="720"/>
        <w:jc w:val="both"/>
        <w:rPr>
          <w:sz w:val="24"/>
        </w:rPr>
      </w:pPr>
      <w:r>
        <w:rPr>
          <w:sz w:val="24"/>
        </w:rPr>
        <w:t xml:space="preserve">По оценкам специалистов, изготовление микроэлектронных </w:t>
      </w:r>
      <w:r w:rsidR="00DD553B">
        <w:rPr>
          <w:position w:val="-6"/>
          <w:sz w:val="24"/>
        </w:rPr>
        <w:pict>
          <v:shape id="_x0000_i1402" type="#_x0000_t75" style="width:27pt;height:14.25pt" fillcolor="window">
            <v:imagedata r:id="rId10" o:title=""/>
          </v:shape>
        </w:pict>
      </w:r>
      <w:r>
        <w:rPr>
          <w:sz w:val="24"/>
        </w:rPr>
        <w:t xml:space="preserve">-фильтров для частот ниже 40…50 МГц при современном (20 век) технологическом уровне вряд ли возможно. Поэтому и в диапазоне сотен килогерц применение </w:t>
      </w:r>
      <w:r w:rsidR="00DD553B">
        <w:rPr>
          <w:position w:val="-6"/>
          <w:sz w:val="24"/>
        </w:rPr>
        <w:pict>
          <v:shape id="_x0000_i1403" type="#_x0000_t75" style="width:27.75pt;height:14.25pt" fillcolor="window">
            <v:imagedata r:id="rId11" o:title=""/>
          </v:shape>
        </w:pict>
      </w:r>
      <w:r>
        <w:rPr>
          <w:sz w:val="24"/>
        </w:rPr>
        <w:t>-фильтров следует считать оправданным и целесообразным.</w:t>
      </w:r>
    </w:p>
    <w:p w:rsidR="00D331C6" w:rsidRDefault="00D331C6">
      <w:pPr>
        <w:ind w:firstLine="720"/>
        <w:jc w:val="both"/>
        <w:rPr>
          <w:sz w:val="24"/>
        </w:rPr>
      </w:pPr>
      <w:r>
        <w:rPr>
          <w:sz w:val="24"/>
        </w:rPr>
        <w:t>В настоящее время сформировались следующие подходы к построению безиндуктивных фильтров:</w:t>
      </w:r>
    </w:p>
    <w:p w:rsidR="00D331C6" w:rsidRDefault="00D331C6">
      <w:pPr>
        <w:numPr>
          <w:ilvl w:val="0"/>
          <w:numId w:val="16"/>
        </w:numPr>
        <w:jc w:val="both"/>
        <w:rPr>
          <w:sz w:val="24"/>
        </w:rPr>
      </w:pPr>
      <w:r>
        <w:rPr>
          <w:sz w:val="24"/>
        </w:rPr>
        <w:t xml:space="preserve">Имитация индуктивностей с помощью активных специальных цепей – конверторов сопротивления, например гираторов. Такие цепи представляют собой четырехполюсник, который преобразует емкостное сопротивление на выходных зажимах в индуктивное сопротивление на входных. С помощью гираторов можно заменить в схеме </w:t>
      </w:r>
      <w:r w:rsidR="00DD553B">
        <w:rPr>
          <w:position w:val="-6"/>
          <w:sz w:val="24"/>
        </w:rPr>
        <w:pict>
          <v:shape id="_x0000_i1404" type="#_x0000_t75" style="width:20.25pt;height:14.25pt" fillcolor="window">
            <v:imagedata r:id="rId9" o:title=""/>
          </v:shape>
        </w:pict>
      </w:r>
      <w:r>
        <w:rPr>
          <w:sz w:val="24"/>
        </w:rPr>
        <w:t xml:space="preserve">-прототипа все индуктивности на активные элементы и пассивные </w:t>
      </w:r>
      <w:r w:rsidR="00DD553B">
        <w:rPr>
          <w:position w:val="-4"/>
          <w:sz w:val="24"/>
        </w:rPr>
        <w:pict>
          <v:shape id="_x0000_i1405" type="#_x0000_t75" style="width:12pt;height:12.75pt" fillcolor="window">
            <v:imagedata r:id="rId299" o:title=""/>
          </v:shape>
        </w:pict>
      </w:r>
      <w:r>
        <w:rPr>
          <w:sz w:val="24"/>
        </w:rPr>
        <w:t xml:space="preserve"> и </w:t>
      </w:r>
      <w:r w:rsidR="00DD553B">
        <w:rPr>
          <w:position w:val="-6"/>
          <w:sz w:val="24"/>
        </w:rPr>
        <w:pict>
          <v:shape id="_x0000_i1406" type="#_x0000_t75" style="width:12pt;height:14.25pt" fillcolor="window">
            <v:imagedata r:id="rId298" o:title=""/>
          </v:shape>
        </w:pict>
      </w:r>
      <w:r>
        <w:rPr>
          <w:sz w:val="24"/>
        </w:rPr>
        <w:t xml:space="preserve"> элементы.</w:t>
      </w:r>
    </w:p>
    <w:p w:rsidR="00D331C6" w:rsidRDefault="00D331C6">
      <w:pPr>
        <w:numPr>
          <w:ilvl w:val="0"/>
          <w:numId w:val="16"/>
        </w:numPr>
        <w:jc w:val="both"/>
        <w:rPr>
          <w:sz w:val="24"/>
        </w:rPr>
      </w:pPr>
      <w:r>
        <w:rPr>
          <w:sz w:val="24"/>
        </w:rPr>
        <w:t xml:space="preserve">Использование ОУ,  охваченных частотно-зависимыми обратными связями. Существует большое многообразие структурных схем таких активных фильтров. Однако провести четкую границу между отдельными их видами трудно. Общим для них является то, что требуемая передаточная функция фильтра реализуется с использованием свойств ОУ без обращения к </w:t>
      </w:r>
      <w:r w:rsidR="00DD553B">
        <w:rPr>
          <w:position w:val="-6"/>
          <w:sz w:val="24"/>
        </w:rPr>
        <w:pict>
          <v:shape id="_x0000_i1407" type="#_x0000_t75" style="width:20.25pt;height:14.25pt" fillcolor="window">
            <v:imagedata r:id="rId9" o:title=""/>
          </v:shape>
        </w:pict>
      </w:r>
      <w:r>
        <w:rPr>
          <w:sz w:val="24"/>
        </w:rPr>
        <w:t>-прототипам.</w:t>
      </w:r>
    </w:p>
    <w:p w:rsidR="00D331C6" w:rsidRDefault="00D331C6">
      <w:pPr>
        <w:numPr>
          <w:ilvl w:val="0"/>
          <w:numId w:val="16"/>
        </w:numPr>
        <w:jc w:val="both"/>
        <w:rPr>
          <w:sz w:val="24"/>
        </w:rPr>
      </w:pPr>
      <w:r>
        <w:rPr>
          <w:sz w:val="24"/>
        </w:rPr>
        <w:t>Непосредственное аналоговое моделирование дифференциального уровня, описывающего фильтра, с помощью интеграторов и сумматоров, выполненных на ОУ.</w:t>
      </w:r>
    </w:p>
    <w:p w:rsidR="00D331C6" w:rsidRDefault="00D331C6">
      <w:pPr>
        <w:pStyle w:val="1"/>
      </w:pPr>
      <w:bookmarkStart w:id="29" w:name="_Toc529961526"/>
      <w:r>
        <w:t>Литература.</w:t>
      </w:r>
      <w:bookmarkEnd w:id="29"/>
    </w:p>
    <w:p w:rsidR="00D331C6" w:rsidRDefault="00D331C6">
      <w:pPr>
        <w:numPr>
          <w:ilvl w:val="0"/>
          <w:numId w:val="14"/>
        </w:numPr>
        <w:jc w:val="both"/>
        <w:rPr>
          <w:sz w:val="24"/>
        </w:rPr>
      </w:pPr>
      <w:r>
        <w:rPr>
          <w:sz w:val="24"/>
        </w:rPr>
        <w:t>В. В. Голованов, А. О. Яковлев, "Проектирование аналоговых и цифровых фильтров", издательство МАИ, 1993.</w:t>
      </w:r>
    </w:p>
    <w:p w:rsidR="00D331C6" w:rsidRDefault="00D331C6">
      <w:pPr>
        <w:numPr>
          <w:ilvl w:val="0"/>
          <w:numId w:val="14"/>
        </w:numPr>
        <w:jc w:val="both"/>
        <w:rPr>
          <w:sz w:val="24"/>
        </w:rPr>
      </w:pPr>
      <w:r>
        <w:rPr>
          <w:sz w:val="24"/>
        </w:rPr>
        <w:t>Тронин Ю. В., Гурский О. В., "Синтез фильтров", издательство МАИ, 1990.</w:t>
      </w:r>
    </w:p>
    <w:p w:rsidR="00D331C6" w:rsidRDefault="00D331C6">
      <w:pPr>
        <w:numPr>
          <w:ilvl w:val="0"/>
          <w:numId w:val="14"/>
        </w:numPr>
        <w:jc w:val="both"/>
        <w:rPr>
          <w:sz w:val="24"/>
        </w:rPr>
      </w:pPr>
      <w:r>
        <w:rPr>
          <w:sz w:val="24"/>
        </w:rPr>
        <w:t>Конспект лекций.</w:t>
      </w:r>
      <w:bookmarkStart w:id="30" w:name="_GoBack"/>
      <w:bookmarkEnd w:id="30"/>
    </w:p>
    <w:sectPr w:rsidR="00D331C6">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1C6" w:rsidRDefault="00D331C6">
      <w:r>
        <w:separator/>
      </w:r>
    </w:p>
  </w:endnote>
  <w:endnote w:type="continuationSeparator" w:id="0">
    <w:p w:rsidR="00D331C6" w:rsidRDefault="00D3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1C6" w:rsidRDefault="00D331C6">
      <w:r>
        <w:separator/>
      </w:r>
    </w:p>
  </w:footnote>
  <w:footnote w:type="continuationSeparator" w:id="0">
    <w:p w:rsidR="00D331C6" w:rsidRDefault="00D331C6">
      <w:r>
        <w:continuationSeparator/>
      </w:r>
    </w:p>
  </w:footnote>
  <w:footnote w:id="1">
    <w:p w:rsidR="00D331C6" w:rsidRDefault="00D331C6">
      <w:pPr>
        <w:pStyle w:val="a8"/>
      </w:pPr>
      <w:r>
        <w:rPr>
          <w:rStyle w:val="a9"/>
        </w:rPr>
        <w:footnoteRef/>
      </w:r>
      <w:r>
        <w:t xml:space="preserve"> В. В. Голованов, А.</w:t>
      </w:r>
      <w:r>
        <w:rPr>
          <w:lang w:val="en-US"/>
        </w:rPr>
        <w:t> </w:t>
      </w:r>
      <w:r>
        <w:t>О. Яковлев, "Проектирование аналоговых и цифровых фильтров", издательство МАИ, 1993.</w:t>
      </w:r>
    </w:p>
  </w:footnote>
  <w:footnote w:id="2">
    <w:p w:rsidR="00D331C6" w:rsidRDefault="00D331C6">
      <w:pPr>
        <w:pStyle w:val="a8"/>
      </w:pPr>
      <w:r>
        <w:rPr>
          <w:rStyle w:val="a9"/>
        </w:rPr>
        <w:footnoteRef/>
      </w:r>
      <w:r>
        <w:t xml:space="preserve"> В. В. Голованов, А.</w:t>
      </w:r>
      <w:r>
        <w:rPr>
          <w:lang w:val="en-US"/>
        </w:rPr>
        <w:t> </w:t>
      </w:r>
      <w:r>
        <w:t>О. Яковлев, "Проектирование аналоговых и цифровых фильтров", издательство МАИ, 1993.</w:t>
      </w:r>
    </w:p>
  </w:footnote>
  <w:footnote w:id="3">
    <w:p w:rsidR="00D331C6" w:rsidRDefault="00D331C6">
      <w:pPr>
        <w:pStyle w:val="a8"/>
      </w:pPr>
      <w:r>
        <w:rPr>
          <w:rStyle w:val="a9"/>
        </w:rPr>
        <w:footnoteRef/>
      </w:r>
      <w:r>
        <w:t xml:space="preserve"> В. В. Голованов, А.</w:t>
      </w:r>
      <w:r>
        <w:rPr>
          <w:lang w:val="en-US"/>
        </w:rPr>
        <w:t> </w:t>
      </w:r>
      <w:r>
        <w:t>О. Яковлев, "Проектирование аналоговых и цифровых фильтров", издательство МАИ, 1993.</w:t>
      </w:r>
    </w:p>
  </w:footnote>
  <w:footnote w:id="4">
    <w:p w:rsidR="00D331C6" w:rsidRDefault="00D331C6">
      <w:pPr>
        <w:pStyle w:val="a8"/>
      </w:pPr>
      <w:r>
        <w:rPr>
          <w:rStyle w:val="a9"/>
        </w:rPr>
        <w:footnoteRef/>
      </w:r>
      <w:r>
        <w:t xml:space="preserve"> В. В. Голованов, А.</w:t>
      </w:r>
      <w:r>
        <w:rPr>
          <w:lang w:val="en-US"/>
        </w:rPr>
        <w:t> </w:t>
      </w:r>
      <w:r>
        <w:t>О. Яковлев, "Проектирование аналоговых и цифровых фильтров", издательство МАИ, 1993.</w:t>
      </w:r>
    </w:p>
  </w:footnote>
  <w:footnote w:id="5">
    <w:p w:rsidR="00D331C6" w:rsidRDefault="00D331C6">
      <w:pPr>
        <w:pStyle w:val="a8"/>
      </w:pPr>
      <w:r>
        <w:rPr>
          <w:rStyle w:val="a9"/>
        </w:rPr>
        <w:footnoteRef/>
      </w:r>
      <w:r>
        <w:t xml:space="preserve"> В. В. Голованов, А.</w:t>
      </w:r>
      <w:r>
        <w:rPr>
          <w:lang w:val="en-US"/>
        </w:rPr>
        <w:t> </w:t>
      </w:r>
      <w:r>
        <w:t>О. Яковлев, "Проектирование аналоговых и цифровых фильтров", издательство МАИ, 1993.</w:t>
      </w:r>
    </w:p>
  </w:footnote>
  <w:footnote w:id="6">
    <w:p w:rsidR="00D331C6" w:rsidRDefault="00D331C6">
      <w:pPr>
        <w:pStyle w:val="a8"/>
      </w:pPr>
      <w:r>
        <w:rPr>
          <w:rStyle w:val="a9"/>
        </w:rPr>
        <w:footnoteRef/>
      </w:r>
      <w:r>
        <w:t xml:space="preserve"> В. В. Голованов, А.</w:t>
      </w:r>
      <w:r>
        <w:rPr>
          <w:lang w:val="en-US"/>
        </w:rPr>
        <w:t> </w:t>
      </w:r>
      <w:r>
        <w:t>О. Яковлев, "Проектирование аналоговых и цифровых фильтров", издательство МАИ, 1993.</w:t>
      </w:r>
    </w:p>
  </w:footnote>
  <w:footnote w:id="7">
    <w:p w:rsidR="00D331C6" w:rsidRDefault="00D331C6">
      <w:pPr>
        <w:pStyle w:val="a8"/>
      </w:pPr>
      <w:r>
        <w:rPr>
          <w:rStyle w:val="a9"/>
        </w:rPr>
        <w:footnoteRef/>
      </w:r>
      <w:r>
        <w:t xml:space="preserve"> В. В. Голованов, А.</w:t>
      </w:r>
      <w:r>
        <w:rPr>
          <w:lang w:val="en-US"/>
        </w:rPr>
        <w:t> </w:t>
      </w:r>
      <w:r>
        <w:t>О. Яковлев, "Проектирование аналоговых и цифровых фильтров", издательство МАИ, 1993.</w:t>
      </w:r>
    </w:p>
  </w:footnote>
  <w:footnote w:id="8">
    <w:p w:rsidR="00D331C6" w:rsidRDefault="00D331C6">
      <w:pPr>
        <w:pStyle w:val="a8"/>
      </w:pPr>
      <w:r>
        <w:rPr>
          <w:rStyle w:val="a9"/>
        </w:rPr>
        <w:footnoteRef/>
      </w:r>
      <w:r>
        <w:t xml:space="preserve"> В. В. Голованов, А.</w:t>
      </w:r>
      <w:r>
        <w:rPr>
          <w:lang w:val="en-US"/>
        </w:rPr>
        <w:t> </w:t>
      </w:r>
      <w:r>
        <w:t>О. Яковлев, "Проектирование аналоговых и цифровых фильтров", издательство МАИ, 1993.</w:t>
      </w:r>
    </w:p>
  </w:footnote>
  <w:footnote w:id="9">
    <w:p w:rsidR="00D331C6" w:rsidRDefault="00D331C6">
      <w:pPr>
        <w:pStyle w:val="a8"/>
      </w:pPr>
      <w:r>
        <w:rPr>
          <w:rStyle w:val="a9"/>
        </w:rPr>
        <w:footnoteRef/>
      </w:r>
      <w:r>
        <w:t xml:space="preserve"> В. В. Голованов, А.</w:t>
      </w:r>
      <w:r>
        <w:rPr>
          <w:lang w:val="en-US"/>
        </w:rPr>
        <w:t> </w:t>
      </w:r>
      <w:r>
        <w:t>О. Яковлев, "Проектирование аналоговых и цифровых фильтров", издательство МАИ, 1993.</w:t>
      </w:r>
    </w:p>
  </w:footnote>
  <w:footnote w:id="10">
    <w:p w:rsidR="00D331C6" w:rsidRDefault="00D331C6">
      <w:pPr>
        <w:pStyle w:val="a8"/>
      </w:pPr>
      <w:r>
        <w:rPr>
          <w:rStyle w:val="a9"/>
        </w:rPr>
        <w:footnoteRef/>
      </w:r>
      <w:r>
        <w:t xml:space="preserve"> В. В. Голованов, А.</w:t>
      </w:r>
      <w:r>
        <w:rPr>
          <w:lang w:val="en-US"/>
        </w:rPr>
        <w:t> </w:t>
      </w:r>
      <w:r>
        <w:t>О. Яковлев, "Проектирование аналоговых и цифровых фильтров", издательство МАИ, 1993.</w:t>
      </w:r>
    </w:p>
  </w:footnote>
  <w:footnote w:id="11">
    <w:p w:rsidR="00D331C6" w:rsidRDefault="00D331C6">
      <w:pPr>
        <w:pStyle w:val="a8"/>
      </w:pPr>
      <w:r>
        <w:rPr>
          <w:rStyle w:val="a9"/>
        </w:rPr>
        <w:footnoteRef/>
      </w:r>
      <w:r>
        <w:t xml:space="preserve"> В. В. Голованов, А.</w:t>
      </w:r>
      <w:r>
        <w:rPr>
          <w:lang w:val="en-US"/>
        </w:rPr>
        <w:t> </w:t>
      </w:r>
      <w:r>
        <w:t>О. Яковлев, "Проектирование аналоговых и цифровых фильтров", издательство МАИ, 1993.</w:t>
      </w:r>
    </w:p>
  </w:footnote>
  <w:footnote w:id="12">
    <w:p w:rsidR="00D331C6" w:rsidRDefault="00D331C6">
      <w:pPr>
        <w:pStyle w:val="a8"/>
      </w:pPr>
      <w:r>
        <w:rPr>
          <w:rStyle w:val="a9"/>
        </w:rPr>
        <w:footnoteRef/>
      </w:r>
      <w:r>
        <w:t xml:space="preserve"> В. В. Голованов, А.</w:t>
      </w:r>
      <w:r>
        <w:rPr>
          <w:lang w:val="en-US"/>
        </w:rPr>
        <w:t> </w:t>
      </w:r>
      <w:r>
        <w:t>О. Яковлев, "Проектирование аналоговых и цифровых фильтров", издательство МАИ,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C6" w:rsidRDefault="00D331C6">
    <w:pPr>
      <w:pStyle w:val="a6"/>
      <w:framePr w:wrap="around" w:vAnchor="text" w:hAnchor="margin" w:xAlign="right" w:y="1"/>
      <w:rPr>
        <w:rStyle w:val="a4"/>
      </w:rPr>
    </w:pPr>
    <w:r>
      <w:rPr>
        <w:rStyle w:val="a4"/>
        <w:noProof/>
      </w:rPr>
      <w:t>8</w:t>
    </w:r>
  </w:p>
  <w:p w:rsidR="00D331C6" w:rsidRDefault="00D331C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C6" w:rsidRDefault="00D331C6">
    <w:pPr>
      <w:pStyle w:val="a6"/>
      <w:framePr w:wrap="around" w:vAnchor="text" w:hAnchor="margin" w:xAlign="right" w:y="1"/>
      <w:rPr>
        <w:rStyle w:val="a4"/>
      </w:rPr>
    </w:pPr>
    <w:r>
      <w:rPr>
        <w:rStyle w:val="a4"/>
        <w:noProof/>
      </w:rPr>
      <w:t>9</w:t>
    </w:r>
  </w:p>
  <w:p w:rsidR="00D331C6" w:rsidRDefault="00D331C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6E8"/>
    <w:multiLevelType w:val="singleLevel"/>
    <w:tmpl w:val="0419000F"/>
    <w:lvl w:ilvl="0">
      <w:start w:val="1"/>
      <w:numFmt w:val="decimal"/>
      <w:lvlText w:val="%1."/>
      <w:lvlJc w:val="left"/>
      <w:pPr>
        <w:tabs>
          <w:tab w:val="num" w:pos="360"/>
        </w:tabs>
        <w:ind w:left="360" w:hanging="360"/>
      </w:pPr>
    </w:lvl>
  </w:abstractNum>
  <w:abstractNum w:abstractNumId="1">
    <w:nsid w:val="139B4D37"/>
    <w:multiLevelType w:val="singleLevel"/>
    <w:tmpl w:val="0419000F"/>
    <w:lvl w:ilvl="0">
      <w:start w:val="1"/>
      <w:numFmt w:val="decimal"/>
      <w:lvlText w:val="%1."/>
      <w:lvlJc w:val="left"/>
      <w:pPr>
        <w:tabs>
          <w:tab w:val="num" w:pos="360"/>
        </w:tabs>
        <w:ind w:left="360" w:hanging="360"/>
      </w:pPr>
    </w:lvl>
  </w:abstractNum>
  <w:abstractNum w:abstractNumId="2">
    <w:nsid w:val="200E7030"/>
    <w:multiLevelType w:val="singleLevel"/>
    <w:tmpl w:val="0419000F"/>
    <w:lvl w:ilvl="0">
      <w:start w:val="1"/>
      <w:numFmt w:val="decimal"/>
      <w:lvlText w:val="%1."/>
      <w:lvlJc w:val="left"/>
      <w:pPr>
        <w:tabs>
          <w:tab w:val="num" w:pos="360"/>
        </w:tabs>
        <w:ind w:left="360" w:hanging="360"/>
      </w:pPr>
    </w:lvl>
  </w:abstractNum>
  <w:abstractNum w:abstractNumId="3">
    <w:nsid w:val="20FC27A7"/>
    <w:multiLevelType w:val="multilevel"/>
    <w:tmpl w:val="28049760"/>
    <w:lvl w:ilvl="0">
      <w:start w:val="1"/>
      <w:numFmt w:val="decimal"/>
      <w:lvlText w:val="%1."/>
      <w:lvlJc w:val="left"/>
      <w:pPr>
        <w:tabs>
          <w:tab w:val="num" w:pos="360"/>
        </w:tabs>
        <w:ind w:left="360" w:hanging="360"/>
      </w:pPr>
    </w:lvl>
    <w:lvl w:ilvl="1">
      <w:start w:val="1"/>
      <w:numFmt w:val="lowerLetter"/>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4">
    <w:nsid w:val="24D94228"/>
    <w:multiLevelType w:val="singleLevel"/>
    <w:tmpl w:val="0419000F"/>
    <w:lvl w:ilvl="0">
      <w:start w:val="1"/>
      <w:numFmt w:val="decimal"/>
      <w:lvlText w:val="%1."/>
      <w:lvlJc w:val="left"/>
      <w:pPr>
        <w:tabs>
          <w:tab w:val="num" w:pos="360"/>
        </w:tabs>
        <w:ind w:left="360" w:hanging="360"/>
      </w:pPr>
    </w:lvl>
  </w:abstractNum>
  <w:abstractNum w:abstractNumId="5">
    <w:nsid w:val="35390A72"/>
    <w:multiLevelType w:val="singleLevel"/>
    <w:tmpl w:val="0419000F"/>
    <w:lvl w:ilvl="0">
      <w:start w:val="1"/>
      <w:numFmt w:val="decimal"/>
      <w:lvlText w:val="%1."/>
      <w:lvlJc w:val="left"/>
      <w:pPr>
        <w:tabs>
          <w:tab w:val="num" w:pos="360"/>
        </w:tabs>
        <w:ind w:left="360" w:hanging="360"/>
      </w:pPr>
    </w:lvl>
  </w:abstractNum>
  <w:abstractNum w:abstractNumId="6">
    <w:nsid w:val="36924562"/>
    <w:multiLevelType w:val="singleLevel"/>
    <w:tmpl w:val="0419000F"/>
    <w:lvl w:ilvl="0">
      <w:start w:val="1"/>
      <w:numFmt w:val="decimal"/>
      <w:lvlText w:val="%1."/>
      <w:lvlJc w:val="left"/>
      <w:pPr>
        <w:tabs>
          <w:tab w:val="num" w:pos="360"/>
        </w:tabs>
        <w:ind w:left="360" w:hanging="360"/>
      </w:pPr>
    </w:lvl>
  </w:abstractNum>
  <w:abstractNum w:abstractNumId="7">
    <w:nsid w:val="3B9E6644"/>
    <w:multiLevelType w:val="singleLevel"/>
    <w:tmpl w:val="0419000F"/>
    <w:lvl w:ilvl="0">
      <w:start w:val="1"/>
      <w:numFmt w:val="decimal"/>
      <w:lvlText w:val="%1."/>
      <w:lvlJc w:val="left"/>
      <w:pPr>
        <w:tabs>
          <w:tab w:val="num" w:pos="360"/>
        </w:tabs>
        <w:ind w:left="360" w:hanging="360"/>
      </w:pPr>
    </w:lvl>
  </w:abstractNum>
  <w:abstractNum w:abstractNumId="8">
    <w:nsid w:val="4A1A1BF5"/>
    <w:multiLevelType w:val="singleLevel"/>
    <w:tmpl w:val="0419000F"/>
    <w:lvl w:ilvl="0">
      <w:start w:val="1"/>
      <w:numFmt w:val="decimal"/>
      <w:lvlText w:val="%1."/>
      <w:lvlJc w:val="left"/>
      <w:pPr>
        <w:tabs>
          <w:tab w:val="num" w:pos="360"/>
        </w:tabs>
        <w:ind w:left="360" w:hanging="360"/>
      </w:pPr>
    </w:lvl>
  </w:abstractNum>
  <w:abstractNum w:abstractNumId="9">
    <w:nsid w:val="574E0BE0"/>
    <w:multiLevelType w:val="singleLevel"/>
    <w:tmpl w:val="0419000F"/>
    <w:lvl w:ilvl="0">
      <w:start w:val="1"/>
      <w:numFmt w:val="decimal"/>
      <w:lvlText w:val="%1."/>
      <w:lvlJc w:val="left"/>
      <w:pPr>
        <w:tabs>
          <w:tab w:val="num" w:pos="360"/>
        </w:tabs>
        <w:ind w:left="360" w:hanging="360"/>
      </w:pPr>
    </w:lvl>
  </w:abstractNum>
  <w:abstractNum w:abstractNumId="10">
    <w:nsid w:val="64B00103"/>
    <w:multiLevelType w:val="singleLevel"/>
    <w:tmpl w:val="0419000F"/>
    <w:lvl w:ilvl="0">
      <w:start w:val="1"/>
      <w:numFmt w:val="decimal"/>
      <w:lvlText w:val="%1."/>
      <w:lvlJc w:val="left"/>
      <w:pPr>
        <w:tabs>
          <w:tab w:val="num" w:pos="360"/>
        </w:tabs>
        <w:ind w:left="360" w:hanging="360"/>
      </w:pPr>
    </w:lvl>
  </w:abstractNum>
  <w:abstractNum w:abstractNumId="11">
    <w:nsid w:val="683B6566"/>
    <w:multiLevelType w:val="singleLevel"/>
    <w:tmpl w:val="0419000F"/>
    <w:lvl w:ilvl="0">
      <w:start w:val="1"/>
      <w:numFmt w:val="decimal"/>
      <w:lvlText w:val="%1."/>
      <w:lvlJc w:val="left"/>
      <w:pPr>
        <w:tabs>
          <w:tab w:val="num" w:pos="360"/>
        </w:tabs>
        <w:ind w:left="360" w:hanging="360"/>
      </w:pPr>
    </w:lvl>
  </w:abstractNum>
  <w:abstractNum w:abstractNumId="12">
    <w:nsid w:val="6B352913"/>
    <w:multiLevelType w:val="singleLevel"/>
    <w:tmpl w:val="0419000F"/>
    <w:lvl w:ilvl="0">
      <w:start w:val="1"/>
      <w:numFmt w:val="decimal"/>
      <w:lvlText w:val="%1."/>
      <w:lvlJc w:val="left"/>
      <w:pPr>
        <w:tabs>
          <w:tab w:val="num" w:pos="360"/>
        </w:tabs>
        <w:ind w:left="360" w:hanging="360"/>
      </w:pPr>
    </w:lvl>
  </w:abstractNum>
  <w:abstractNum w:abstractNumId="13">
    <w:nsid w:val="718B26AF"/>
    <w:multiLevelType w:val="singleLevel"/>
    <w:tmpl w:val="0419000F"/>
    <w:lvl w:ilvl="0">
      <w:start w:val="1"/>
      <w:numFmt w:val="decimal"/>
      <w:lvlText w:val="%1."/>
      <w:lvlJc w:val="left"/>
      <w:pPr>
        <w:tabs>
          <w:tab w:val="num" w:pos="360"/>
        </w:tabs>
        <w:ind w:left="360" w:hanging="360"/>
      </w:pPr>
    </w:lvl>
  </w:abstractNum>
  <w:abstractNum w:abstractNumId="14">
    <w:nsid w:val="72574135"/>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3"/>
    <w:lvlOverride w:ilvl="0">
      <w:lvl w:ilvl="0">
        <w:start w:val="1"/>
        <w:numFmt w:val="decimal"/>
        <w:lvlText w:val="%1."/>
        <w:lvlJc w:val="left"/>
        <w:pPr>
          <w:tabs>
            <w:tab w:val="num" w:pos="360"/>
          </w:tabs>
          <w:ind w:left="360" w:hanging="360"/>
        </w:pPr>
      </w:lvl>
    </w:lvlOverride>
    <w:lvlOverride w:ilvl="1">
      <w:lvl w:ilvl="1">
        <w:start w:val="1"/>
        <w:numFmt w:val="lowerLetter"/>
        <w:lvlText w:val="%1.%2."/>
        <w:lvlJc w:val="left"/>
        <w:pPr>
          <w:tabs>
            <w:tab w:val="num" w:pos="792"/>
          </w:tabs>
          <w:ind w:left="792" w:hanging="432"/>
        </w:pPr>
      </w:lvl>
    </w:lvlOverride>
    <w:lvlOverride w:ilvl="2">
      <w:lvl w:ilvl="2">
        <w:start w:val="1"/>
        <w:numFmt w:val="decimal"/>
        <w:lvlText w:val="%1.%2.%3."/>
        <w:lvlJc w:val="left"/>
        <w:pPr>
          <w:tabs>
            <w:tab w:val="num" w:pos="1800"/>
          </w:tabs>
          <w:ind w:left="1224" w:hanging="504"/>
        </w:pPr>
      </w:lvl>
    </w:lvlOverride>
    <w:lvlOverride w:ilvl="3">
      <w:lvl w:ilvl="3">
        <w:start w:val="1"/>
        <w:numFmt w:val="decimal"/>
        <w:lvlText w:val="%1.%2.%3.%4."/>
        <w:lvlJc w:val="left"/>
        <w:pPr>
          <w:tabs>
            <w:tab w:val="num" w:pos="2520"/>
          </w:tabs>
          <w:ind w:left="1728" w:hanging="648"/>
        </w:pPr>
      </w:lvl>
    </w:lvlOverride>
    <w:lvlOverride w:ilvl="4">
      <w:lvl w:ilvl="4">
        <w:start w:val="1"/>
        <w:numFmt w:val="decimal"/>
        <w:lvlText w:val="%1.%2.%3.%4.%5."/>
        <w:lvlJc w:val="left"/>
        <w:pPr>
          <w:tabs>
            <w:tab w:val="num" w:pos="2880"/>
          </w:tabs>
          <w:ind w:left="2232" w:hanging="792"/>
        </w:pPr>
      </w:lvl>
    </w:lvlOverride>
    <w:lvlOverride w:ilvl="5">
      <w:lvl w:ilvl="5">
        <w:start w:val="1"/>
        <w:numFmt w:val="decimal"/>
        <w:lvlText w:val="%1.%2.%3.%4.%5.%6."/>
        <w:lvlJc w:val="left"/>
        <w:pPr>
          <w:tabs>
            <w:tab w:val="num" w:pos="3600"/>
          </w:tabs>
          <w:ind w:left="2736" w:hanging="936"/>
        </w:pPr>
      </w:lvl>
    </w:lvlOverride>
    <w:lvlOverride w:ilvl="6">
      <w:lvl w:ilvl="6">
        <w:start w:val="1"/>
        <w:numFmt w:val="decimal"/>
        <w:lvlText w:val="%1.%2.%3.%4.%5.%6.%7."/>
        <w:lvlJc w:val="left"/>
        <w:pPr>
          <w:tabs>
            <w:tab w:val="num" w:pos="4320"/>
          </w:tabs>
          <w:ind w:left="3240" w:hanging="1080"/>
        </w:pPr>
      </w:lvl>
    </w:lvlOverride>
    <w:lvlOverride w:ilvl="7">
      <w:lvl w:ilvl="7">
        <w:start w:val="1"/>
        <w:numFmt w:val="decimal"/>
        <w:lvlText w:val="%1.%2.%3.%4.%5.%6.%7.%8."/>
        <w:lvlJc w:val="left"/>
        <w:pPr>
          <w:tabs>
            <w:tab w:val="num" w:pos="5040"/>
          </w:tabs>
          <w:ind w:left="3744" w:hanging="1224"/>
        </w:pPr>
      </w:lvl>
    </w:lvlOverride>
    <w:lvlOverride w:ilvl="8">
      <w:lvl w:ilvl="8">
        <w:start w:val="1"/>
        <w:numFmt w:val="decimal"/>
        <w:lvlText w:val="%1.%2.%3.%4.%5.%6.%7.%8.%9."/>
        <w:lvlJc w:val="left"/>
        <w:pPr>
          <w:tabs>
            <w:tab w:val="num" w:pos="5400"/>
          </w:tabs>
          <w:ind w:left="4320" w:hanging="1440"/>
        </w:pPr>
      </w:lvl>
    </w:lvlOverride>
  </w:num>
  <w:num w:numId="3">
    <w:abstractNumId w:val="12"/>
  </w:num>
  <w:num w:numId="4">
    <w:abstractNumId w:val="10"/>
  </w:num>
  <w:num w:numId="5">
    <w:abstractNumId w:val="14"/>
  </w:num>
  <w:num w:numId="6">
    <w:abstractNumId w:val="2"/>
  </w:num>
  <w:num w:numId="7">
    <w:abstractNumId w:val="11"/>
  </w:num>
  <w:num w:numId="8">
    <w:abstractNumId w:val="7"/>
  </w:num>
  <w:num w:numId="9">
    <w:abstractNumId w:val="0"/>
  </w:num>
  <w:num w:numId="10">
    <w:abstractNumId w:val="9"/>
  </w:num>
  <w:num w:numId="11">
    <w:abstractNumId w:val="4"/>
  </w:num>
  <w:num w:numId="12">
    <w:abstractNumId w:val="8"/>
  </w:num>
  <w:num w:numId="13">
    <w:abstractNumId w:val="6"/>
  </w:num>
  <w:num w:numId="14">
    <w:abstractNumId w:val="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3F2"/>
    <w:rsid w:val="0029299D"/>
    <w:rsid w:val="006733F2"/>
    <w:rsid w:val="00D331C6"/>
    <w:rsid w:val="00DD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6"/>
    <o:shapelayout v:ext="edit">
      <o:idmap v:ext="edit" data="1"/>
    </o:shapelayout>
  </w:shapeDefaults>
  <w:decimalSymbol w:val=","/>
  <w:listSeparator w:val=";"/>
  <w15:chartTrackingRefBased/>
  <w15:docId w15:val="{94186E6F-1ECD-4209-AD10-B9C74E18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jc w:val="both"/>
    </w:pPr>
    <w:rPr>
      <w:sz w:val="24"/>
    </w:rPr>
  </w:style>
  <w:style w:type="character" w:styleId="a4">
    <w:name w:val="page number"/>
    <w:basedOn w:val="a0"/>
    <w:semiHidden/>
  </w:style>
  <w:style w:type="paragraph" w:styleId="a5">
    <w:name w:val="footer"/>
    <w:basedOn w:val="a"/>
    <w:semiHidden/>
    <w:pPr>
      <w:tabs>
        <w:tab w:val="center" w:pos="4536"/>
        <w:tab w:val="right" w:pos="9072"/>
      </w:tabs>
      <w:jc w:val="both"/>
    </w:pPr>
  </w:style>
  <w:style w:type="paragraph" w:styleId="a6">
    <w:name w:val="header"/>
    <w:basedOn w:val="a"/>
    <w:semiHidden/>
    <w:pPr>
      <w:tabs>
        <w:tab w:val="center" w:pos="4153"/>
        <w:tab w:val="right" w:pos="8306"/>
      </w:tabs>
    </w:p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7">
    <w:name w:val="caption"/>
    <w:basedOn w:val="a"/>
    <w:next w:val="a"/>
    <w:qFormat/>
    <w:pPr>
      <w:spacing w:before="120" w:after="120"/>
    </w:pPr>
    <w:rPr>
      <w:b/>
    </w:rPr>
  </w:style>
  <w:style w:type="paragraph" w:styleId="a8">
    <w:name w:val="footnote text"/>
    <w:basedOn w:val="a"/>
    <w:semiHidden/>
  </w:style>
  <w:style w:type="character" w:styleId="a9">
    <w:name w:val="footnote reference"/>
    <w:semiHidden/>
    <w:rPr>
      <w:vertAlign w:val="superscript"/>
    </w:rPr>
  </w:style>
  <w:style w:type="paragraph" w:styleId="aa">
    <w:name w:val="Balloon Text"/>
    <w:basedOn w:val="a"/>
    <w:link w:val="ab"/>
    <w:uiPriority w:val="99"/>
    <w:semiHidden/>
    <w:unhideWhenUsed/>
    <w:rsid w:val="006733F2"/>
    <w:rPr>
      <w:rFonts w:ascii="Tahoma" w:hAnsi="Tahoma" w:cs="Tahoma"/>
      <w:sz w:val="16"/>
      <w:szCs w:val="16"/>
    </w:rPr>
  </w:style>
  <w:style w:type="character" w:customStyle="1" w:styleId="ab">
    <w:name w:val="Текст у виносці Знак"/>
    <w:link w:val="aa"/>
    <w:uiPriority w:val="99"/>
    <w:semiHidden/>
    <w:rsid w:val="00673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99" Type="http://schemas.openxmlformats.org/officeDocument/2006/relationships/image" Target="media/image291.wmf"/><Relationship Id="rId21" Type="http://schemas.openxmlformats.org/officeDocument/2006/relationships/image" Target="media/image13.wmf"/><Relationship Id="rId63" Type="http://schemas.openxmlformats.org/officeDocument/2006/relationships/image" Target="media/image55.wmf"/><Relationship Id="rId159" Type="http://schemas.openxmlformats.org/officeDocument/2006/relationships/image" Target="media/image151.wmf"/><Relationship Id="rId170" Type="http://schemas.openxmlformats.org/officeDocument/2006/relationships/image" Target="media/image162.wmf"/><Relationship Id="rId226" Type="http://schemas.openxmlformats.org/officeDocument/2006/relationships/image" Target="media/image218.wmf"/><Relationship Id="rId268" Type="http://schemas.openxmlformats.org/officeDocument/2006/relationships/image" Target="media/image260.wmf"/><Relationship Id="rId32" Type="http://schemas.openxmlformats.org/officeDocument/2006/relationships/image" Target="media/image24.wmf"/><Relationship Id="rId74" Type="http://schemas.openxmlformats.org/officeDocument/2006/relationships/image" Target="media/image66.wmf"/><Relationship Id="rId128" Type="http://schemas.openxmlformats.org/officeDocument/2006/relationships/image" Target="media/image120.wmf"/><Relationship Id="rId5" Type="http://schemas.openxmlformats.org/officeDocument/2006/relationships/footnotes" Target="footnotes.xml"/><Relationship Id="rId181" Type="http://schemas.openxmlformats.org/officeDocument/2006/relationships/image" Target="media/image173.wmf"/><Relationship Id="rId237" Type="http://schemas.openxmlformats.org/officeDocument/2006/relationships/image" Target="media/image229.wmf"/><Relationship Id="rId279" Type="http://schemas.openxmlformats.org/officeDocument/2006/relationships/image" Target="media/image271.wmf"/><Relationship Id="rId43" Type="http://schemas.openxmlformats.org/officeDocument/2006/relationships/image" Target="media/image35.wmf"/><Relationship Id="rId139" Type="http://schemas.openxmlformats.org/officeDocument/2006/relationships/image" Target="media/image131.wmf"/><Relationship Id="rId290" Type="http://schemas.openxmlformats.org/officeDocument/2006/relationships/image" Target="media/image282.wmf"/><Relationship Id="rId85" Type="http://schemas.openxmlformats.org/officeDocument/2006/relationships/image" Target="media/image77.wmf"/><Relationship Id="rId150" Type="http://schemas.openxmlformats.org/officeDocument/2006/relationships/image" Target="media/image142.wmf"/><Relationship Id="rId192" Type="http://schemas.openxmlformats.org/officeDocument/2006/relationships/image" Target="media/image184.wmf"/><Relationship Id="rId206" Type="http://schemas.openxmlformats.org/officeDocument/2006/relationships/image" Target="media/image198.wmf"/><Relationship Id="rId248" Type="http://schemas.openxmlformats.org/officeDocument/2006/relationships/image" Target="media/image240.wmf"/><Relationship Id="rId12" Type="http://schemas.openxmlformats.org/officeDocument/2006/relationships/image" Target="media/image4.wmf"/><Relationship Id="rId108" Type="http://schemas.openxmlformats.org/officeDocument/2006/relationships/image" Target="media/image100.wmf"/><Relationship Id="rId54" Type="http://schemas.openxmlformats.org/officeDocument/2006/relationships/image" Target="media/image46.wmf"/><Relationship Id="rId96" Type="http://schemas.openxmlformats.org/officeDocument/2006/relationships/image" Target="media/image88.wmf"/><Relationship Id="rId161" Type="http://schemas.openxmlformats.org/officeDocument/2006/relationships/image" Target="media/image153.wmf"/><Relationship Id="rId217" Type="http://schemas.openxmlformats.org/officeDocument/2006/relationships/image" Target="media/image209.wmf"/><Relationship Id="rId6" Type="http://schemas.openxmlformats.org/officeDocument/2006/relationships/endnotes" Target="endnotes.xml"/><Relationship Id="rId238" Type="http://schemas.openxmlformats.org/officeDocument/2006/relationships/image" Target="media/image230.wmf"/><Relationship Id="rId259" Type="http://schemas.openxmlformats.org/officeDocument/2006/relationships/image" Target="media/image251.wmf"/><Relationship Id="rId23" Type="http://schemas.openxmlformats.org/officeDocument/2006/relationships/image" Target="media/image15.wmf"/><Relationship Id="rId119" Type="http://schemas.openxmlformats.org/officeDocument/2006/relationships/image" Target="media/image111.wmf"/><Relationship Id="rId270" Type="http://schemas.openxmlformats.org/officeDocument/2006/relationships/image" Target="media/image262.wmf"/><Relationship Id="rId291" Type="http://schemas.openxmlformats.org/officeDocument/2006/relationships/image" Target="media/image283.wmf"/><Relationship Id="rId44" Type="http://schemas.openxmlformats.org/officeDocument/2006/relationships/image" Target="media/image36.wmf"/><Relationship Id="rId65" Type="http://schemas.openxmlformats.org/officeDocument/2006/relationships/image" Target="media/image57.wmf"/><Relationship Id="rId86" Type="http://schemas.openxmlformats.org/officeDocument/2006/relationships/image" Target="media/image78.wmf"/><Relationship Id="rId130" Type="http://schemas.openxmlformats.org/officeDocument/2006/relationships/image" Target="media/image122.wmf"/><Relationship Id="rId151" Type="http://schemas.openxmlformats.org/officeDocument/2006/relationships/image" Target="media/image143.wmf"/><Relationship Id="rId172" Type="http://schemas.openxmlformats.org/officeDocument/2006/relationships/image" Target="media/image164.wmf"/><Relationship Id="rId193" Type="http://schemas.openxmlformats.org/officeDocument/2006/relationships/image" Target="media/image185.wmf"/><Relationship Id="rId207" Type="http://schemas.openxmlformats.org/officeDocument/2006/relationships/image" Target="media/image199.wmf"/><Relationship Id="rId228" Type="http://schemas.openxmlformats.org/officeDocument/2006/relationships/image" Target="media/image220.wmf"/><Relationship Id="rId249" Type="http://schemas.openxmlformats.org/officeDocument/2006/relationships/image" Target="media/image241.wmf"/><Relationship Id="rId13" Type="http://schemas.openxmlformats.org/officeDocument/2006/relationships/image" Target="media/image5.wmf"/><Relationship Id="rId109" Type="http://schemas.openxmlformats.org/officeDocument/2006/relationships/image" Target="media/image101.wmf"/><Relationship Id="rId260" Type="http://schemas.openxmlformats.org/officeDocument/2006/relationships/image" Target="media/image252.wmf"/><Relationship Id="rId281" Type="http://schemas.openxmlformats.org/officeDocument/2006/relationships/image" Target="media/image273.wmf"/><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20" Type="http://schemas.openxmlformats.org/officeDocument/2006/relationships/image" Target="media/image112.wmf"/><Relationship Id="rId141" Type="http://schemas.openxmlformats.org/officeDocument/2006/relationships/image" Target="media/image133.wmf"/><Relationship Id="rId7" Type="http://schemas.openxmlformats.org/officeDocument/2006/relationships/header" Target="header1.xml"/><Relationship Id="rId162" Type="http://schemas.openxmlformats.org/officeDocument/2006/relationships/image" Target="media/image154.wmf"/><Relationship Id="rId183" Type="http://schemas.openxmlformats.org/officeDocument/2006/relationships/image" Target="media/image175.wmf"/><Relationship Id="rId218" Type="http://schemas.openxmlformats.org/officeDocument/2006/relationships/image" Target="media/image210.wmf"/><Relationship Id="rId239" Type="http://schemas.openxmlformats.org/officeDocument/2006/relationships/image" Target="media/image231.wmf"/><Relationship Id="rId250" Type="http://schemas.openxmlformats.org/officeDocument/2006/relationships/image" Target="media/image242.wmf"/><Relationship Id="rId271" Type="http://schemas.openxmlformats.org/officeDocument/2006/relationships/image" Target="media/image263.wmf"/><Relationship Id="rId292" Type="http://schemas.openxmlformats.org/officeDocument/2006/relationships/image" Target="media/image284.wmf"/><Relationship Id="rId24" Type="http://schemas.openxmlformats.org/officeDocument/2006/relationships/image" Target="media/image16.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31" Type="http://schemas.openxmlformats.org/officeDocument/2006/relationships/image" Target="media/image123.wmf"/><Relationship Id="rId152" Type="http://schemas.openxmlformats.org/officeDocument/2006/relationships/image" Target="media/image144.wmf"/><Relationship Id="rId173" Type="http://schemas.openxmlformats.org/officeDocument/2006/relationships/image" Target="media/image165.wmf"/><Relationship Id="rId194" Type="http://schemas.openxmlformats.org/officeDocument/2006/relationships/image" Target="media/image186.wmf"/><Relationship Id="rId208" Type="http://schemas.openxmlformats.org/officeDocument/2006/relationships/image" Target="media/image200.wmf"/><Relationship Id="rId229" Type="http://schemas.openxmlformats.org/officeDocument/2006/relationships/image" Target="media/image221.wmf"/><Relationship Id="rId240" Type="http://schemas.openxmlformats.org/officeDocument/2006/relationships/image" Target="media/image232.wmf"/><Relationship Id="rId261" Type="http://schemas.openxmlformats.org/officeDocument/2006/relationships/image" Target="media/image253.wmf"/><Relationship Id="rId14" Type="http://schemas.openxmlformats.org/officeDocument/2006/relationships/image" Target="media/image6.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282" Type="http://schemas.openxmlformats.org/officeDocument/2006/relationships/image" Target="media/image274.wmf"/><Relationship Id="rId8" Type="http://schemas.openxmlformats.org/officeDocument/2006/relationships/header" Target="header2.xml"/><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184" Type="http://schemas.openxmlformats.org/officeDocument/2006/relationships/image" Target="media/image176.wmf"/><Relationship Id="rId219" Type="http://schemas.openxmlformats.org/officeDocument/2006/relationships/image" Target="media/image211.wmf"/><Relationship Id="rId230" Type="http://schemas.openxmlformats.org/officeDocument/2006/relationships/image" Target="media/image222.wmf"/><Relationship Id="rId251" Type="http://schemas.openxmlformats.org/officeDocument/2006/relationships/image" Target="media/image243.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272" Type="http://schemas.openxmlformats.org/officeDocument/2006/relationships/image" Target="media/image264.wmf"/><Relationship Id="rId293" Type="http://schemas.openxmlformats.org/officeDocument/2006/relationships/image" Target="media/image285.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6.wmf"/><Relationship Id="rId195" Type="http://schemas.openxmlformats.org/officeDocument/2006/relationships/image" Target="media/image187.wmf"/><Relationship Id="rId209" Type="http://schemas.openxmlformats.org/officeDocument/2006/relationships/image" Target="media/image201.wmf"/><Relationship Id="rId220" Type="http://schemas.openxmlformats.org/officeDocument/2006/relationships/image" Target="media/image212.wmf"/><Relationship Id="rId241" Type="http://schemas.openxmlformats.org/officeDocument/2006/relationships/image" Target="media/image233.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254.wmf"/><Relationship Id="rId283" Type="http://schemas.openxmlformats.org/officeDocument/2006/relationships/image" Target="media/image275.wmf"/><Relationship Id="rId78" Type="http://schemas.openxmlformats.org/officeDocument/2006/relationships/image" Target="media/image70.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64" Type="http://schemas.openxmlformats.org/officeDocument/2006/relationships/image" Target="media/image156.wmf"/><Relationship Id="rId185" Type="http://schemas.openxmlformats.org/officeDocument/2006/relationships/image" Target="media/image177.wmf"/><Relationship Id="rId9" Type="http://schemas.openxmlformats.org/officeDocument/2006/relationships/image" Target="media/image1.wmf"/><Relationship Id="rId210" Type="http://schemas.openxmlformats.org/officeDocument/2006/relationships/image" Target="media/image202.wmf"/><Relationship Id="rId26" Type="http://schemas.openxmlformats.org/officeDocument/2006/relationships/image" Target="media/image18.wmf"/><Relationship Id="rId231" Type="http://schemas.openxmlformats.org/officeDocument/2006/relationships/image" Target="media/image223.wmf"/><Relationship Id="rId252" Type="http://schemas.openxmlformats.org/officeDocument/2006/relationships/image" Target="media/image244.wmf"/><Relationship Id="rId273" Type="http://schemas.openxmlformats.org/officeDocument/2006/relationships/image" Target="media/image265.wmf"/><Relationship Id="rId294" Type="http://schemas.openxmlformats.org/officeDocument/2006/relationships/image" Target="media/image286.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7.wmf"/><Relationship Id="rId196" Type="http://schemas.openxmlformats.org/officeDocument/2006/relationships/image" Target="media/image188.wmf"/><Relationship Id="rId200" Type="http://schemas.openxmlformats.org/officeDocument/2006/relationships/image" Target="media/image192.wmf"/><Relationship Id="rId16" Type="http://schemas.openxmlformats.org/officeDocument/2006/relationships/image" Target="media/image8.wmf"/><Relationship Id="rId221" Type="http://schemas.openxmlformats.org/officeDocument/2006/relationships/image" Target="media/image213.wmf"/><Relationship Id="rId242" Type="http://schemas.openxmlformats.org/officeDocument/2006/relationships/image" Target="media/image234.wmf"/><Relationship Id="rId263" Type="http://schemas.openxmlformats.org/officeDocument/2006/relationships/image" Target="media/image255.wmf"/><Relationship Id="rId284" Type="http://schemas.openxmlformats.org/officeDocument/2006/relationships/image" Target="media/image276.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6.wmf"/><Relationship Id="rId90" Type="http://schemas.openxmlformats.org/officeDocument/2006/relationships/image" Target="media/image82.wmf"/><Relationship Id="rId165" Type="http://schemas.openxmlformats.org/officeDocument/2006/relationships/image" Target="media/image157.wmf"/><Relationship Id="rId186" Type="http://schemas.openxmlformats.org/officeDocument/2006/relationships/image" Target="media/image178.wmf"/><Relationship Id="rId211" Type="http://schemas.openxmlformats.org/officeDocument/2006/relationships/image" Target="media/image203.wmf"/><Relationship Id="rId232" Type="http://schemas.openxmlformats.org/officeDocument/2006/relationships/image" Target="media/image224.wmf"/><Relationship Id="rId253" Type="http://schemas.openxmlformats.org/officeDocument/2006/relationships/image" Target="media/image245.wmf"/><Relationship Id="rId274" Type="http://schemas.openxmlformats.org/officeDocument/2006/relationships/image" Target="media/image266.wmf"/><Relationship Id="rId295" Type="http://schemas.openxmlformats.org/officeDocument/2006/relationships/image" Target="media/image287.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wmf"/><Relationship Id="rId113" Type="http://schemas.openxmlformats.org/officeDocument/2006/relationships/image" Target="media/image105.wmf"/><Relationship Id="rId134" Type="http://schemas.openxmlformats.org/officeDocument/2006/relationships/image" Target="media/image126.wmf"/><Relationship Id="rId80" Type="http://schemas.openxmlformats.org/officeDocument/2006/relationships/image" Target="media/image72.wmf"/><Relationship Id="rId155" Type="http://schemas.openxmlformats.org/officeDocument/2006/relationships/image" Target="media/image147.wmf"/><Relationship Id="rId176" Type="http://schemas.openxmlformats.org/officeDocument/2006/relationships/image" Target="media/image168.wmf"/><Relationship Id="rId197" Type="http://schemas.openxmlformats.org/officeDocument/2006/relationships/image" Target="media/image189.wmf"/><Relationship Id="rId201" Type="http://schemas.openxmlformats.org/officeDocument/2006/relationships/image" Target="media/image193.wmf"/><Relationship Id="rId222" Type="http://schemas.openxmlformats.org/officeDocument/2006/relationships/image" Target="media/image214.wmf"/><Relationship Id="rId243" Type="http://schemas.openxmlformats.org/officeDocument/2006/relationships/image" Target="media/image235.wmf"/><Relationship Id="rId264" Type="http://schemas.openxmlformats.org/officeDocument/2006/relationships/image" Target="media/image256.wmf"/><Relationship Id="rId285" Type="http://schemas.openxmlformats.org/officeDocument/2006/relationships/image" Target="media/image277.w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24" Type="http://schemas.openxmlformats.org/officeDocument/2006/relationships/image" Target="media/image116.wmf"/><Relationship Id="rId70" Type="http://schemas.openxmlformats.org/officeDocument/2006/relationships/image" Target="media/image62.wmf"/><Relationship Id="rId91" Type="http://schemas.openxmlformats.org/officeDocument/2006/relationships/image" Target="media/image83.wmf"/><Relationship Id="rId145" Type="http://schemas.openxmlformats.org/officeDocument/2006/relationships/image" Target="media/image137.wmf"/><Relationship Id="rId166" Type="http://schemas.openxmlformats.org/officeDocument/2006/relationships/image" Target="media/image158.wmf"/><Relationship Id="rId187" Type="http://schemas.openxmlformats.org/officeDocument/2006/relationships/image" Target="media/image179.wmf"/><Relationship Id="rId1" Type="http://schemas.openxmlformats.org/officeDocument/2006/relationships/numbering" Target="numbering.xml"/><Relationship Id="rId212" Type="http://schemas.openxmlformats.org/officeDocument/2006/relationships/image" Target="media/image204.wmf"/><Relationship Id="rId233" Type="http://schemas.openxmlformats.org/officeDocument/2006/relationships/image" Target="media/image225.wmf"/><Relationship Id="rId254" Type="http://schemas.openxmlformats.org/officeDocument/2006/relationships/image" Target="media/image246.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275" Type="http://schemas.openxmlformats.org/officeDocument/2006/relationships/image" Target="media/image267.wmf"/><Relationship Id="rId296" Type="http://schemas.openxmlformats.org/officeDocument/2006/relationships/image" Target="media/image288.wmf"/><Relationship Id="rId300" Type="http://schemas.openxmlformats.org/officeDocument/2006/relationships/fontTable" Target="fontTable.xml"/><Relationship Id="rId60" Type="http://schemas.openxmlformats.org/officeDocument/2006/relationships/image" Target="media/image52.wmf"/><Relationship Id="rId81" Type="http://schemas.openxmlformats.org/officeDocument/2006/relationships/image" Target="media/image73.wmf"/><Relationship Id="rId135" Type="http://schemas.openxmlformats.org/officeDocument/2006/relationships/image" Target="media/image127.wmf"/><Relationship Id="rId156" Type="http://schemas.openxmlformats.org/officeDocument/2006/relationships/image" Target="media/image148.wmf"/><Relationship Id="rId177" Type="http://schemas.openxmlformats.org/officeDocument/2006/relationships/image" Target="media/image169.wmf"/><Relationship Id="rId198" Type="http://schemas.openxmlformats.org/officeDocument/2006/relationships/image" Target="media/image190.wmf"/><Relationship Id="rId202" Type="http://schemas.openxmlformats.org/officeDocument/2006/relationships/image" Target="media/image194.wmf"/><Relationship Id="rId223" Type="http://schemas.openxmlformats.org/officeDocument/2006/relationships/image" Target="media/image215.wmf"/><Relationship Id="rId244" Type="http://schemas.openxmlformats.org/officeDocument/2006/relationships/image" Target="media/image236.wmf"/><Relationship Id="rId18" Type="http://schemas.openxmlformats.org/officeDocument/2006/relationships/image" Target="media/image10.png"/><Relationship Id="rId39" Type="http://schemas.openxmlformats.org/officeDocument/2006/relationships/image" Target="media/image31.wmf"/><Relationship Id="rId265" Type="http://schemas.openxmlformats.org/officeDocument/2006/relationships/image" Target="media/image257.wmf"/><Relationship Id="rId286" Type="http://schemas.openxmlformats.org/officeDocument/2006/relationships/image" Target="media/image278.wmf"/><Relationship Id="rId50" Type="http://schemas.openxmlformats.org/officeDocument/2006/relationships/image" Target="media/image42.wmf"/><Relationship Id="rId104" Type="http://schemas.openxmlformats.org/officeDocument/2006/relationships/image" Target="media/image96.wmf"/><Relationship Id="rId125" Type="http://schemas.openxmlformats.org/officeDocument/2006/relationships/image" Target="media/image117.wmf"/><Relationship Id="rId146" Type="http://schemas.openxmlformats.org/officeDocument/2006/relationships/image" Target="media/image138.wmf"/><Relationship Id="rId167" Type="http://schemas.openxmlformats.org/officeDocument/2006/relationships/image" Target="media/image159.wmf"/><Relationship Id="rId188" Type="http://schemas.openxmlformats.org/officeDocument/2006/relationships/image" Target="media/image180.wmf"/><Relationship Id="rId71" Type="http://schemas.openxmlformats.org/officeDocument/2006/relationships/image" Target="media/image63.wmf"/><Relationship Id="rId92" Type="http://schemas.openxmlformats.org/officeDocument/2006/relationships/image" Target="media/image84.wmf"/><Relationship Id="rId213" Type="http://schemas.openxmlformats.org/officeDocument/2006/relationships/image" Target="media/image205.wmf"/><Relationship Id="rId234" Type="http://schemas.openxmlformats.org/officeDocument/2006/relationships/image" Target="media/image226.wmf"/><Relationship Id="rId2" Type="http://schemas.openxmlformats.org/officeDocument/2006/relationships/styles" Target="styles.xml"/><Relationship Id="rId29" Type="http://schemas.openxmlformats.org/officeDocument/2006/relationships/image" Target="media/image21.wmf"/><Relationship Id="rId255" Type="http://schemas.openxmlformats.org/officeDocument/2006/relationships/image" Target="media/image247.wmf"/><Relationship Id="rId276" Type="http://schemas.openxmlformats.org/officeDocument/2006/relationships/image" Target="media/image268.wmf"/><Relationship Id="rId297" Type="http://schemas.openxmlformats.org/officeDocument/2006/relationships/image" Target="media/image289.wmf"/><Relationship Id="rId40" Type="http://schemas.openxmlformats.org/officeDocument/2006/relationships/image" Target="media/image32.wmf"/><Relationship Id="rId115" Type="http://schemas.openxmlformats.org/officeDocument/2006/relationships/image" Target="media/image107.w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70.wmf"/><Relationship Id="rId301" Type="http://schemas.openxmlformats.org/officeDocument/2006/relationships/theme" Target="theme/theme1.xml"/><Relationship Id="rId61" Type="http://schemas.openxmlformats.org/officeDocument/2006/relationships/image" Target="media/image53.wmf"/><Relationship Id="rId82" Type="http://schemas.openxmlformats.org/officeDocument/2006/relationships/image" Target="media/image74.wmf"/><Relationship Id="rId199" Type="http://schemas.openxmlformats.org/officeDocument/2006/relationships/image" Target="media/image191.wmf"/><Relationship Id="rId203" Type="http://schemas.openxmlformats.org/officeDocument/2006/relationships/image" Target="media/image195.wmf"/><Relationship Id="rId19" Type="http://schemas.openxmlformats.org/officeDocument/2006/relationships/image" Target="media/image11.wmf"/><Relationship Id="rId224" Type="http://schemas.openxmlformats.org/officeDocument/2006/relationships/image" Target="media/image216.wmf"/><Relationship Id="rId245" Type="http://schemas.openxmlformats.org/officeDocument/2006/relationships/image" Target="media/image237.wmf"/><Relationship Id="rId266" Type="http://schemas.openxmlformats.org/officeDocument/2006/relationships/image" Target="media/image258.wmf"/><Relationship Id="rId287" Type="http://schemas.openxmlformats.org/officeDocument/2006/relationships/image" Target="media/image279.wmf"/><Relationship Id="rId30" Type="http://schemas.openxmlformats.org/officeDocument/2006/relationships/image" Target="media/image2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60.wmf"/><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189"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image" Target="media/image206.wmf"/><Relationship Id="rId235" Type="http://schemas.openxmlformats.org/officeDocument/2006/relationships/image" Target="media/image227.wmf"/><Relationship Id="rId256" Type="http://schemas.openxmlformats.org/officeDocument/2006/relationships/image" Target="media/image248.wmf"/><Relationship Id="rId277" Type="http://schemas.openxmlformats.org/officeDocument/2006/relationships/image" Target="media/image269.wmf"/><Relationship Id="rId298" Type="http://schemas.openxmlformats.org/officeDocument/2006/relationships/image" Target="media/image290.wmf"/><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179" Type="http://schemas.openxmlformats.org/officeDocument/2006/relationships/image" Target="media/image171.wmf"/><Relationship Id="rId190" Type="http://schemas.openxmlformats.org/officeDocument/2006/relationships/image" Target="media/image182.wmf"/><Relationship Id="rId204" Type="http://schemas.openxmlformats.org/officeDocument/2006/relationships/image" Target="media/image196.wmf"/><Relationship Id="rId225" Type="http://schemas.openxmlformats.org/officeDocument/2006/relationships/image" Target="media/image217.wmf"/><Relationship Id="rId246" Type="http://schemas.openxmlformats.org/officeDocument/2006/relationships/image" Target="media/image238.wmf"/><Relationship Id="rId267" Type="http://schemas.openxmlformats.org/officeDocument/2006/relationships/image" Target="media/image259.wmf"/><Relationship Id="rId288" Type="http://schemas.openxmlformats.org/officeDocument/2006/relationships/image" Target="media/image280.wmf"/><Relationship Id="rId106" Type="http://schemas.openxmlformats.org/officeDocument/2006/relationships/image" Target="media/image98.wmf"/><Relationship Id="rId127" Type="http://schemas.openxmlformats.org/officeDocument/2006/relationships/image" Target="media/image119.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94" Type="http://schemas.openxmlformats.org/officeDocument/2006/relationships/image" Target="media/image86.wmf"/><Relationship Id="rId148" Type="http://schemas.openxmlformats.org/officeDocument/2006/relationships/image" Target="media/image140.wmf"/><Relationship Id="rId169" Type="http://schemas.openxmlformats.org/officeDocument/2006/relationships/image" Target="media/image161.wmf"/><Relationship Id="rId4" Type="http://schemas.openxmlformats.org/officeDocument/2006/relationships/webSettings" Target="webSettings.xml"/><Relationship Id="rId180" Type="http://schemas.openxmlformats.org/officeDocument/2006/relationships/image" Target="media/image172.wmf"/><Relationship Id="rId215" Type="http://schemas.openxmlformats.org/officeDocument/2006/relationships/image" Target="media/image207.wmf"/><Relationship Id="rId236" Type="http://schemas.openxmlformats.org/officeDocument/2006/relationships/image" Target="media/image228.wmf"/><Relationship Id="rId257" Type="http://schemas.openxmlformats.org/officeDocument/2006/relationships/image" Target="media/image249.wmf"/><Relationship Id="rId278" Type="http://schemas.openxmlformats.org/officeDocument/2006/relationships/image" Target="media/image270.wmf"/><Relationship Id="rId42" Type="http://schemas.openxmlformats.org/officeDocument/2006/relationships/image" Target="media/image34.wmf"/><Relationship Id="rId84" Type="http://schemas.openxmlformats.org/officeDocument/2006/relationships/image" Target="media/image76.wmf"/><Relationship Id="rId138" Type="http://schemas.openxmlformats.org/officeDocument/2006/relationships/image" Target="media/image130.wmf"/><Relationship Id="rId191" Type="http://schemas.openxmlformats.org/officeDocument/2006/relationships/image" Target="media/image183.wmf"/><Relationship Id="rId205" Type="http://schemas.openxmlformats.org/officeDocument/2006/relationships/image" Target="media/image197.wmf"/><Relationship Id="rId247" Type="http://schemas.openxmlformats.org/officeDocument/2006/relationships/image" Target="media/image239.wmf"/><Relationship Id="rId107" Type="http://schemas.openxmlformats.org/officeDocument/2006/relationships/image" Target="media/image99.wmf"/><Relationship Id="rId289" Type="http://schemas.openxmlformats.org/officeDocument/2006/relationships/image" Target="media/image281.wmf"/><Relationship Id="rId11" Type="http://schemas.openxmlformats.org/officeDocument/2006/relationships/image" Target="media/image3.wmf"/><Relationship Id="rId53" Type="http://schemas.openxmlformats.org/officeDocument/2006/relationships/image" Target="media/image45.wmf"/><Relationship Id="rId149" Type="http://schemas.openxmlformats.org/officeDocument/2006/relationships/image" Target="media/image141.wmf"/><Relationship Id="rId95" Type="http://schemas.openxmlformats.org/officeDocument/2006/relationships/image" Target="media/image87.wmf"/><Relationship Id="rId160" Type="http://schemas.openxmlformats.org/officeDocument/2006/relationships/image" Target="media/image152.wmf"/><Relationship Id="rId216" Type="http://schemas.openxmlformats.org/officeDocument/2006/relationships/image" Target="media/image208.wmf"/><Relationship Id="rId258" Type="http://schemas.openxmlformats.org/officeDocument/2006/relationships/image" Target="media/image250.wmf"/><Relationship Id="rId22" Type="http://schemas.openxmlformats.org/officeDocument/2006/relationships/image" Target="media/image14.wmf"/><Relationship Id="rId64" Type="http://schemas.openxmlformats.org/officeDocument/2006/relationships/image" Target="media/image56.wmf"/><Relationship Id="rId118" Type="http://schemas.openxmlformats.org/officeDocument/2006/relationships/image" Target="media/image110.wmf"/><Relationship Id="rId171" Type="http://schemas.openxmlformats.org/officeDocument/2006/relationships/image" Target="media/image163.wmf"/><Relationship Id="rId227" Type="http://schemas.openxmlformats.org/officeDocument/2006/relationships/image" Target="media/image219.wmf"/><Relationship Id="rId269" Type="http://schemas.openxmlformats.org/officeDocument/2006/relationships/image" Target="media/image261.wmf"/><Relationship Id="rId33" Type="http://schemas.openxmlformats.org/officeDocument/2006/relationships/image" Target="media/image25.wmf"/><Relationship Id="rId129" Type="http://schemas.openxmlformats.org/officeDocument/2006/relationships/image" Target="media/image121.wmf"/><Relationship Id="rId280" Type="http://schemas.openxmlformats.org/officeDocument/2006/relationships/image" Target="media/image272.wmf"/><Relationship Id="rId75" Type="http://schemas.openxmlformats.org/officeDocument/2006/relationships/image" Target="media/image67.wmf"/><Relationship Id="rId140" Type="http://schemas.openxmlformats.org/officeDocument/2006/relationships/image" Target="media/image132.wmf"/><Relationship Id="rId182" Type="http://schemas.openxmlformats.org/officeDocument/2006/relationships/image" Target="media/image17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3890</Words>
  <Characters>22174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фильтр Чебышева ППФ</vt:lpstr>
    </vt:vector>
  </TitlesOfParts>
  <Manager>Ручьев М. К.</Manager>
  <Company>Московский Авиационный Институт "РАДИОТЕХНИЧЕСКИЕ ЦЕПИ И СИГНАЛЫ" Кафедра 405</Company>
  <LinksUpToDate>false</LinksUpToDate>
  <CharactersWithSpaces>26012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фильтр Чебышева ППФ</dc:title>
  <dc:subject>Синтез частотно-избирательного фильтра</dc:subject>
  <dc:creator>Гуренков Дмитрий</dc:creator>
  <cp:keywords/>
  <cp:lastModifiedBy>Irina</cp:lastModifiedBy>
  <cp:revision>2</cp:revision>
  <dcterms:created xsi:type="dcterms:W3CDTF">2014-09-06T19:43:00Z</dcterms:created>
  <dcterms:modified xsi:type="dcterms:W3CDTF">2014-09-06T19:43:00Z</dcterms:modified>
</cp:coreProperties>
</file>