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9EC" w:rsidRPr="00120147" w:rsidRDefault="00E169EC" w:rsidP="00E169EC">
      <w:pPr>
        <w:pStyle w:val="a5"/>
        <w:spacing w:line="360" w:lineRule="auto"/>
        <w:ind w:firstLine="709"/>
        <w:jc w:val="both"/>
        <w:rPr>
          <w:rFonts w:ascii="Times New Roman" w:hAnsi="Times New Roman"/>
          <w:color w:val="000000"/>
          <w:sz w:val="28"/>
          <w:lang w:val="en-US"/>
        </w:rPr>
      </w:pPr>
    </w:p>
    <w:p w:rsidR="00E169EC" w:rsidRPr="00120147" w:rsidRDefault="00E169EC" w:rsidP="00E169EC">
      <w:pPr>
        <w:pStyle w:val="a5"/>
        <w:spacing w:line="360" w:lineRule="auto"/>
        <w:ind w:firstLine="709"/>
        <w:jc w:val="both"/>
        <w:rPr>
          <w:rFonts w:ascii="Times New Roman" w:hAnsi="Times New Roman"/>
          <w:color w:val="000000"/>
          <w:sz w:val="28"/>
          <w:lang w:val="en-US"/>
        </w:rPr>
      </w:pPr>
    </w:p>
    <w:p w:rsidR="00E169EC" w:rsidRPr="00120147" w:rsidRDefault="00E169EC" w:rsidP="00E169EC">
      <w:pPr>
        <w:pStyle w:val="a5"/>
        <w:spacing w:line="360" w:lineRule="auto"/>
        <w:ind w:firstLine="709"/>
        <w:jc w:val="both"/>
        <w:rPr>
          <w:rFonts w:ascii="Times New Roman" w:hAnsi="Times New Roman"/>
          <w:color w:val="000000"/>
          <w:sz w:val="28"/>
          <w:lang w:val="en-US"/>
        </w:rPr>
      </w:pPr>
    </w:p>
    <w:p w:rsidR="00E169EC" w:rsidRPr="00120147" w:rsidRDefault="00E169EC" w:rsidP="00E169EC">
      <w:pPr>
        <w:pStyle w:val="a5"/>
        <w:spacing w:line="360" w:lineRule="auto"/>
        <w:ind w:firstLine="709"/>
        <w:jc w:val="both"/>
        <w:rPr>
          <w:rFonts w:ascii="Times New Roman" w:hAnsi="Times New Roman"/>
          <w:color w:val="000000"/>
          <w:sz w:val="28"/>
          <w:lang w:val="en-US"/>
        </w:rPr>
      </w:pPr>
    </w:p>
    <w:p w:rsidR="00E169EC" w:rsidRPr="00120147" w:rsidRDefault="00E169EC" w:rsidP="00E169EC">
      <w:pPr>
        <w:pStyle w:val="a5"/>
        <w:spacing w:line="360" w:lineRule="auto"/>
        <w:ind w:firstLine="709"/>
        <w:jc w:val="both"/>
        <w:rPr>
          <w:rFonts w:ascii="Times New Roman" w:hAnsi="Times New Roman"/>
          <w:color w:val="000000"/>
          <w:sz w:val="28"/>
          <w:lang w:val="en-US"/>
        </w:rPr>
      </w:pPr>
    </w:p>
    <w:p w:rsidR="00E169EC" w:rsidRPr="00120147" w:rsidRDefault="00E169EC" w:rsidP="00E169EC">
      <w:pPr>
        <w:pStyle w:val="a5"/>
        <w:spacing w:line="360" w:lineRule="auto"/>
        <w:ind w:firstLine="709"/>
        <w:jc w:val="both"/>
        <w:rPr>
          <w:rFonts w:ascii="Times New Roman" w:hAnsi="Times New Roman"/>
          <w:color w:val="000000"/>
          <w:sz w:val="28"/>
          <w:lang w:val="en-US"/>
        </w:rPr>
      </w:pPr>
    </w:p>
    <w:p w:rsidR="00E169EC" w:rsidRPr="00120147" w:rsidRDefault="00E169EC" w:rsidP="00E169EC">
      <w:pPr>
        <w:pStyle w:val="a5"/>
        <w:spacing w:line="360" w:lineRule="auto"/>
        <w:ind w:firstLine="709"/>
        <w:jc w:val="both"/>
        <w:rPr>
          <w:rFonts w:ascii="Times New Roman" w:hAnsi="Times New Roman"/>
          <w:color w:val="000000"/>
          <w:sz w:val="28"/>
          <w:lang w:val="en-US"/>
        </w:rPr>
      </w:pPr>
    </w:p>
    <w:p w:rsidR="00E169EC" w:rsidRPr="00120147" w:rsidRDefault="00E169EC" w:rsidP="00E169EC">
      <w:pPr>
        <w:pStyle w:val="a5"/>
        <w:spacing w:line="360" w:lineRule="auto"/>
        <w:ind w:firstLine="709"/>
        <w:jc w:val="both"/>
        <w:rPr>
          <w:rFonts w:ascii="Times New Roman" w:hAnsi="Times New Roman"/>
          <w:color w:val="000000"/>
          <w:sz w:val="28"/>
          <w:lang w:val="en-US"/>
        </w:rPr>
      </w:pPr>
    </w:p>
    <w:p w:rsidR="00E169EC" w:rsidRPr="00120147" w:rsidRDefault="00E169EC" w:rsidP="00E169EC">
      <w:pPr>
        <w:pStyle w:val="a5"/>
        <w:spacing w:line="360" w:lineRule="auto"/>
        <w:ind w:firstLine="709"/>
        <w:jc w:val="both"/>
        <w:rPr>
          <w:rFonts w:ascii="Times New Roman" w:hAnsi="Times New Roman"/>
          <w:color w:val="000000"/>
          <w:sz w:val="28"/>
          <w:lang w:val="en-US"/>
        </w:rPr>
      </w:pPr>
    </w:p>
    <w:p w:rsidR="00E169EC" w:rsidRPr="00120147" w:rsidRDefault="00E169EC" w:rsidP="00E169EC">
      <w:pPr>
        <w:pStyle w:val="a5"/>
        <w:spacing w:line="360" w:lineRule="auto"/>
        <w:ind w:firstLine="709"/>
        <w:jc w:val="both"/>
        <w:rPr>
          <w:rFonts w:ascii="Times New Roman" w:hAnsi="Times New Roman"/>
          <w:color w:val="000000"/>
          <w:sz w:val="28"/>
          <w:lang w:val="en-US"/>
        </w:rPr>
      </w:pPr>
    </w:p>
    <w:p w:rsidR="00E169EC" w:rsidRPr="00120147" w:rsidRDefault="00E169EC" w:rsidP="00E169EC">
      <w:pPr>
        <w:pStyle w:val="a5"/>
        <w:spacing w:line="360" w:lineRule="auto"/>
        <w:ind w:firstLine="709"/>
        <w:jc w:val="both"/>
        <w:rPr>
          <w:rFonts w:ascii="Times New Roman" w:hAnsi="Times New Roman"/>
          <w:color w:val="000000"/>
          <w:sz w:val="28"/>
          <w:lang w:val="en-US"/>
        </w:rPr>
      </w:pPr>
    </w:p>
    <w:p w:rsidR="00E169EC" w:rsidRPr="00120147" w:rsidRDefault="00E169EC" w:rsidP="00E169EC">
      <w:pPr>
        <w:pStyle w:val="a5"/>
        <w:spacing w:line="360" w:lineRule="auto"/>
        <w:ind w:firstLine="709"/>
        <w:jc w:val="both"/>
        <w:rPr>
          <w:rFonts w:ascii="Times New Roman" w:hAnsi="Times New Roman"/>
          <w:color w:val="000000"/>
          <w:sz w:val="28"/>
          <w:lang w:val="en-US"/>
        </w:rPr>
      </w:pPr>
    </w:p>
    <w:p w:rsidR="00E169EC" w:rsidRPr="00120147" w:rsidRDefault="00E169EC" w:rsidP="00E169EC">
      <w:pPr>
        <w:pStyle w:val="a5"/>
        <w:spacing w:line="360" w:lineRule="auto"/>
        <w:ind w:firstLine="709"/>
        <w:jc w:val="both"/>
        <w:rPr>
          <w:rFonts w:ascii="Times New Roman" w:hAnsi="Times New Roman"/>
          <w:color w:val="000000"/>
          <w:sz w:val="28"/>
          <w:lang w:val="en-US"/>
        </w:rPr>
      </w:pPr>
    </w:p>
    <w:p w:rsidR="003F1E86" w:rsidRPr="00120147" w:rsidRDefault="003F1E86" w:rsidP="00E169EC">
      <w:pPr>
        <w:pStyle w:val="a5"/>
        <w:spacing w:line="360" w:lineRule="auto"/>
        <w:ind w:firstLine="709"/>
        <w:jc w:val="center"/>
        <w:rPr>
          <w:rFonts w:ascii="Times New Roman" w:hAnsi="Times New Roman"/>
          <w:b/>
          <w:color w:val="000000"/>
          <w:sz w:val="28"/>
        </w:rPr>
      </w:pPr>
      <w:r w:rsidRPr="00120147">
        <w:rPr>
          <w:rFonts w:ascii="Times New Roman" w:hAnsi="Times New Roman"/>
          <w:b/>
          <w:color w:val="000000"/>
          <w:sz w:val="28"/>
        </w:rPr>
        <w:t>Система дистанционного образования</w:t>
      </w:r>
    </w:p>
    <w:p w:rsidR="00455906" w:rsidRPr="00120147" w:rsidRDefault="003F1E86" w:rsidP="00455906">
      <w:pPr>
        <w:spacing w:after="0" w:line="360" w:lineRule="auto"/>
        <w:ind w:firstLine="709"/>
        <w:jc w:val="center"/>
        <w:rPr>
          <w:rFonts w:ascii="Times New Roman" w:hAnsi="Times New Roman"/>
          <w:b/>
          <w:color w:val="000000"/>
          <w:sz w:val="28"/>
        </w:rPr>
      </w:pPr>
      <w:r w:rsidRPr="00120147">
        <w:rPr>
          <w:rFonts w:ascii="Times New Roman" w:hAnsi="Times New Roman"/>
          <w:b/>
          <w:color w:val="000000"/>
          <w:sz w:val="28"/>
        </w:rPr>
        <w:br w:type="page"/>
      </w:r>
      <w:bookmarkStart w:id="0" w:name="_Toc263429528"/>
      <w:r w:rsidR="00455906" w:rsidRPr="00120147">
        <w:rPr>
          <w:rFonts w:ascii="Times New Roman" w:hAnsi="Times New Roman"/>
          <w:b/>
          <w:color w:val="000000"/>
          <w:sz w:val="28"/>
        </w:rPr>
        <w:t>Содержание</w:t>
      </w:r>
    </w:p>
    <w:p w:rsidR="00455906" w:rsidRPr="00120147" w:rsidRDefault="00455906" w:rsidP="00455906">
      <w:pPr>
        <w:spacing w:after="0" w:line="360" w:lineRule="auto"/>
        <w:ind w:firstLine="709"/>
        <w:jc w:val="center"/>
        <w:rPr>
          <w:rFonts w:ascii="Times New Roman" w:hAnsi="Times New Roman"/>
          <w:b/>
          <w:color w:val="000000"/>
          <w:sz w:val="28"/>
        </w:rPr>
      </w:pPr>
    </w:p>
    <w:p w:rsidR="00455906" w:rsidRPr="00120147" w:rsidRDefault="00455906" w:rsidP="00455906">
      <w:pPr>
        <w:suppressAutoHyphens/>
        <w:spacing w:after="0" w:line="360" w:lineRule="auto"/>
        <w:rPr>
          <w:rFonts w:ascii="Times New Roman" w:hAnsi="Times New Roman"/>
          <w:color w:val="000000"/>
          <w:sz w:val="28"/>
        </w:rPr>
      </w:pPr>
      <w:r w:rsidRPr="00120147">
        <w:rPr>
          <w:rFonts w:ascii="Times New Roman" w:hAnsi="Times New Roman"/>
          <w:color w:val="000000"/>
          <w:sz w:val="28"/>
        </w:rPr>
        <w:t>Введение</w:t>
      </w:r>
    </w:p>
    <w:p w:rsidR="00455906" w:rsidRPr="00120147" w:rsidRDefault="00455906" w:rsidP="00455906">
      <w:pPr>
        <w:suppressAutoHyphens/>
        <w:spacing w:after="0" w:line="360" w:lineRule="auto"/>
        <w:rPr>
          <w:rFonts w:ascii="Times New Roman" w:hAnsi="Times New Roman"/>
          <w:color w:val="000000"/>
          <w:sz w:val="28"/>
        </w:rPr>
      </w:pPr>
      <w:r w:rsidRPr="00120147">
        <w:rPr>
          <w:rFonts w:ascii="Times New Roman" w:hAnsi="Times New Roman"/>
          <w:color w:val="000000"/>
          <w:sz w:val="28"/>
        </w:rPr>
        <w:t>1. Интерактивное взаимодействие учителя и учащихся</w:t>
      </w:r>
    </w:p>
    <w:p w:rsidR="00455906" w:rsidRPr="00120147" w:rsidRDefault="00455906" w:rsidP="00455906">
      <w:pPr>
        <w:suppressAutoHyphens/>
        <w:spacing w:after="0" w:line="360" w:lineRule="auto"/>
        <w:rPr>
          <w:rFonts w:ascii="Times New Roman" w:hAnsi="Times New Roman"/>
          <w:color w:val="000000"/>
          <w:sz w:val="28"/>
        </w:rPr>
      </w:pPr>
      <w:r w:rsidRPr="00120147">
        <w:rPr>
          <w:rFonts w:ascii="Times New Roman" w:hAnsi="Times New Roman"/>
          <w:color w:val="000000"/>
          <w:sz w:val="28"/>
        </w:rPr>
        <w:t>2. Организационно-методические модели дистанционного образования</w:t>
      </w:r>
    </w:p>
    <w:p w:rsidR="00455906" w:rsidRPr="00120147" w:rsidRDefault="00455906" w:rsidP="00455906">
      <w:pPr>
        <w:suppressAutoHyphens/>
        <w:spacing w:after="0" w:line="360" w:lineRule="auto"/>
        <w:rPr>
          <w:rFonts w:ascii="Times New Roman" w:hAnsi="Times New Roman"/>
          <w:color w:val="000000"/>
          <w:sz w:val="28"/>
        </w:rPr>
      </w:pPr>
      <w:r w:rsidRPr="00120147">
        <w:rPr>
          <w:rFonts w:ascii="Times New Roman" w:hAnsi="Times New Roman"/>
          <w:color w:val="000000"/>
          <w:sz w:val="28"/>
        </w:rPr>
        <w:t>3. Организационно-технологические модели дистанционного образования</w:t>
      </w:r>
    </w:p>
    <w:p w:rsidR="00455906" w:rsidRPr="00120147" w:rsidRDefault="00455906" w:rsidP="00455906">
      <w:pPr>
        <w:suppressAutoHyphens/>
        <w:spacing w:after="0" w:line="360" w:lineRule="auto"/>
        <w:rPr>
          <w:rFonts w:ascii="Times New Roman" w:hAnsi="Times New Roman"/>
          <w:color w:val="000000"/>
          <w:sz w:val="28"/>
        </w:rPr>
      </w:pPr>
      <w:r w:rsidRPr="00120147">
        <w:rPr>
          <w:rFonts w:ascii="Times New Roman" w:hAnsi="Times New Roman"/>
          <w:color w:val="000000"/>
          <w:sz w:val="28"/>
        </w:rPr>
        <w:t>4. Основные типы технологий в учебных заведениях нового типа</w:t>
      </w:r>
    </w:p>
    <w:p w:rsidR="00455906" w:rsidRPr="00120147" w:rsidRDefault="00455906" w:rsidP="00455906">
      <w:pPr>
        <w:suppressAutoHyphens/>
        <w:spacing w:after="0" w:line="360" w:lineRule="auto"/>
        <w:rPr>
          <w:rFonts w:ascii="Times New Roman" w:hAnsi="Times New Roman"/>
          <w:color w:val="000000"/>
          <w:sz w:val="28"/>
        </w:rPr>
      </w:pPr>
      <w:r w:rsidRPr="00120147">
        <w:rPr>
          <w:rFonts w:ascii="Times New Roman" w:hAnsi="Times New Roman"/>
          <w:color w:val="000000"/>
          <w:sz w:val="28"/>
        </w:rPr>
        <w:t>5. Методы дистанционного университетского образования</w:t>
      </w:r>
    </w:p>
    <w:p w:rsidR="00455906" w:rsidRPr="00120147" w:rsidRDefault="00455906" w:rsidP="00455906">
      <w:pPr>
        <w:suppressAutoHyphens/>
        <w:spacing w:after="0" w:line="360" w:lineRule="auto"/>
        <w:rPr>
          <w:rFonts w:ascii="Times New Roman" w:hAnsi="Times New Roman"/>
          <w:color w:val="000000"/>
          <w:sz w:val="28"/>
        </w:rPr>
      </w:pPr>
      <w:r w:rsidRPr="00120147">
        <w:rPr>
          <w:rFonts w:ascii="Times New Roman" w:hAnsi="Times New Roman"/>
          <w:color w:val="000000"/>
          <w:sz w:val="28"/>
        </w:rPr>
        <w:t>6. Информационные технологии дистанционного обучения</w:t>
      </w:r>
    </w:p>
    <w:p w:rsidR="00455906" w:rsidRPr="00120147" w:rsidRDefault="00455906" w:rsidP="00455906">
      <w:pPr>
        <w:suppressAutoHyphens/>
        <w:spacing w:after="0" w:line="360" w:lineRule="auto"/>
        <w:rPr>
          <w:rFonts w:ascii="Times New Roman" w:hAnsi="Times New Roman"/>
          <w:color w:val="000000"/>
          <w:sz w:val="28"/>
        </w:rPr>
      </w:pPr>
      <w:r w:rsidRPr="00120147">
        <w:rPr>
          <w:rFonts w:ascii="Times New Roman" w:hAnsi="Times New Roman"/>
          <w:color w:val="000000"/>
          <w:sz w:val="28"/>
        </w:rPr>
        <w:t>7. Средства обучения в дистанционном образовании</w:t>
      </w:r>
    </w:p>
    <w:p w:rsidR="00455906" w:rsidRPr="00120147" w:rsidRDefault="00455906" w:rsidP="00455906">
      <w:pPr>
        <w:suppressAutoHyphens/>
        <w:spacing w:after="0" w:line="360" w:lineRule="auto"/>
        <w:rPr>
          <w:rFonts w:ascii="Times New Roman" w:hAnsi="Times New Roman"/>
          <w:color w:val="000000"/>
          <w:sz w:val="28"/>
        </w:rPr>
      </w:pPr>
      <w:r w:rsidRPr="00120147">
        <w:rPr>
          <w:rFonts w:ascii="Times New Roman" w:hAnsi="Times New Roman"/>
          <w:color w:val="000000"/>
          <w:sz w:val="28"/>
        </w:rPr>
        <w:t>8. Формы дистанционного образования</w:t>
      </w:r>
    </w:p>
    <w:p w:rsidR="00455906" w:rsidRPr="00120147" w:rsidRDefault="00455906" w:rsidP="00455906">
      <w:pPr>
        <w:suppressAutoHyphens/>
        <w:spacing w:after="0" w:line="360" w:lineRule="auto"/>
        <w:rPr>
          <w:rFonts w:ascii="Times New Roman" w:hAnsi="Times New Roman"/>
          <w:color w:val="000000"/>
          <w:sz w:val="28"/>
          <w:lang w:val="en-US"/>
        </w:rPr>
      </w:pPr>
      <w:r w:rsidRPr="00120147">
        <w:rPr>
          <w:rFonts w:ascii="Times New Roman" w:hAnsi="Times New Roman"/>
          <w:color w:val="000000"/>
          <w:sz w:val="28"/>
          <w:lang w:val="en-US"/>
        </w:rPr>
        <w:t>Заключение</w:t>
      </w:r>
    </w:p>
    <w:p w:rsidR="00455906" w:rsidRPr="00120147" w:rsidRDefault="00455906" w:rsidP="00455906">
      <w:pPr>
        <w:suppressAutoHyphens/>
        <w:spacing w:after="0" w:line="360" w:lineRule="auto"/>
        <w:rPr>
          <w:rFonts w:ascii="Times New Roman" w:hAnsi="Times New Roman"/>
          <w:color w:val="000000"/>
          <w:sz w:val="28"/>
          <w:lang w:val="en-US"/>
        </w:rPr>
      </w:pPr>
      <w:r w:rsidRPr="00120147">
        <w:rPr>
          <w:rFonts w:ascii="Times New Roman" w:hAnsi="Times New Roman"/>
          <w:color w:val="000000"/>
          <w:sz w:val="28"/>
          <w:lang w:val="en-US"/>
        </w:rPr>
        <w:t>Список литературы</w:t>
      </w:r>
    </w:p>
    <w:p w:rsidR="00455906" w:rsidRPr="00120147" w:rsidRDefault="00455906" w:rsidP="00455906">
      <w:pPr>
        <w:suppressAutoHyphens/>
        <w:spacing w:after="0" w:line="360" w:lineRule="auto"/>
        <w:rPr>
          <w:rFonts w:ascii="Times New Roman" w:hAnsi="Times New Roman"/>
          <w:color w:val="000000"/>
          <w:sz w:val="28"/>
          <w:lang w:val="en-US"/>
        </w:rPr>
      </w:pPr>
    </w:p>
    <w:p w:rsidR="00A071DC" w:rsidRPr="00120147" w:rsidRDefault="00455906" w:rsidP="00455906">
      <w:pPr>
        <w:pStyle w:val="a5"/>
        <w:spacing w:line="360" w:lineRule="auto"/>
        <w:ind w:firstLine="709"/>
        <w:jc w:val="center"/>
        <w:rPr>
          <w:rFonts w:ascii="Times New Roman" w:hAnsi="Times New Roman"/>
          <w:b/>
          <w:color w:val="000000"/>
          <w:sz w:val="28"/>
        </w:rPr>
      </w:pPr>
      <w:r w:rsidRPr="00120147">
        <w:rPr>
          <w:rFonts w:ascii="Times New Roman" w:hAnsi="Times New Roman"/>
          <w:b/>
          <w:color w:val="000000"/>
          <w:sz w:val="28"/>
        </w:rPr>
        <w:br w:type="page"/>
      </w:r>
      <w:r w:rsidR="003F1E86" w:rsidRPr="00120147">
        <w:rPr>
          <w:rFonts w:ascii="Times New Roman" w:hAnsi="Times New Roman"/>
          <w:b/>
          <w:color w:val="000000"/>
          <w:sz w:val="28"/>
        </w:rPr>
        <w:t>Введение</w:t>
      </w:r>
      <w:bookmarkEnd w:id="0"/>
    </w:p>
    <w:p w:rsidR="00455906" w:rsidRPr="00120147" w:rsidRDefault="00455906" w:rsidP="00E169EC">
      <w:pPr>
        <w:pStyle w:val="a5"/>
        <w:spacing w:line="360" w:lineRule="auto"/>
        <w:ind w:firstLine="709"/>
        <w:jc w:val="both"/>
        <w:rPr>
          <w:rFonts w:ascii="Times New Roman" w:hAnsi="Times New Roman"/>
          <w:color w:val="000000"/>
          <w:sz w:val="28"/>
          <w:lang w:val="en-US"/>
        </w:rPr>
      </w:pPr>
    </w:p>
    <w:p w:rsidR="003F1E86" w:rsidRPr="00120147" w:rsidRDefault="003F1E86" w:rsidP="00E169EC">
      <w:pPr>
        <w:pStyle w:val="a5"/>
        <w:spacing w:line="360" w:lineRule="auto"/>
        <w:ind w:firstLine="709"/>
        <w:jc w:val="both"/>
        <w:rPr>
          <w:rFonts w:ascii="Times New Roman" w:hAnsi="Times New Roman"/>
          <w:color w:val="000000"/>
          <w:sz w:val="28"/>
        </w:rPr>
      </w:pPr>
      <w:r w:rsidRPr="00120147">
        <w:rPr>
          <w:rFonts w:ascii="Times New Roman" w:hAnsi="Times New Roman"/>
          <w:color w:val="000000"/>
          <w:sz w:val="28"/>
        </w:rPr>
        <w:t>Термин «дистанционное образование» означает такую организацию учебного процесса, при которой преподаватель разрабатывает учебную программу, главным образом базирующуюся на самостоятельном обучении студента. Такая среда обучения характеризуется тем, учащийся в основном, а зачастую и совсем отделен от преподавателя в пространстве или во времени, в то же время, студенты и преподаватели имеют возможность осуществлять диалог между собой с помощью средств телекоммуникации. Дистанционное образование позволяет учиться жителям регионов, где нет иных возможностей для профессиональной подготовки или получения качественного высшего образования, нет университета нужного профиля или преподавателей требуемого уровня квалификации.</w:t>
      </w:r>
    </w:p>
    <w:p w:rsidR="003F1E86" w:rsidRPr="00120147" w:rsidRDefault="003F1E86" w:rsidP="00E169EC">
      <w:pPr>
        <w:pStyle w:val="a5"/>
        <w:spacing w:line="360" w:lineRule="auto"/>
        <w:ind w:firstLine="709"/>
        <w:jc w:val="both"/>
        <w:rPr>
          <w:rFonts w:ascii="Times New Roman" w:hAnsi="Times New Roman"/>
          <w:color w:val="000000"/>
          <w:sz w:val="28"/>
        </w:rPr>
      </w:pPr>
      <w:r w:rsidRPr="00120147">
        <w:rPr>
          <w:rFonts w:ascii="Times New Roman" w:hAnsi="Times New Roman"/>
          <w:color w:val="000000"/>
          <w:sz w:val="28"/>
        </w:rPr>
        <w:t>С середины 70-х годов во многих странах стали появляться учебные заведения нового типа, называемые «открытый», «дистанционный» университет; «электронный», «виртуальный» колледж. Они имеют оригинальную организационную структуру, используют своеобразный набор педагогических приемов, экономических механизмов функционирования.</w:t>
      </w:r>
    </w:p>
    <w:p w:rsidR="00455906" w:rsidRPr="00120147" w:rsidRDefault="00455906" w:rsidP="00E169EC">
      <w:pPr>
        <w:spacing w:after="0" w:line="360" w:lineRule="auto"/>
        <w:ind w:firstLine="709"/>
        <w:jc w:val="both"/>
        <w:rPr>
          <w:rFonts w:ascii="Times New Roman" w:hAnsi="Times New Roman"/>
          <w:color w:val="000000"/>
          <w:sz w:val="28"/>
          <w:lang w:val="en-US"/>
        </w:rPr>
      </w:pPr>
    </w:p>
    <w:p w:rsidR="003F1E86" w:rsidRPr="00120147" w:rsidRDefault="003F1E86" w:rsidP="00455906">
      <w:pPr>
        <w:pStyle w:val="af2"/>
        <w:numPr>
          <w:ilvl w:val="0"/>
          <w:numId w:val="14"/>
        </w:numPr>
        <w:spacing w:after="0" w:line="360" w:lineRule="auto"/>
        <w:jc w:val="center"/>
        <w:rPr>
          <w:rFonts w:ascii="Times New Roman" w:hAnsi="Times New Roman"/>
          <w:b/>
          <w:color w:val="000000"/>
          <w:sz w:val="28"/>
        </w:rPr>
      </w:pPr>
      <w:r w:rsidRPr="00120147">
        <w:rPr>
          <w:rFonts w:ascii="Times New Roman" w:hAnsi="Times New Roman"/>
          <w:color w:val="000000"/>
          <w:sz w:val="28"/>
        </w:rPr>
        <w:br w:type="page"/>
      </w:r>
      <w:bookmarkStart w:id="1" w:name="_Toc263429529"/>
      <w:r w:rsidRPr="00120147">
        <w:rPr>
          <w:rFonts w:ascii="Times New Roman" w:hAnsi="Times New Roman"/>
          <w:b/>
          <w:color w:val="000000"/>
          <w:sz w:val="28"/>
        </w:rPr>
        <w:t>Интерактивное взаимодействие учителя и учащихся</w:t>
      </w:r>
      <w:bookmarkEnd w:id="1"/>
    </w:p>
    <w:p w:rsidR="00455906" w:rsidRPr="00120147" w:rsidRDefault="00455906" w:rsidP="00E169EC">
      <w:pPr>
        <w:pStyle w:val="a6"/>
        <w:spacing w:before="0" w:beforeAutospacing="0" w:after="0" w:afterAutospacing="0" w:line="360" w:lineRule="auto"/>
        <w:ind w:firstLine="709"/>
        <w:jc w:val="both"/>
        <w:rPr>
          <w:color w:val="000000"/>
          <w:sz w:val="28"/>
        </w:rPr>
      </w:pPr>
    </w:p>
    <w:p w:rsidR="003F1E86" w:rsidRPr="00120147" w:rsidRDefault="003F1E86" w:rsidP="00E169EC">
      <w:pPr>
        <w:pStyle w:val="a6"/>
        <w:spacing w:before="0" w:beforeAutospacing="0" w:after="0" w:afterAutospacing="0" w:line="360" w:lineRule="auto"/>
        <w:ind w:firstLine="709"/>
        <w:jc w:val="both"/>
        <w:rPr>
          <w:color w:val="000000"/>
          <w:sz w:val="28"/>
        </w:rPr>
      </w:pPr>
      <w:r w:rsidRPr="00120147">
        <w:rPr>
          <w:color w:val="000000"/>
          <w:sz w:val="28"/>
        </w:rPr>
        <w:t>Термин «интерактивное взаимодействие» широко используется как в отечественной, так и в зарубежной педагогической литературе. В узком смысле слова (применительно к работе пользователя с программным обеспечением вообще) интерактивное взаимодействие - это диалог пользователя с программой, т.е. обмен текстовыми командами (запросами) и ответами (приглашениями). При более развитых средствах ведения диалога (например, при наличии возможности задавать вопросы в произвольной форме, с использованием «ключевого» слова, в форме с ограниченным набором символов) обеспечивается возможность выбора вариантов содержания учебного материала и режима работы. Чем больше существует возможностей управлять программой, чем активнее пользователь участвует в диалоге, тем выше интерактивность. В широком смысле интерактивное взаимодействие предполагает диалог любых субъектов друг с другом с использованием доступных им средств и методов. При этом предполагается активное участие в диалоге обеих сторон - обмен вопросами и ответами, управление ходом диалога, контроль за выполнением принятых решений и т.п. Телекоммуникационная среда, предназначенная для общения миллионов людей друг с другом, является априори интерактивной средой. При дистанционном обучении субъектами в интерактивном взаимодействии будут выступать преподаватели и студенты, а средствами осуществления подобного взаимодействия - электронная почта, телеконференции, диалоги в режиме реального времени и т.д</w:t>
      </w:r>
      <w:r w:rsidR="00222D75" w:rsidRPr="00120147">
        <w:rPr>
          <w:rStyle w:val="a9"/>
          <w:color w:val="000000"/>
          <w:sz w:val="28"/>
          <w:vertAlign w:val="baseline"/>
        </w:rPr>
        <w:footnoteReference w:id="1"/>
      </w:r>
      <w:r w:rsidRPr="00120147">
        <w:rPr>
          <w:color w:val="000000"/>
          <w:sz w:val="28"/>
        </w:rPr>
        <w:t>.</w:t>
      </w:r>
    </w:p>
    <w:p w:rsidR="00455906" w:rsidRPr="00120147" w:rsidRDefault="00455906" w:rsidP="00E169EC">
      <w:pPr>
        <w:pStyle w:val="a6"/>
        <w:spacing w:before="0" w:beforeAutospacing="0" w:after="0" w:afterAutospacing="0" w:line="360" w:lineRule="auto"/>
        <w:ind w:firstLine="709"/>
        <w:jc w:val="both"/>
        <w:rPr>
          <w:color w:val="000000"/>
          <w:sz w:val="28"/>
        </w:rPr>
      </w:pPr>
    </w:p>
    <w:p w:rsidR="003F1E86" w:rsidRPr="00120147" w:rsidRDefault="00455906" w:rsidP="00455906">
      <w:pPr>
        <w:pStyle w:val="a5"/>
        <w:numPr>
          <w:ilvl w:val="0"/>
          <w:numId w:val="14"/>
        </w:numPr>
        <w:spacing w:line="360" w:lineRule="auto"/>
        <w:jc w:val="center"/>
        <w:rPr>
          <w:rFonts w:ascii="Times New Roman" w:hAnsi="Times New Roman"/>
          <w:b/>
          <w:color w:val="000000"/>
          <w:sz w:val="28"/>
          <w:szCs w:val="28"/>
        </w:rPr>
      </w:pPr>
      <w:bookmarkStart w:id="2" w:name="_Toc263429530"/>
      <w:r w:rsidRPr="00120147">
        <w:rPr>
          <w:rFonts w:ascii="Times New Roman" w:hAnsi="Times New Roman"/>
          <w:color w:val="000000"/>
          <w:sz w:val="28"/>
          <w:szCs w:val="28"/>
        </w:rPr>
        <w:br w:type="page"/>
      </w:r>
      <w:r w:rsidR="003F1E86" w:rsidRPr="00120147">
        <w:rPr>
          <w:rFonts w:ascii="Times New Roman" w:hAnsi="Times New Roman"/>
          <w:b/>
          <w:color w:val="000000"/>
          <w:sz w:val="28"/>
          <w:szCs w:val="28"/>
        </w:rPr>
        <w:t>Организационно-методические модели дистанционного образования</w:t>
      </w:r>
      <w:bookmarkEnd w:id="2"/>
    </w:p>
    <w:p w:rsidR="00455906" w:rsidRPr="00120147" w:rsidRDefault="00455906" w:rsidP="00E169EC">
      <w:pPr>
        <w:pStyle w:val="a5"/>
        <w:spacing w:line="360" w:lineRule="auto"/>
        <w:ind w:firstLine="709"/>
        <w:jc w:val="both"/>
        <w:rPr>
          <w:rFonts w:ascii="Times New Roman" w:hAnsi="Times New Roman"/>
          <w:color w:val="000000"/>
          <w:sz w:val="28"/>
          <w:szCs w:val="28"/>
        </w:rPr>
      </w:pPr>
    </w:p>
    <w:p w:rsidR="003F1E86"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Обучение по типу экстерната. Обучение, ориентированное на школьные или вузовские (экзаменационные) требования, предназначалось для учащихся и студентов, которые по каким-то причинам не могли посещать стационарные учебные заведения. Так, в 1836 году был организован Лондонский университет, основной задачей которого в те годы была помощь и проведение экзаменов на получение тех или иных аттестатов, степеней и пр. для учащихся, студентов, не посещавших обычные учебные заведения. Эта задача сохранилась и поныне наряду со стационарным обучением студентов.</w:t>
      </w:r>
    </w:p>
    <w:p w:rsidR="00E169EC"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Обучение на базе одного университета. Это уже целая система обучения для студентов, которые обучаются не стационарно (on-campus), а на расстоянии, заочно или дистанционно, т.е. на основе новых информационных технологий, включая компьютерные телекоммуникации (off-campus). Такие программы для получения разнообразных аттестатов образования разработаны во многих ведущих университетах мира. Так, Новый университет Южного Уэлса в Австралии проводит заочное и дистанционное обучение для 5000 студентов, тогда, как стационарно в нем обучается 3000 студентов.</w:t>
      </w:r>
    </w:p>
    <w:p w:rsidR="00E169EC"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Сотрудничество нескольких учебных заведений. Такое сотрудничество в подготовке программ заочного дистанционного обучения позволяет сделать их более профессионально качественными и менее дорогостоящими</w:t>
      </w:r>
      <w:r w:rsidR="00222D75" w:rsidRPr="00120147">
        <w:rPr>
          <w:rStyle w:val="a9"/>
          <w:rFonts w:ascii="Times New Roman" w:hAnsi="Times New Roman"/>
          <w:color w:val="000000"/>
          <w:sz w:val="28"/>
          <w:szCs w:val="28"/>
          <w:vertAlign w:val="baseline"/>
        </w:rPr>
        <w:footnoteReference w:id="2"/>
      </w:r>
      <w:r w:rsidRPr="00120147">
        <w:rPr>
          <w:rFonts w:ascii="Times New Roman" w:hAnsi="Times New Roman"/>
          <w:color w:val="000000"/>
          <w:sz w:val="28"/>
          <w:szCs w:val="28"/>
        </w:rPr>
        <w:t>.</w:t>
      </w:r>
    </w:p>
    <w:p w:rsidR="00E169EC"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Автономные образовательные учреждения, специально созданные для целей дистанционного образования. Самым крупным подобным учреждением является Открытый университет (The Open University) в Лондоне, на базе которого в последние годы проходят обучение дистанционно большое число студентов не только из Великобритании, но из многих стран Содружества. В США примером такого университета могут служить Национальный технологический университет (штат Колорадо), который готовит студентов по различным инженерным специальностям совместно с 40 инженерными колледжами.</w:t>
      </w:r>
    </w:p>
    <w:p w:rsidR="003F1E86"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Автономные обучающие системы. Обучение в рамках подобных систем ведется целиком посредством ТВ или радиопрограмм, а также дополнительных печатных пособий. Примерами такого подхода к обучению на расстоянии могут служить американо-самоанский телевизионный проект.</w:t>
      </w:r>
    </w:p>
    <w:p w:rsidR="003F1E86"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Неформальное, интегрированное дистанционное обучение на основе мультимедийных программ. Такие программы ориентированы на обучение взрослой аудитории, тех людей, которые по каким-то причинам не смогли закончить школьное образование. Такие проекты могут быть частью официальной образовательной программы, интегрированными в эту программу (примеры таких программ существуют в Колумбии), или специально ориентированные на определенную образовательную цель (например, Британская программа грамотности), или специально нацеленные на профилактические программы здоровья, как, например, программы для развивающихся стран.</w:t>
      </w:r>
    </w:p>
    <w:p w:rsidR="00077357" w:rsidRPr="00120147" w:rsidRDefault="00077357" w:rsidP="00E169EC">
      <w:pPr>
        <w:pStyle w:val="a5"/>
        <w:spacing w:line="360" w:lineRule="auto"/>
        <w:ind w:firstLine="709"/>
        <w:jc w:val="both"/>
        <w:rPr>
          <w:rFonts w:ascii="Times New Roman" w:hAnsi="Times New Roman"/>
          <w:color w:val="000000"/>
          <w:sz w:val="28"/>
          <w:szCs w:val="28"/>
        </w:rPr>
      </w:pPr>
    </w:p>
    <w:p w:rsidR="003F1E86" w:rsidRPr="00120147" w:rsidRDefault="003F1E86" w:rsidP="00077357">
      <w:pPr>
        <w:pStyle w:val="1"/>
        <w:numPr>
          <w:ilvl w:val="0"/>
          <w:numId w:val="14"/>
        </w:numPr>
        <w:spacing w:before="0" w:line="360" w:lineRule="auto"/>
        <w:ind w:left="0" w:firstLine="709"/>
        <w:jc w:val="center"/>
        <w:rPr>
          <w:rFonts w:ascii="Times New Roman" w:hAnsi="Times New Roman"/>
          <w:color w:val="000000"/>
        </w:rPr>
      </w:pPr>
      <w:bookmarkStart w:id="3" w:name="_Toc263429531"/>
      <w:r w:rsidRPr="00120147">
        <w:rPr>
          <w:rFonts w:ascii="Times New Roman" w:hAnsi="Times New Roman"/>
          <w:color w:val="000000"/>
        </w:rPr>
        <w:t>Организационно-технологические модели дистанционного образования</w:t>
      </w:r>
      <w:bookmarkEnd w:id="3"/>
    </w:p>
    <w:p w:rsidR="00077357" w:rsidRPr="00120147" w:rsidRDefault="00077357" w:rsidP="00077357">
      <w:pPr>
        <w:pStyle w:val="a5"/>
        <w:spacing w:line="360" w:lineRule="auto"/>
        <w:ind w:firstLine="709"/>
        <w:jc w:val="center"/>
        <w:rPr>
          <w:rFonts w:ascii="Times New Roman" w:hAnsi="Times New Roman"/>
          <w:color w:val="000000"/>
          <w:sz w:val="28"/>
          <w:szCs w:val="28"/>
        </w:rPr>
      </w:pPr>
    </w:p>
    <w:p w:rsidR="003F1E86"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Единичная медиа - использование какого-либо одного средства обучения и канала передачи информации. Например, обучение через переписку, учебные радио- или телепередачи. В этой модели доминирующим средством обучения является, как правило, печатный материал. Практически отсутствует двусторонняя коммуникация, что приближает эту модель дистанционного обучения к традиционному заочному обучению.</w:t>
      </w:r>
    </w:p>
    <w:p w:rsidR="00E169EC"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Мультимедиа - использование различных средств обучения: учебные пособия на печатной основе, компьютерные программы учебного назначения на различных носителях, аудио- и видеозаписи и т.п. Однако, доминирует при этом передача информации в «одну сторону». При необходимости используются элементы очного обучения - личные встречи обучающихся и преподавателей, проведение итоговых учебных семинаров или консультаций, очный прием экзаменов и т.п. Эту технологическую модель мы рассмотрим более подробно ниже. За главный объект мы возьмем электронный учебник (ЭУ)</w:t>
      </w:r>
      <w:r w:rsidR="00222D75" w:rsidRPr="00120147">
        <w:rPr>
          <w:rStyle w:val="a9"/>
          <w:rFonts w:ascii="Times New Roman" w:hAnsi="Times New Roman"/>
          <w:color w:val="000000"/>
          <w:sz w:val="28"/>
          <w:szCs w:val="28"/>
          <w:vertAlign w:val="baseline"/>
        </w:rPr>
        <w:footnoteReference w:id="3"/>
      </w:r>
      <w:r w:rsidRPr="00120147">
        <w:rPr>
          <w:rFonts w:ascii="Times New Roman" w:hAnsi="Times New Roman"/>
          <w:color w:val="000000"/>
          <w:sz w:val="28"/>
          <w:szCs w:val="28"/>
        </w:rPr>
        <w:t>.</w:t>
      </w:r>
    </w:p>
    <w:p w:rsidR="003F1E86"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Гипермедиа - модель дистанционного обучения третьего поколения, которая предусматривает использование новых информационных технологий при доминирующей роли компьютерных телекоммуникаций. Простейшей формой при этом является использование электронной почты и телеконференций, а также аудиообучение (сочетание телефона и телефакса). При дальнейшем развитии эта модель дистанционного обучения включает использование комплекса таких средств как видео, телефакс и телефон (для проведения видеоконференций) и аудиографику при одновременном широком использовании видеодисков, различных гиперсредств, систем знаний и искусственного интеллекта.</w:t>
      </w:r>
    </w:p>
    <w:p w:rsidR="00077357" w:rsidRPr="00120147" w:rsidRDefault="00077357" w:rsidP="00E169EC">
      <w:pPr>
        <w:pStyle w:val="a5"/>
        <w:spacing w:line="360" w:lineRule="auto"/>
        <w:ind w:firstLine="709"/>
        <w:jc w:val="both"/>
        <w:rPr>
          <w:rFonts w:ascii="Times New Roman" w:hAnsi="Times New Roman"/>
          <w:color w:val="000000"/>
          <w:sz w:val="28"/>
          <w:szCs w:val="28"/>
        </w:rPr>
      </w:pPr>
    </w:p>
    <w:p w:rsidR="003F1E86" w:rsidRPr="00120147" w:rsidRDefault="003F1E86" w:rsidP="00077357">
      <w:pPr>
        <w:pStyle w:val="1"/>
        <w:numPr>
          <w:ilvl w:val="0"/>
          <w:numId w:val="14"/>
        </w:numPr>
        <w:spacing w:before="0" w:line="360" w:lineRule="auto"/>
        <w:ind w:left="0" w:firstLine="709"/>
        <w:jc w:val="center"/>
        <w:rPr>
          <w:rFonts w:ascii="Times New Roman" w:hAnsi="Times New Roman"/>
          <w:color w:val="000000"/>
        </w:rPr>
      </w:pPr>
      <w:bookmarkStart w:id="4" w:name="_Toc263429532"/>
      <w:r w:rsidRPr="00120147">
        <w:rPr>
          <w:rFonts w:ascii="Times New Roman" w:hAnsi="Times New Roman"/>
          <w:color w:val="000000"/>
        </w:rPr>
        <w:t>Основные типы технологий в учебных заведениях нового типа</w:t>
      </w:r>
      <w:bookmarkEnd w:id="4"/>
    </w:p>
    <w:p w:rsidR="00077357" w:rsidRPr="00120147" w:rsidRDefault="00077357" w:rsidP="00E169EC">
      <w:pPr>
        <w:pStyle w:val="a5"/>
        <w:spacing w:line="360" w:lineRule="auto"/>
        <w:ind w:firstLine="709"/>
        <w:jc w:val="both"/>
        <w:rPr>
          <w:rFonts w:ascii="Times New Roman" w:hAnsi="Times New Roman"/>
          <w:color w:val="000000"/>
          <w:sz w:val="28"/>
          <w:szCs w:val="28"/>
        </w:rPr>
      </w:pPr>
    </w:p>
    <w:p w:rsidR="00E169EC"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В качестве первого фактора (интегрированной характеристики) университета дистанционного обучения рассматривается тип используемых в учебном процессе информационных технологий. При этом необходимо подчеркнуть два важных аспекта.</w:t>
      </w:r>
    </w:p>
    <w:p w:rsidR="00E169EC"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Во-первых, такая очередность рассмотрения факторов вовсе не означает присвоение наивысшего приоритета технологии в организации учебного процесса. Как бы мощны и совершенны ни были технологические применения, они должны служить образовательным (педагогическим) целям, а не наоборот. Но с другой стороны, нельзя и недооценивать роль новых информационных технологий, которые зачастую предлагают качественно новые возможности реализации образовательного процесса.</w:t>
      </w:r>
    </w:p>
    <w:p w:rsidR="00E169EC"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Во-вторых, приведенный ниже перечень основных технологий, применяемых в университетах дистанционного обучения, конечно же не означает, что какая-то конкретная модель должна характеризоваться применением лишь одной из них. Мультимедиа-подход, основанный на использовании нескольких взаимодополняющих информационных технологий, представляется наиболее эффективным в области образования.</w:t>
      </w:r>
    </w:p>
    <w:p w:rsidR="00E169EC"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Используемые сегодня технологии дистанционного образования можно разделить на три большие категории</w:t>
      </w:r>
      <w:r w:rsidR="00222D75" w:rsidRPr="00120147">
        <w:rPr>
          <w:rStyle w:val="a9"/>
          <w:rFonts w:ascii="Times New Roman" w:hAnsi="Times New Roman"/>
          <w:color w:val="000000"/>
          <w:sz w:val="28"/>
          <w:szCs w:val="28"/>
          <w:vertAlign w:val="baseline"/>
        </w:rPr>
        <w:footnoteReference w:id="4"/>
      </w:r>
      <w:r w:rsidRPr="00120147">
        <w:rPr>
          <w:rFonts w:ascii="Times New Roman" w:hAnsi="Times New Roman"/>
          <w:color w:val="000000"/>
          <w:sz w:val="28"/>
          <w:szCs w:val="28"/>
        </w:rPr>
        <w:t>:</w:t>
      </w:r>
    </w:p>
    <w:p w:rsidR="00E169EC" w:rsidRPr="00120147" w:rsidRDefault="003F1E86" w:rsidP="00E169EC">
      <w:pPr>
        <w:pStyle w:val="a5"/>
        <w:numPr>
          <w:ilvl w:val="0"/>
          <w:numId w:val="2"/>
        </w:numPr>
        <w:spacing w:line="360" w:lineRule="auto"/>
        <w:ind w:left="0" w:firstLine="709"/>
        <w:jc w:val="both"/>
        <w:rPr>
          <w:rFonts w:ascii="Times New Roman" w:hAnsi="Times New Roman"/>
          <w:color w:val="000000"/>
          <w:sz w:val="28"/>
          <w:szCs w:val="28"/>
        </w:rPr>
      </w:pPr>
      <w:r w:rsidRPr="00120147">
        <w:rPr>
          <w:rFonts w:ascii="Times New Roman" w:hAnsi="Times New Roman"/>
          <w:color w:val="000000"/>
          <w:sz w:val="28"/>
          <w:szCs w:val="28"/>
        </w:rPr>
        <w:t>неинтерактивные (печатные материалы, аудио-, видео-носители),</w:t>
      </w:r>
    </w:p>
    <w:p w:rsidR="00E169EC" w:rsidRPr="00120147" w:rsidRDefault="003F1E86" w:rsidP="00E169EC">
      <w:pPr>
        <w:pStyle w:val="a5"/>
        <w:numPr>
          <w:ilvl w:val="0"/>
          <w:numId w:val="2"/>
        </w:numPr>
        <w:spacing w:line="360" w:lineRule="auto"/>
        <w:ind w:left="0" w:firstLine="709"/>
        <w:jc w:val="both"/>
        <w:rPr>
          <w:rFonts w:ascii="Times New Roman" w:hAnsi="Times New Roman"/>
          <w:color w:val="000000"/>
          <w:sz w:val="28"/>
          <w:szCs w:val="28"/>
        </w:rPr>
      </w:pPr>
      <w:r w:rsidRPr="00120147">
        <w:rPr>
          <w:rFonts w:ascii="Times New Roman" w:hAnsi="Times New Roman"/>
          <w:color w:val="000000"/>
          <w:sz w:val="28"/>
          <w:szCs w:val="28"/>
        </w:rPr>
        <w:t>средства компьютерного обучения (электронные учебники, компьютерное тестирование и контроль знаний, новейшие средства мультимедиа),</w:t>
      </w:r>
    </w:p>
    <w:p w:rsidR="00E169EC" w:rsidRPr="00120147" w:rsidRDefault="003F1E86" w:rsidP="00E169EC">
      <w:pPr>
        <w:pStyle w:val="a5"/>
        <w:numPr>
          <w:ilvl w:val="0"/>
          <w:numId w:val="2"/>
        </w:numPr>
        <w:spacing w:line="360" w:lineRule="auto"/>
        <w:ind w:left="0" w:firstLine="709"/>
        <w:jc w:val="both"/>
        <w:rPr>
          <w:rFonts w:ascii="Times New Roman" w:hAnsi="Times New Roman"/>
          <w:color w:val="000000"/>
          <w:sz w:val="28"/>
          <w:szCs w:val="28"/>
        </w:rPr>
      </w:pPr>
      <w:r w:rsidRPr="00120147">
        <w:rPr>
          <w:rFonts w:ascii="Times New Roman" w:hAnsi="Times New Roman"/>
          <w:color w:val="000000"/>
          <w:sz w:val="28"/>
          <w:szCs w:val="28"/>
        </w:rPr>
        <w:t>видеоконференции - развитые средства телекоммуникации по аудиоканалам, видеоканалам и компьютерным сетям.</w:t>
      </w:r>
    </w:p>
    <w:p w:rsidR="00E169EC"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Средства оперативного доступа к информации по компьютерным сетям придали качественно новые возможности дистанционному обучению. В Российской высшей школе они активно развиваются в виде применения электронных учебников и технологии обмена текстовой информацией с помощью асинхронной электронной почты.</w:t>
      </w:r>
    </w:p>
    <w:p w:rsidR="00E169EC"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Развитые средства телекоммуникации, использование спутниковых каналов связи, передача упакованного видеоизображения по компьютерным сетям только совсем недавно стали применяться в практике дистанционного образования. Это связано с отсутствием развитой инфраструктуры связи, высокой стоимостью каналов связи и используемого оборудования.</w:t>
      </w:r>
    </w:p>
    <w:p w:rsidR="00E169EC"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Видеокассеты - это уникальное средство для дистанционного обучения практически по любой дисциплине. Не требуя больших расходов на тиражирование учебных видеоматериалов, видеомагнитофон получил широкое распространение во всех странах. Видеокассеты используются обычно как компоненты наборов учебных материалов, частично заменяя традиционные лекции.</w:t>
      </w:r>
    </w:p>
    <w:p w:rsidR="00E169EC"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Электронная почта экономически и технологически является наиболее эффективной технологией, которая может быть использована в процессе обучения для доставки содержательной части учебных курсов и обеспечения обратной связи обучаемого с преподавателем. В то же самое время она имеет ограниченный педагогический эффект из-за невозможности реализации «диалога» между преподавателем и студентами, принятого в традиционной форме обучения. Однако, если студенты имеют постоянный доступ к персональному компьютеру с модемом и телефонному каналу, электронная почта позволяет реализовать гибкий и интенсивный процесс консультаций.</w:t>
      </w:r>
    </w:p>
    <w:p w:rsidR="00E169EC"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Видеоконференции с использованием компьютерных сетей предоставляют возможность организации самой дешевой среднего качества видеосвязи. Данный тип видеоконференций может быть использован для проведения семинаров в небольших (5-10 человек) группах, индивидуальных консультаций, обсуждения отдельных сложных вопросов изучаемого курса. Помимо передачи звука и видеоизображения компьютерные видеоконференции обеспечивают возможность совместного управления экраном компьютера: создание чертежей и рисунков на расстоянии, передачу фотографического и рукописного материала.</w:t>
      </w:r>
    </w:p>
    <w:p w:rsidR="00B702C7" w:rsidRPr="00120147" w:rsidRDefault="00B702C7" w:rsidP="00E169EC">
      <w:pPr>
        <w:pStyle w:val="a5"/>
        <w:spacing w:line="360" w:lineRule="auto"/>
        <w:ind w:firstLine="709"/>
        <w:jc w:val="both"/>
        <w:rPr>
          <w:rFonts w:ascii="Times New Roman" w:hAnsi="Times New Roman"/>
          <w:color w:val="000000"/>
          <w:sz w:val="28"/>
          <w:szCs w:val="28"/>
        </w:rPr>
      </w:pPr>
    </w:p>
    <w:p w:rsidR="00B702C7" w:rsidRPr="00120147" w:rsidRDefault="00B702C7">
      <w:pPr>
        <w:rPr>
          <w:rFonts w:ascii="Times New Roman" w:hAnsi="Times New Roman"/>
          <w:b/>
          <w:bCs/>
          <w:color w:val="000000"/>
          <w:sz w:val="28"/>
          <w:szCs w:val="28"/>
        </w:rPr>
      </w:pPr>
      <w:bookmarkStart w:id="5" w:name="_Toc263429533"/>
      <w:r w:rsidRPr="00120147">
        <w:rPr>
          <w:rFonts w:ascii="Times New Roman" w:hAnsi="Times New Roman"/>
          <w:color w:val="000000"/>
        </w:rPr>
        <w:br w:type="page"/>
      </w:r>
    </w:p>
    <w:p w:rsidR="003F1E86" w:rsidRPr="00120147" w:rsidRDefault="003F1E86" w:rsidP="00B702C7">
      <w:pPr>
        <w:pStyle w:val="1"/>
        <w:numPr>
          <w:ilvl w:val="0"/>
          <w:numId w:val="14"/>
        </w:numPr>
        <w:spacing w:before="0" w:line="360" w:lineRule="auto"/>
        <w:ind w:left="0" w:firstLine="709"/>
        <w:jc w:val="center"/>
        <w:rPr>
          <w:rFonts w:ascii="Times New Roman" w:hAnsi="Times New Roman"/>
          <w:color w:val="000000"/>
        </w:rPr>
      </w:pPr>
      <w:r w:rsidRPr="00120147">
        <w:rPr>
          <w:rFonts w:ascii="Times New Roman" w:hAnsi="Times New Roman"/>
          <w:color w:val="000000"/>
        </w:rPr>
        <w:t>Методы дистанционного университетского образования</w:t>
      </w:r>
      <w:bookmarkEnd w:id="5"/>
    </w:p>
    <w:p w:rsidR="00B702C7" w:rsidRPr="00120147" w:rsidRDefault="00B702C7" w:rsidP="00E169EC">
      <w:pPr>
        <w:pStyle w:val="a5"/>
        <w:spacing w:line="360" w:lineRule="auto"/>
        <w:ind w:firstLine="709"/>
        <w:jc w:val="both"/>
        <w:rPr>
          <w:rFonts w:ascii="Times New Roman" w:hAnsi="Times New Roman"/>
          <w:color w:val="000000"/>
          <w:sz w:val="28"/>
          <w:szCs w:val="28"/>
        </w:rPr>
      </w:pPr>
    </w:p>
    <w:p w:rsidR="003F1E86"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Важным интегрированным фактором типологии дистанционных университетов является совокупность используемых в учебном процессе педагогических методов и приемов. Выбрав в качестве критерия способ коммуникации преподавателей и обучаемых, эти методы (приемы) можно классифицировать следующим образом</w:t>
      </w:r>
      <w:r w:rsidR="00222D75" w:rsidRPr="00120147">
        <w:rPr>
          <w:rStyle w:val="a9"/>
          <w:rFonts w:ascii="Times New Roman" w:hAnsi="Times New Roman"/>
          <w:color w:val="000000"/>
          <w:sz w:val="28"/>
          <w:szCs w:val="28"/>
          <w:vertAlign w:val="baseline"/>
        </w:rPr>
        <w:footnoteReference w:id="5"/>
      </w:r>
      <w:r w:rsidRPr="00120147">
        <w:rPr>
          <w:rFonts w:ascii="Times New Roman" w:hAnsi="Times New Roman"/>
          <w:color w:val="000000"/>
          <w:sz w:val="28"/>
          <w:szCs w:val="28"/>
        </w:rPr>
        <w:t>:</w:t>
      </w:r>
    </w:p>
    <w:p w:rsidR="00E169EC"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Методы обучения посредством взаимодействия обучаемого с образовательными ресурсами при минимальном участии преподавателя и других обучаемых (самообучение). Для развития этих методов характерен мультимедиа подход, когда при помощи разнообразных средств создаются образовательные ресурсы: печатные, аудио-, видеоматериалы, и что особенно важно для электронных университетов - учебные материалы, доставляемые по компьютерным сетям. Это прежде всего:</w:t>
      </w:r>
    </w:p>
    <w:p w:rsidR="00E169EC" w:rsidRPr="00120147" w:rsidRDefault="003F1E86" w:rsidP="00E169EC">
      <w:pPr>
        <w:pStyle w:val="a5"/>
        <w:numPr>
          <w:ilvl w:val="0"/>
          <w:numId w:val="3"/>
        </w:numPr>
        <w:spacing w:line="360" w:lineRule="auto"/>
        <w:ind w:left="0" w:firstLine="709"/>
        <w:jc w:val="both"/>
        <w:rPr>
          <w:rFonts w:ascii="Times New Roman" w:hAnsi="Times New Roman"/>
          <w:color w:val="000000"/>
          <w:sz w:val="28"/>
          <w:szCs w:val="28"/>
        </w:rPr>
      </w:pPr>
      <w:r w:rsidRPr="00120147">
        <w:rPr>
          <w:rFonts w:ascii="Times New Roman" w:hAnsi="Times New Roman"/>
          <w:color w:val="000000"/>
          <w:sz w:val="28"/>
          <w:szCs w:val="28"/>
        </w:rPr>
        <w:t>интерактивные базы данных</w:t>
      </w:r>
    </w:p>
    <w:p w:rsidR="00E169EC" w:rsidRPr="00120147" w:rsidRDefault="003F1E86" w:rsidP="00E169EC">
      <w:pPr>
        <w:pStyle w:val="a5"/>
        <w:numPr>
          <w:ilvl w:val="0"/>
          <w:numId w:val="3"/>
        </w:numPr>
        <w:spacing w:line="360" w:lineRule="auto"/>
        <w:ind w:left="0" w:firstLine="709"/>
        <w:jc w:val="both"/>
        <w:rPr>
          <w:rFonts w:ascii="Times New Roman" w:hAnsi="Times New Roman"/>
          <w:color w:val="000000"/>
          <w:sz w:val="28"/>
          <w:szCs w:val="28"/>
        </w:rPr>
      </w:pPr>
      <w:r w:rsidRPr="00120147">
        <w:rPr>
          <w:rFonts w:ascii="Times New Roman" w:hAnsi="Times New Roman"/>
          <w:color w:val="000000"/>
          <w:sz w:val="28"/>
          <w:szCs w:val="28"/>
        </w:rPr>
        <w:t>электронные журналы</w:t>
      </w:r>
    </w:p>
    <w:p w:rsidR="00E169EC" w:rsidRPr="00120147" w:rsidRDefault="003F1E86" w:rsidP="00E169EC">
      <w:pPr>
        <w:pStyle w:val="a5"/>
        <w:numPr>
          <w:ilvl w:val="0"/>
          <w:numId w:val="3"/>
        </w:numPr>
        <w:spacing w:line="360" w:lineRule="auto"/>
        <w:ind w:left="0" w:firstLine="709"/>
        <w:jc w:val="both"/>
        <w:rPr>
          <w:rFonts w:ascii="Times New Roman" w:hAnsi="Times New Roman"/>
          <w:color w:val="000000"/>
          <w:sz w:val="28"/>
          <w:szCs w:val="28"/>
        </w:rPr>
      </w:pPr>
      <w:r w:rsidRPr="00120147">
        <w:rPr>
          <w:rFonts w:ascii="Times New Roman" w:hAnsi="Times New Roman"/>
          <w:color w:val="000000"/>
          <w:sz w:val="28"/>
          <w:szCs w:val="28"/>
        </w:rPr>
        <w:t>компьютерные обучающие программы (электронные учебники).</w:t>
      </w:r>
    </w:p>
    <w:p w:rsidR="00E169EC"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В интерактивных базах данных систематизируются массивы данных, которые могут быть доступны посредством телекоммуникаций. Используя эти ресурсы разработчики курсов, например, могут поддерживать локальные базы данных как для студентов, так и для преподавателей. Другим решением является предоставление доступа к внешним базам данных. Число баз данных, доступных через компьютерные сети быстро растет.</w:t>
      </w:r>
    </w:p>
    <w:p w:rsidR="00E169EC"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Электронные журналы представляют собой периодические издания, которые распространяются среди подписчиков через компьютерные сети. Они становятся все более важным источником получения информации и обучения.</w:t>
      </w:r>
    </w:p>
    <w:p w:rsidR="00E169EC"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Компьютерные обучающие программы представляют собой программное обеспечение, которое может использоваться на удаленном компьютере через компьютерную сеть. Сеанс связи с удаленным компьютером может осуществляться при помощи, например, модемной связи или Telnet услуг в Internet.</w:t>
      </w:r>
    </w:p>
    <w:p w:rsidR="00E169EC"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Методы индивидуализированного преподавания и обучения, для которых характерны взаимоотношения одного студента с одним преподавателем или одного студента с другим студентом (обучение «один к одному»). Эти методы реализуются в дистанционном образовании в основном посредством таких технологий, как телефон, голосовая почта, электронная почта. Развитие теленаставничества (система «тьюторов»), опосредованного компьютерными сетями, является важным компонентом учебного процесса в электронных университетах.</w:t>
      </w:r>
    </w:p>
    <w:p w:rsidR="00E169EC"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Методы, в основе которых лежит представление студентам учебного материала преподавателем или экспертом, при котором обучающиеся не играют активную роль в коммуникации (обучение «один к многим»).</w:t>
      </w:r>
    </w:p>
    <w:p w:rsidR="00E169EC"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Эти методы, свойственные традиционной образовательной системе, получают новое развитие на базе современных информационных технологий. Так, лекции, записанные на аудио- или видеокассеты, читаемые по радио или телевидению, дополняются в современном дистанционном образовательном процессе так называемыми «э-лекциями» (электронными лекциями), т.е. лекционным материалом, распространяемым по компьютерным сетям с помощью систем досок объявлений (BBS). Э-лекция может представлять собой подборку статей или выдержек из них, а также учебных материалом, которые готовят обучающихся к будущим дискуссиям. На базе технологии электронной доски объявлений развивается также метод проведения учебных электронных симпозиумов, представляющих собой серию выступлений нескольких авторитетов («первых спикеров»).</w:t>
      </w:r>
    </w:p>
    <w:p w:rsidR="00E169EC"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Методы, для которых характерно активное взаимодействие между всеми участниками учебного процесса (обучение «многие к многим»). Значение этих методов и интенсивность их использования существенно возрастает с развитием обучающих телекоммуникационных технологий. Иными словами, интерактивные взаимодействия между самими обучающимися, а не только между преподавателем и обучающимися, становятся важным источником получения знаний. Развитие этих методов связано с проведением учебных коллективных дискуссий и конференций. Технологии аудио-, аудиографических и видео- конференций позволяют активно развивать такие методы в дистанционном образовании. Особую роль в учебном процессе дистанционных университетов играют компьютерные конференции, которые позволяют всем участникам дискуссии обмениваться письменными сообщениями как в синхронном, так и в асинхронном режиме, что имеет большую дидактическую ценность.</w:t>
      </w:r>
    </w:p>
    <w:p w:rsidR="00E169EC"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С целью классификации дистанционных университетов по педагогическим принципам, лежащим в основе их учебной практики, целесообразно выделить следующие принципы телематических систем образования</w:t>
      </w:r>
      <w:r w:rsidR="00222D75" w:rsidRPr="00120147">
        <w:rPr>
          <w:rStyle w:val="a9"/>
          <w:rFonts w:ascii="Times New Roman" w:hAnsi="Times New Roman"/>
          <w:color w:val="000000"/>
          <w:sz w:val="28"/>
          <w:szCs w:val="28"/>
          <w:vertAlign w:val="baseline"/>
        </w:rPr>
        <w:footnoteReference w:id="6"/>
      </w:r>
      <w:r w:rsidRPr="00120147">
        <w:rPr>
          <w:rFonts w:ascii="Times New Roman" w:hAnsi="Times New Roman"/>
          <w:color w:val="000000"/>
          <w:sz w:val="28"/>
          <w:szCs w:val="28"/>
        </w:rPr>
        <w:t>:</w:t>
      </w:r>
    </w:p>
    <w:p w:rsidR="00E169EC" w:rsidRPr="00120147" w:rsidRDefault="003F1E86" w:rsidP="00E169EC">
      <w:pPr>
        <w:pStyle w:val="a5"/>
        <w:numPr>
          <w:ilvl w:val="0"/>
          <w:numId w:val="4"/>
        </w:numPr>
        <w:spacing w:line="360" w:lineRule="auto"/>
        <w:ind w:left="0" w:firstLine="709"/>
        <w:jc w:val="both"/>
        <w:rPr>
          <w:rFonts w:ascii="Times New Roman" w:hAnsi="Times New Roman"/>
          <w:color w:val="000000"/>
          <w:sz w:val="28"/>
          <w:szCs w:val="28"/>
        </w:rPr>
      </w:pPr>
      <w:r w:rsidRPr="00120147">
        <w:rPr>
          <w:rFonts w:ascii="Times New Roman" w:hAnsi="Times New Roman"/>
          <w:color w:val="000000"/>
          <w:sz w:val="28"/>
          <w:szCs w:val="28"/>
        </w:rPr>
        <w:t>интерактивность учебного процесса</w:t>
      </w:r>
    </w:p>
    <w:p w:rsidR="00E169EC" w:rsidRPr="00120147" w:rsidRDefault="003F1E86" w:rsidP="00E169EC">
      <w:pPr>
        <w:pStyle w:val="a5"/>
        <w:numPr>
          <w:ilvl w:val="0"/>
          <w:numId w:val="4"/>
        </w:numPr>
        <w:spacing w:line="360" w:lineRule="auto"/>
        <w:ind w:left="0" w:firstLine="709"/>
        <w:jc w:val="both"/>
        <w:rPr>
          <w:rFonts w:ascii="Times New Roman" w:hAnsi="Times New Roman"/>
          <w:color w:val="000000"/>
          <w:sz w:val="28"/>
          <w:szCs w:val="28"/>
        </w:rPr>
      </w:pPr>
      <w:r w:rsidRPr="00120147">
        <w:rPr>
          <w:rFonts w:ascii="Times New Roman" w:hAnsi="Times New Roman"/>
          <w:color w:val="000000"/>
          <w:sz w:val="28"/>
          <w:szCs w:val="28"/>
        </w:rPr>
        <w:t>обучение как диалог</w:t>
      </w:r>
    </w:p>
    <w:p w:rsidR="00E169EC" w:rsidRPr="00120147" w:rsidRDefault="003F1E86" w:rsidP="00E169EC">
      <w:pPr>
        <w:pStyle w:val="a5"/>
        <w:numPr>
          <w:ilvl w:val="0"/>
          <w:numId w:val="4"/>
        </w:numPr>
        <w:spacing w:line="360" w:lineRule="auto"/>
        <w:ind w:left="0" w:firstLine="709"/>
        <w:jc w:val="both"/>
        <w:rPr>
          <w:rFonts w:ascii="Times New Roman" w:hAnsi="Times New Roman"/>
          <w:color w:val="000000"/>
          <w:sz w:val="28"/>
          <w:szCs w:val="28"/>
        </w:rPr>
      </w:pPr>
      <w:r w:rsidRPr="00120147">
        <w:rPr>
          <w:rFonts w:ascii="Times New Roman" w:hAnsi="Times New Roman"/>
          <w:color w:val="000000"/>
          <w:sz w:val="28"/>
          <w:szCs w:val="28"/>
        </w:rPr>
        <w:t>адаптивность обучения</w:t>
      </w:r>
    </w:p>
    <w:p w:rsidR="00E169EC" w:rsidRPr="00120147" w:rsidRDefault="003F1E86" w:rsidP="00E169EC">
      <w:pPr>
        <w:pStyle w:val="a5"/>
        <w:numPr>
          <w:ilvl w:val="0"/>
          <w:numId w:val="4"/>
        </w:numPr>
        <w:spacing w:line="360" w:lineRule="auto"/>
        <w:ind w:left="0" w:firstLine="709"/>
        <w:jc w:val="both"/>
        <w:rPr>
          <w:rFonts w:ascii="Times New Roman" w:hAnsi="Times New Roman"/>
          <w:color w:val="000000"/>
          <w:sz w:val="28"/>
          <w:szCs w:val="28"/>
        </w:rPr>
      </w:pPr>
      <w:r w:rsidRPr="00120147">
        <w:rPr>
          <w:rFonts w:ascii="Times New Roman" w:hAnsi="Times New Roman"/>
          <w:color w:val="000000"/>
          <w:sz w:val="28"/>
          <w:szCs w:val="28"/>
        </w:rPr>
        <w:t>гибкость учебного материала</w:t>
      </w:r>
    </w:p>
    <w:p w:rsidR="00E169EC" w:rsidRPr="00120147" w:rsidRDefault="003F1E86" w:rsidP="00E169EC">
      <w:pPr>
        <w:pStyle w:val="a5"/>
        <w:numPr>
          <w:ilvl w:val="0"/>
          <w:numId w:val="4"/>
        </w:numPr>
        <w:spacing w:line="360" w:lineRule="auto"/>
        <w:ind w:left="0" w:firstLine="709"/>
        <w:jc w:val="both"/>
        <w:rPr>
          <w:rFonts w:ascii="Times New Roman" w:hAnsi="Times New Roman"/>
          <w:color w:val="000000"/>
          <w:sz w:val="28"/>
          <w:szCs w:val="28"/>
        </w:rPr>
      </w:pPr>
      <w:r w:rsidRPr="00120147">
        <w:rPr>
          <w:rFonts w:ascii="Times New Roman" w:hAnsi="Times New Roman"/>
          <w:color w:val="000000"/>
          <w:sz w:val="28"/>
          <w:szCs w:val="28"/>
        </w:rPr>
        <w:t>«передаваемость» материала в дистанционном образовании</w:t>
      </w:r>
    </w:p>
    <w:p w:rsidR="00E169EC" w:rsidRPr="00120147" w:rsidRDefault="003F1E86" w:rsidP="00E169EC">
      <w:pPr>
        <w:pStyle w:val="a5"/>
        <w:numPr>
          <w:ilvl w:val="0"/>
          <w:numId w:val="4"/>
        </w:numPr>
        <w:spacing w:line="360" w:lineRule="auto"/>
        <w:ind w:left="0" w:firstLine="709"/>
        <w:jc w:val="both"/>
        <w:rPr>
          <w:rFonts w:ascii="Times New Roman" w:hAnsi="Times New Roman"/>
          <w:color w:val="000000"/>
          <w:sz w:val="28"/>
          <w:szCs w:val="28"/>
        </w:rPr>
      </w:pPr>
      <w:r w:rsidRPr="00120147">
        <w:rPr>
          <w:rFonts w:ascii="Times New Roman" w:hAnsi="Times New Roman"/>
          <w:color w:val="000000"/>
          <w:sz w:val="28"/>
          <w:szCs w:val="28"/>
        </w:rPr>
        <w:t>активность обучаемого.</w:t>
      </w:r>
    </w:p>
    <w:p w:rsidR="003F1E86"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Дистанционные образовательные учреждения обычно основываются не на каком-то одном из этих принципов, а на их совокупности. Тем не менее обычно выделяются доминирующие.</w:t>
      </w:r>
    </w:p>
    <w:p w:rsidR="00B702C7" w:rsidRPr="00120147" w:rsidRDefault="00B702C7" w:rsidP="00E169EC">
      <w:pPr>
        <w:pStyle w:val="a5"/>
        <w:spacing w:line="360" w:lineRule="auto"/>
        <w:ind w:firstLine="709"/>
        <w:jc w:val="both"/>
        <w:rPr>
          <w:rFonts w:ascii="Times New Roman" w:hAnsi="Times New Roman"/>
          <w:color w:val="000000"/>
          <w:sz w:val="28"/>
          <w:szCs w:val="28"/>
        </w:rPr>
      </w:pPr>
    </w:p>
    <w:p w:rsidR="00B702C7" w:rsidRPr="00120147" w:rsidRDefault="00B702C7">
      <w:pPr>
        <w:rPr>
          <w:rFonts w:ascii="Times New Roman" w:hAnsi="Times New Roman"/>
          <w:b/>
          <w:bCs/>
          <w:color w:val="000000"/>
          <w:sz w:val="28"/>
          <w:szCs w:val="28"/>
        </w:rPr>
      </w:pPr>
      <w:bookmarkStart w:id="6" w:name="_Toc263429534"/>
      <w:r w:rsidRPr="00120147">
        <w:rPr>
          <w:rFonts w:ascii="Times New Roman" w:hAnsi="Times New Roman"/>
          <w:color w:val="000000"/>
        </w:rPr>
        <w:br w:type="page"/>
      </w:r>
    </w:p>
    <w:p w:rsidR="003F1E86" w:rsidRPr="00120147" w:rsidRDefault="003F1E86" w:rsidP="00B702C7">
      <w:pPr>
        <w:pStyle w:val="1"/>
        <w:numPr>
          <w:ilvl w:val="0"/>
          <w:numId w:val="14"/>
        </w:numPr>
        <w:spacing w:before="0" w:line="360" w:lineRule="auto"/>
        <w:ind w:left="0" w:firstLine="709"/>
        <w:jc w:val="center"/>
        <w:rPr>
          <w:rFonts w:ascii="Times New Roman" w:hAnsi="Times New Roman"/>
          <w:color w:val="000000"/>
        </w:rPr>
      </w:pPr>
      <w:r w:rsidRPr="00120147">
        <w:rPr>
          <w:rFonts w:ascii="Times New Roman" w:hAnsi="Times New Roman"/>
          <w:color w:val="000000"/>
        </w:rPr>
        <w:t>Информационные технологии дистанционного обучения</w:t>
      </w:r>
      <w:bookmarkEnd w:id="6"/>
    </w:p>
    <w:p w:rsidR="00B702C7" w:rsidRPr="00120147" w:rsidRDefault="00B702C7" w:rsidP="00E169EC">
      <w:pPr>
        <w:pStyle w:val="a5"/>
        <w:spacing w:line="360" w:lineRule="auto"/>
        <w:ind w:firstLine="709"/>
        <w:jc w:val="both"/>
        <w:rPr>
          <w:rFonts w:ascii="Times New Roman" w:hAnsi="Times New Roman"/>
          <w:color w:val="000000"/>
          <w:sz w:val="28"/>
          <w:szCs w:val="28"/>
        </w:rPr>
      </w:pPr>
    </w:p>
    <w:p w:rsidR="003F1E86"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Основная роль, выполняемая телекоммуникационными технологиями в дистанционном обучении - обеспечение учебного диалога. Обучение без обратной связи, без постоянного диалога между преподавателем и обучаемым невозможно. Обучение (в отличие от самообразования) является диалогичным процессом по определению. В очном обучении возможность диалога определяется самой формой организации учебного процесса, присутствием преподавателя и обучаемого в одном месте в одно время. В дистанционном образовании учебный диалог необходимо организовать с помощью телекоммуникационных технологий.</w:t>
      </w:r>
    </w:p>
    <w:p w:rsidR="003F1E86"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 xml:space="preserve">Коммуникационные технологии можно разделить на два типа - on-line и off-line. Первые обеспечивают обмен информацией в режиме реального времени, то есть сообщение, посланное отправителем, достигнув компьютера адресата, немедленно направляется на соответствующее устройство вывода. При использовании off-line технологий полученные сообщения сохраняются на компьютере адресата. Пользователь может просмотреть их с помощью специальных программ в удобное для него время. В отличие от очного обучения, где диалог ведется только в режиме реального времени (on-line), в </w:t>
      </w:r>
      <w:r w:rsidR="000B6706" w:rsidRPr="00120147">
        <w:rPr>
          <w:rFonts w:ascii="Times New Roman" w:hAnsi="Times New Roman"/>
          <w:color w:val="000000"/>
          <w:sz w:val="28"/>
          <w:szCs w:val="28"/>
        </w:rPr>
        <w:t>дистанционном образовании</w:t>
      </w:r>
      <w:r w:rsidRPr="00120147">
        <w:rPr>
          <w:rFonts w:ascii="Times New Roman" w:hAnsi="Times New Roman"/>
          <w:color w:val="000000"/>
          <w:sz w:val="28"/>
          <w:szCs w:val="28"/>
        </w:rPr>
        <w:t xml:space="preserve"> он может идти и в отложенном режиме (off-line).</w:t>
      </w:r>
    </w:p>
    <w:p w:rsidR="003F1E86"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Основное преимущество off-line технологий состоит в том, что они менее требовательны к ресурсам компьютера и пропускной способности линий связи. Они могут использоваться даже при подключении к Internet по коммутируемым линиям (при отсутствии постоянного подключения к Internet).</w:t>
      </w:r>
    </w:p>
    <w:p w:rsidR="003F1E86"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К технологиям этого рода относятся электронная почта, списки рассылки и телеконференция. С помощью list-сервера может быть организована рассылка учебной информации, с помощью электронной почты устанавливается личное общение между преподавателем и студентом, а телеконференция позволяет организовать коллективное обсуждение наиболее сложных или вызвавших затруднения вопросов курса. Все эти технологии позволяют обмениваться сообщениями между различными компьютерами, подключенными к Internet</w:t>
      </w:r>
      <w:r w:rsidR="00222D75" w:rsidRPr="00120147">
        <w:rPr>
          <w:rStyle w:val="a9"/>
          <w:rFonts w:ascii="Times New Roman" w:hAnsi="Times New Roman"/>
          <w:color w:val="000000"/>
          <w:sz w:val="28"/>
          <w:szCs w:val="28"/>
          <w:vertAlign w:val="baseline"/>
        </w:rPr>
        <w:footnoteReference w:id="7"/>
      </w:r>
      <w:r w:rsidRPr="00120147">
        <w:rPr>
          <w:rFonts w:ascii="Times New Roman" w:hAnsi="Times New Roman"/>
          <w:color w:val="000000"/>
          <w:sz w:val="28"/>
          <w:szCs w:val="28"/>
        </w:rPr>
        <w:t>.</w:t>
      </w:r>
    </w:p>
    <w:p w:rsidR="003F1E86"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Из on-line технологий прежде всего нужно отметить chat, позволяющий осуществлять обмен текстовыми сообщениями через Internet в реальном времени. В п</w:t>
      </w:r>
      <w:r w:rsidR="000B6706" w:rsidRPr="00120147">
        <w:rPr>
          <w:rFonts w:ascii="Times New Roman" w:hAnsi="Times New Roman"/>
          <w:color w:val="000000"/>
          <w:sz w:val="28"/>
          <w:szCs w:val="28"/>
        </w:rPr>
        <w:t>ростейшем случае «</w:t>
      </w:r>
      <w:r w:rsidRPr="00120147">
        <w:rPr>
          <w:rFonts w:ascii="Times New Roman" w:hAnsi="Times New Roman"/>
          <w:color w:val="000000"/>
          <w:sz w:val="28"/>
          <w:szCs w:val="28"/>
        </w:rPr>
        <w:t>разговор</w:t>
      </w:r>
      <w:r w:rsidR="000B6706" w:rsidRPr="00120147">
        <w:rPr>
          <w:rFonts w:ascii="Times New Roman" w:hAnsi="Times New Roman"/>
          <w:color w:val="000000"/>
          <w:sz w:val="28"/>
          <w:szCs w:val="28"/>
        </w:rPr>
        <w:t>»</w:t>
      </w:r>
      <w:r w:rsidRPr="00120147">
        <w:rPr>
          <w:rFonts w:ascii="Times New Roman" w:hAnsi="Times New Roman"/>
          <w:color w:val="000000"/>
          <w:sz w:val="28"/>
          <w:szCs w:val="28"/>
        </w:rPr>
        <w:t xml:space="preserve"> происходит между двумя пользователями. Для коллективной беседы необходимо подключаться к специальному серверу - IRC-серверу. Тогда при работе пользователь видит перед собой экран, на котором отображаются сообщения, с указанием того, кто отправил данное сообщение. Большинство программ позволяет также вызвать кого-нибудь из присутствующих пользователей на </w:t>
      </w:r>
      <w:r w:rsidR="000B6706" w:rsidRPr="00120147">
        <w:rPr>
          <w:rFonts w:ascii="Times New Roman" w:hAnsi="Times New Roman"/>
          <w:color w:val="000000"/>
          <w:sz w:val="28"/>
          <w:szCs w:val="28"/>
        </w:rPr>
        <w:t>«</w:t>
      </w:r>
      <w:r w:rsidRPr="00120147">
        <w:rPr>
          <w:rFonts w:ascii="Times New Roman" w:hAnsi="Times New Roman"/>
          <w:color w:val="000000"/>
          <w:sz w:val="28"/>
          <w:szCs w:val="28"/>
        </w:rPr>
        <w:t>частный</w:t>
      </w:r>
      <w:r w:rsidR="000B6706" w:rsidRPr="00120147">
        <w:rPr>
          <w:rFonts w:ascii="Times New Roman" w:hAnsi="Times New Roman"/>
          <w:color w:val="000000"/>
          <w:sz w:val="28"/>
          <w:szCs w:val="28"/>
        </w:rPr>
        <w:t>»</w:t>
      </w:r>
      <w:r w:rsidRPr="00120147">
        <w:rPr>
          <w:rFonts w:ascii="Times New Roman" w:hAnsi="Times New Roman"/>
          <w:color w:val="000000"/>
          <w:sz w:val="28"/>
          <w:szCs w:val="28"/>
        </w:rPr>
        <w:t xml:space="preserve"> диалог, закрытый от других пользователей. Для работы с chat существует большое количество программ, например, MIRC. Эффективность технологий on-line особенно высока при организации сетевых семинарских занятий и групповых консультаций.</w:t>
      </w:r>
    </w:p>
    <w:p w:rsidR="00B702C7" w:rsidRPr="00120147" w:rsidRDefault="00B702C7" w:rsidP="00E169EC">
      <w:pPr>
        <w:pStyle w:val="a5"/>
        <w:spacing w:line="360" w:lineRule="auto"/>
        <w:ind w:firstLine="709"/>
        <w:jc w:val="both"/>
        <w:rPr>
          <w:rFonts w:ascii="Times New Roman" w:hAnsi="Times New Roman"/>
          <w:color w:val="000000"/>
          <w:sz w:val="28"/>
          <w:szCs w:val="28"/>
        </w:rPr>
      </w:pPr>
    </w:p>
    <w:p w:rsidR="003F1E86" w:rsidRPr="00120147" w:rsidRDefault="000B6706" w:rsidP="00B702C7">
      <w:pPr>
        <w:pStyle w:val="1"/>
        <w:numPr>
          <w:ilvl w:val="0"/>
          <w:numId w:val="14"/>
        </w:numPr>
        <w:spacing w:before="0" w:line="360" w:lineRule="auto"/>
        <w:ind w:left="0" w:firstLine="709"/>
        <w:jc w:val="center"/>
        <w:rPr>
          <w:rFonts w:ascii="Times New Roman" w:hAnsi="Times New Roman"/>
          <w:color w:val="000000"/>
        </w:rPr>
      </w:pPr>
      <w:bookmarkStart w:id="7" w:name="_Toc263429535"/>
      <w:r w:rsidRPr="00120147">
        <w:rPr>
          <w:rFonts w:ascii="Times New Roman" w:hAnsi="Times New Roman"/>
          <w:color w:val="000000"/>
        </w:rPr>
        <w:t>Средства обучения в дистанционном образовании</w:t>
      </w:r>
      <w:bookmarkEnd w:id="7"/>
    </w:p>
    <w:p w:rsidR="00B702C7" w:rsidRPr="00120147" w:rsidRDefault="00B702C7" w:rsidP="00E169EC">
      <w:pPr>
        <w:pStyle w:val="a5"/>
        <w:spacing w:line="360" w:lineRule="auto"/>
        <w:ind w:firstLine="709"/>
        <w:jc w:val="both"/>
        <w:rPr>
          <w:rFonts w:ascii="Times New Roman" w:hAnsi="Times New Roman"/>
          <w:color w:val="000000"/>
          <w:sz w:val="28"/>
          <w:szCs w:val="28"/>
        </w:rPr>
      </w:pPr>
    </w:p>
    <w:p w:rsidR="003F1E86" w:rsidRPr="00120147" w:rsidRDefault="000B670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В дистанционном образовании</w:t>
      </w:r>
      <w:r w:rsidR="003F1E86" w:rsidRPr="00120147">
        <w:rPr>
          <w:rFonts w:ascii="Times New Roman" w:hAnsi="Times New Roman"/>
          <w:color w:val="000000"/>
          <w:sz w:val="28"/>
          <w:szCs w:val="28"/>
        </w:rPr>
        <w:t xml:space="preserve"> средства обучения реализуются через новые информационные технологии. Традиционные учебники, учебно-практические посо</w:t>
      </w:r>
      <w:r w:rsidRPr="00120147">
        <w:rPr>
          <w:rFonts w:ascii="Times New Roman" w:hAnsi="Times New Roman"/>
          <w:color w:val="000000"/>
          <w:sz w:val="28"/>
          <w:szCs w:val="28"/>
        </w:rPr>
        <w:t>бия, рабочие тетради и др. широ</w:t>
      </w:r>
      <w:r w:rsidR="003F1E86" w:rsidRPr="00120147">
        <w:rPr>
          <w:rFonts w:ascii="Times New Roman" w:hAnsi="Times New Roman"/>
          <w:color w:val="000000"/>
          <w:sz w:val="28"/>
          <w:szCs w:val="28"/>
        </w:rPr>
        <w:t xml:space="preserve">ко используются в системах </w:t>
      </w:r>
      <w:r w:rsidRPr="00120147">
        <w:rPr>
          <w:rFonts w:ascii="Times New Roman" w:hAnsi="Times New Roman"/>
          <w:color w:val="000000"/>
          <w:sz w:val="28"/>
          <w:szCs w:val="28"/>
        </w:rPr>
        <w:t>дистанционного образования</w:t>
      </w:r>
      <w:r w:rsidR="003F1E86" w:rsidRPr="00120147">
        <w:rPr>
          <w:rFonts w:ascii="Times New Roman" w:hAnsi="Times New Roman"/>
          <w:color w:val="000000"/>
          <w:sz w:val="28"/>
          <w:szCs w:val="28"/>
        </w:rPr>
        <w:t xml:space="preserve">. В зарубежных системах </w:t>
      </w:r>
      <w:r w:rsidRPr="00120147">
        <w:rPr>
          <w:rFonts w:ascii="Times New Roman" w:hAnsi="Times New Roman"/>
          <w:color w:val="000000"/>
          <w:sz w:val="28"/>
          <w:szCs w:val="28"/>
        </w:rPr>
        <w:t>дистанционного образования</w:t>
      </w:r>
      <w:r w:rsidR="003F1E86" w:rsidRPr="00120147">
        <w:rPr>
          <w:rFonts w:ascii="Times New Roman" w:hAnsi="Times New Roman"/>
          <w:color w:val="000000"/>
          <w:sz w:val="28"/>
          <w:szCs w:val="28"/>
        </w:rPr>
        <w:t>, где технический уровень оснащения образовательного процесса высок, доля печатных изданий велика (например, в США - 85 %, в Германии - 95 %).</w:t>
      </w:r>
    </w:p>
    <w:p w:rsidR="003F1E86"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При разработке дидакт</w:t>
      </w:r>
      <w:r w:rsidR="000B6706" w:rsidRPr="00120147">
        <w:rPr>
          <w:rFonts w:ascii="Times New Roman" w:hAnsi="Times New Roman"/>
          <w:color w:val="000000"/>
          <w:sz w:val="28"/>
          <w:szCs w:val="28"/>
        </w:rPr>
        <w:t>ических печатных материалов для дистанционного образования</w:t>
      </w:r>
      <w:r w:rsidRPr="00120147">
        <w:rPr>
          <w:rFonts w:ascii="Times New Roman" w:hAnsi="Times New Roman"/>
          <w:color w:val="000000"/>
          <w:sz w:val="28"/>
          <w:szCs w:val="28"/>
        </w:rPr>
        <w:t xml:space="preserve"> необходи</w:t>
      </w:r>
      <w:r w:rsidR="000B6706" w:rsidRPr="00120147">
        <w:rPr>
          <w:rFonts w:ascii="Times New Roman" w:hAnsi="Times New Roman"/>
          <w:color w:val="000000"/>
          <w:sz w:val="28"/>
          <w:szCs w:val="28"/>
        </w:rPr>
        <w:t>мо, как показывает опыт, руково</w:t>
      </w:r>
      <w:r w:rsidRPr="00120147">
        <w:rPr>
          <w:rFonts w:ascii="Times New Roman" w:hAnsi="Times New Roman"/>
          <w:color w:val="000000"/>
          <w:sz w:val="28"/>
          <w:szCs w:val="28"/>
        </w:rPr>
        <w:t>дствоваться следующим</w:t>
      </w:r>
      <w:r w:rsidR="00222D75" w:rsidRPr="00120147">
        <w:rPr>
          <w:rStyle w:val="a9"/>
          <w:rFonts w:ascii="Times New Roman" w:hAnsi="Times New Roman"/>
          <w:color w:val="000000"/>
          <w:sz w:val="28"/>
          <w:szCs w:val="28"/>
          <w:vertAlign w:val="baseline"/>
        </w:rPr>
        <w:footnoteReference w:id="8"/>
      </w:r>
      <w:r w:rsidRPr="00120147">
        <w:rPr>
          <w:rFonts w:ascii="Times New Roman" w:hAnsi="Times New Roman"/>
          <w:color w:val="000000"/>
          <w:sz w:val="28"/>
          <w:szCs w:val="28"/>
        </w:rPr>
        <w:t>:</w:t>
      </w:r>
    </w:p>
    <w:p w:rsidR="003F1E86" w:rsidRPr="00120147" w:rsidRDefault="003F1E86" w:rsidP="00E169EC">
      <w:pPr>
        <w:pStyle w:val="a5"/>
        <w:numPr>
          <w:ilvl w:val="1"/>
          <w:numId w:val="7"/>
        </w:numPr>
        <w:spacing w:line="360" w:lineRule="auto"/>
        <w:ind w:left="0" w:firstLine="709"/>
        <w:jc w:val="both"/>
        <w:rPr>
          <w:rFonts w:ascii="Times New Roman" w:hAnsi="Times New Roman"/>
          <w:color w:val="000000"/>
          <w:sz w:val="28"/>
          <w:szCs w:val="28"/>
        </w:rPr>
      </w:pPr>
      <w:r w:rsidRPr="00120147">
        <w:rPr>
          <w:rFonts w:ascii="Times New Roman" w:hAnsi="Times New Roman"/>
          <w:color w:val="000000"/>
          <w:sz w:val="28"/>
          <w:szCs w:val="28"/>
        </w:rPr>
        <w:t>учебные пособия по полноте содержания должны быть составлены таким образом, чтобы минимизировать обращение обучающегося к</w:t>
      </w:r>
      <w:r w:rsidR="000B6706" w:rsidRPr="00120147">
        <w:rPr>
          <w:rFonts w:ascii="Times New Roman" w:hAnsi="Times New Roman"/>
          <w:color w:val="000000"/>
          <w:sz w:val="28"/>
          <w:szCs w:val="28"/>
        </w:rPr>
        <w:t xml:space="preserve"> дополнительной учебной информа</w:t>
      </w:r>
      <w:r w:rsidRPr="00120147">
        <w:rPr>
          <w:rFonts w:ascii="Times New Roman" w:hAnsi="Times New Roman"/>
          <w:color w:val="000000"/>
          <w:sz w:val="28"/>
          <w:szCs w:val="28"/>
        </w:rPr>
        <w:t>ции;</w:t>
      </w:r>
    </w:p>
    <w:p w:rsidR="003F1E86" w:rsidRPr="00120147" w:rsidRDefault="003F1E86" w:rsidP="00E169EC">
      <w:pPr>
        <w:pStyle w:val="a5"/>
        <w:numPr>
          <w:ilvl w:val="1"/>
          <w:numId w:val="7"/>
        </w:numPr>
        <w:spacing w:line="360" w:lineRule="auto"/>
        <w:ind w:left="0" w:firstLine="709"/>
        <w:jc w:val="both"/>
        <w:rPr>
          <w:rFonts w:ascii="Times New Roman" w:hAnsi="Times New Roman"/>
          <w:color w:val="000000"/>
          <w:sz w:val="28"/>
          <w:szCs w:val="28"/>
        </w:rPr>
      </w:pPr>
      <w:r w:rsidRPr="00120147">
        <w:rPr>
          <w:rFonts w:ascii="Times New Roman" w:hAnsi="Times New Roman"/>
          <w:color w:val="000000"/>
          <w:sz w:val="28"/>
          <w:szCs w:val="28"/>
        </w:rPr>
        <w:t>при построении структуры учебного материала в пособии целесообразно использовать модульный принцип;</w:t>
      </w:r>
    </w:p>
    <w:p w:rsidR="003F1E86" w:rsidRPr="00120147" w:rsidRDefault="003F1E86" w:rsidP="00E169EC">
      <w:pPr>
        <w:pStyle w:val="a5"/>
        <w:numPr>
          <w:ilvl w:val="1"/>
          <w:numId w:val="7"/>
        </w:numPr>
        <w:spacing w:line="360" w:lineRule="auto"/>
        <w:ind w:left="0" w:firstLine="709"/>
        <w:jc w:val="both"/>
        <w:rPr>
          <w:rFonts w:ascii="Times New Roman" w:hAnsi="Times New Roman"/>
          <w:color w:val="000000"/>
          <w:sz w:val="28"/>
          <w:szCs w:val="28"/>
        </w:rPr>
      </w:pPr>
      <w:r w:rsidRPr="00120147">
        <w:rPr>
          <w:rFonts w:ascii="Times New Roman" w:hAnsi="Times New Roman"/>
          <w:color w:val="000000"/>
          <w:sz w:val="28"/>
          <w:szCs w:val="28"/>
        </w:rPr>
        <w:t>должны быть приведены подробные инструкции по изучению материала и организации самостоятельной работы;</w:t>
      </w:r>
    </w:p>
    <w:p w:rsidR="003F1E86" w:rsidRPr="00120147" w:rsidRDefault="003F1E86" w:rsidP="00E169EC">
      <w:pPr>
        <w:pStyle w:val="a5"/>
        <w:numPr>
          <w:ilvl w:val="1"/>
          <w:numId w:val="7"/>
        </w:numPr>
        <w:spacing w:line="360" w:lineRule="auto"/>
        <w:ind w:left="0" w:firstLine="709"/>
        <w:jc w:val="both"/>
        <w:rPr>
          <w:rFonts w:ascii="Times New Roman" w:hAnsi="Times New Roman"/>
          <w:color w:val="000000"/>
          <w:sz w:val="28"/>
          <w:szCs w:val="28"/>
        </w:rPr>
      </w:pPr>
      <w:r w:rsidRPr="00120147">
        <w:rPr>
          <w:rFonts w:ascii="Times New Roman" w:hAnsi="Times New Roman"/>
          <w:color w:val="000000"/>
          <w:sz w:val="28"/>
          <w:szCs w:val="28"/>
        </w:rPr>
        <w:t>обязательными элементами в учебном пособии должны быть контрольные задания, толковые словари, вопросы для самопроверки с ответами, тренировочные задания.</w:t>
      </w:r>
    </w:p>
    <w:p w:rsidR="003F1E86"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В целом, рациональная структура учебно-практическою пособия п</w:t>
      </w:r>
      <w:r w:rsidR="000B6706" w:rsidRPr="00120147">
        <w:rPr>
          <w:rFonts w:ascii="Times New Roman" w:hAnsi="Times New Roman"/>
          <w:color w:val="000000"/>
          <w:sz w:val="28"/>
          <w:szCs w:val="28"/>
        </w:rPr>
        <w:t>о дисциплине (курсу), предназна</w:t>
      </w:r>
      <w:r w:rsidRPr="00120147">
        <w:rPr>
          <w:rFonts w:ascii="Times New Roman" w:hAnsi="Times New Roman"/>
          <w:color w:val="000000"/>
          <w:sz w:val="28"/>
          <w:szCs w:val="28"/>
        </w:rPr>
        <w:t xml:space="preserve">ченного для </w:t>
      </w:r>
      <w:r w:rsidR="000B6706" w:rsidRPr="00120147">
        <w:rPr>
          <w:rFonts w:ascii="Times New Roman" w:hAnsi="Times New Roman"/>
          <w:color w:val="000000"/>
          <w:sz w:val="28"/>
          <w:szCs w:val="28"/>
        </w:rPr>
        <w:t>дистанционного образования</w:t>
      </w:r>
      <w:r w:rsidRPr="00120147">
        <w:rPr>
          <w:rFonts w:ascii="Times New Roman" w:hAnsi="Times New Roman"/>
          <w:color w:val="000000"/>
          <w:sz w:val="28"/>
          <w:szCs w:val="28"/>
        </w:rPr>
        <w:t>, должна включать в себя следующие разделы.</w:t>
      </w:r>
    </w:p>
    <w:p w:rsidR="003F1E86" w:rsidRPr="00120147" w:rsidRDefault="003F1E86" w:rsidP="00E169EC">
      <w:pPr>
        <w:pStyle w:val="a5"/>
        <w:numPr>
          <w:ilvl w:val="1"/>
          <w:numId w:val="9"/>
        </w:numPr>
        <w:spacing w:line="360" w:lineRule="auto"/>
        <w:ind w:left="0" w:firstLine="709"/>
        <w:jc w:val="both"/>
        <w:rPr>
          <w:rFonts w:ascii="Times New Roman" w:hAnsi="Times New Roman"/>
          <w:color w:val="000000"/>
          <w:sz w:val="28"/>
          <w:szCs w:val="28"/>
        </w:rPr>
      </w:pPr>
      <w:r w:rsidRPr="00120147">
        <w:rPr>
          <w:rFonts w:ascii="Times New Roman" w:hAnsi="Times New Roman"/>
          <w:color w:val="000000"/>
          <w:sz w:val="28"/>
          <w:szCs w:val="28"/>
        </w:rPr>
        <w:t>Введение в дисцип</w:t>
      </w:r>
      <w:r w:rsidR="000B6706" w:rsidRPr="00120147">
        <w:rPr>
          <w:rFonts w:ascii="Times New Roman" w:hAnsi="Times New Roman"/>
          <w:color w:val="000000"/>
          <w:sz w:val="28"/>
          <w:szCs w:val="28"/>
        </w:rPr>
        <w:t>лину (история, предмет, актуаль</w:t>
      </w:r>
      <w:r w:rsidRPr="00120147">
        <w:rPr>
          <w:rFonts w:ascii="Times New Roman" w:hAnsi="Times New Roman"/>
          <w:color w:val="000000"/>
          <w:sz w:val="28"/>
          <w:szCs w:val="28"/>
        </w:rPr>
        <w:t>ность, место и взаимос</w:t>
      </w:r>
      <w:r w:rsidR="000B6706" w:rsidRPr="00120147">
        <w:rPr>
          <w:rFonts w:ascii="Times New Roman" w:hAnsi="Times New Roman"/>
          <w:color w:val="000000"/>
          <w:sz w:val="28"/>
          <w:szCs w:val="28"/>
        </w:rPr>
        <w:t>вязь с другими дисциплинами про</w:t>
      </w:r>
      <w:r w:rsidRPr="00120147">
        <w:rPr>
          <w:rFonts w:ascii="Times New Roman" w:hAnsi="Times New Roman"/>
          <w:color w:val="000000"/>
          <w:sz w:val="28"/>
          <w:szCs w:val="28"/>
        </w:rPr>
        <w:t>граммы по специальности).</w:t>
      </w:r>
    </w:p>
    <w:p w:rsidR="00E169EC" w:rsidRPr="00120147" w:rsidRDefault="003F1E86" w:rsidP="00E169EC">
      <w:pPr>
        <w:pStyle w:val="a5"/>
        <w:numPr>
          <w:ilvl w:val="1"/>
          <w:numId w:val="9"/>
        </w:numPr>
        <w:spacing w:line="360" w:lineRule="auto"/>
        <w:ind w:left="0" w:firstLine="709"/>
        <w:jc w:val="both"/>
        <w:rPr>
          <w:rFonts w:ascii="Times New Roman" w:hAnsi="Times New Roman"/>
          <w:color w:val="000000"/>
          <w:sz w:val="28"/>
          <w:szCs w:val="28"/>
        </w:rPr>
      </w:pPr>
      <w:r w:rsidRPr="00120147">
        <w:rPr>
          <w:rFonts w:ascii="Times New Roman" w:hAnsi="Times New Roman"/>
          <w:color w:val="000000"/>
          <w:sz w:val="28"/>
          <w:szCs w:val="28"/>
        </w:rPr>
        <w:t>Учебная программа по дисциплине (учебному курсу).</w:t>
      </w:r>
    </w:p>
    <w:p w:rsidR="00E169EC" w:rsidRPr="00120147" w:rsidRDefault="003F1E86" w:rsidP="00E169EC">
      <w:pPr>
        <w:pStyle w:val="a5"/>
        <w:numPr>
          <w:ilvl w:val="1"/>
          <w:numId w:val="9"/>
        </w:numPr>
        <w:spacing w:line="360" w:lineRule="auto"/>
        <w:ind w:left="0" w:firstLine="709"/>
        <w:jc w:val="both"/>
        <w:rPr>
          <w:rFonts w:ascii="Times New Roman" w:hAnsi="Times New Roman"/>
          <w:color w:val="000000"/>
          <w:sz w:val="28"/>
          <w:szCs w:val="28"/>
        </w:rPr>
      </w:pPr>
      <w:r w:rsidRPr="00120147">
        <w:rPr>
          <w:rFonts w:ascii="Times New Roman" w:hAnsi="Times New Roman"/>
          <w:color w:val="000000"/>
          <w:sz w:val="28"/>
          <w:szCs w:val="28"/>
        </w:rPr>
        <w:t>Цель и задачи изучения дисциплины.</w:t>
      </w:r>
    </w:p>
    <w:p w:rsidR="003F1E86" w:rsidRPr="00120147" w:rsidRDefault="003F1E86" w:rsidP="00E169EC">
      <w:pPr>
        <w:pStyle w:val="a5"/>
        <w:numPr>
          <w:ilvl w:val="1"/>
          <w:numId w:val="9"/>
        </w:numPr>
        <w:spacing w:line="360" w:lineRule="auto"/>
        <w:ind w:left="0" w:firstLine="709"/>
        <w:jc w:val="both"/>
        <w:rPr>
          <w:rFonts w:ascii="Times New Roman" w:hAnsi="Times New Roman"/>
          <w:color w:val="000000"/>
          <w:sz w:val="28"/>
          <w:szCs w:val="28"/>
        </w:rPr>
      </w:pPr>
      <w:r w:rsidRPr="00120147">
        <w:rPr>
          <w:rFonts w:ascii="Times New Roman" w:hAnsi="Times New Roman"/>
          <w:color w:val="000000"/>
          <w:sz w:val="28"/>
          <w:szCs w:val="28"/>
        </w:rPr>
        <w:t>Методические указания по самостоятельному изучению курса.</w:t>
      </w:r>
    </w:p>
    <w:p w:rsidR="003F1E86" w:rsidRPr="00120147" w:rsidRDefault="003F1E86" w:rsidP="00E169EC">
      <w:pPr>
        <w:pStyle w:val="a5"/>
        <w:numPr>
          <w:ilvl w:val="1"/>
          <w:numId w:val="9"/>
        </w:numPr>
        <w:spacing w:line="360" w:lineRule="auto"/>
        <w:ind w:left="0" w:firstLine="709"/>
        <w:jc w:val="both"/>
        <w:rPr>
          <w:rFonts w:ascii="Times New Roman" w:hAnsi="Times New Roman"/>
          <w:color w:val="000000"/>
          <w:sz w:val="28"/>
          <w:szCs w:val="28"/>
        </w:rPr>
      </w:pPr>
      <w:r w:rsidRPr="00120147">
        <w:rPr>
          <w:rFonts w:ascii="Times New Roman" w:hAnsi="Times New Roman"/>
          <w:color w:val="000000"/>
          <w:sz w:val="28"/>
          <w:szCs w:val="28"/>
        </w:rPr>
        <w:t>Оглавление.</w:t>
      </w:r>
    </w:p>
    <w:p w:rsidR="003F1E86" w:rsidRPr="00120147" w:rsidRDefault="003F1E86" w:rsidP="00E169EC">
      <w:pPr>
        <w:pStyle w:val="a5"/>
        <w:numPr>
          <w:ilvl w:val="1"/>
          <w:numId w:val="9"/>
        </w:numPr>
        <w:spacing w:line="360" w:lineRule="auto"/>
        <w:ind w:left="0" w:firstLine="709"/>
        <w:jc w:val="both"/>
        <w:rPr>
          <w:rFonts w:ascii="Times New Roman" w:hAnsi="Times New Roman"/>
          <w:color w:val="000000"/>
          <w:sz w:val="28"/>
          <w:szCs w:val="28"/>
        </w:rPr>
      </w:pPr>
      <w:r w:rsidRPr="00120147">
        <w:rPr>
          <w:rFonts w:ascii="Times New Roman" w:hAnsi="Times New Roman"/>
          <w:color w:val="000000"/>
          <w:sz w:val="28"/>
          <w:szCs w:val="28"/>
        </w:rPr>
        <w:t>Основное содержание, структурированное по разделам (модулям).</w:t>
      </w:r>
    </w:p>
    <w:p w:rsidR="00E169EC" w:rsidRPr="00120147" w:rsidRDefault="003F1E86" w:rsidP="00E169EC">
      <w:pPr>
        <w:pStyle w:val="a5"/>
        <w:numPr>
          <w:ilvl w:val="1"/>
          <w:numId w:val="9"/>
        </w:numPr>
        <w:spacing w:line="360" w:lineRule="auto"/>
        <w:ind w:left="0" w:firstLine="709"/>
        <w:jc w:val="both"/>
        <w:rPr>
          <w:rFonts w:ascii="Times New Roman" w:hAnsi="Times New Roman"/>
          <w:color w:val="000000"/>
          <w:sz w:val="28"/>
          <w:szCs w:val="28"/>
        </w:rPr>
      </w:pPr>
      <w:r w:rsidRPr="00120147">
        <w:rPr>
          <w:rFonts w:ascii="Times New Roman" w:hAnsi="Times New Roman"/>
          <w:color w:val="000000"/>
          <w:sz w:val="28"/>
          <w:szCs w:val="28"/>
        </w:rPr>
        <w:t>Тесты, вопросы, задачи с ответами для тренинга (по разделам).</w:t>
      </w:r>
    </w:p>
    <w:p w:rsidR="003F1E86" w:rsidRPr="00120147" w:rsidRDefault="003F1E86" w:rsidP="00E169EC">
      <w:pPr>
        <w:pStyle w:val="a5"/>
        <w:numPr>
          <w:ilvl w:val="1"/>
          <w:numId w:val="9"/>
        </w:numPr>
        <w:spacing w:line="360" w:lineRule="auto"/>
        <w:ind w:left="0" w:firstLine="709"/>
        <w:jc w:val="both"/>
        <w:rPr>
          <w:rFonts w:ascii="Times New Roman" w:hAnsi="Times New Roman"/>
          <w:color w:val="000000"/>
          <w:sz w:val="28"/>
          <w:szCs w:val="28"/>
        </w:rPr>
      </w:pPr>
      <w:r w:rsidRPr="00120147">
        <w:rPr>
          <w:rFonts w:ascii="Times New Roman" w:hAnsi="Times New Roman"/>
          <w:color w:val="000000"/>
          <w:sz w:val="28"/>
          <w:szCs w:val="28"/>
        </w:rPr>
        <w:t>Итоговый тест.</w:t>
      </w:r>
    </w:p>
    <w:p w:rsidR="00E169EC" w:rsidRPr="00120147" w:rsidRDefault="003F1E86" w:rsidP="00E169EC">
      <w:pPr>
        <w:pStyle w:val="a5"/>
        <w:numPr>
          <w:ilvl w:val="1"/>
          <w:numId w:val="9"/>
        </w:numPr>
        <w:spacing w:line="360" w:lineRule="auto"/>
        <w:ind w:left="0" w:firstLine="709"/>
        <w:jc w:val="both"/>
        <w:rPr>
          <w:rFonts w:ascii="Times New Roman" w:hAnsi="Times New Roman"/>
          <w:color w:val="000000"/>
          <w:sz w:val="28"/>
          <w:szCs w:val="28"/>
        </w:rPr>
      </w:pPr>
      <w:r w:rsidRPr="00120147">
        <w:rPr>
          <w:rFonts w:ascii="Times New Roman" w:hAnsi="Times New Roman"/>
          <w:color w:val="000000"/>
          <w:sz w:val="28"/>
          <w:szCs w:val="28"/>
        </w:rPr>
        <w:t>Практические задания для самостоятельной работы.</w:t>
      </w:r>
    </w:p>
    <w:p w:rsidR="00E169EC" w:rsidRPr="00120147" w:rsidRDefault="003F1E86" w:rsidP="00E169EC">
      <w:pPr>
        <w:pStyle w:val="a5"/>
        <w:numPr>
          <w:ilvl w:val="1"/>
          <w:numId w:val="9"/>
        </w:numPr>
        <w:spacing w:line="360" w:lineRule="auto"/>
        <w:ind w:left="0" w:firstLine="709"/>
        <w:jc w:val="both"/>
        <w:rPr>
          <w:rFonts w:ascii="Times New Roman" w:hAnsi="Times New Roman"/>
          <w:color w:val="000000"/>
          <w:sz w:val="28"/>
          <w:szCs w:val="28"/>
        </w:rPr>
      </w:pPr>
      <w:r w:rsidRPr="00120147">
        <w:rPr>
          <w:rFonts w:ascii="Times New Roman" w:hAnsi="Times New Roman"/>
          <w:color w:val="000000"/>
          <w:sz w:val="28"/>
          <w:szCs w:val="28"/>
        </w:rPr>
        <w:t>Тематика для небольших научно-исследовательских работ.</w:t>
      </w:r>
    </w:p>
    <w:p w:rsidR="003F1E86" w:rsidRPr="00120147" w:rsidRDefault="003F1E86" w:rsidP="00E169EC">
      <w:pPr>
        <w:pStyle w:val="a5"/>
        <w:numPr>
          <w:ilvl w:val="1"/>
          <w:numId w:val="9"/>
        </w:numPr>
        <w:spacing w:line="360" w:lineRule="auto"/>
        <w:ind w:left="0" w:firstLine="709"/>
        <w:jc w:val="both"/>
        <w:rPr>
          <w:rFonts w:ascii="Times New Roman" w:hAnsi="Times New Roman"/>
          <w:color w:val="000000"/>
          <w:sz w:val="28"/>
          <w:szCs w:val="28"/>
        </w:rPr>
      </w:pPr>
      <w:r w:rsidRPr="00120147">
        <w:rPr>
          <w:rFonts w:ascii="Times New Roman" w:hAnsi="Times New Roman"/>
          <w:color w:val="000000"/>
          <w:sz w:val="28"/>
          <w:szCs w:val="28"/>
        </w:rPr>
        <w:t>Толковый словарь терминов.</w:t>
      </w:r>
    </w:p>
    <w:p w:rsidR="00E169EC" w:rsidRPr="00120147" w:rsidRDefault="003F1E86" w:rsidP="00E169EC">
      <w:pPr>
        <w:pStyle w:val="a5"/>
        <w:numPr>
          <w:ilvl w:val="1"/>
          <w:numId w:val="9"/>
        </w:numPr>
        <w:spacing w:line="360" w:lineRule="auto"/>
        <w:ind w:left="0" w:firstLine="709"/>
        <w:jc w:val="both"/>
        <w:rPr>
          <w:rFonts w:ascii="Times New Roman" w:hAnsi="Times New Roman"/>
          <w:color w:val="000000"/>
          <w:sz w:val="28"/>
          <w:szCs w:val="28"/>
        </w:rPr>
      </w:pPr>
      <w:r w:rsidRPr="00120147">
        <w:rPr>
          <w:rFonts w:ascii="Times New Roman" w:hAnsi="Times New Roman"/>
          <w:color w:val="000000"/>
          <w:sz w:val="28"/>
          <w:szCs w:val="28"/>
        </w:rPr>
        <w:t>Список сокращений и аббревиатур.</w:t>
      </w:r>
    </w:p>
    <w:p w:rsidR="003F1E86" w:rsidRPr="00120147" w:rsidRDefault="003F1E86" w:rsidP="00E169EC">
      <w:pPr>
        <w:pStyle w:val="a5"/>
        <w:numPr>
          <w:ilvl w:val="1"/>
          <w:numId w:val="9"/>
        </w:numPr>
        <w:spacing w:line="360" w:lineRule="auto"/>
        <w:ind w:left="0" w:firstLine="709"/>
        <w:jc w:val="both"/>
        <w:rPr>
          <w:rFonts w:ascii="Times New Roman" w:hAnsi="Times New Roman"/>
          <w:color w:val="000000"/>
          <w:sz w:val="28"/>
          <w:szCs w:val="28"/>
        </w:rPr>
      </w:pPr>
      <w:r w:rsidRPr="00120147">
        <w:rPr>
          <w:rFonts w:ascii="Times New Roman" w:hAnsi="Times New Roman"/>
          <w:color w:val="000000"/>
          <w:sz w:val="28"/>
          <w:szCs w:val="28"/>
        </w:rPr>
        <w:t>Заключение.</w:t>
      </w:r>
    </w:p>
    <w:p w:rsidR="003F1E86" w:rsidRPr="00120147" w:rsidRDefault="003F1E86" w:rsidP="00E169EC">
      <w:pPr>
        <w:pStyle w:val="a5"/>
        <w:numPr>
          <w:ilvl w:val="1"/>
          <w:numId w:val="9"/>
        </w:numPr>
        <w:spacing w:line="360" w:lineRule="auto"/>
        <w:ind w:left="0" w:firstLine="709"/>
        <w:jc w:val="both"/>
        <w:rPr>
          <w:rFonts w:ascii="Times New Roman" w:hAnsi="Times New Roman"/>
          <w:color w:val="000000"/>
          <w:sz w:val="28"/>
          <w:szCs w:val="28"/>
        </w:rPr>
      </w:pPr>
      <w:r w:rsidRPr="00120147">
        <w:rPr>
          <w:rFonts w:ascii="Times New Roman" w:hAnsi="Times New Roman"/>
          <w:color w:val="000000"/>
          <w:sz w:val="28"/>
          <w:szCs w:val="28"/>
        </w:rPr>
        <w:t>Список литератур</w:t>
      </w:r>
      <w:r w:rsidR="000B6706" w:rsidRPr="00120147">
        <w:rPr>
          <w:rFonts w:ascii="Times New Roman" w:hAnsi="Times New Roman"/>
          <w:color w:val="000000"/>
          <w:sz w:val="28"/>
          <w:szCs w:val="28"/>
        </w:rPr>
        <w:t>ы (основной, дополнительной, фа</w:t>
      </w:r>
      <w:r w:rsidRPr="00120147">
        <w:rPr>
          <w:rFonts w:ascii="Times New Roman" w:hAnsi="Times New Roman"/>
          <w:color w:val="000000"/>
          <w:sz w:val="28"/>
          <w:szCs w:val="28"/>
        </w:rPr>
        <w:t>культативной).</w:t>
      </w:r>
    </w:p>
    <w:p w:rsidR="003F1E86" w:rsidRPr="00120147" w:rsidRDefault="003F1E86" w:rsidP="00E169EC">
      <w:pPr>
        <w:pStyle w:val="a5"/>
        <w:numPr>
          <w:ilvl w:val="1"/>
          <w:numId w:val="9"/>
        </w:numPr>
        <w:spacing w:line="360" w:lineRule="auto"/>
        <w:ind w:left="0" w:firstLine="709"/>
        <w:jc w:val="both"/>
        <w:rPr>
          <w:rFonts w:ascii="Times New Roman" w:hAnsi="Times New Roman"/>
          <w:color w:val="000000"/>
          <w:sz w:val="28"/>
          <w:szCs w:val="28"/>
        </w:rPr>
      </w:pPr>
      <w:r w:rsidRPr="00120147">
        <w:rPr>
          <w:rFonts w:ascii="Times New Roman" w:hAnsi="Times New Roman"/>
          <w:color w:val="000000"/>
          <w:sz w:val="28"/>
          <w:szCs w:val="28"/>
        </w:rPr>
        <w:t xml:space="preserve">Хрестоматия (дайджест) по дисциплине, содержащая выдержки из учебников, </w:t>
      </w:r>
      <w:r w:rsidR="000B6706" w:rsidRPr="00120147">
        <w:rPr>
          <w:rFonts w:ascii="Times New Roman" w:hAnsi="Times New Roman"/>
          <w:color w:val="000000"/>
          <w:sz w:val="28"/>
          <w:szCs w:val="28"/>
        </w:rPr>
        <w:t>научных и журнальных статей, ме</w:t>
      </w:r>
      <w:r w:rsidRPr="00120147">
        <w:rPr>
          <w:rFonts w:ascii="Times New Roman" w:hAnsi="Times New Roman"/>
          <w:color w:val="000000"/>
          <w:sz w:val="28"/>
          <w:szCs w:val="28"/>
        </w:rPr>
        <w:t>тодик и других учебных материалов по тематике курса. Ј, Краткая творче</w:t>
      </w:r>
      <w:r w:rsidR="000B6706" w:rsidRPr="00120147">
        <w:rPr>
          <w:rFonts w:ascii="Times New Roman" w:hAnsi="Times New Roman"/>
          <w:color w:val="000000"/>
          <w:sz w:val="28"/>
          <w:szCs w:val="28"/>
        </w:rPr>
        <w:t>ская биография автора пособия.</w:t>
      </w:r>
    </w:p>
    <w:p w:rsidR="003F1E86" w:rsidRPr="00120147" w:rsidRDefault="000B670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Сетевые учебные материалы</w:t>
      </w:r>
      <w:r w:rsidR="003F1E86" w:rsidRPr="00120147">
        <w:rPr>
          <w:rFonts w:ascii="Times New Roman" w:hAnsi="Times New Roman"/>
          <w:color w:val="000000"/>
          <w:sz w:val="28"/>
          <w:szCs w:val="28"/>
        </w:rPr>
        <w:t xml:space="preserve"> целесообразно строить как сетевой учебно-методический интерактивный комплекс, который относ</w:t>
      </w:r>
      <w:r w:rsidRPr="00120147">
        <w:rPr>
          <w:rFonts w:ascii="Times New Roman" w:hAnsi="Times New Roman"/>
          <w:color w:val="000000"/>
          <w:sz w:val="28"/>
          <w:szCs w:val="28"/>
        </w:rPr>
        <w:t>ится к сетевым электронным учеб</w:t>
      </w:r>
      <w:r w:rsidR="003F1E86" w:rsidRPr="00120147">
        <w:rPr>
          <w:rFonts w:ascii="Times New Roman" w:hAnsi="Times New Roman"/>
          <w:color w:val="000000"/>
          <w:sz w:val="28"/>
          <w:szCs w:val="28"/>
        </w:rPr>
        <w:t>никам второго поколе</w:t>
      </w:r>
      <w:r w:rsidRPr="00120147">
        <w:rPr>
          <w:rFonts w:ascii="Times New Roman" w:hAnsi="Times New Roman"/>
          <w:color w:val="000000"/>
          <w:sz w:val="28"/>
          <w:szCs w:val="28"/>
        </w:rPr>
        <w:t>ния с расширенными функциями ин</w:t>
      </w:r>
      <w:r w:rsidR="003F1E86" w:rsidRPr="00120147">
        <w:rPr>
          <w:rFonts w:ascii="Times New Roman" w:hAnsi="Times New Roman"/>
          <w:color w:val="000000"/>
          <w:sz w:val="28"/>
          <w:szCs w:val="28"/>
        </w:rPr>
        <w:t>терактивности за счет использования таких услуг Интернет как телеконференции и видеоконференции</w:t>
      </w:r>
      <w:r w:rsidR="00222D75" w:rsidRPr="00120147">
        <w:rPr>
          <w:rStyle w:val="a9"/>
          <w:rFonts w:ascii="Times New Roman" w:hAnsi="Times New Roman"/>
          <w:color w:val="000000"/>
          <w:sz w:val="28"/>
          <w:szCs w:val="28"/>
          <w:vertAlign w:val="baseline"/>
        </w:rPr>
        <w:footnoteReference w:id="9"/>
      </w:r>
      <w:r w:rsidR="003F1E86" w:rsidRPr="00120147">
        <w:rPr>
          <w:rFonts w:ascii="Times New Roman" w:hAnsi="Times New Roman"/>
          <w:color w:val="000000"/>
          <w:sz w:val="28"/>
          <w:szCs w:val="28"/>
        </w:rPr>
        <w:t>.</w:t>
      </w:r>
    </w:p>
    <w:p w:rsidR="003F1E86"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Комплекс содержит следующие канонические дидактические функциональные бло</w:t>
      </w:r>
      <w:r w:rsidR="000B6706" w:rsidRPr="00120147">
        <w:rPr>
          <w:rFonts w:ascii="Times New Roman" w:hAnsi="Times New Roman"/>
          <w:color w:val="000000"/>
          <w:sz w:val="28"/>
          <w:szCs w:val="28"/>
        </w:rPr>
        <w:t>ки: организационно-методический,</w:t>
      </w:r>
      <w:r w:rsidRPr="00120147">
        <w:rPr>
          <w:rFonts w:ascii="Times New Roman" w:hAnsi="Times New Roman"/>
          <w:color w:val="000000"/>
          <w:sz w:val="28"/>
          <w:szCs w:val="28"/>
        </w:rPr>
        <w:t xml:space="preserve"> инфо</w:t>
      </w:r>
      <w:r w:rsidR="000B6706" w:rsidRPr="00120147">
        <w:rPr>
          <w:rFonts w:ascii="Times New Roman" w:hAnsi="Times New Roman"/>
          <w:color w:val="000000"/>
          <w:sz w:val="28"/>
          <w:szCs w:val="28"/>
        </w:rPr>
        <w:t>рмационно-обучающий, идентифика</w:t>
      </w:r>
      <w:r w:rsidRPr="00120147">
        <w:rPr>
          <w:rFonts w:ascii="Times New Roman" w:hAnsi="Times New Roman"/>
          <w:color w:val="000000"/>
          <w:sz w:val="28"/>
          <w:szCs w:val="28"/>
        </w:rPr>
        <w:t>ционно-контролирующий. Психолого-</w:t>
      </w:r>
      <w:r w:rsidR="00222D75" w:rsidRPr="00120147">
        <w:rPr>
          <w:rFonts w:ascii="Times New Roman" w:hAnsi="Times New Roman"/>
          <w:color w:val="000000"/>
          <w:sz w:val="28"/>
          <w:szCs w:val="28"/>
        </w:rPr>
        <w:t>педагогические функ</w:t>
      </w:r>
      <w:r w:rsidRPr="00120147">
        <w:rPr>
          <w:rFonts w:ascii="Times New Roman" w:hAnsi="Times New Roman"/>
          <w:color w:val="000000"/>
          <w:sz w:val="28"/>
          <w:szCs w:val="28"/>
        </w:rPr>
        <w:t>ции комплекса реализуются посредством представления учебного материала в среде гипермедиа, дидактического взаимодействия студенто</w:t>
      </w:r>
      <w:r w:rsidR="000B6706" w:rsidRPr="00120147">
        <w:rPr>
          <w:rFonts w:ascii="Times New Roman" w:hAnsi="Times New Roman"/>
          <w:color w:val="000000"/>
          <w:sz w:val="28"/>
          <w:szCs w:val="28"/>
        </w:rPr>
        <w:t>в с преподавателями и со средст</w:t>
      </w:r>
      <w:r w:rsidRPr="00120147">
        <w:rPr>
          <w:rFonts w:ascii="Times New Roman" w:hAnsi="Times New Roman"/>
          <w:color w:val="000000"/>
          <w:sz w:val="28"/>
          <w:szCs w:val="28"/>
        </w:rPr>
        <w:t>вами обучения посредством электронной почты, «чата», теле- и видеоконферен</w:t>
      </w:r>
      <w:r w:rsidR="000B6706" w:rsidRPr="00120147">
        <w:rPr>
          <w:rFonts w:ascii="Times New Roman" w:hAnsi="Times New Roman"/>
          <w:color w:val="000000"/>
          <w:sz w:val="28"/>
          <w:szCs w:val="28"/>
        </w:rPr>
        <w:t>ций. Комплекс состоит из следую</w:t>
      </w:r>
      <w:r w:rsidRPr="00120147">
        <w:rPr>
          <w:rFonts w:ascii="Times New Roman" w:hAnsi="Times New Roman"/>
          <w:color w:val="000000"/>
          <w:sz w:val="28"/>
          <w:szCs w:val="28"/>
        </w:rPr>
        <w:t>щих дидактических блоков</w:t>
      </w:r>
      <w:r w:rsidR="00222D75" w:rsidRPr="00120147">
        <w:rPr>
          <w:rStyle w:val="a9"/>
          <w:rFonts w:ascii="Times New Roman" w:hAnsi="Times New Roman"/>
          <w:color w:val="000000"/>
          <w:sz w:val="28"/>
          <w:szCs w:val="28"/>
          <w:vertAlign w:val="baseline"/>
        </w:rPr>
        <w:footnoteReference w:id="10"/>
      </w:r>
      <w:r w:rsidRPr="00120147">
        <w:rPr>
          <w:rFonts w:ascii="Times New Roman" w:hAnsi="Times New Roman"/>
          <w:color w:val="000000"/>
          <w:sz w:val="28"/>
          <w:szCs w:val="28"/>
        </w:rPr>
        <w:t>:</w:t>
      </w:r>
    </w:p>
    <w:p w:rsidR="003F1E86" w:rsidRPr="00120147" w:rsidRDefault="003F1E86" w:rsidP="00E169EC">
      <w:pPr>
        <w:pStyle w:val="a5"/>
        <w:numPr>
          <w:ilvl w:val="0"/>
          <w:numId w:val="10"/>
        </w:numPr>
        <w:spacing w:line="360" w:lineRule="auto"/>
        <w:ind w:left="0" w:firstLine="709"/>
        <w:jc w:val="both"/>
        <w:rPr>
          <w:rFonts w:ascii="Times New Roman" w:hAnsi="Times New Roman"/>
          <w:color w:val="000000"/>
          <w:sz w:val="28"/>
          <w:szCs w:val="28"/>
        </w:rPr>
      </w:pPr>
      <w:r w:rsidRPr="00120147">
        <w:rPr>
          <w:rFonts w:ascii="Times New Roman" w:hAnsi="Times New Roman"/>
          <w:color w:val="000000"/>
          <w:sz w:val="28"/>
          <w:szCs w:val="28"/>
        </w:rPr>
        <w:t>Организационно-методический. Содержательно включает в себя инфор</w:t>
      </w:r>
      <w:r w:rsidR="000B6706" w:rsidRPr="00120147">
        <w:rPr>
          <w:rFonts w:ascii="Times New Roman" w:hAnsi="Times New Roman"/>
          <w:color w:val="000000"/>
          <w:sz w:val="28"/>
          <w:szCs w:val="28"/>
        </w:rPr>
        <w:t>мацию о целях, задачах дисципли</w:t>
      </w:r>
      <w:r w:rsidRPr="00120147">
        <w:rPr>
          <w:rFonts w:ascii="Times New Roman" w:hAnsi="Times New Roman"/>
          <w:color w:val="000000"/>
          <w:sz w:val="28"/>
          <w:szCs w:val="28"/>
        </w:rPr>
        <w:t>ны, ее связи с другими</w:t>
      </w:r>
      <w:r w:rsidR="000B6706" w:rsidRPr="00120147">
        <w:rPr>
          <w:rFonts w:ascii="Times New Roman" w:hAnsi="Times New Roman"/>
          <w:color w:val="000000"/>
          <w:sz w:val="28"/>
          <w:szCs w:val="28"/>
        </w:rPr>
        <w:t xml:space="preserve"> дисциплинами, входящими в учеб</w:t>
      </w:r>
      <w:r w:rsidRPr="00120147">
        <w:rPr>
          <w:rFonts w:ascii="Times New Roman" w:hAnsi="Times New Roman"/>
          <w:color w:val="000000"/>
          <w:sz w:val="28"/>
          <w:szCs w:val="28"/>
        </w:rPr>
        <w:t>ную программу; краткую характеристику содержания тем учебной программы, порядок и рекомендации по изучению дисциплины с помощью комплекса; обзор литературы и формы отчетности и кон</w:t>
      </w:r>
      <w:r w:rsidR="000B6706" w:rsidRPr="00120147">
        <w:rPr>
          <w:rFonts w:ascii="Times New Roman" w:hAnsi="Times New Roman"/>
          <w:color w:val="000000"/>
          <w:sz w:val="28"/>
          <w:szCs w:val="28"/>
        </w:rPr>
        <w:t>троля, порядок организации взаи</w:t>
      </w:r>
      <w:r w:rsidRPr="00120147">
        <w:rPr>
          <w:rFonts w:ascii="Times New Roman" w:hAnsi="Times New Roman"/>
          <w:color w:val="000000"/>
          <w:sz w:val="28"/>
          <w:szCs w:val="28"/>
        </w:rPr>
        <w:t>модействия с преподава</w:t>
      </w:r>
      <w:r w:rsidR="000B6706" w:rsidRPr="00120147">
        <w:rPr>
          <w:rFonts w:ascii="Times New Roman" w:hAnsi="Times New Roman"/>
          <w:color w:val="000000"/>
          <w:sz w:val="28"/>
          <w:szCs w:val="28"/>
        </w:rPr>
        <w:t>телем. Для психологического ком</w:t>
      </w:r>
      <w:r w:rsidRPr="00120147">
        <w:rPr>
          <w:rFonts w:ascii="Times New Roman" w:hAnsi="Times New Roman"/>
          <w:color w:val="000000"/>
          <w:sz w:val="28"/>
          <w:szCs w:val="28"/>
        </w:rPr>
        <w:t>форта студентов модуль визуализирован и представляет собой запись установочно</w:t>
      </w:r>
      <w:r w:rsidR="000B6706" w:rsidRPr="00120147">
        <w:rPr>
          <w:rFonts w:ascii="Times New Roman" w:hAnsi="Times New Roman"/>
          <w:color w:val="000000"/>
          <w:sz w:val="28"/>
          <w:szCs w:val="28"/>
        </w:rPr>
        <w:t>го занятия на видеокассету с по</w:t>
      </w:r>
      <w:r w:rsidRPr="00120147">
        <w:rPr>
          <w:rFonts w:ascii="Times New Roman" w:hAnsi="Times New Roman"/>
          <w:color w:val="000000"/>
          <w:sz w:val="28"/>
          <w:szCs w:val="28"/>
        </w:rPr>
        <w:t>следующей оцифровкой. Содержательная часть модуля дублируется текстовым файлом.</w:t>
      </w:r>
    </w:p>
    <w:p w:rsidR="003F1E86" w:rsidRPr="00120147" w:rsidRDefault="003F1E86" w:rsidP="00E169EC">
      <w:pPr>
        <w:pStyle w:val="a5"/>
        <w:numPr>
          <w:ilvl w:val="0"/>
          <w:numId w:val="10"/>
        </w:numPr>
        <w:spacing w:line="360" w:lineRule="auto"/>
        <w:ind w:left="0" w:firstLine="709"/>
        <w:jc w:val="both"/>
        <w:rPr>
          <w:rFonts w:ascii="Times New Roman" w:hAnsi="Times New Roman"/>
          <w:color w:val="000000"/>
          <w:sz w:val="28"/>
          <w:szCs w:val="28"/>
        </w:rPr>
      </w:pPr>
      <w:r w:rsidRPr="00120147">
        <w:rPr>
          <w:rFonts w:ascii="Times New Roman" w:hAnsi="Times New Roman"/>
          <w:color w:val="000000"/>
          <w:sz w:val="28"/>
          <w:szCs w:val="28"/>
        </w:rPr>
        <w:t>Информацион</w:t>
      </w:r>
      <w:r w:rsidR="000B6706" w:rsidRPr="00120147">
        <w:rPr>
          <w:rFonts w:ascii="Times New Roman" w:hAnsi="Times New Roman"/>
          <w:color w:val="000000"/>
          <w:sz w:val="28"/>
          <w:szCs w:val="28"/>
        </w:rPr>
        <w:t>но-обучающий блок состоит из мо</w:t>
      </w:r>
      <w:r w:rsidRPr="00120147">
        <w:rPr>
          <w:rFonts w:ascii="Times New Roman" w:hAnsi="Times New Roman"/>
          <w:color w:val="000000"/>
          <w:sz w:val="28"/>
          <w:szCs w:val="28"/>
        </w:rPr>
        <w:t>дулей по объему равным учебной теме. Модули выполнены в среде гипермедиа. Каждый модуль сопровождается тестами для самопроверки, а весь блок - итоговым тестом по курсу и экзаменационн</w:t>
      </w:r>
      <w:r w:rsidR="000B6706" w:rsidRPr="00120147">
        <w:rPr>
          <w:rFonts w:ascii="Times New Roman" w:hAnsi="Times New Roman"/>
          <w:color w:val="000000"/>
          <w:sz w:val="28"/>
          <w:szCs w:val="28"/>
        </w:rPr>
        <w:t>ыми билетами по курсу. Гипертек</w:t>
      </w:r>
      <w:r w:rsidRPr="00120147">
        <w:rPr>
          <w:rFonts w:ascii="Times New Roman" w:hAnsi="Times New Roman"/>
          <w:color w:val="000000"/>
          <w:sz w:val="28"/>
          <w:szCs w:val="28"/>
        </w:rPr>
        <w:t>стовые ссылки, имеющ</w:t>
      </w:r>
      <w:r w:rsidR="000B6706" w:rsidRPr="00120147">
        <w:rPr>
          <w:rFonts w:ascii="Times New Roman" w:hAnsi="Times New Roman"/>
          <w:color w:val="000000"/>
          <w:sz w:val="28"/>
          <w:szCs w:val="28"/>
        </w:rPr>
        <w:t>иеся в учебном тексте, дают воз</w:t>
      </w:r>
      <w:r w:rsidRPr="00120147">
        <w:rPr>
          <w:rFonts w:ascii="Times New Roman" w:hAnsi="Times New Roman"/>
          <w:color w:val="000000"/>
          <w:sz w:val="28"/>
          <w:szCs w:val="28"/>
        </w:rPr>
        <w:t>можность студенту знакомиться со специально созданной электронной хрестомати</w:t>
      </w:r>
      <w:r w:rsidR="000B6706" w:rsidRPr="00120147">
        <w:rPr>
          <w:rFonts w:ascii="Times New Roman" w:hAnsi="Times New Roman"/>
          <w:color w:val="000000"/>
          <w:sz w:val="28"/>
          <w:szCs w:val="28"/>
        </w:rPr>
        <w:t>ей по тематике курса, информаци</w:t>
      </w:r>
      <w:r w:rsidRPr="00120147">
        <w:rPr>
          <w:rFonts w:ascii="Times New Roman" w:hAnsi="Times New Roman"/>
          <w:color w:val="000000"/>
          <w:sz w:val="28"/>
          <w:szCs w:val="28"/>
        </w:rPr>
        <w:t xml:space="preserve">онным ресурсам </w:t>
      </w:r>
      <w:r w:rsidR="000B6706" w:rsidRPr="00120147">
        <w:rPr>
          <w:rFonts w:ascii="Times New Roman" w:hAnsi="Times New Roman"/>
          <w:color w:val="000000"/>
          <w:sz w:val="28"/>
          <w:szCs w:val="28"/>
        </w:rPr>
        <w:t>Интернет</w:t>
      </w:r>
      <w:r w:rsidRPr="00120147">
        <w:rPr>
          <w:rFonts w:ascii="Times New Roman" w:hAnsi="Times New Roman"/>
          <w:color w:val="000000"/>
          <w:sz w:val="28"/>
          <w:szCs w:val="28"/>
        </w:rPr>
        <w:t>, с ресурсами электронной библиотеки.</w:t>
      </w:r>
    </w:p>
    <w:p w:rsidR="003F1E86"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Компьютерные обучающие программы заявили о себе как о средстве обучения в начале 70-х годов, в период появления персональных компьютеров, но до сих пор не имеют общепризнанного,</w:t>
      </w:r>
      <w:r w:rsidR="000B6706" w:rsidRPr="00120147">
        <w:rPr>
          <w:rFonts w:ascii="Times New Roman" w:hAnsi="Times New Roman"/>
          <w:color w:val="000000"/>
          <w:sz w:val="28"/>
          <w:szCs w:val="28"/>
        </w:rPr>
        <w:t xml:space="preserve"> «узаконенного» названия. Наибо</w:t>
      </w:r>
      <w:r w:rsidRPr="00120147">
        <w:rPr>
          <w:rFonts w:ascii="Times New Roman" w:hAnsi="Times New Roman"/>
          <w:color w:val="000000"/>
          <w:sz w:val="28"/>
          <w:szCs w:val="28"/>
        </w:rPr>
        <w:t>лее часто встречаются такие формулировки, как</w:t>
      </w:r>
      <w:r w:rsidR="000B6706" w:rsidRPr="00120147">
        <w:rPr>
          <w:rFonts w:ascii="Times New Roman" w:hAnsi="Times New Roman"/>
          <w:color w:val="000000"/>
          <w:sz w:val="28"/>
          <w:szCs w:val="28"/>
        </w:rPr>
        <w:t xml:space="preserve"> программ</w:t>
      </w:r>
      <w:r w:rsidRPr="00120147">
        <w:rPr>
          <w:rFonts w:ascii="Times New Roman" w:hAnsi="Times New Roman"/>
          <w:color w:val="000000"/>
          <w:sz w:val="28"/>
          <w:szCs w:val="28"/>
        </w:rPr>
        <w:t>но-методический компле</w:t>
      </w:r>
      <w:r w:rsidR="000B6706" w:rsidRPr="00120147">
        <w:rPr>
          <w:rFonts w:ascii="Times New Roman" w:hAnsi="Times New Roman"/>
          <w:color w:val="000000"/>
          <w:sz w:val="28"/>
          <w:szCs w:val="28"/>
        </w:rPr>
        <w:t>кс, программные средства учебно</w:t>
      </w:r>
      <w:r w:rsidRPr="00120147">
        <w:rPr>
          <w:rFonts w:ascii="Times New Roman" w:hAnsi="Times New Roman"/>
          <w:color w:val="000000"/>
          <w:sz w:val="28"/>
          <w:szCs w:val="28"/>
        </w:rPr>
        <w:t>го назначения, контролирующие обучающие программы и др. Такие программные средства обычно предназначаются для использования в традиционном учебном процессе, при подготовке, переподготовке и п</w:t>
      </w:r>
      <w:r w:rsidR="000B6706" w:rsidRPr="00120147">
        <w:rPr>
          <w:rFonts w:ascii="Times New Roman" w:hAnsi="Times New Roman"/>
          <w:color w:val="000000"/>
          <w:sz w:val="28"/>
          <w:szCs w:val="28"/>
        </w:rPr>
        <w:t>овышении квалификации кад</w:t>
      </w:r>
      <w:r w:rsidRPr="00120147">
        <w:rPr>
          <w:rFonts w:ascii="Times New Roman" w:hAnsi="Times New Roman"/>
          <w:color w:val="000000"/>
          <w:sz w:val="28"/>
          <w:szCs w:val="28"/>
        </w:rPr>
        <w:t>ров, для развития личности обучаемого, интенсификации процесса обучения и в других целях.</w:t>
      </w:r>
    </w:p>
    <w:p w:rsidR="003F1E86"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Исследование сод</w:t>
      </w:r>
      <w:r w:rsidR="000B6706" w:rsidRPr="00120147">
        <w:rPr>
          <w:rFonts w:ascii="Times New Roman" w:hAnsi="Times New Roman"/>
          <w:color w:val="000000"/>
          <w:sz w:val="28"/>
          <w:szCs w:val="28"/>
        </w:rPr>
        <w:t>ержания, способов и средств разр</w:t>
      </w:r>
      <w:r w:rsidRPr="00120147">
        <w:rPr>
          <w:rFonts w:ascii="Times New Roman" w:hAnsi="Times New Roman"/>
          <w:color w:val="000000"/>
          <w:sz w:val="28"/>
          <w:szCs w:val="28"/>
        </w:rPr>
        <w:t>аботки ПСУН позволяю</w:t>
      </w:r>
      <w:r w:rsidR="000B6706" w:rsidRPr="00120147">
        <w:rPr>
          <w:rFonts w:ascii="Times New Roman" w:hAnsi="Times New Roman"/>
          <w:color w:val="000000"/>
          <w:sz w:val="28"/>
          <w:szCs w:val="28"/>
        </w:rPr>
        <w:t>т выделить основные функции, ко</w:t>
      </w:r>
      <w:r w:rsidRPr="00120147">
        <w:rPr>
          <w:rFonts w:ascii="Times New Roman" w:hAnsi="Times New Roman"/>
          <w:color w:val="000000"/>
          <w:sz w:val="28"/>
          <w:szCs w:val="28"/>
        </w:rPr>
        <w:t>торые они выполняют в учебном процессе:</w:t>
      </w:r>
    </w:p>
    <w:p w:rsidR="003F1E86" w:rsidRPr="00120147" w:rsidRDefault="003F1E86" w:rsidP="00E169EC">
      <w:pPr>
        <w:pStyle w:val="a5"/>
        <w:numPr>
          <w:ilvl w:val="1"/>
          <w:numId w:val="12"/>
        </w:numPr>
        <w:spacing w:line="360" w:lineRule="auto"/>
        <w:ind w:left="0" w:firstLine="709"/>
        <w:jc w:val="both"/>
        <w:rPr>
          <w:rFonts w:ascii="Times New Roman" w:hAnsi="Times New Roman"/>
          <w:color w:val="000000"/>
          <w:sz w:val="28"/>
          <w:szCs w:val="28"/>
        </w:rPr>
      </w:pPr>
      <w:r w:rsidRPr="00120147">
        <w:rPr>
          <w:rFonts w:ascii="Times New Roman" w:hAnsi="Times New Roman"/>
          <w:color w:val="000000"/>
          <w:sz w:val="28"/>
          <w:szCs w:val="28"/>
        </w:rPr>
        <w:t>индивидуализировать и дифференцировать процесс обучения;</w:t>
      </w:r>
    </w:p>
    <w:p w:rsidR="003F1E86" w:rsidRPr="00120147" w:rsidRDefault="003F1E86" w:rsidP="00E169EC">
      <w:pPr>
        <w:pStyle w:val="a5"/>
        <w:numPr>
          <w:ilvl w:val="1"/>
          <w:numId w:val="12"/>
        </w:numPr>
        <w:spacing w:line="360" w:lineRule="auto"/>
        <w:ind w:left="0" w:firstLine="709"/>
        <w:jc w:val="both"/>
        <w:rPr>
          <w:rFonts w:ascii="Times New Roman" w:hAnsi="Times New Roman"/>
          <w:color w:val="000000"/>
          <w:sz w:val="28"/>
          <w:szCs w:val="28"/>
        </w:rPr>
      </w:pPr>
      <w:r w:rsidRPr="00120147">
        <w:rPr>
          <w:rFonts w:ascii="Times New Roman" w:hAnsi="Times New Roman"/>
          <w:color w:val="000000"/>
          <w:sz w:val="28"/>
          <w:szCs w:val="28"/>
        </w:rPr>
        <w:t>осуществлять контро</w:t>
      </w:r>
      <w:r w:rsidR="000B6706" w:rsidRPr="00120147">
        <w:rPr>
          <w:rFonts w:ascii="Times New Roman" w:hAnsi="Times New Roman"/>
          <w:color w:val="000000"/>
          <w:sz w:val="28"/>
          <w:szCs w:val="28"/>
        </w:rPr>
        <w:t>ль с диагностикой ошибок и с об</w:t>
      </w:r>
      <w:r w:rsidRPr="00120147">
        <w:rPr>
          <w:rFonts w:ascii="Times New Roman" w:hAnsi="Times New Roman"/>
          <w:color w:val="000000"/>
          <w:sz w:val="28"/>
          <w:szCs w:val="28"/>
        </w:rPr>
        <w:t>ратной связью;</w:t>
      </w:r>
    </w:p>
    <w:p w:rsidR="003F1E86" w:rsidRPr="00120147" w:rsidRDefault="003F1E86" w:rsidP="00E169EC">
      <w:pPr>
        <w:pStyle w:val="a5"/>
        <w:numPr>
          <w:ilvl w:val="1"/>
          <w:numId w:val="12"/>
        </w:numPr>
        <w:spacing w:line="360" w:lineRule="auto"/>
        <w:ind w:left="0" w:firstLine="709"/>
        <w:jc w:val="both"/>
        <w:rPr>
          <w:rFonts w:ascii="Times New Roman" w:hAnsi="Times New Roman"/>
          <w:color w:val="000000"/>
          <w:sz w:val="28"/>
          <w:szCs w:val="28"/>
        </w:rPr>
      </w:pPr>
      <w:r w:rsidRPr="00120147">
        <w:rPr>
          <w:rFonts w:ascii="Times New Roman" w:hAnsi="Times New Roman"/>
          <w:color w:val="000000"/>
          <w:sz w:val="28"/>
          <w:szCs w:val="28"/>
        </w:rPr>
        <w:t>осуществлять самоконтроль и самокоррекцию учебной деятельности;</w:t>
      </w:r>
    </w:p>
    <w:p w:rsidR="003F1E86" w:rsidRPr="00120147" w:rsidRDefault="003F1E86" w:rsidP="00E169EC">
      <w:pPr>
        <w:pStyle w:val="a5"/>
        <w:numPr>
          <w:ilvl w:val="1"/>
          <w:numId w:val="12"/>
        </w:numPr>
        <w:spacing w:line="360" w:lineRule="auto"/>
        <w:ind w:left="0" w:firstLine="709"/>
        <w:jc w:val="both"/>
        <w:rPr>
          <w:rFonts w:ascii="Times New Roman" w:hAnsi="Times New Roman"/>
          <w:color w:val="000000"/>
          <w:sz w:val="28"/>
          <w:szCs w:val="28"/>
        </w:rPr>
      </w:pPr>
      <w:r w:rsidRPr="00120147">
        <w:rPr>
          <w:rFonts w:ascii="Times New Roman" w:hAnsi="Times New Roman"/>
          <w:color w:val="000000"/>
          <w:sz w:val="28"/>
          <w:szCs w:val="28"/>
        </w:rPr>
        <w:t>высвобождать учебное время за счет выполнения компьютером трудоемких рутинных вычислительных работ;</w:t>
      </w:r>
    </w:p>
    <w:p w:rsidR="003F1E86" w:rsidRPr="00120147" w:rsidRDefault="003F1E86" w:rsidP="00E169EC">
      <w:pPr>
        <w:pStyle w:val="a5"/>
        <w:numPr>
          <w:ilvl w:val="1"/>
          <w:numId w:val="12"/>
        </w:numPr>
        <w:spacing w:line="360" w:lineRule="auto"/>
        <w:ind w:left="0" w:firstLine="709"/>
        <w:jc w:val="both"/>
        <w:rPr>
          <w:rFonts w:ascii="Times New Roman" w:hAnsi="Times New Roman"/>
          <w:color w:val="000000"/>
          <w:sz w:val="28"/>
          <w:szCs w:val="28"/>
        </w:rPr>
      </w:pPr>
      <w:r w:rsidRPr="00120147">
        <w:rPr>
          <w:rFonts w:ascii="Times New Roman" w:hAnsi="Times New Roman"/>
          <w:color w:val="000000"/>
          <w:sz w:val="28"/>
          <w:szCs w:val="28"/>
        </w:rPr>
        <w:t>визуализировать учебную информацию;</w:t>
      </w:r>
    </w:p>
    <w:p w:rsidR="003F1E86" w:rsidRPr="00120147" w:rsidRDefault="003F1E86" w:rsidP="00E169EC">
      <w:pPr>
        <w:pStyle w:val="a5"/>
        <w:numPr>
          <w:ilvl w:val="1"/>
          <w:numId w:val="12"/>
        </w:numPr>
        <w:spacing w:line="360" w:lineRule="auto"/>
        <w:ind w:left="0" w:firstLine="709"/>
        <w:jc w:val="both"/>
        <w:rPr>
          <w:rFonts w:ascii="Times New Roman" w:hAnsi="Times New Roman"/>
          <w:color w:val="000000"/>
          <w:sz w:val="28"/>
          <w:szCs w:val="28"/>
        </w:rPr>
      </w:pPr>
      <w:r w:rsidRPr="00120147">
        <w:rPr>
          <w:rFonts w:ascii="Times New Roman" w:hAnsi="Times New Roman"/>
          <w:color w:val="000000"/>
          <w:sz w:val="28"/>
          <w:szCs w:val="28"/>
        </w:rPr>
        <w:t>моделировать и имитировать изучаемые процессы или явления;</w:t>
      </w:r>
    </w:p>
    <w:p w:rsidR="003F1E86" w:rsidRPr="00120147" w:rsidRDefault="003F1E86" w:rsidP="00E169EC">
      <w:pPr>
        <w:pStyle w:val="a5"/>
        <w:numPr>
          <w:ilvl w:val="1"/>
          <w:numId w:val="12"/>
        </w:numPr>
        <w:spacing w:line="360" w:lineRule="auto"/>
        <w:ind w:left="0" w:firstLine="709"/>
        <w:jc w:val="both"/>
        <w:rPr>
          <w:rFonts w:ascii="Times New Roman" w:hAnsi="Times New Roman"/>
          <w:color w:val="000000"/>
          <w:sz w:val="28"/>
          <w:szCs w:val="28"/>
        </w:rPr>
      </w:pPr>
      <w:r w:rsidRPr="00120147">
        <w:rPr>
          <w:rFonts w:ascii="Times New Roman" w:hAnsi="Times New Roman"/>
          <w:color w:val="000000"/>
          <w:sz w:val="28"/>
          <w:szCs w:val="28"/>
        </w:rPr>
        <w:t>проводить лабораторные работы в условиях имитации на компьютере реального опыта или эксперимента;</w:t>
      </w:r>
    </w:p>
    <w:p w:rsidR="003F1E86" w:rsidRPr="00120147" w:rsidRDefault="003F1E86" w:rsidP="00E169EC">
      <w:pPr>
        <w:pStyle w:val="a5"/>
        <w:numPr>
          <w:ilvl w:val="1"/>
          <w:numId w:val="12"/>
        </w:numPr>
        <w:spacing w:line="360" w:lineRule="auto"/>
        <w:ind w:left="0" w:firstLine="709"/>
        <w:jc w:val="both"/>
        <w:rPr>
          <w:rFonts w:ascii="Times New Roman" w:hAnsi="Times New Roman"/>
          <w:color w:val="000000"/>
          <w:sz w:val="28"/>
          <w:szCs w:val="28"/>
        </w:rPr>
      </w:pPr>
      <w:r w:rsidRPr="00120147">
        <w:rPr>
          <w:rFonts w:ascii="Times New Roman" w:hAnsi="Times New Roman"/>
          <w:color w:val="000000"/>
          <w:sz w:val="28"/>
          <w:szCs w:val="28"/>
        </w:rPr>
        <w:t>формировать умение принимать оптимальное решение в различных ситуациях;</w:t>
      </w:r>
    </w:p>
    <w:p w:rsidR="003F1E86" w:rsidRPr="00120147" w:rsidRDefault="003F1E86" w:rsidP="00E169EC">
      <w:pPr>
        <w:pStyle w:val="a5"/>
        <w:numPr>
          <w:ilvl w:val="1"/>
          <w:numId w:val="12"/>
        </w:numPr>
        <w:spacing w:line="360" w:lineRule="auto"/>
        <w:ind w:left="0" w:firstLine="709"/>
        <w:jc w:val="both"/>
        <w:rPr>
          <w:rFonts w:ascii="Times New Roman" w:hAnsi="Times New Roman"/>
          <w:color w:val="000000"/>
          <w:sz w:val="28"/>
          <w:szCs w:val="28"/>
        </w:rPr>
      </w:pPr>
      <w:r w:rsidRPr="00120147">
        <w:rPr>
          <w:rFonts w:ascii="Times New Roman" w:hAnsi="Times New Roman"/>
          <w:color w:val="000000"/>
          <w:sz w:val="28"/>
          <w:szCs w:val="28"/>
        </w:rPr>
        <w:t>развивать определе</w:t>
      </w:r>
      <w:r w:rsidR="000B6706" w:rsidRPr="00120147">
        <w:rPr>
          <w:rFonts w:ascii="Times New Roman" w:hAnsi="Times New Roman"/>
          <w:color w:val="000000"/>
          <w:sz w:val="28"/>
          <w:szCs w:val="28"/>
        </w:rPr>
        <w:t>нный вид мышления (например, на</w:t>
      </w:r>
      <w:r w:rsidRPr="00120147">
        <w:rPr>
          <w:rFonts w:ascii="Times New Roman" w:hAnsi="Times New Roman"/>
          <w:color w:val="000000"/>
          <w:sz w:val="28"/>
          <w:szCs w:val="28"/>
        </w:rPr>
        <w:t>глядно-образного, теоретического);</w:t>
      </w:r>
    </w:p>
    <w:p w:rsidR="003F1E86" w:rsidRPr="00120147" w:rsidRDefault="003F1E86" w:rsidP="00E169EC">
      <w:pPr>
        <w:pStyle w:val="a5"/>
        <w:numPr>
          <w:ilvl w:val="1"/>
          <w:numId w:val="12"/>
        </w:numPr>
        <w:spacing w:line="360" w:lineRule="auto"/>
        <w:ind w:left="0" w:firstLine="709"/>
        <w:jc w:val="both"/>
        <w:rPr>
          <w:rFonts w:ascii="Times New Roman" w:hAnsi="Times New Roman"/>
          <w:color w:val="000000"/>
          <w:sz w:val="28"/>
          <w:szCs w:val="28"/>
        </w:rPr>
      </w:pPr>
      <w:r w:rsidRPr="00120147">
        <w:rPr>
          <w:rFonts w:ascii="Times New Roman" w:hAnsi="Times New Roman"/>
          <w:color w:val="000000"/>
          <w:sz w:val="28"/>
          <w:szCs w:val="28"/>
        </w:rPr>
        <w:t>усиливать мотивацию обучения (например, за счет изобразительных средств программы или вкрапления игровых ситуаций);</w:t>
      </w:r>
    </w:p>
    <w:p w:rsidR="003F1E86" w:rsidRPr="00120147" w:rsidRDefault="003F1E86" w:rsidP="00E169EC">
      <w:pPr>
        <w:pStyle w:val="a5"/>
        <w:numPr>
          <w:ilvl w:val="1"/>
          <w:numId w:val="12"/>
        </w:numPr>
        <w:spacing w:line="360" w:lineRule="auto"/>
        <w:ind w:left="0" w:firstLine="709"/>
        <w:jc w:val="both"/>
        <w:rPr>
          <w:rFonts w:ascii="Times New Roman" w:hAnsi="Times New Roman"/>
          <w:color w:val="000000"/>
          <w:sz w:val="28"/>
          <w:szCs w:val="28"/>
        </w:rPr>
      </w:pPr>
      <w:r w:rsidRPr="00120147">
        <w:rPr>
          <w:rFonts w:ascii="Times New Roman" w:hAnsi="Times New Roman"/>
          <w:color w:val="000000"/>
          <w:sz w:val="28"/>
          <w:szCs w:val="28"/>
        </w:rPr>
        <w:t>формировать культуру познавательной деятельности и др.</w:t>
      </w:r>
    </w:p>
    <w:p w:rsidR="003F1E86"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ПСУН на совре</w:t>
      </w:r>
      <w:r w:rsidR="000B6706" w:rsidRPr="00120147">
        <w:rPr>
          <w:rFonts w:ascii="Times New Roman" w:hAnsi="Times New Roman"/>
          <w:color w:val="000000"/>
          <w:sz w:val="28"/>
          <w:szCs w:val="28"/>
        </w:rPr>
        <w:t>менном этапе включают: электрон</w:t>
      </w:r>
      <w:r w:rsidRPr="00120147">
        <w:rPr>
          <w:rFonts w:ascii="Times New Roman" w:hAnsi="Times New Roman"/>
          <w:color w:val="000000"/>
          <w:sz w:val="28"/>
          <w:szCs w:val="28"/>
        </w:rPr>
        <w:t>ные (компьютеризирова</w:t>
      </w:r>
      <w:r w:rsidR="000B6706" w:rsidRPr="00120147">
        <w:rPr>
          <w:rFonts w:ascii="Times New Roman" w:hAnsi="Times New Roman"/>
          <w:color w:val="000000"/>
          <w:sz w:val="28"/>
          <w:szCs w:val="28"/>
        </w:rPr>
        <w:t>нные) учебники, электронные лек</w:t>
      </w:r>
      <w:r w:rsidRPr="00120147">
        <w:rPr>
          <w:rFonts w:ascii="Times New Roman" w:hAnsi="Times New Roman"/>
          <w:color w:val="000000"/>
          <w:sz w:val="28"/>
          <w:szCs w:val="28"/>
        </w:rPr>
        <w:t>ции, контролирующие компьютерные программы, справочники и базы данных учебного назначения, сборники задач и генераторы примеров (ситуаций), предметно-ориентированные среды, компьютерные иллюстрации для поддержки различных видов занятий.</w:t>
      </w:r>
    </w:p>
    <w:p w:rsidR="00B702C7" w:rsidRPr="00120147" w:rsidRDefault="00B702C7" w:rsidP="00E169EC">
      <w:pPr>
        <w:pStyle w:val="a5"/>
        <w:spacing w:line="360" w:lineRule="auto"/>
        <w:ind w:firstLine="709"/>
        <w:jc w:val="both"/>
        <w:rPr>
          <w:rFonts w:ascii="Times New Roman" w:hAnsi="Times New Roman"/>
          <w:color w:val="000000"/>
          <w:sz w:val="28"/>
          <w:szCs w:val="28"/>
        </w:rPr>
      </w:pPr>
    </w:p>
    <w:p w:rsidR="003F1E86" w:rsidRPr="00120147" w:rsidRDefault="003F1E86" w:rsidP="00B702C7">
      <w:pPr>
        <w:pStyle w:val="1"/>
        <w:numPr>
          <w:ilvl w:val="0"/>
          <w:numId w:val="14"/>
        </w:numPr>
        <w:spacing w:before="0" w:line="360" w:lineRule="auto"/>
        <w:ind w:left="0" w:firstLine="709"/>
        <w:jc w:val="center"/>
        <w:rPr>
          <w:rFonts w:ascii="Times New Roman" w:hAnsi="Times New Roman"/>
          <w:color w:val="000000"/>
        </w:rPr>
      </w:pPr>
      <w:bookmarkStart w:id="8" w:name="_Toc263429536"/>
      <w:r w:rsidRPr="00120147">
        <w:rPr>
          <w:rFonts w:ascii="Times New Roman" w:hAnsi="Times New Roman"/>
          <w:color w:val="000000"/>
        </w:rPr>
        <w:t>Формы дистанционного об</w:t>
      </w:r>
      <w:r w:rsidR="000B6706" w:rsidRPr="00120147">
        <w:rPr>
          <w:rFonts w:ascii="Times New Roman" w:hAnsi="Times New Roman"/>
          <w:color w:val="000000"/>
        </w:rPr>
        <w:t>разования</w:t>
      </w:r>
      <w:bookmarkEnd w:id="8"/>
    </w:p>
    <w:p w:rsidR="00B702C7" w:rsidRPr="00120147" w:rsidRDefault="00B702C7" w:rsidP="00E169EC">
      <w:pPr>
        <w:pStyle w:val="a5"/>
        <w:spacing w:line="360" w:lineRule="auto"/>
        <w:ind w:firstLine="709"/>
        <w:jc w:val="both"/>
        <w:rPr>
          <w:rFonts w:ascii="Times New Roman" w:hAnsi="Times New Roman"/>
          <w:color w:val="000000"/>
          <w:sz w:val="28"/>
          <w:szCs w:val="28"/>
        </w:rPr>
      </w:pPr>
    </w:p>
    <w:p w:rsidR="003F1E86"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Методы и средств</w:t>
      </w:r>
      <w:r w:rsidR="000B6706" w:rsidRPr="00120147">
        <w:rPr>
          <w:rFonts w:ascii="Times New Roman" w:hAnsi="Times New Roman"/>
          <w:color w:val="000000"/>
          <w:sz w:val="28"/>
          <w:szCs w:val="28"/>
        </w:rPr>
        <w:t>а обучения относятся к сущностны</w:t>
      </w:r>
      <w:r w:rsidRPr="00120147">
        <w:rPr>
          <w:rFonts w:ascii="Times New Roman" w:hAnsi="Times New Roman"/>
          <w:color w:val="000000"/>
          <w:sz w:val="28"/>
          <w:szCs w:val="28"/>
        </w:rPr>
        <w:t>м характеристикам дидактическо</w:t>
      </w:r>
      <w:r w:rsidR="000B6706" w:rsidRPr="00120147">
        <w:rPr>
          <w:rFonts w:ascii="Times New Roman" w:hAnsi="Times New Roman"/>
          <w:color w:val="000000"/>
          <w:sz w:val="28"/>
          <w:szCs w:val="28"/>
        </w:rPr>
        <w:t>го процесса. Они могут обес</w:t>
      </w:r>
      <w:r w:rsidRPr="00120147">
        <w:rPr>
          <w:rFonts w:ascii="Times New Roman" w:hAnsi="Times New Roman"/>
          <w:color w:val="000000"/>
          <w:sz w:val="28"/>
          <w:szCs w:val="28"/>
        </w:rPr>
        <w:t xml:space="preserve">печить достижение требуемых целей обучения, если будет в наличии необходимая для этого материально-техническая база, а преподавателю предоставят право выбора организационной стороны обучения, т.е. формы (или вида) занятий. Образовательный же процесс при </w:t>
      </w:r>
      <w:r w:rsidR="000B6706" w:rsidRPr="00120147">
        <w:rPr>
          <w:rFonts w:ascii="Times New Roman" w:hAnsi="Times New Roman"/>
          <w:color w:val="000000"/>
          <w:sz w:val="28"/>
          <w:szCs w:val="28"/>
        </w:rPr>
        <w:t>дистанционном образовании</w:t>
      </w:r>
      <w:r w:rsidRPr="00120147">
        <w:rPr>
          <w:rFonts w:ascii="Times New Roman" w:hAnsi="Times New Roman"/>
          <w:color w:val="000000"/>
          <w:sz w:val="28"/>
          <w:szCs w:val="28"/>
        </w:rPr>
        <w:t xml:space="preserve"> состоит, как правило, из последовательно чередующихся периодов контактного и неконтактного времени. Длительность их различна. В некоторых случаях контактный период в процессе обучения может вообще отсутствовать.</w:t>
      </w:r>
    </w:p>
    <w:p w:rsidR="003F1E86"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В педагогической</w:t>
      </w:r>
      <w:r w:rsidR="000B6706" w:rsidRPr="00120147">
        <w:rPr>
          <w:rFonts w:ascii="Times New Roman" w:hAnsi="Times New Roman"/>
          <w:color w:val="000000"/>
          <w:sz w:val="28"/>
          <w:szCs w:val="28"/>
        </w:rPr>
        <w:t xml:space="preserve"> практике выработались такие хо</w:t>
      </w:r>
      <w:r w:rsidRPr="00120147">
        <w:rPr>
          <w:rFonts w:ascii="Times New Roman" w:hAnsi="Times New Roman"/>
          <w:color w:val="000000"/>
          <w:sz w:val="28"/>
          <w:szCs w:val="28"/>
        </w:rPr>
        <w:t>рошо известные формы обучения, как лекции, семинары, лабораторные занятия, контрольные работы, курсовые работы, зачеты, экзамены, консультации, самостоятельная работа и др. Все они имеют место с определенной спецификой и в СДО, как в конт</w:t>
      </w:r>
      <w:r w:rsidR="000B6706" w:rsidRPr="00120147">
        <w:rPr>
          <w:rFonts w:ascii="Times New Roman" w:hAnsi="Times New Roman"/>
          <w:color w:val="000000"/>
          <w:sz w:val="28"/>
          <w:szCs w:val="28"/>
        </w:rPr>
        <w:t>актный, так и в неконтактный пе</w:t>
      </w:r>
      <w:r w:rsidRPr="00120147">
        <w:rPr>
          <w:rFonts w:ascii="Times New Roman" w:hAnsi="Times New Roman"/>
          <w:color w:val="000000"/>
          <w:sz w:val="28"/>
          <w:szCs w:val="28"/>
        </w:rPr>
        <w:t>риоды обучения.</w:t>
      </w:r>
    </w:p>
    <w:p w:rsidR="003F1E86"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Дадим некоторые характеристики перечисленных канонических форм обучения при их использовании в СДО, подразумевая их, поэтому, и как формы дистанционного обучения</w:t>
      </w:r>
    </w:p>
    <w:p w:rsidR="00E169EC" w:rsidRPr="00120147" w:rsidRDefault="000B670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 xml:space="preserve">Лекции </w:t>
      </w:r>
      <w:r w:rsidR="003F1E86" w:rsidRPr="00120147">
        <w:rPr>
          <w:rFonts w:ascii="Times New Roman" w:hAnsi="Times New Roman"/>
          <w:color w:val="000000"/>
          <w:sz w:val="28"/>
          <w:szCs w:val="28"/>
        </w:rPr>
        <w:t>являются одними из важнейших форм учебных занятий и сост</w:t>
      </w:r>
      <w:r w:rsidRPr="00120147">
        <w:rPr>
          <w:rFonts w:ascii="Times New Roman" w:hAnsi="Times New Roman"/>
          <w:color w:val="000000"/>
          <w:sz w:val="28"/>
          <w:szCs w:val="28"/>
        </w:rPr>
        <w:t>авляют основу теоретической под</w:t>
      </w:r>
      <w:r w:rsidR="003F1E86" w:rsidRPr="00120147">
        <w:rPr>
          <w:rFonts w:ascii="Times New Roman" w:hAnsi="Times New Roman"/>
          <w:color w:val="000000"/>
          <w:sz w:val="28"/>
          <w:szCs w:val="28"/>
        </w:rPr>
        <w:t>готовки обучаемых. Цель</w:t>
      </w:r>
      <w:r w:rsidRPr="00120147">
        <w:rPr>
          <w:rFonts w:ascii="Times New Roman" w:hAnsi="Times New Roman"/>
          <w:color w:val="000000"/>
          <w:sz w:val="28"/>
          <w:szCs w:val="28"/>
        </w:rPr>
        <w:t xml:space="preserve"> лекций - дать систематизирован</w:t>
      </w:r>
      <w:r w:rsidR="003F1E86" w:rsidRPr="00120147">
        <w:rPr>
          <w:rFonts w:ascii="Times New Roman" w:hAnsi="Times New Roman"/>
          <w:color w:val="000000"/>
          <w:sz w:val="28"/>
          <w:szCs w:val="28"/>
        </w:rPr>
        <w:t>ные основы научных зна</w:t>
      </w:r>
      <w:r w:rsidRPr="00120147">
        <w:rPr>
          <w:rFonts w:ascii="Times New Roman" w:hAnsi="Times New Roman"/>
          <w:color w:val="000000"/>
          <w:sz w:val="28"/>
          <w:szCs w:val="28"/>
        </w:rPr>
        <w:t>ний по дисциплине, раскрыть про</w:t>
      </w:r>
      <w:r w:rsidR="003F1E86" w:rsidRPr="00120147">
        <w:rPr>
          <w:rFonts w:ascii="Times New Roman" w:hAnsi="Times New Roman"/>
          <w:color w:val="000000"/>
          <w:sz w:val="28"/>
          <w:szCs w:val="28"/>
        </w:rPr>
        <w:t xml:space="preserve">блематику, состояние и </w:t>
      </w:r>
      <w:r w:rsidRPr="00120147">
        <w:rPr>
          <w:rFonts w:ascii="Times New Roman" w:hAnsi="Times New Roman"/>
          <w:color w:val="000000"/>
          <w:sz w:val="28"/>
          <w:szCs w:val="28"/>
        </w:rPr>
        <w:t>перспективы прогресса в конкрет</w:t>
      </w:r>
      <w:r w:rsidR="003F1E86" w:rsidRPr="00120147">
        <w:rPr>
          <w:rFonts w:ascii="Times New Roman" w:hAnsi="Times New Roman"/>
          <w:color w:val="000000"/>
          <w:sz w:val="28"/>
          <w:szCs w:val="28"/>
        </w:rPr>
        <w:t>ной области науки и техники, сконцентрировать внимание на наиболее сложных и узловых вопросах. Лекции должны стимулировать активную познавательную деятельность обучаемых, способствовать форми</w:t>
      </w:r>
      <w:r w:rsidRPr="00120147">
        <w:rPr>
          <w:rFonts w:ascii="Times New Roman" w:hAnsi="Times New Roman"/>
          <w:color w:val="000000"/>
          <w:sz w:val="28"/>
          <w:szCs w:val="28"/>
        </w:rPr>
        <w:t>рованию творческого мышления</w:t>
      </w:r>
      <w:r w:rsidR="00222D75" w:rsidRPr="00120147">
        <w:rPr>
          <w:rStyle w:val="a9"/>
          <w:rFonts w:ascii="Times New Roman" w:hAnsi="Times New Roman"/>
          <w:color w:val="000000"/>
          <w:sz w:val="28"/>
          <w:szCs w:val="28"/>
          <w:vertAlign w:val="baseline"/>
        </w:rPr>
        <w:footnoteReference w:id="11"/>
      </w:r>
      <w:r w:rsidRPr="00120147">
        <w:rPr>
          <w:rFonts w:ascii="Times New Roman" w:hAnsi="Times New Roman"/>
          <w:color w:val="000000"/>
          <w:sz w:val="28"/>
          <w:szCs w:val="28"/>
        </w:rPr>
        <w:t>.</w:t>
      </w:r>
    </w:p>
    <w:p w:rsidR="003F1E86"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В методическом отношении лекция представляет собой систематическое проблемное изложение учебного материала, какого-либо вопроса, темы, раздела, предмета. Систематический курс лекций, в котором последовательно излагается материал по учебной программе, включает, традиционно, вводные, установочные, ординарные, обзорные и заключительные лекции. В</w:t>
      </w:r>
      <w:r w:rsidR="000B6706" w:rsidRPr="00120147">
        <w:rPr>
          <w:rFonts w:ascii="Times New Roman" w:hAnsi="Times New Roman"/>
          <w:color w:val="000000"/>
          <w:sz w:val="28"/>
          <w:szCs w:val="28"/>
        </w:rPr>
        <w:t xml:space="preserve"> дистанционном образовании </w:t>
      </w:r>
      <w:r w:rsidRPr="00120147">
        <w:rPr>
          <w:rFonts w:ascii="Times New Roman" w:hAnsi="Times New Roman"/>
          <w:color w:val="000000"/>
          <w:sz w:val="28"/>
          <w:szCs w:val="28"/>
        </w:rPr>
        <w:t>особое значение имеют установочные лекции.</w:t>
      </w:r>
    </w:p>
    <w:p w:rsidR="003F1E86"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Общие требования к лекции в СДО сохраняются. Это научность, доступность, единство формы и содержания, органическую связь с другими видами учебных занятий. Вполне удовлетвор</w:t>
      </w:r>
      <w:r w:rsidR="000B6706" w:rsidRPr="00120147">
        <w:rPr>
          <w:rFonts w:ascii="Times New Roman" w:hAnsi="Times New Roman"/>
          <w:color w:val="000000"/>
          <w:sz w:val="28"/>
          <w:szCs w:val="28"/>
        </w:rPr>
        <w:t>яется и требование эмоционально</w:t>
      </w:r>
      <w:r w:rsidRPr="00120147">
        <w:rPr>
          <w:rFonts w:ascii="Times New Roman" w:hAnsi="Times New Roman"/>
          <w:color w:val="000000"/>
          <w:sz w:val="28"/>
          <w:szCs w:val="28"/>
        </w:rPr>
        <w:t>сти изложения, оно достигается в аудио- и видеовариантах, и даже в «электронных лекциях», представленных в виде текстовых файлов, с</w:t>
      </w:r>
      <w:r w:rsidR="000B6706" w:rsidRPr="00120147">
        <w:rPr>
          <w:rFonts w:ascii="Times New Roman" w:hAnsi="Times New Roman"/>
          <w:color w:val="000000"/>
          <w:sz w:val="28"/>
          <w:szCs w:val="28"/>
        </w:rPr>
        <w:t xml:space="preserve"> помощью специальных знаков. На</w:t>
      </w:r>
      <w:r w:rsidRPr="00120147">
        <w:rPr>
          <w:rFonts w:ascii="Times New Roman" w:hAnsi="Times New Roman"/>
          <w:color w:val="000000"/>
          <w:sz w:val="28"/>
          <w:szCs w:val="28"/>
        </w:rPr>
        <w:t>пример, улыбка на экране отображается комбинацией з</w:t>
      </w:r>
      <w:r w:rsidR="000B6706" w:rsidRPr="00120147">
        <w:rPr>
          <w:rFonts w:ascii="Times New Roman" w:hAnsi="Times New Roman"/>
          <w:color w:val="000000"/>
          <w:sz w:val="28"/>
          <w:szCs w:val="28"/>
        </w:rPr>
        <w:t>на</w:t>
      </w:r>
      <w:r w:rsidRPr="00120147">
        <w:rPr>
          <w:rFonts w:ascii="Times New Roman" w:hAnsi="Times New Roman"/>
          <w:color w:val="000000"/>
          <w:sz w:val="28"/>
          <w:szCs w:val="28"/>
        </w:rPr>
        <w:t>ков, напоминающих повернутую смеющуюся рожицу.</w:t>
      </w:r>
    </w:p>
    <w:p w:rsidR="003F1E86"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Лекции в ДО могут проводиться в реальном и «нереальном» времени, фронтально и индивидуально. Для фронтального проведе</w:t>
      </w:r>
      <w:r w:rsidR="000B6706" w:rsidRPr="00120147">
        <w:rPr>
          <w:rFonts w:ascii="Times New Roman" w:hAnsi="Times New Roman"/>
          <w:color w:val="000000"/>
          <w:sz w:val="28"/>
          <w:szCs w:val="28"/>
        </w:rPr>
        <w:t>ния лекции применяется телевиде</w:t>
      </w:r>
      <w:r w:rsidRPr="00120147">
        <w:rPr>
          <w:rFonts w:ascii="Times New Roman" w:hAnsi="Times New Roman"/>
          <w:color w:val="000000"/>
          <w:sz w:val="28"/>
          <w:szCs w:val="28"/>
        </w:rPr>
        <w:t xml:space="preserve">ние. Компьютерные </w:t>
      </w:r>
      <w:r w:rsidR="000B6706" w:rsidRPr="00120147">
        <w:rPr>
          <w:rFonts w:ascii="Times New Roman" w:hAnsi="Times New Roman"/>
          <w:color w:val="000000"/>
          <w:sz w:val="28"/>
          <w:szCs w:val="28"/>
        </w:rPr>
        <w:t>видеоконференции могут использо</w:t>
      </w:r>
      <w:r w:rsidRPr="00120147">
        <w:rPr>
          <w:rFonts w:ascii="Times New Roman" w:hAnsi="Times New Roman"/>
          <w:color w:val="000000"/>
          <w:sz w:val="28"/>
          <w:szCs w:val="28"/>
        </w:rPr>
        <w:t>ваться для индивидуального варианта проведения занятий, а при наличии проекционной техники для проектирования изображения с монитора компьютера на экран.</w:t>
      </w:r>
    </w:p>
    <w:p w:rsidR="003F1E86"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Первая встреч</w:t>
      </w:r>
      <w:r w:rsidR="000B6706" w:rsidRPr="00120147">
        <w:rPr>
          <w:rFonts w:ascii="Times New Roman" w:hAnsi="Times New Roman"/>
          <w:color w:val="000000"/>
          <w:sz w:val="28"/>
          <w:szCs w:val="28"/>
        </w:rPr>
        <w:t>а с материалом в письменной фор</w:t>
      </w:r>
      <w:r w:rsidRPr="00120147">
        <w:rPr>
          <w:rFonts w:ascii="Times New Roman" w:hAnsi="Times New Roman"/>
          <w:color w:val="000000"/>
          <w:sz w:val="28"/>
          <w:szCs w:val="28"/>
        </w:rPr>
        <w:t>ме, а не непосредственно из сообщения преподавателя, все же предпочтительней (хотя это не совпадает со стихийно сложившейся традицией обучения взрослых). При этом наибольший дидактический эффект дает вариант, когда после этого следу</w:t>
      </w:r>
      <w:r w:rsidR="000B6706" w:rsidRPr="00120147">
        <w:rPr>
          <w:rFonts w:ascii="Times New Roman" w:hAnsi="Times New Roman"/>
          <w:color w:val="000000"/>
          <w:sz w:val="28"/>
          <w:szCs w:val="28"/>
        </w:rPr>
        <w:t>ет консультация, проводимая, на</w:t>
      </w:r>
      <w:r w:rsidRPr="00120147">
        <w:rPr>
          <w:rFonts w:ascii="Times New Roman" w:hAnsi="Times New Roman"/>
          <w:color w:val="000000"/>
          <w:sz w:val="28"/>
          <w:szCs w:val="28"/>
        </w:rPr>
        <w:t>пример, по электронной почте.</w:t>
      </w:r>
    </w:p>
    <w:p w:rsidR="003F1E86"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 xml:space="preserve">Семинары. Они являются </w:t>
      </w:r>
      <w:r w:rsidR="000B6706" w:rsidRPr="00120147">
        <w:rPr>
          <w:rFonts w:ascii="Times New Roman" w:hAnsi="Times New Roman"/>
          <w:color w:val="000000"/>
          <w:sz w:val="28"/>
          <w:szCs w:val="28"/>
        </w:rPr>
        <w:t>активной формой учеб</w:t>
      </w:r>
      <w:r w:rsidRPr="00120147">
        <w:rPr>
          <w:rFonts w:ascii="Times New Roman" w:hAnsi="Times New Roman"/>
          <w:color w:val="000000"/>
          <w:sz w:val="28"/>
          <w:szCs w:val="28"/>
        </w:rPr>
        <w:t>ных занятий и широко используются при преподавании всех учебных дисциплин. Семинары строятся, как правило</w:t>
      </w:r>
      <w:r w:rsidR="000B6706" w:rsidRPr="00120147">
        <w:rPr>
          <w:rFonts w:ascii="Times New Roman" w:hAnsi="Times New Roman"/>
          <w:color w:val="000000"/>
          <w:sz w:val="28"/>
          <w:szCs w:val="28"/>
        </w:rPr>
        <w:t>,</w:t>
      </w:r>
      <w:r w:rsidRPr="00120147">
        <w:rPr>
          <w:rFonts w:ascii="Times New Roman" w:hAnsi="Times New Roman"/>
          <w:color w:val="000000"/>
          <w:sz w:val="28"/>
          <w:szCs w:val="28"/>
        </w:rPr>
        <w:t xml:space="preserve"> на основе живого творческого обсуждения, товарищеской дискуссии по рассматриваемой тематике. В действительности, как указывают многие педагоги, основной недостаток семинарских занятий в настоящее время заключается в пассивности слушателей, в создании видимости активности путем предварительного распределения вопросов и выступлений, в отсутствии подлинно творческой дискуссии.</w:t>
      </w:r>
    </w:p>
    <w:p w:rsidR="003F1E86"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 xml:space="preserve">Семинары могут проводиться в </w:t>
      </w:r>
      <w:r w:rsidR="000B6706" w:rsidRPr="00120147">
        <w:rPr>
          <w:rFonts w:ascii="Times New Roman" w:hAnsi="Times New Roman"/>
          <w:color w:val="000000"/>
          <w:sz w:val="28"/>
          <w:szCs w:val="28"/>
        </w:rPr>
        <w:t>дистанционном образовании</w:t>
      </w:r>
      <w:r w:rsidRPr="00120147">
        <w:rPr>
          <w:rFonts w:ascii="Times New Roman" w:hAnsi="Times New Roman"/>
          <w:color w:val="000000"/>
          <w:sz w:val="28"/>
          <w:szCs w:val="28"/>
        </w:rPr>
        <w:t xml:space="preserve"> с помощью компьютерных видео- и телеконференций. В педагогическом аспекте видеовариант н</w:t>
      </w:r>
      <w:r w:rsidR="000B6706" w:rsidRPr="00120147">
        <w:rPr>
          <w:rFonts w:ascii="Times New Roman" w:hAnsi="Times New Roman"/>
          <w:color w:val="000000"/>
          <w:sz w:val="28"/>
          <w:szCs w:val="28"/>
        </w:rPr>
        <w:t>ичем не отличается от традицион</w:t>
      </w:r>
      <w:r w:rsidRPr="00120147">
        <w:rPr>
          <w:rFonts w:ascii="Times New Roman" w:hAnsi="Times New Roman"/>
          <w:color w:val="000000"/>
          <w:sz w:val="28"/>
          <w:szCs w:val="28"/>
        </w:rPr>
        <w:t>ных, так как участники пр</w:t>
      </w:r>
      <w:r w:rsidR="000B6706" w:rsidRPr="00120147">
        <w:rPr>
          <w:rFonts w:ascii="Times New Roman" w:hAnsi="Times New Roman"/>
          <w:color w:val="000000"/>
          <w:sz w:val="28"/>
          <w:szCs w:val="28"/>
        </w:rPr>
        <w:t>оцесса видят друг друга на экра</w:t>
      </w:r>
      <w:r w:rsidRPr="00120147">
        <w:rPr>
          <w:rFonts w:ascii="Times New Roman" w:hAnsi="Times New Roman"/>
          <w:color w:val="000000"/>
          <w:sz w:val="28"/>
          <w:szCs w:val="28"/>
        </w:rPr>
        <w:t>нах мониторов компьютера. К видеоконференциям надо привыкать. Наблюдае</w:t>
      </w:r>
      <w:r w:rsidR="000B6706" w:rsidRPr="00120147">
        <w:rPr>
          <w:rFonts w:ascii="Times New Roman" w:hAnsi="Times New Roman"/>
          <w:color w:val="000000"/>
          <w:sz w:val="28"/>
          <w:szCs w:val="28"/>
        </w:rPr>
        <w:t>тся некоторая задержка изображе</w:t>
      </w:r>
      <w:r w:rsidRPr="00120147">
        <w:rPr>
          <w:rFonts w:ascii="Times New Roman" w:hAnsi="Times New Roman"/>
          <w:color w:val="000000"/>
          <w:sz w:val="28"/>
          <w:szCs w:val="28"/>
        </w:rPr>
        <w:t>ния на экране при движ</w:t>
      </w:r>
      <w:r w:rsidR="000B6706" w:rsidRPr="00120147">
        <w:rPr>
          <w:rFonts w:ascii="Times New Roman" w:hAnsi="Times New Roman"/>
          <w:color w:val="000000"/>
          <w:sz w:val="28"/>
          <w:szCs w:val="28"/>
        </w:rPr>
        <w:t>ении участников, сказывается не</w:t>
      </w:r>
      <w:r w:rsidRPr="00120147">
        <w:rPr>
          <w:rFonts w:ascii="Times New Roman" w:hAnsi="Times New Roman"/>
          <w:color w:val="000000"/>
          <w:sz w:val="28"/>
          <w:szCs w:val="28"/>
        </w:rPr>
        <w:t>которая необычность интерьера, начиненного аппаратурой, отвлечение внимания и др.</w:t>
      </w:r>
    </w:p>
    <w:p w:rsidR="003F1E86"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Консультации. Это - одна из форм руководства работой слушателей и ока</w:t>
      </w:r>
      <w:r w:rsidR="000B6706" w:rsidRPr="00120147">
        <w:rPr>
          <w:rFonts w:ascii="Times New Roman" w:hAnsi="Times New Roman"/>
          <w:color w:val="000000"/>
          <w:sz w:val="28"/>
          <w:szCs w:val="28"/>
        </w:rPr>
        <w:t>зания ему помощи в самостоятель</w:t>
      </w:r>
      <w:r w:rsidRPr="00120147">
        <w:rPr>
          <w:rFonts w:ascii="Times New Roman" w:hAnsi="Times New Roman"/>
          <w:color w:val="000000"/>
          <w:sz w:val="28"/>
          <w:szCs w:val="28"/>
        </w:rPr>
        <w:t>ном изучении учебного материала. Консультации могут быть индивидуальные и групповые. В ходе консультации проявляются индивидуальные свойства слушателя как личности (его интеллектуальные, моральные качества, а особенно характеристики психики и сознания обучаемого:</w:t>
      </w:r>
      <w:r w:rsidR="000B6706" w:rsidRPr="00120147">
        <w:rPr>
          <w:rFonts w:ascii="Times New Roman" w:hAnsi="Times New Roman"/>
          <w:color w:val="000000"/>
          <w:sz w:val="28"/>
          <w:szCs w:val="28"/>
        </w:rPr>
        <w:t xml:space="preserve"> </w:t>
      </w:r>
      <w:r w:rsidRPr="00120147">
        <w:rPr>
          <w:rFonts w:ascii="Times New Roman" w:hAnsi="Times New Roman"/>
          <w:color w:val="000000"/>
          <w:sz w:val="28"/>
          <w:szCs w:val="28"/>
        </w:rPr>
        <w:t>внимание, память, воображение и мышление).</w:t>
      </w:r>
    </w:p>
    <w:p w:rsidR="003F1E86"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В СДО используются в основном консультации с применением таких средств, как: телефон, электронная почта, видео- и телеко</w:t>
      </w:r>
      <w:r w:rsidR="000B6706" w:rsidRPr="00120147">
        <w:rPr>
          <w:rFonts w:ascii="Times New Roman" w:hAnsi="Times New Roman"/>
          <w:color w:val="000000"/>
          <w:sz w:val="28"/>
          <w:szCs w:val="28"/>
        </w:rPr>
        <w:t>нференции. Выбор средств НИТ оп</w:t>
      </w:r>
      <w:r w:rsidRPr="00120147">
        <w:rPr>
          <w:rFonts w:ascii="Times New Roman" w:hAnsi="Times New Roman"/>
          <w:color w:val="000000"/>
          <w:sz w:val="28"/>
          <w:szCs w:val="28"/>
        </w:rPr>
        <w:t>ределятся имеющимся составом аппаратно-программного оборудования на рабочих</w:t>
      </w:r>
      <w:r w:rsidR="000B6706" w:rsidRPr="00120147">
        <w:rPr>
          <w:rFonts w:ascii="Times New Roman" w:hAnsi="Times New Roman"/>
          <w:color w:val="000000"/>
          <w:sz w:val="28"/>
          <w:szCs w:val="28"/>
        </w:rPr>
        <w:t xml:space="preserve"> местах студента и преподавател</w:t>
      </w:r>
      <w:r w:rsidRPr="00120147">
        <w:rPr>
          <w:rFonts w:ascii="Times New Roman" w:hAnsi="Times New Roman"/>
          <w:color w:val="000000"/>
          <w:sz w:val="28"/>
          <w:szCs w:val="28"/>
        </w:rPr>
        <w:t>я. Наиболее часто используется телефон и электронная почта</w:t>
      </w:r>
      <w:r w:rsidR="00222D75" w:rsidRPr="00120147">
        <w:rPr>
          <w:rStyle w:val="a9"/>
          <w:rFonts w:ascii="Times New Roman" w:hAnsi="Times New Roman"/>
          <w:color w:val="000000"/>
          <w:sz w:val="28"/>
          <w:szCs w:val="28"/>
          <w:vertAlign w:val="baseline"/>
        </w:rPr>
        <w:footnoteReference w:id="12"/>
      </w:r>
      <w:r w:rsidRPr="00120147">
        <w:rPr>
          <w:rFonts w:ascii="Times New Roman" w:hAnsi="Times New Roman"/>
          <w:color w:val="000000"/>
          <w:sz w:val="28"/>
          <w:szCs w:val="28"/>
        </w:rPr>
        <w:t>.</w:t>
      </w:r>
    </w:p>
    <w:p w:rsidR="003F1E86"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Лабораторные работы. Этот вид занятий имеет значение в большей мере для технических специальностей. Осуществлять их можно, когда требуется удаленный доступ по компьютерным сетям к лабораторным установкам или центральном</w:t>
      </w:r>
      <w:r w:rsidR="000B6706" w:rsidRPr="00120147">
        <w:rPr>
          <w:rFonts w:ascii="Times New Roman" w:hAnsi="Times New Roman"/>
          <w:color w:val="000000"/>
          <w:sz w:val="28"/>
          <w:szCs w:val="28"/>
        </w:rPr>
        <w:t>у компьютеру, моделирующему экс</w:t>
      </w:r>
      <w:r w:rsidRPr="00120147">
        <w:rPr>
          <w:rFonts w:ascii="Times New Roman" w:hAnsi="Times New Roman"/>
          <w:color w:val="000000"/>
          <w:sz w:val="28"/>
          <w:szCs w:val="28"/>
        </w:rPr>
        <w:t>перимент или когда нео</w:t>
      </w:r>
      <w:r w:rsidR="000B6706" w:rsidRPr="00120147">
        <w:rPr>
          <w:rFonts w:ascii="Times New Roman" w:hAnsi="Times New Roman"/>
          <w:color w:val="000000"/>
          <w:sz w:val="28"/>
          <w:szCs w:val="28"/>
        </w:rPr>
        <w:t>бходимо произвести доставку пор</w:t>
      </w:r>
      <w:r w:rsidRPr="00120147">
        <w:rPr>
          <w:rFonts w:ascii="Times New Roman" w:hAnsi="Times New Roman"/>
          <w:color w:val="000000"/>
          <w:sz w:val="28"/>
          <w:szCs w:val="28"/>
        </w:rPr>
        <w:t>тативного лабораторного практикума «на дом».</w:t>
      </w:r>
    </w:p>
    <w:p w:rsidR="00E169EC"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 xml:space="preserve">Исследования этих направлений показали, что предпочтительным по дидактическим и экономическим соображениям является первое направление (в рамках концепции дистанционного </w:t>
      </w:r>
      <w:r w:rsidR="000B6706" w:rsidRPr="00120147">
        <w:rPr>
          <w:rFonts w:ascii="Times New Roman" w:hAnsi="Times New Roman"/>
          <w:color w:val="000000"/>
          <w:sz w:val="28"/>
          <w:szCs w:val="28"/>
        </w:rPr>
        <w:t>лабораторного практикума), кото</w:t>
      </w:r>
      <w:r w:rsidRPr="00120147">
        <w:rPr>
          <w:rFonts w:ascii="Times New Roman" w:hAnsi="Times New Roman"/>
          <w:color w:val="000000"/>
          <w:sz w:val="28"/>
          <w:szCs w:val="28"/>
        </w:rPr>
        <w:t>рое позволяет решить значительную часть проблем при проведении лабораторных работ в ДО, а так</w:t>
      </w:r>
      <w:r w:rsidR="000B6706" w:rsidRPr="00120147">
        <w:rPr>
          <w:rFonts w:ascii="Times New Roman" w:hAnsi="Times New Roman"/>
          <w:color w:val="000000"/>
          <w:sz w:val="28"/>
          <w:szCs w:val="28"/>
        </w:rPr>
        <w:t>же реализовать концепцию «трен</w:t>
      </w:r>
      <w:r w:rsidRPr="00120147">
        <w:rPr>
          <w:rFonts w:ascii="Times New Roman" w:hAnsi="Times New Roman"/>
          <w:color w:val="000000"/>
          <w:sz w:val="28"/>
          <w:szCs w:val="28"/>
        </w:rPr>
        <w:t>инговых форм».</w:t>
      </w:r>
    </w:p>
    <w:p w:rsidR="003F1E86"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Контрольные м</w:t>
      </w:r>
      <w:r w:rsidR="000B6706" w:rsidRPr="00120147">
        <w:rPr>
          <w:rFonts w:ascii="Times New Roman" w:hAnsi="Times New Roman"/>
          <w:color w:val="000000"/>
          <w:sz w:val="28"/>
          <w:szCs w:val="28"/>
        </w:rPr>
        <w:t>ероприятия. Контроль в образова</w:t>
      </w:r>
      <w:r w:rsidRPr="00120147">
        <w:rPr>
          <w:rFonts w:ascii="Times New Roman" w:hAnsi="Times New Roman"/>
          <w:color w:val="000000"/>
          <w:sz w:val="28"/>
          <w:szCs w:val="28"/>
        </w:rPr>
        <w:t>тельном процессе заклю</w:t>
      </w:r>
      <w:r w:rsidR="000B6706" w:rsidRPr="00120147">
        <w:rPr>
          <w:rFonts w:ascii="Times New Roman" w:hAnsi="Times New Roman"/>
          <w:color w:val="000000"/>
          <w:sz w:val="28"/>
          <w:szCs w:val="28"/>
        </w:rPr>
        <w:t>чается в проверке хода и резуль</w:t>
      </w:r>
      <w:r w:rsidRPr="00120147">
        <w:rPr>
          <w:rFonts w:ascii="Times New Roman" w:hAnsi="Times New Roman"/>
          <w:color w:val="000000"/>
          <w:sz w:val="28"/>
          <w:szCs w:val="28"/>
        </w:rPr>
        <w:t>татов теоретического и</w:t>
      </w:r>
      <w:r w:rsidR="000B6706" w:rsidRPr="00120147">
        <w:rPr>
          <w:rFonts w:ascii="Times New Roman" w:hAnsi="Times New Roman"/>
          <w:color w:val="000000"/>
          <w:sz w:val="28"/>
          <w:szCs w:val="28"/>
        </w:rPr>
        <w:t xml:space="preserve"> практического усвоения слушате</w:t>
      </w:r>
      <w:r w:rsidRPr="00120147">
        <w:rPr>
          <w:rFonts w:ascii="Times New Roman" w:hAnsi="Times New Roman"/>
          <w:color w:val="000000"/>
          <w:sz w:val="28"/>
          <w:szCs w:val="28"/>
        </w:rPr>
        <w:t>лями учебного материала. Оценка знаний, умений и навыков, полученных в процессе дистанционного обучения, приобретает особое знач</w:t>
      </w:r>
      <w:r w:rsidR="000B6706" w:rsidRPr="00120147">
        <w:rPr>
          <w:rFonts w:ascii="Times New Roman" w:hAnsi="Times New Roman"/>
          <w:color w:val="000000"/>
          <w:sz w:val="28"/>
          <w:szCs w:val="28"/>
        </w:rPr>
        <w:t>ение в виду отсутствия непосред</w:t>
      </w:r>
      <w:r w:rsidRPr="00120147">
        <w:rPr>
          <w:rFonts w:ascii="Times New Roman" w:hAnsi="Times New Roman"/>
          <w:color w:val="000000"/>
          <w:sz w:val="28"/>
          <w:szCs w:val="28"/>
        </w:rPr>
        <w:t>ственного контакта обучающегося и педагога. Повышается роль и значение объективных и многокритериальных форм контроля качества знаний. Особенностью контроля в СДО является необходимость дополнительной реализации функций идентификац</w:t>
      </w:r>
      <w:r w:rsidR="000B6706" w:rsidRPr="00120147">
        <w:rPr>
          <w:rFonts w:ascii="Times New Roman" w:hAnsi="Times New Roman"/>
          <w:color w:val="000000"/>
          <w:sz w:val="28"/>
          <w:szCs w:val="28"/>
        </w:rPr>
        <w:t>ии личности обучающегося для ис</w:t>
      </w:r>
      <w:r w:rsidRPr="00120147">
        <w:rPr>
          <w:rFonts w:ascii="Times New Roman" w:hAnsi="Times New Roman"/>
          <w:color w:val="000000"/>
          <w:sz w:val="28"/>
          <w:szCs w:val="28"/>
        </w:rPr>
        <w:t>ключения возможности фальсификации обучения.</w:t>
      </w:r>
    </w:p>
    <w:p w:rsidR="003F1E86" w:rsidRPr="00120147" w:rsidRDefault="003F1E86" w:rsidP="00E169EC">
      <w:pPr>
        <w:pStyle w:val="a5"/>
        <w:spacing w:line="360" w:lineRule="auto"/>
        <w:ind w:firstLine="709"/>
        <w:jc w:val="both"/>
        <w:rPr>
          <w:rFonts w:ascii="Times New Roman" w:hAnsi="Times New Roman"/>
          <w:color w:val="000000"/>
          <w:sz w:val="28"/>
          <w:szCs w:val="28"/>
        </w:rPr>
      </w:pPr>
      <w:r w:rsidRPr="00120147">
        <w:rPr>
          <w:rFonts w:ascii="Times New Roman" w:hAnsi="Times New Roman"/>
          <w:color w:val="000000"/>
          <w:sz w:val="28"/>
          <w:szCs w:val="28"/>
        </w:rPr>
        <w:t xml:space="preserve">Применяется два </w:t>
      </w:r>
      <w:r w:rsidR="000B6706" w:rsidRPr="00120147">
        <w:rPr>
          <w:rFonts w:ascii="Times New Roman" w:hAnsi="Times New Roman"/>
          <w:color w:val="000000"/>
          <w:sz w:val="28"/>
          <w:szCs w:val="28"/>
        </w:rPr>
        <w:t>типа контроля: регламентный кон</w:t>
      </w:r>
      <w:r w:rsidRPr="00120147">
        <w:rPr>
          <w:rFonts w:ascii="Times New Roman" w:hAnsi="Times New Roman"/>
          <w:color w:val="000000"/>
          <w:sz w:val="28"/>
          <w:szCs w:val="28"/>
        </w:rPr>
        <w:t xml:space="preserve">троль и самоконтроль. При регламентных формах контроля целесообразно организовывать непрерывную связь в виде входного, текущего и выходного контроля. Самоконтроль осуществляется обучающимся как с помощью компьютерных </w:t>
      </w:r>
      <w:r w:rsidR="000B6706" w:rsidRPr="00120147">
        <w:rPr>
          <w:rFonts w:ascii="Times New Roman" w:hAnsi="Times New Roman"/>
          <w:color w:val="000000"/>
          <w:sz w:val="28"/>
          <w:szCs w:val="28"/>
        </w:rPr>
        <w:t>обучающих систем, так и элемен</w:t>
      </w:r>
      <w:r w:rsidRPr="00120147">
        <w:rPr>
          <w:rFonts w:ascii="Times New Roman" w:hAnsi="Times New Roman"/>
          <w:color w:val="000000"/>
          <w:sz w:val="28"/>
          <w:szCs w:val="28"/>
        </w:rPr>
        <w:t>тарными приемами, путем ответов на контрольные вопросы или тесты по разделам учебной программы.</w:t>
      </w:r>
    </w:p>
    <w:p w:rsidR="00415537" w:rsidRPr="00120147" w:rsidRDefault="00415537" w:rsidP="00E169EC">
      <w:pPr>
        <w:spacing w:after="0" w:line="360" w:lineRule="auto"/>
        <w:ind w:firstLine="709"/>
        <w:jc w:val="both"/>
        <w:rPr>
          <w:rFonts w:ascii="Times New Roman" w:hAnsi="Times New Roman"/>
          <w:color w:val="000000"/>
          <w:sz w:val="28"/>
        </w:rPr>
      </w:pPr>
    </w:p>
    <w:p w:rsidR="000B6706" w:rsidRPr="00120147" w:rsidRDefault="000B6706" w:rsidP="00415537">
      <w:pPr>
        <w:spacing w:after="0" w:line="360" w:lineRule="auto"/>
        <w:ind w:firstLine="709"/>
        <w:jc w:val="center"/>
        <w:rPr>
          <w:rFonts w:ascii="Times New Roman" w:hAnsi="Times New Roman"/>
          <w:b/>
          <w:color w:val="000000"/>
          <w:sz w:val="28"/>
        </w:rPr>
      </w:pPr>
      <w:r w:rsidRPr="00120147">
        <w:rPr>
          <w:rFonts w:ascii="Times New Roman" w:hAnsi="Times New Roman"/>
          <w:color w:val="000000"/>
          <w:sz w:val="28"/>
        </w:rPr>
        <w:br w:type="page"/>
      </w:r>
      <w:bookmarkStart w:id="9" w:name="_Toc263429537"/>
      <w:r w:rsidRPr="00120147">
        <w:rPr>
          <w:rFonts w:ascii="Times New Roman" w:hAnsi="Times New Roman"/>
          <w:b/>
          <w:color w:val="000000"/>
          <w:sz w:val="28"/>
        </w:rPr>
        <w:t>Заключение</w:t>
      </w:r>
      <w:bookmarkEnd w:id="9"/>
    </w:p>
    <w:p w:rsidR="00415537" w:rsidRPr="00120147" w:rsidRDefault="00415537" w:rsidP="00E169EC">
      <w:pPr>
        <w:pStyle w:val="a5"/>
        <w:spacing w:line="360" w:lineRule="auto"/>
        <w:ind w:firstLine="709"/>
        <w:jc w:val="both"/>
        <w:rPr>
          <w:rFonts w:ascii="Times New Roman" w:hAnsi="Times New Roman"/>
          <w:color w:val="000000"/>
          <w:sz w:val="28"/>
        </w:rPr>
      </w:pPr>
    </w:p>
    <w:p w:rsidR="00E169EC" w:rsidRPr="00120147" w:rsidRDefault="00222D75" w:rsidP="00E169EC">
      <w:pPr>
        <w:pStyle w:val="a5"/>
        <w:spacing w:line="360" w:lineRule="auto"/>
        <w:ind w:firstLine="709"/>
        <w:jc w:val="both"/>
        <w:rPr>
          <w:rFonts w:ascii="Times New Roman" w:hAnsi="Times New Roman"/>
          <w:color w:val="000000"/>
          <w:sz w:val="28"/>
        </w:rPr>
      </w:pPr>
      <w:r w:rsidRPr="00120147">
        <w:rPr>
          <w:rFonts w:ascii="Times New Roman" w:hAnsi="Times New Roman"/>
          <w:color w:val="000000"/>
          <w:sz w:val="28"/>
        </w:rPr>
        <w:t>Процесс информатизации является закономерным и объективным процессом, характерным для всего мирового сообщества. Он проявляется во всех сферах человеческой деятельности, в том числе и в образовании. Во многом благодаря этому процессу стала возможной новая синтетическая форма обучения - дистанционное обучение, которое вбирает в себя лучшие черты традиционных форм обучения - очного, заочного, экстерната, и хорошо с ними интегрируется. Можно обратить внимание на тенденцию, когда все известные формы обучения сольются в перспективе в одну единую форму с преобладанием характеристик современного дистанционного обучения. Использование в качестве инструментов видеотелеконференции, интернет и другие системы передачи данных «сблизит» преподавателя и студента находящих далеко друг от друга, приблизит дистанционное образование к традиционному, к непосредственному общению преподавателя со студентом, лектора с аудиторией, групповым семинарским занятиям, апробированными столетиями. Именно поэтому дистанционное обучение часто называют формой обучения XXI века.</w:t>
      </w:r>
    </w:p>
    <w:p w:rsidR="00E169EC" w:rsidRPr="00120147" w:rsidRDefault="00222D75" w:rsidP="00E169EC">
      <w:pPr>
        <w:pStyle w:val="a5"/>
        <w:spacing w:line="360" w:lineRule="auto"/>
        <w:ind w:firstLine="709"/>
        <w:jc w:val="both"/>
        <w:rPr>
          <w:rFonts w:ascii="Times New Roman" w:hAnsi="Times New Roman"/>
          <w:color w:val="000000"/>
          <w:sz w:val="28"/>
        </w:rPr>
      </w:pPr>
      <w:r w:rsidRPr="00120147">
        <w:rPr>
          <w:rFonts w:ascii="Times New Roman" w:hAnsi="Times New Roman"/>
          <w:color w:val="000000"/>
          <w:sz w:val="28"/>
        </w:rPr>
        <w:t>В России и за рубежом накоплен значительный опыт дистанционного обучения. Становится очевидным, что научно-исследовательская и практическая работа над проблемами дистанционного обучения, методического, методологического и технического обеспечения дистанционного образования должна быть постоянной и непрерывной. Можно быть уверенными, что результаты такой работы принесут реальные плоды в современный образовательный процесс, а вместе с тем в развитие систем телекоммуникаций.</w:t>
      </w:r>
    </w:p>
    <w:p w:rsidR="00415537" w:rsidRPr="00120147" w:rsidRDefault="00415537" w:rsidP="00E169EC">
      <w:pPr>
        <w:spacing w:after="0" w:line="360" w:lineRule="auto"/>
        <w:ind w:firstLine="709"/>
        <w:jc w:val="both"/>
        <w:rPr>
          <w:rFonts w:ascii="Times New Roman" w:hAnsi="Times New Roman"/>
          <w:color w:val="000000"/>
          <w:sz w:val="28"/>
        </w:rPr>
      </w:pPr>
    </w:p>
    <w:p w:rsidR="003F1E86" w:rsidRPr="00120147" w:rsidRDefault="000B6706" w:rsidP="00415537">
      <w:pPr>
        <w:spacing w:after="0" w:line="360" w:lineRule="auto"/>
        <w:ind w:firstLine="709"/>
        <w:jc w:val="center"/>
        <w:rPr>
          <w:rFonts w:ascii="Times New Roman" w:hAnsi="Times New Roman"/>
          <w:b/>
          <w:color w:val="000000"/>
          <w:sz w:val="28"/>
        </w:rPr>
      </w:pPr>
      <w:r w:rsidRPr="00120147">
        <w:rPr>
          <w:rFonts w:ascii="Times New Roman" w:hAnsi="Times New Roman"/>
          <w:color w:val="000000"/>
          <w:sz w:val="28"/>
        </w:rPr>
        <w:br w:type="page"/>
      </w:r>
      <w:bookmarkStart w:id="10" w:name="_Toc263429538"/>
      <w:r w:rsidRPr="00120147">
        <w:rPr>
          <w:rFonts w:ascii="Times New Roman" w:hAnsi="Times New Roman"/>
          <w:b/>
          <w:color w:val="000000"/>
          <w:sz w:val="28"/>
        </w:rPr>
        <w:t>Список литературы</w:t>
      </w:r>
      <w:bookmarkEnd w:id="10"/>
    </w:p>
    <w:p w:rsidR="00415537" w:rsidRPr="00120147" w:rsidRDefault="00415537" w:rsidP="00415537">
      <w:pPr>
        <w:spacing w:after="0" w:line="360" w:lineRule="auto"/>
        <w:ind w:firstLine="709"/>
        <w:jc w:val="both"/>
        <w:rPr>
          <w:rFonts w:ascii="Times New Roman" w:hAnsi="Times New Roman"/>
          <w:color w:val="000000"/>
          <w:sz w:val="28"/>
        </w:rPr>
      </w:pPr>
    </w:p>
    <w:p w:rsidR="00E169EC" w:rsidRPr="00120147" w:rsidRDefault="000B6706" w:rsidP="00415537">
      <w:pPr>
        <w:pStyle w:val="a5"/>
        <w:numPr>
          <w:ilvl w:val="0"/>
          <w:numId w:val="13"/>
        </w:numPr>
        <w:suppressAutoHyphens/>
        <w:spacing w:line="360" w:lineRule="auto"/>
        <w:ind w:left="0" w:firstLine="0"/>
        <w:rPr>
          <w:rFonts w:ascii="Times New Roman" w:hAnsi="Times New Roman"/>
          <w:color w:val="000000"/>
          <w:sz w:val="28"/>
          <w:szCs w:val="24"/>
        </w:rPr>
      </w:pPr>
      <w:r w:rsidRPr="00120147">
        <w:rPr>
          <w:rFonts w:ascii="Times New Roman" w:hAnsi="Times New Roman"/>
          <w:color w:val="000000"/>
          <w:sz w:val="28"/>
          <w:szCs w:val="24"/>
        </w:rPr>
        <w:t>Бальцук Н.Б., Буняев М.М., Матросов В.Л. Некоторые возможности использования электронно-вычислительной техники в учебном процес</w:t>
      </w:r>
      <w:r w:rsidR="00222D75" w:rsidRPr="00120147">
        <w:rPr>
          <w:rFonts w:ascii="Times New Roman" w:hAnsi="Times New Roman"/>
          <w:color w:val="000000"/>
          <w:sz w:val="28"/>
          <w:szCs w:val="24"/>
        </w:rPr>
        <w:t>се М.: Прометей 200</w:t>
      </w:r>
      <w:r w:rsidRPr="00120147">
        <w:rPr>
          <w:rFonts w:ascii="Times New Roman" w:hAnsi="Times New Roman"/>
          <w:color w:val="000000"/>
          <w:sz w:val="28"/>
          <w:szCs w:val="24"/>
        </w:rPr>
        <w:t>9.</w:t>
      </w:r>
    </w:p>
    <w:p w:rsidR="000B6706" w:rsidRPr="00120147" w:rsidRDefault="000B6706" w:rsidP="00415537">
      <w:pPr>
        <w:pStyle w:val="a5"/>
        <w:numPr>
          <w:ilvl w:val="0"/>
          <w:numId w:val="13"/>
        </w:numPr>
        <w:suppressAutoHyphens/>
        <w:spacing w:line="360" w:lineRule="auto"/>
        <w:ind w:left="0" w:firstLine="0"/>
        <w:rPr>
          <w:rFonts w:ascii="Times New Roman" w:hAnsi="Times New Roman"/>
          <w:color w:val="000000"/>
          <w:sz w:val="28"/>
          <w:szCs w:val="24"/>
        </w:rPr>
      </w:pPr>
      <w:r w:rsidRPr="00120147">
        <w:rPr>
          <w:rFonts w:ascii="Times New Roman" w:hAnsi="Times New Roman"/>
          <w:color w:val="000000"/>
          <w:sz w:val="28"/>
          <w:szCs w:val="24"/>
        </w:rPr>
        <w:t xml:space="preserve">Евреинов Э.В., Каймин В.А. Информатика и дистанционное образование. М.: </w:t>
      </w:r>
      <w:r w:rsidR="00222D75" w:rsidRPr="00120147">
        <w:rPr>
          <w:rFonts w:ascii="Times New Roman" w:hAnsi="Times New Roman"/>
          <w:color w:val="000000"/>
          <w:sz w:val="28"/>
          <w:szCs w:val="24"/>
        </w:rPr>
        <w:t>«ВАК», 2008.</w:t>
      </w:r>
    </w:p>
    <w:p w:rsidR="00E169EC" w:rsidRPr="00120147" w:rsidRDefault="00495C1F" w:rsidP="00415537">
      <w:pPr>
        <w:pStyle w:val="a5"/>
        <w:numPr>
          <w:ilvl w:val="0"/>
          <w:numId w:val="13"/>
        </w:numPr>
        <w:suppressAutoHyphens/>
        <w:spacing w:line="360" w:lineRule="auto"/>
        <w:ind w:left="0" w:firstLine="0"/>
        <w:rPr>
          <w:rFonts w:ascii="Times New Roman" w:hAnsi="Times New Roman"/>
          <w:color w:val="000000"/>
          <w:sz w:val="28"/>
          <w:szCs w:val="24"/>
        </w:rPr>
      </w:pPr>
      <w:r w:rsidRPr="00120147">
        <w:rPr>
          <w:rFonts w:ascii="Times New Roman" w:hAnsi="Times New Roman"/>
          <w:color w:val="000000"/>
          <w:sz w:val="28"/>
          <w:szCs w:val="24"/>
        </w:rPr>
        <w:t>Каракозов С.Д. Развитие содержания обучения в области информационно-образовательных систем: подготовка учителя информатики в контексте информатизации образования / Под ред. Н.И. Рыжовой: Монография - Барнаул, 2005.</w:t>
      </w:r>
    </w:p>
    <w:p w:rsidR="00495C1F" w:rsidRPr="00120147" w:rsidRDefault="00495C1F" w:rsidP="00415537">
      <w:pPr>
        <w:pStyle w:val="a5"/>
        <w:numPr>
          <w:ilvl w:val="0"/>
          <w:numId w:val="13"/>
        </w:numPr>
        <w:suppressAutoHyphens/>
        <w:spacing w:line="360" w:lineRule="auto"/>
        <w:ind w:left="0" w:firstLine="0"/>
        <w:rPr>
          <w:rFonts w:ascii="Times New Roman" w:hAnsi="Times New Roman"/>
          <w:color w:val="000000"/>
          <w:sz w:val="28"/>
          <w:szCs w:val="24"/>
        </w:rPr>
      </w:pPr>
      <w:r w:rsidRPr="00120147">
        <w:rPr>
          <w:rFonts w:ascii="Times New Roman" w:hAnsi="Times New Roman"/>
          <w:color w:val="000000"/>
          <w:sz w:val="28"/>
          <w:szCs w:val="24"/>
        </w:rPr>
        <w:t>Лаврентьева Н.Б. Педагогические основы разработки и внедрения модульной технологии обучения в</w:t>
      </w:r>
      <w:r w:rsidR="00FC2537" w:rsidRPr="00120147">
        <w:rPr>
          <w:rFonts w:ascii="Times New Roman" w:hAnsi="Times New Roman"/>
          <w:color w:val="000000"/>
          <w:sz w:val="28"/>
          <w:szCs w:val="24"/>
        </w:rPr>
        <w:t xml:space="preserve"> высшей школе. </w:t>
      </w:r>
      <w:r w:rsidRPr="00120147">
        <w:rPr>
          <w:rFonts w:ascii="Times New Roman" w:hAnsi="Times New Roman"/>
          <w:color w:val="000000"/>
          <w:sz w:val="28"/>
          <w:szCs w:val="24"/>
        </w:rPr>
        <w:t>- Барнаул, 2009</w:t>
      </w:r>
    </w:p>
    <w:p w:rsidR="00E169EC" w:rsidRPr="00120147" w:rsidRDefault="000B6706" w:rsidP="00415537">
      <w:pPr>
        <w:pStyle w:val="a5"/>
        <w:numPr>
          <w:ilvl w:val="0"/>
          <w:numId w:val="13"/>
        </w:numPr>
        <w:suppressAutoHyphens/>
        <w:spacing w:line="360" w:lineRule="auto"/>
        <w:ind w:left="0" w:firstLine="0"/>
        <w:rPr>
          <w:rFonts w:ascii="Times New Roman" w:hAnsi="Times New Roman"/>
          <w:color w:val="000000"/>
          <w:sz w:val="28"/>
          <w:szCs w:val="24"/>
        </w:rPr>
      </w:pPr>
      <w:r w:rsidRPr="00120147">
        <w:rPr>
          <w:rFonts w:ascii="Times New Roman" w:hAnsi="Times New Roman"/>
          <w:color w:val="000000"/>
          <w:sz w:val="28"/>
          <w:szCs w:val="24"/>
        </w:rPr>
        <w:t>Мархель И.И., Овакимян Ю.О. Комплексный подход к использованию технич</w:t>
      </w:r>
      <w:r w:rsidR="00FC2537" w:rsidRPr="00120147">
        <w:rPr>
          <w:rFonts w:ascii="Times New Roman" w:hAnsi="Times New Roman"/>
          <w:color w:val="000000"/>
          <w:sz w:val="28"/>
          <w:szCs w:val="24"/>
        </w:rPr>
        <w:t>еских средств обучения: Учеб.</w:t>
      </w:r>
      <w:r w:rsidRPr="00120147">
        <w:rPr>
          <w:rFonts w:ascii="Times New Roman" w:hAnsi="Times New Roman"/>
          <w:color w:val="000000"/>
          <w:sz w:val="28"/>
          <w:szCs w:val="24"/>
        </w:rPr>
        <w:t xml:space="preserve"> пособие. - М.: Высш. шк., </w:t>
      </w:r>
      <w:r w:rsidR="00222D75" w:rsidRPr="00120147">
        <w:rPr>
          <w:rFonts w:ascii="Times New Roman" w:hAnsi="Times New Roman"/>
          <w:color w:val="000000"/>
          <w:sz w:val="28"/>
          <w:szCs w:val="24"/>
        </w:rPr>
        <w:t>200</w:t>
      </w:r>
      <w:r w:rsidRPr="00120147">
        <w:rPr>
          <w:rFonts w:ascii="Times New Roman" w:hAnsi="Times New Roman"/>
          <w:color w:val="000000"/>
          <w:sz w:val="28"/>
          <w:szCs w:val="24"/>
        </w:rPr>
        <w:t>7.</w:t>
      </w:r>
    </w:p>
    <w:p w:rsidR="00E169EC" w:rsidRPr="00120147" w:rsidRDefault="000B6706" w:rsidP="00415537">
      <w:pPr>
        <w:pStyle w:val="a5"/>
        <w:numPr>
          <w:ilvl w:val="0"/>
          <w:numId w:val="13"/>
        </w:numPr>
        <w:suppressAutoHyphens/>
        <w:spacing w:line="360" w:lineRule="auto"/>
        <w:ind w:left="0" w:firstLine="0"/>
        <w:rPr>
          <w:rFonts w:ascii="Times New Roman" w:hAnsi="Times New Roman"/>
          <w:color w:val="000000"/>
          <w:sz w:val="28"/>
          <w:szCs w:val="24"/>
        </w:rPr>
      </w:pPr>
      <w:r w:rsidRPr="00120147">
        <w:rPr>
          <w:rFonts w:ascii="Times New Roman" w:hAnsi="Times New Roman"/>
          <w:color w:val="000000"/>
          <w:sz w:val="28"/>
          <w:szCs w:val="24"/>
        </w:rPr>
        <w:t>Машбиц Е.И. Психолого-педагогические проблемы компьютеризации обучения: (Педагоги</w:t>
      </w:r>
      <w:r w:rsidR="00FC2537" w:rsidRPr="00120147">
        <w:rPr>
          <w:rFonts w:ascii="Times New Roman" w:hAnsi="Times New Roman"/>
          <w:color w:val="000000"/>
          <w:sz w:val="28"/>
          <w:szCs w:val="24"/>
        </w:rPr>
        <w:t>ка</w:t>
      </w:r>
      <w:r w:rsidRPr="00120147">
        <w:rPr>
          <w:rFonts w:ascii="Times New Roman" w:hAnsi="Times New Roman"/>
          <w:color w:val="000000"/>
          <w:sz w:val="28"/>
          <w:szCs w:val="24"/>
        </w:rPr>
        <w:t xml:space="preserve"> - рефор</w:t>
      </w:r>
      <w:r w:rsidR="00222D75" w:rsidRPr="00120147">
        <w:rPr>
          <w:rFonts w:ascii="Times New Roman" w:hAnsi="Times New Roman"/>
          <w:color w:val="000000"/>
          <w:sz w:val="28"/>
          <w:szCs w:val="24"/>
        </w:rPr>
        <w:t>ме школы). - М.: Педагогика, 200</w:t>
      </w:r>
      <w:r w:rsidRPr="00120147">
        <w:rPr>
          <w:rFonts w:ascii="Times New Roman" w:hAnsi="Times New Roman"/>
          <w:color w:val="000000"/>
          <w:sz w:val="28"/>
          <w:szCs w:val="24"/>
        </w:rPr>
        <w:t>8.</w:t>
      </w:r>
    </w:p>
    <w:p w:rsidR="00E169EC" w:rsidRPr="00120147" w:rsidRDefault="00495C1F" w:rsidP="00415537">
      <w:pPr>
        <w:pStyle w:val="a5"/>
        <w:numPr>
          <w:ilvl w:val="0"/>
          <w:numId w:val="13"/>
        </w:numPr>
        <w:suppressAutoHyphens/>
        <w:spacing w:line="360" w:lineRule="auto"/>
        <w:ind w:left="0" w:firstLine="0"/>
        <w:rPr>
          <w:rFonts w:ascii="Times New Roman" w:hAnsi="Times New Roman"/>
          <w:color w:val="000000"/>
          <w:sz w:val="28"/>
          <w:szCs w:val="24"/>
        </w:rPr>
      </w:pPr>
      <w:r w:rsidRPr="00120147">
        <w:rPr>
          <w:rFonts w:ascii="Times New Roman" w:hAnsi="Times New Roman"/>
          <w:color w:val="000000"/>
          <w:sz w:val="28"/>
          <w:szCs w:val="24"/>
        </w:rPr>
        <w:t>Модульно-рейтинговая система в профильном обуч</w:t>
      </w:r>
      <w:r w:rsidR="00FC2537" w:rsidRPr="00120147">
        <w:rPr>
          <w:rFonts w:ascii="Times New Roman" w:hAnsi="Times New Roman"/>
          <w:color w:val="000000"/>
          <w:sz w:val="28"/>
          <w:szCs w:val="24"/>
        </w:rPr>
        <w:t>ении: методические рекомендации</w:t>
      </w:r>
      <w:r w:rsidRPr="00120147">
        <w:rPr>
          <w:rFonts w:ascii="Times New Roman" w:hAnsi="Times New Roman"/>
          <w:color w:val="000000"/>
          <w:sz w:val="28"/>
          <w:szCs w:val="24"/>
        </w:rPr>
        <w:t>/Под ред. М.В. Рыжакова. - М., СпортАкадемПресс, 2005.</w:t>
      </w:r>
    </w:p>
    <w:p w:rsidR="00E169EC" w:rsidRPr="00120147" w:rsidRDefault="00495C1F" w:rsidP="00415537">
      <w:pPr>
        <w:pStyle w:val="a5"/>
        <w:numPr>
          <w:ilvl w:val="0"/>
          <w:numId w:val="13"/>
        </w:numPr>
        <w:suppressAutoHyphens/>
        <w:spacing w:line="360" w:lineRule="auto"/>
        <w:ind w:left="0" w:firstLine="0"/>
        <w:rPr>
          <w:rFonts w:ascii="Times New Roman" w:hAnsi="Times New Roman"/>
          <w:color w:val="000000"/>
          <w:sz w:val="28"/>
          <w:szCs w:val="24"/>
        </w:rPr>
      </w:pPr>
      <w:r w:rsidRPr="00120147">
        <w:rPr>
          <w:rFonts w:ascii="Times New Roman" w:hAnsi="Times New Roman"/>
          <w:color w:val="000000"/>
          <w:sz w:val="28"/>
          <w:szCs w:val="24"/>
        </w:rPr>
        <w:t>Олифер В. Г. Олифер Н. А. Компьютерные сети. Принципы,. технологии, протоколы : Учебное пособие для вузов/: Питер, 2009.</w:t>
      </w:r>
    </w:p>
    <w:p w:rsidR="00495C1F" w:rsidRPr="00120147" w:rsidRDefault="00495C1F" w:rsidP="00415537">
      <w:pPr>
        <w:pStyle w:val="a5"/>
        <w:numPr>
          <w:ilvl w:val="0"/>
          <w:numId w:val="13"/>
        </w:numPr>
        <w:suppressAutoHyphens/>
        <w:spacing w:line="360" w:lineRule="auto"/>
        <w:ind w:left="0" w:firstLine="0"/>
        <w:rPr>
          <w:rFonts w:ascii="Times New Roman" w:hAnsi="Times New Roman"/>
          <w:color w:val="000000"/>
          <w:sz w:val="28"/>
          <w:szCs w:val="24"/>
        </w:rPr>
      </w:pPr>
      <w:r w:rsidRPr="00120147">
        <w:rPr>
          <w:rFonts w:ascii="Times New Roman" w:hAnsi="Times New Roman"/>
          <w:color w:val="000000"/>
          <w:sz w:val="28"/>
          <w:szCs w:val="24"/>
        </w:rPr>
        <w:t>Пуговкин, А.В. Основы построения телекоммуникационных систем и сетей .Часть. 1 : Системы передачи. -Томск: ТМЦДО. -2008.</w:t>
      </w:r>
    </w:p>
    <w:p w:rsidR="00E169EC" w:rsidRPr="00120147" w:rsidRDefault="00495C1F" w:rsidP="00415537">
      <w:pPr>
        <w:pStyle w:val="a5"/>
        <w:numPr>
          <w:ilvl w:val="0"/>
          <w:numId w:val="13"/>
        </w:numPr>
        <w:suppressAutoHyphens/>
        <w:spacing w:line="360" w:lineRule="auto"/>
        <w:ind w:left="0" w:firstLine="0"/>
        <w:rPr>
          <w:rFonts w:ascii="Times New Roman" w:hAnsi="Times New Roman"/>
          <w:color w:val="000000"/>
          <w:sz w:val="28"/>
          <w:szCs w:val="24"/>
        </w:rPr>
      </w:pPr>
      <w:r w:rsidRPr="00120147">
        <w:rPr>
          <w:rFonts w:ascii="Times New Roman" w:hAnsi="Times New Roman"/>
          <w:color w:val="000000"/>
          <w:sz w:val="28"/>
          <w:szCs w:val="24"/>
        </w:rPr>
        <w:t>Роберт И.В., Поляков В.А. Основные направления научных исследований в области информатизации профессионального образования - www.informatika.</w:t>
      </w:r>
    </w:p>
    <w:p w:rsidR="00E169EC" w:rsidRPr="00120147" w:rsidRDefault="000B6706" w:rsidP="00415537">
      <w:pPr>
        <w:pStyle w:val="a5"/>
        <w:numPr>
          <w:ilvl w:val="0"/>
          <w:numId w:val="13"/>
        </w:numPr>
        <w:suppressAutoHyphens/>
        <w:spacing w:line="360" w:lineRule="auto"/>
        <w:ind w:left="0" w:firstLine="0"/>
        <w:rPr>
          <w:rFonts w:ascii="Times New Roman" w:hAnsi="Times New Roman"/>
          <w:color w:val="000000"/>
          <w:sz w:val="28"/>
          <w:szCs w:val="24"/>
        </w:rPr>
      </w:pPr>
      <w:r w:rsidRPr="00120147">
        <w:rPr>
          <w:rFonts w:ascii="Times New Roman" w:hAnsi="Times New Roman"/>
          <w:color w:val="000000"/>
          <w:sz w:val="28"/>
          <w:szCs w:val="24"/>
        </w:rPr>
        <w:t>Симонов В.П. Педагогический менеджмент: 50 НОУ-ХАУ в области управления образовательным про</w:t>
      </w:r>
      <w:r w:rsidR="00222D75" w:rsidRPr="00120147">
        <w:rPr>
          <w:rFonts w:ascii="Times New Roman" w:hAnsi="Times New Roman"/>
          <w:color w:val="000000"/>
          <w:sz w:val="28"/>
          <w:szCs w:val="24"/>
        </w:rPr>
        <w:t>цессом. Учебное пособие. М., 200</w:t>
      </w:r>
      <w:r w:rsidRPr="00120147">
        <w:rPr>
          <w:rFonts w:ascii="Times New Roman" w:hAnsi="Times New Roman"/>
          <w:color w:val="000000"/>
          <w:sz w:val="28"/>
          <w:szCs w:val="24"/>
        </w:rPr>
        <w:t>7.</w:t>
      </w:r>
    </w:p>
    <w:p w:rsidR="003F1E86" w:rsidRPr="00120147" w:rsidRDefault="00222D75" w:rsidP="00415537">
      <w:pPr>
        <w:pStyle w:val="a5"/>
        <w:numPr>
          <w:ilvl w:val="0"/>
          <w:numId w:val="13"/>
        </w:numPr>
        <w:suppressAutoHyphens/>
        <w:spacing w:line="360" w:lineRule="auto"/>
        <w:ind w:left="0" w:firstLine="0"/>
        <w:rPr>
          <w:rFonts w:ascii="Times New Roman" w:hAnsi="Times New Roman"/>
          <w:b/>
          <w:color w:val="000000"/>
          <w:sz w:val="28"/>
        </w:rPr>
      </w:pPr>
      <w:r w:rsidRPr="00120147">
        <w:rPr>
          <w:rFonts w:ascii="Times New Roman" w:hAnsi="Times New Roman"/>
          <w:color w:val="000000"/>
          <w:sz w:val="28"/>
          <w:szCs w:val="24"/>
        </w:rPr>
        <w:t>ISDN - НОВЫЕ УСЛУГИ. Материалы ОАО «Томсктелеком» (www.telecom.tomsk.su)</w:t>
      </w:r>
      <w:bookmarkStart w:id="11" w:name="_GoBack"/>
      <w:bookmarkEnd w:id="11"/>
    </w:p>
    <w:sectPr w:rsidR="003F1E86" w:rsidRPr="00120147" w:rsidSect="00E169EC">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F53" w:rsidRDefault="00100F53" w:rsidP="00222D75">
      <w:pPr>
        <w:spacing w:after="0" w:line="240" w:lineRule="auto"/>
      </w:pPr>
      <w:r>
        <w:separator/>
      </w:r>
    </w:p>
  </w:endnote>
  <w:endnote w:type="continuationSeparator" w:id="0">
    <w:p w:rsidR="00100F53" w:rsidRDefault="00100F53" w:rsidP="00222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537" w:rsidRPr="00FC2537" w:rsidRDefault="00120147">
    <w:pPr>
      <w:pStyle w:val="af0"/>
      <w:jc w:val="center"/>
      <w:rPr>
        <w:rFonts w:ascii="Times New Roman" w:hAnsi="Times New Roman"/>
        <w:sz w:val="24"/>
      </w:rPr>
    </w:pPr>
    <w:r>
      <w:rPr>
        <w:rFonts w:ascii="Times New Roman" w:hAnsi="Times New Roman"/>
        <w:noProof/>
        <w:sz w:val="24"/>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F53" w:rsidRDefault="00100F53" w:rsidP="00222D75">
      <w:pPr>
        <w:spacing w:after="0" w:line="240" w:lineRule="auto"/>
      </w:pPr>
      <w:r>
        <w:separator/>
      </w:r>
    </w:p>
  </w:footnote>
  <w:footnote w:type="continuationSeparator" w:id="0">
    <w:p w:rsidR="00100F53" w:rsidRDefault="00100F53" w:rsidP="00222D75">
      <w:pPr>
        <w:spacing w:after="0" w:line="240" w:lineRule="auto"/>
      </w:pPr>
      <w:r>
        <w:continuationSeparator/>
      </w:r>
    </w:p>
  </w:footnote>
  <w:footnote w:id="1">
    <w:p w:rsidR="00100F53" w:rsidRDefault="00222D75" w:rsidP="00222D75">
      <w:pPr>
        <w:pStyle w:val="a5"/>
        <w:jc w:val="both"/>
      </w:pPr>
      <w:r w:rsidRPr="00455906">
        <w:rPr>
          <w:rStyle w:val="a9"/>
          <w:sz w:val="20"/>
          <w:szCs w:val="20"/>
        </w:rPr>
        <w:footnoteRef/>
      </w:r>
      <w:r w:rsidRPr="00455906">
        <w:rPr>
          <w:rFonts w:ascii="Times New Roman" w:hAnsi="Times New Roman"/>
          <w:sz w:val="20"/>
          <w:szCs w:val="20"/>
        </w:rPr>
        <w:t xml:space="preserve">Олифер В. Г. Олифер Н. А. Компьютерные сети. Принципы,. технологии, протоколы : Учебное пособие для вузов/: Питер, 2009. </w:t>
      </w:r>
    </w:p>
  </w:footnote>
  <w:footnote w:id="2">
    <w:p w:rsidR="00100F53" w:rsidRDefault="00222D75" w:rsidP="00222D75">
      <w:pPr>
        <w:pStyle w:val="a5"/>
        <w:jc w:val="both"/>
      </w:pPr>
      <w:r w:rsidRPr="00077357">
        <w:rPr>
          <w:rStyle w:val="a9"/>
          <w:sz w:val="20"/>
          <w:szCs w:val="20"/>
        </w:rPr>
        <w:footnoteRef/>
      </w:r>
      <w:r w:rsidRPr="00077357">
        <w:rPr>
          <w:sz w:val="20"/>
          <w:szCs w:val="20"/>
        </w:rPr>
        <w:t xml:space="preserve"> </w:t>
      </w:r>
      <w:r w:rsidRPr="00077357">
        <w:rPr>
          <w:rFonts w:ascii="Times New Roman" w:hAnsi="Times New Roman"/>
          <w:sz w:val="20"/>
          <w:szCs w:val="20"/>
        </w:rPr>
        <w:t xml:space="preserve">Бальцук Н.Б., Буняев М.М., Матросов В.Л. Некоторые возможности использования электронно-вычислительной техники в учебном процессе М.: Прометей 2009. </w:t>
      </w:r>
    </w:p>
  </w:footnote>
  <w:footnote w:id="3">
    <w:p w:rsidR="00100F53" w:rsidRDefault="00222D75" w:rsidP="00222D75">
      <w:pPr>
        <w:pStyle w:val="a5"/>
        <w:jc w:val="both"/>
      </w:pPr>
      <w:r w:rsidRPr="00077357">
        <w:rPr>
          <w:rStyle w:val="a9"/>
          <w:sz w:val="20"/>
          <w:szCs w:val="20"/>
        </w:rPr>
        <w:footnoteRef/>
      </w:r>
      <w:r w:rsidRPr="00077357">
        <w:rPr>
          <w:sz w:val="20"/>
          <w:szCs w:val="20"/>
        </w:rPr>
        <w:t xml:space="preserve"> </w:t>
      </w:r>
      <w:r w:rsidRPr="00077357">
        <w:rPr>
          <w:rFonts w:ascii="Times New Roman" w:hAnsi="Times New Roman"/>
          <w:sz w:val="20"/>
          <w:szCs w:val="20"/>
        </w:rPr>
        <w:t>Пуговкин, А.В. Основы построения телекоммуникационных систем и сетей .Часть. 1 : Системы передачи. -Томск: ТМЦДО. -2008.</w:t>
      </w:r>
    </w:p>
  </w:footnote>
  <w:footnote w:id="4">
    <w:p w:rsidR="00100F53" w:rsidRDefault="00222D75" w:rsidP="00222D75">
      <w:pPr>
        <w:pStyle w:val="a5"/>
        <w:jc w:val="both"/>
      </w:pPr>
      <w:r w:rsidRPr="00B702C7">
        <w:rPr>
          <w:rStyle w:val="a9"/>
          <w:sz w:val="20"/>
          <w:szCs w:val="20"/>
        </w:rPr>
        <w:footnoteRef/>
      </w:r>
      <w:r w:rsidRPr="00B702C7">
        <w:rPr>
          <w:sz w:val="20"/>
          <w:szCs w:val="20"/>
        </w:rPr>
        <w:t xml:space="preserve"> </w:t>
      </w:r>
      <w:r w:rsidRPr="00B702C7">
        <w:rPr>
          <w:rFonts w:ascii="Times New Roman" w:hAnsi="Times New Roman"/>
          <w:sz w:val="20"/>
          <w:szCs w:val="20"/>
        </w:rPr>
        <w:t>Евреинов Э.В., Каймин В.А. Информатика и дистанционное образование. М.: «ВАК», 2008.</w:t>
      </w:r>
    </w:p>
  </w:footnote>
  <w:footnote w:id="5">
    <w:p w:rsidR="00100F53" w:rsidRDefault="00222D75" w:rsidP="00222D75">
      <w:pPr>
        <w:pStyle w:val="a5"/>
        <w:jc w:val="both"/>
      </w:pPr>
      <w:r w:rsidRPr="00B702C7">
        <w:rPr>
          <w:rStyle w:val="a9"/>
          <w:sz w:val="20"/>
          <w:szCs w:val="20"/>
        </w:rPr>
        <w:footnoteRef/>
      </w:r>
      <w:r w:rsidRPr="00B702C7">
        <w:rPr>
          <w:sz w:val="20"/>
          <w:szCs w:val="20"/>
        </w:rPr>
        <w:t xml:space="preserve"> </w:t>
      </w:r>
      <w:r w:rsidRPr="00B702C7">
        <w:rPr>
          <w:rFonts w:ascii="Times New Roman" w:hAnsi="Times New Roman"/>
          <w:sz w:val="20"/>
          <w:szCs w:val="20"/>
        </w:rPr>
        <w:t xml:space="preserve">Симонов В.П. Педагогический менеджмент: 50 НОУ-ХАУ в области управления образовательным процессом. Учебное пособие. М., 2007. </w:t>
      </w:r>
    </w:p>
  </w:footnote>
  <w:footnote w:id="6">
    <w:p w:rsidR="00100F53" w:rsidRDefault="00222D75" w:rsidP="00222D75">
      <w:pPr>
        <w:pStyle w:val="a5"/>
        <w:jc w:val="both"/>
      </w:pPr>
      <w:r w:rsidRPr="00B702C7">
        <w:rPr>
          <w:rStyle w:val="a9"/>
          <w:sz w:val="20"/>
          <w:szCs w:val="20"/>
        </w:rPr>
        <w:footnoteRef/>
      </w:r>
      <w:r w:rsidRPr="00B702C7">
        <w:rPr>
          <w:sz w:val="20"/>
          <w:szCs w:val="20"/>
        </w:rPr>
        <w:t xml:space="preserve"> </w:t>
      </w:r>
      <w:r w:rsidRPr="00B702C7">
        <w:rPr>
          <w:rFonts w:ascii="Times New Roman" w:hAnsi="Times New Roman"/>
          <w:sz w:val="20"/>
          <w:szCs w:val="20"/>
        </w:rPr>
        <w:t xml:space="preserve">Мархель И.И., Овакимян Ю.О. Комплексный подход к использованию технических средств обучения: Учеб.-метод. пособие. - М.: Высш. шк., 2007. </w:t>
      </w:r>
    </w:p>
  </w:footnote>
  <w:footnote w:id="7">
    <w:p w:rsidR="00100F53" w:rsidRDefault="00222D75" w:rsidP="00222D75">
      <w:pPr>
        <w:pStyle w:val="a5"/>
        <w:jc w:val="both"/>
      </w:pPr>
      <w:r w:rsidRPr="00B702C7">
        <w:rPr>
          <w:rStyle w:val="a9"/>
          <w:sz w:val="20"/>
          <w:szCs w:val="20"/>
        </w:rPr>
        <w:footnoteRef/>
      </w:r>
      <w:r w:rsidRPr="00B702C7">
        <w:rPr>
          <w:sz w:val="20"/>
          <w:szCs w:val="20"/>
        </w:rPr>
        <w:t xml:space="preserve"> </w:t>
      </w:r>
      <w:r w:rsidRPr="00B702C7">
        <w:rPr>
          <w:rFonts w:ascii="Times New Roman" w:hAnsi="Times New Roman"/>
          <w:sz w:val="20"/>
          <w:szCs w:val="20"/>
        </w:rPr>
        <w:t xml:space="preserve">Машбиц Е.И. Психолого-педагогические проблемы компьютеризации обучения: (Педагогическая наука - реформе школы). - М.: Педагогика, 2008. </w:t>
      </w:r>
    </w:p>
  </w:footnote>
  <w:footnote w:id="8">
    <w:p w:rsidR="00100F53" w:rsidRDefault="00222D75" w:rsidP="00222D75">
      <w:pPr>
        <w:pStyle w:val="a5"/>
        <w:jc w:val="both"/>
      </w:pPr>
      <w:r w:rsidRPr="00B702C7">
        <w:rPr>
          <w:rStyle w:val="a9"/>
          <w:sz w:val="20"/>
          <w:szCs w:val="20"/>
        </w:rPr>
        <w:footnoteRef/>
      </w:r>
      <w:r w:rsidRPr="00B702C7">
        <w:rPr>
          <w:sz w:val="20"/>
          <w:szCs w:val="20"/>
        </w:rPr>
        <w:t xml:space="preserve"> </w:t>
      </w:r>
      <w:r w:rsidRPr="00B702C7">
        <w:rPr>
          <w:rFonts w:ascii="Times New Roman" w:hAnsi="Times New Roman"/>
          <w:sz w:val="20"/>
          <w:szCs w:val="20"/>
        </w:rPr>
        <w:t>ISDN - НОВЫЕ УСЛУГИ. Материалы ОАО «Томсктелеком» (www.telecom.tomsk.su)</w:t>
      </w:r>
    </w:p>
  </w:footnote>
  <w:footnote w:id="9">
    <w:p w:rsidR="00100F53" w:rsidRDefault="00222D75" w:rsidP="00B702C7">
      <w:pPr>
        <w:pStyle w:val="a5"/>
        <w:jc w:val="both"/>
      </w:pPr>
      <w:r w:rsidRPr="00B702C7">
        <w:rPr>
          <w:rStyle w:val="a9"/>
          <w:sz w:val="20"/>
          <w:szCs w:val="20"/>
        </w:rPr>
        <w:footnoteRef/>
      </w:r>
      <w:r w:rsidRPr="00B702C7">
        <w:rPr>
          <w:sz w:val="20"/>
          <w:szCs w:val="20"/>
        </w:rPr>
        <w:t xml:space="preserve"> </w:t>
      </w:r>
      <w:r w:rsidRPr="00B702C7">
        <w:rPr>
          <w:rFonts w:ascii="Times New Roman" w:hAnsi="Times New Roman"/>
          <w:sz w:val="20"/>
          <w:szCs w:val="20"/>
        </w:rPr>
        <w:t xml:space="preserve">Роберт И.В., Поляков В.А. Основные направления научных исследований в области информатизации профессионального образования - www.informatika. </w:t>
      </w:r>
    </w:p>
  </w:footnote>
  <w:footnote w:id="10">
    <w:p w:rsidR="00100F53" w:rsidRDefault="00222D75" w:rsidP="00222D75">
      <w:pPr>
        <w:pStyle w:val="a5"/>
        <w:jc w:val="both"/>
      </w:pPr>
      <w:r w:rsidRPr="00B702C7">
        <w:rPr>
          <w:rStyle w:val="a9"/>
          <w:sz w:val="20"/>
          <w:szCs w:val="20"/>
        </w:rPr>
        <w:footnoteRef/>
      </w:r>
      <w:r w:rsidRPr="00B702C7">
        <w:rPr>
          <w:sz w:val="20"/>
          <w:szCs w:val="20"/>
        </w:rPr>
        <w:t xml:space="preserve"> </w:t>
      </w:r>
      <w:r w:rsidRPr="00B702C7">
        <w:rPr>
          <w:rFonts w:ascii="Times New Roman" w:hAnsi="Times New Roman"/>
          <w:sz w:val="20"/>
          <w:szCs w:val="20"/>
        </w:rPr>
        <w:t xml:space="preserve">Каракозов С.Д. Развитие содержания обучения в области информационно-образовательных систем: подготовка учителя информатики в контексте информатизации образования / Под ред. Н.И. Рыжовой: Монография - Барнаул, 2005. </w:t>
      </w:r>
    </w:p>
  </w:footnote>
  <w:footnote w:id="11">
    <w:p w:rsidR="00100F53" w:rsidRDefault="00222D75" w:rsidP="00222D75">
      <w:pPr>
        <w:pStyle w:val="a5"/>
        <w:jc w:val="both"/>
      </w:pPr>
      <w:r w:rsidRPr="00B702C7">
        <w:rPr>
          <w:rStyle w:val="a9"/>
          <w:sz w:val="20"/>
          <w:szCs w:val="20"/>
        </w:rPr>
        <w:footnoteRef/>
      </w:r>
      <w:r w:rsidRPr="00B702C7">
        <w:rPr>
          <w:sz w:val="20"/>
          <w:szCs w:val="20"/>
        </w:rPr>
        <w:t xml:space="preserve"> </w:t>
      </w:r>
      <w:r w:rsidRPr="00B702C7">
        <w:rPr>
          <w:rFonts w:ascii="Times New Roman" w:hAnsi="Times New Roman"/>
          <w:sz w:val="20"/>
          <w:szCs w:val="20"/>
        </w:rPr>
        <w:t xml:space="preserve">Модульно-рейтинговая система в профильном обучении: методические рекомендации / Под ред. М.В. Рыжакова. - М., СпортАкадемПресс, 2005. </w:t>
      </w:r>
    </w:p>
  </w:footnote>
  <w:footnote w:id="12">
    <w:p w:rsidR="00100F53" w:rsidRDefault="00222D75" w:rsidP="00222D75">
      <w:pPr>
        <w:pStyle w:val="a7"/>
        <w:jc w:val="both"/>
      </w:pPr>
      <w:r w:rsidRPr="00415537">
        <w:rPr>
          <w:rStyle w:val="a9"/>
        </w:rPr>
        <w:footnoteRef/>
      </w:r>
      <w:r w:rsidRPr="00415537">
        <w:t xml:space="preserve"> </w:t>
      </w:r>
      <w:r w:rsidRPr="00415537">
        <w:rPr>
          <w:rFonts w:ascii="Times New Roman" w:hAnsi="Times New Roman"/>
        </w:rPr>
        <w:t>Лаврентьева Н.Б. Педагогические основы разработки и внедрения модульной технологии обучения в высшей школе: Автореф. дисс. д. пед. н. - Барнаул,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90613"/>
    <w:multiLevelType w:val="hybridMultilevel"/>
    <w:tmpl w:val="64547F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6DC1045"/>
    <w:multiLevelType w:val="hybridMultilevel"/>
    <w:tmpl w:val="CC5EEF8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689" w:hanging="90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BD41DA9"/>
    <w:multiLevelType w:val="hybridMultilevel"/>
    <w:tmpl w:val="3B1A9F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D6B0C47"/>
    <w:multiLevelType w:val="hybridMultilevel"/>
    <w:tmpl w:val="02C219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C792CA7"/>
    <w:multiLevelType w:val="hybridMultilevel"/>
    <w:tmpl w:val="7C0A1872"/>
    <w:lvl w:ilvl="0" w:tplc="7C08AC7C">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3D936E24"/>
    <w:multiLevelType w:val="hybridMultilevel"/>
    <w:tmpl w:val="37844C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42D1114"/>
    <w:multiLevelType w:val="hybridMultilevel"/>
    <w:tmpl w:val="D272EF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6BC36AA"/>
    <w:multiLevelType w:val="hybridMultilevel"/>
    <w:tmpl w:val="014AB17E"/>
    <w:lvl w:ilvl="0" w:tplc="04190001">
      <w:start w:val="1"/>
      <w:numFmt w:val="bullet"/>
      <w:lvlText w:val=""/>
      <w:lvlJc w:val="left"/>
      <w:pPr>
        <w:ind w:left="1429" w:hanging="360"/>
      </w:pPr>
      <w:rPr>
        <w:rFonts w:ascii="Symbol" w:hAnsi="Symbol" w:hint="default"/>
      </w:rPr>
    </w:lvl>
    <w:lvl w:ilvl="1" w:tplc="9EF49FCC">
      <w:start w:val="1"/>
      <w:numFmt w:val="bullet"/>
      <w:lvlText w:val="·"/>
      <w:lvlJc w:val="left"/>
      <w:pPr>
        <w:ind w:left="2689" w:hanging="900"/>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83E0690"/>
    <w:multiLevelType w:val="hybridMultilevel"/>
    <w:tmpl w:val="F22AF15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689" w:hanging="90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9B7542F"/>
    <w:multiLevelType w:val="hybridMultilevel"/>
    <w:tmpl w:val="B7C80D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B4171B7"/>
    <w:multiLevelType w:val="hybridMultilevel"/>
    <w:tmpl w:val="72D8633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689" w:hanging="90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CBC4176"/>
    <w:multiLevelType w:val="hybridMultilevel"/>
    <w:tmpl w:val="FF8EA292"/>
    <w:lvl w:ilvl="0" w:tplc="04190001">
      <w:start w:val="1"/>
      <w:numFmt w:val="bullet"/>
      <w:lvlText w:val=""/>
      <w:lvlJc w:val="left"/>
      <w:pPr>
        <w:ind w:left="1429" w:hanging="360"/>
      </w:pPr>
      <w:rPr>
        <w:rFonts w:ascii="Symbol" w:hAnsi="Symbol" w:hint="default"/>
      </w:rPr>
    </w:lvl>
    <w:lvl w:ilvl="1" w:tplc="0419000F">
      <w:start w:val="1"/>
      <w:numFmt w:val="decimal"/>
      <w:lvlText w:val="%2."/>
      <w:lvlJc w:val="left"/>
      <w:pPr>
        <w:ind w:left="2689" w:hanging="900"/>
      </w:pPr>
      <w:rPr>
        <w:rFonts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0A83524"/>
    <w:multiLevelType w:val="hybridMultilevel"/>
    <w:tmpl w:val="AF98E336"/>
    <w:lvl w:ilvl="0" w:tplc="33EC3B84">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BB50FDB"/>
    <w:multiLevelType w:val="hybridMultilevel"/>
    <w:tmpl w:val="3774BF8E"/>
    <w:lvl w:ilvl="0" w:tplc="6A0E1E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6"/>
  </w:num>
  <w:num w:numId="3">
    <w:abstractNumId w:val="5"/>
  </w:num>
  <w:num w:numId="4">
    <w:abstractNumId w:val="7"/>
  </w:num>
  <w:num w:numId="5">
    <w:abstractNumId w:val="2"/>
  </w:num>
  <w:num w:numId="6">
    <w:abstractNumId w:val="11"/>
  </w:num>
  <w:num w:numId="7">
    <w:abstractNumId w:val="1"/>
  </w:num>
  <w:num w:numId="8">
    <w:abstractNumId w:val="9"/>
  </w:num>
  <w:num w:numId="9">
    <w:abstractNumId w:val="10"/>
  </w:num>
  <w:num w:numId="10">
    <w:abstractNumId w:val="4"/>
  </w:num>
  <w:num w:numId="11">
    <w:abstractNumId w:val="0"/>
  </w:num>
  <w:num w:numId="12">
    <w:abstractNumId w:val="8"/>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1E86"/>
    <w:rsid w:val="00077357"/>
    <w:rsid w:val="000B6706"/>
    <w:rsid w:val="00100F53"/>
    <w:rsid w:val="00120147"/>
    <w:rsid w:val="00164BFC"/>
    <w:rsid w:val="00222D75"/>
    <w:rsid w:val="0029208F"/>
    <w:rsid w:val="003F1E86"/>
    <w:rsid w:val="00415537"/>
    <w:rsid w:val="00455906"/>
    <w:rsid w:val="00495C1F"/>
    <w:rsid w:val="005303B6"/>
    <w:rsid w:val="005B6DC0"/>
    <w:rsid w:val="00A071DC"/>
    <w:rsid w:val="00B702C7"/>
    <w:rsid w:val="00E169EC"/>
    <w:rsid w:val="00FC2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F596AC-F888-4814-B914-68A223BE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1DC"/>
    <w:pPr>
      <w:spacing w:after="200" w:line="276" w:lineRule="auto"/>
    </w:pPr>
    <w:rPr>
      <w:rFonts w:cs="Times New Roman"/>
      <w:sz w:val="22"/>
      <w:szCs w:val="22"/>
      <w:lang w:eastAsia="en-US"/>
    </w:rPr>
  </w:style>
  <w:style w:type="paragraph" w:styleId="1">
    <w:name w:val="heading 1"/>
    <w:basedOn w:val="a"/>
    <w:next w:val="a"/>
    <w:link w:val="10"/>
    <w:uiPriority w:val="9"/>
    <w:qFormat/>
    <w:rsid w:val="003F1E86"/>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F1E86"/>
    <w:rPr>
      <w:rFonts w:ascii="Cambria" w:eastAsia="Times New Roman" w:hAnsi="Cambria" w:cs="Times New Roman"/>
      <w:b/>
      <w:bCs/>
      <w:color w:val="365F91"/>
      <w:sz w:val="28"/>
      <w:szCs w:val="28"/>
    </w:rPr>
  </w:style>
  <w:style w:type="paragraph" w:styleId="a3">
    <w:name w:val="Document Map"/>
    <w:basedOn w:val="a"/>
    <w:link w:val="a4"/>
    <w:uiPriority w:val="99"/>
    <w:semiHidden/>
    <w:unhideWhenUsed/>
    <w:rsid w:val="003F1E86"/>
    <w:pPr>
      <w:spacing w:after="0" w:line="240" w:lineRule="auto"/>
    </w:pPr>
    <w:rPr>
      <w:rFonts w:ascii="Tahoma" w:hAnsi="Tahoma" w:cs="Tahoma"/>
      <w:sz w:val="16"/>
      <w:szCs w:val="16"/>
    </w:rPr>
  </w:style>
  <w:style w:type="character" w:customStyle="1" w:styleId="a4">
    <w:name w:val="Схема документа Знак"/>
    <w:link w:val="a3"/>
    <w:uiPriority w:val="99"/>
    <w:semiHidden/>
    <w:locked/>
    <w:rsid w:val="003F1E86"/>
    <w:rPr>
      <w:rFonts w:ascii="Tahoma" w:hAnsi="Tahoma" w:cs="Tahoma"/>
      <w:sz w:val="16"/>
      <w:szCs w:val="16"/>
    </w:rPr>
  </w:style>
  <w:style w:type="paragraph" w:styleId="a5">
    <w:name w:val="No Spacing"/>
    <w:uiPriority w:val="1"/>
    <w:qFormat/>
    <w:rsid w:val="003F1E86"/>
    <w:rPr>
      <w:rFonts w:cs="Times New Roman"/>
      <w:sz w:val="22"/>
      <w:szCs w:val="22"/>
      <w:lang w:eastAsia="en-US"/>
    </w:rPr>
  </w:style>
  <w:style w:type="paragraph" w:styleId="a6">
    <w:name w:val="Normal (Web)"/>
    <w:basedOn w:val="a"/>
    <w:uiPriority w:val="99"/>
    <w:semiHidden/>
    <w:unhideWhenUsed/>
    <w:rsid w:val="003F1E86"/>
    <w:pPr>
      <w:spacing w:before="100" w:beforeAutospacing="1" w:after="100" w:afterAutospacing="1" w:line="240" w:lineRule="auto"/>
    </w:pPr>
    <w:rPr>
      <w:rFonts w:ascii="Times New Roman" w:hAnsi="Times New Roman"/>
      <w:sz w:val="24"/>
      <w:szCs w:val="24"/>
      <w:lang w:eastAsia="ru-RU"/>
    </w:rPr>
  </w:style>
  <w:style w:type="paragraph" w:styleId="a7">
    <w:name w:val="footnote text"/>
    <w:basedOn w:val="a"/>
    <w:link w:val="a8"/>
    <w:uiPriority w:val="99"/>
    <w:semiHidden/>
    <w:unhideWhenUsed/>
    <w:rsid w:val="00222D75"/>
    <w:pPr>
      <w:spacing w:after="0" w:line="240" w:lineRule="auto"/>
    </w:pPr>
    <w:rPr>
      <w:sz w:val="20"/>
      <w:szCs w:val="20"/>
    </w:rPr>
  </w:style>
  <w:style w:type="character" w:customStyle="1" w:styleId="a8">
    <w:name w:val="Текст сноски Знак"/>
    <w:link w:val="a7"/>
    <w:uiPriority w:val="99"/>
    <w:semiHidden/>
    <w:locked/>
    <w:rsid w:val="00222D75"/>
    <w:rPr>
      <w:rFonts w:cs="Times New Roman"/>
      <w:sz w:val="20"/>
      <w:szCs w:val="20"/>
    </w:rPr>
  </w:style>
  <w:style w:type="character" w:styleId="a9">
    <w:name w:val="footnote reference"/>
    <w:uiPriority w:val="99"/>
    <w:semiHidden/>
    <w:unhideWhenUsed/>
    <w:rsid w:val="00222D75"/>
    <w:rPr>
      <w:rFonts w:cs="Times New Roman"/>
      <w:vertAlign w:val="superscript"/>
    </w:rPr>
  </w:style>
  <w:style w:type="paragraph" w:styleId="aa">
    <w:name w:val="TOC Heading"/>
    <w:basedOn w:val="1"/>
    <w:next w:val="a"/>
    <w:uiPriority w:val="39"/>
    <w:unhideWhenUsed/>
    <w:qFormat/>
    <w:rsid w:val="00495C1F"/>
    <w:pPr>
      <w:outlineLvl w:val="9"/>
    </w:pPr>
  </w:style>
  <w:style w:type="paragraph" w:styleId="11">
    <w:name w:val="toc 1"/>
    <w:basedOn w:val="a"/>
    <w:next w:val="a"/>
    <w:autoRedefine/>
    <w:uiPriority w:val="39"/>
    <w:unhideWhenUsed/>
    <w:rsid w:val="00495C1F"/>
    <w:pPr>
      <w:spacing w:after="100"/>
    </w:pPr>
  </w:style>
  <w:style w:type="character" w:styleId="ab">
    <w:name w:val="Hyperlink"/>
    <w:uiPriority w:val="99"/>
    <w:unhideWhenUsed/>
    <w:rsid w:val="00495C1F"/>
    <w:rPr>
      <w:rFonts w:cs="Times New Roman"/>
      <w:color w:val="0000FF"/>
      <w:u w:val="single"/>
    </w:rPr>
  </w:style>
  <w:style w:type="paragraph" w:styleId="ac">
    <w:name w:val="Balloon Text"/>
    <w:basedOn w:val="a"/>
    <w:link w:val="ad"/>
    <w:uiPriority w:val="99"/>
    <w:semiHidden/>
    <w:unhideWhenUsed/>
    <w:rsid w:val="00495C1F"/>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495C1F"/>
    <w:rPr>
      <w:rFonts w:ascii="Tahoma" w:hAnsi="Tahoma" w:cs="Tahoma"/>
      <w:sz w:val="16"/>
      <w:szCs w:val="16"/>
    </w:rPr>
  </w:style>
  <w:style w:type="paragraph" w:styleId="ae">
    <w:name w:val="header"/>
    <w:basedOn w:val="a"/>
    <w:link w:val="af"/>
    <w:uiPriority w:val="99"/>
    <w:semiHidden/>
    <w:unhideWhenUsed/>
    <w:rsid w:val="00FC2537"/>
    <w:pPr>
      <w:tabs>
        <w:tab w:val="center" w:pos="4677"/>
        <w:tab w:val="right" w:pos="9355"/>
      </w:tabs>
      <w:spacing w:after="0" w:line="240" w:lineRule="auto"/>
    </w:pPr>
  </w:style>
  <w:style w:type="character" w:customStyle="1" w:styleId="af">
    <w:name w:val="Верхний колонтитул Знак"/>
    <w:link w:val="ae"/>
    <w:uiPriority w:val="99"/>
    <w:semiHidden/>
    <w:locked/>
    <w:rsid w:val="00FC2537"/>
    <w:rPr>
      <w:rFonts w:cs="Times New Roman"/>
    </w:rPr>
  </w:style>
  <w:style w:type="paragraph" w:styleId="af0">
    <w:name w:val="footer"/>
    <w:basedOn w:val="a"/>
    <w:link w:val="af1"/>
    <w:uiPriority w:val="99"/>
    <w:unhideWhenUsed/>
    <w:rsid w:val="00FC2537"/>
    <w:pPr>
      <w:tabs>
        <w:tab w:val="center" w:pos="4677"/>
        <w:tab w:val="right" w:pos="9355"/>
      </w:tabs>
      <w:spacing w:after="0" w:line="240" w:lineRule="auto"/>
    </w:pPr>
  </w:style>
  <w:style w:type="character" w:customStyle="1" w:styleId="af1">
    <w:name w:val="Нижний колонтитул Знак"/>
    <w:link w:val="af0"/>
    <w:uiPriority w:val="99"/>
    <w:locked/>
    <w:rsid w:val="00FC2537"/>
    <w:rPr>
      <w:rFonts w:cs="Times New Roman"/>
    </w:rPr>
  </w:style>
  <w:style w:type="paragraph" w:styleId="af2">
    <w:name w:val="List Paragraph"/>
    <w:basedOn w:val="a"/>
    <w:uiPriority w:val="34"/>
    <w:qFormat/>
    <w:rsid w:val="004559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53950">
      <w:marLeft w:val="0"/>
      <w:marRight w:val="0"/>
      <w:marTop w:val="0"/>
      <w:marBottom w:val="0"/>
      <w:divBdr>
        <w:top w:val="none" w:sz="0" w:space="0" w:color="auto"/>
        <w:left w:val="none" w:sz="0" w:space="0" w:color="auto"/>
        <w:bottom w:val="none" w:sz="0" w:space="0" w:color="auto"/>
        <w:right w:val="none" w:sz="0" w:space="0" w:color="auto"/>
      </w:divBdr>
    </w:div>
    <w:div w:id="49353951">
      <w:marLeft w:val="0"/>
      <w:marRight w:val="0"/>
      <w:marTop w:val="0"/>
      <w:marBottom w:val="0"/>
      <w:divBdr>
        <w:top w:val="none" w:sz="0" w:space="0" w:color="auto"/>
        <w:left w:val="none" w:sz="0" w:space="0" w:color="auto"/>
        <w:bottom w:val="none" w:sz="0" w:space="0" w:color="auto"/>
        <w:right w:val="none" w:sz="0" w:space="0" w:color="auto"/>
      </w:divBdr>
    </w:div>
    <w:div w:id="49353952">
      <w:marLeft w:val="0"/>
      <w:marRight w:val="0"/>
      <w:marTop w:val="0"/>
      <w:marBottom w:val="0"/>
      <w:divBdr>
        <w:top w:val="none" w:sz="0" w:space="0" w:color="auto"/>
        <w:left w:val="none" w:sz="0" w:space="0" w:color="auto"/>
        <w:bottom w:val="none" w:sz="0" w:space="0" w:color="auto"/>
        <w:right w:val="none" w:sz="0" w:space="0" w:color="auto"/>
      </w:divBdr>
    </w:div>
    <w:div w:id="49353953">
      <w:marLeft w:val="0"/>
      <w:marRight w:val="0"/>
      <w:marTop w:val="0"/>
      <w:marBottom w:val="0"/>
      <w:divBdr>
        <w:top w:val="none" w:sz="0" w:space="0" w:color="auto"/>
        <w:left w:val="none" w:sz="0" w:space="0" w:color="auto"/>
        <w:bottom w:val="none" w:sz="0" w:space="0" w:color="auto"/>
        <w:right w:val="none" w:sz="0" w:space="0" w:color="auto"/>
      </w:divBdr>
    </w:div>
    <w:div w:id="49353954">
      <w:marLeft w:val="0"/>
      <w:marRight w:val="0"/>
      <w:marTop w:val="0"/>
      <w:marBottom w:val="0"/>
      <w:divBdr>
        <w:top w:val="none" w:sz="0" w:space="0" w:color="auto"/>
        <w:left w:val="none" w:sz="0" w:space="0" w:color="auto"/>
        <w:bottom w:val="none" w:sz="0" w:space="0" w:color="auto"/>
        <w:right w:val="none" w:sz="0" w:space="0" w:color="auto"/>
      </w:divBdr>
    </w:div>
    <w:div w:id="49353955">
      <w:marLeft w:val="0"/>
      <w:marRight w:val="0"/>
      <w:marTop w:val="0"/>
      <w:marBottom w:val="0"/>
      <w:divBdr>
        <w:top w:val="none" w:sz="0" w:space="0" w:color="auto"/>
        <w:left w:val="none" w:sz="0" w:space="0" w:color="auto"/>
        <w:bottom w:val="none" w:sz="0" w:space="0" w:color="auto"/>
        <w:right w:val="none" w:sz="0" w:space="0" w:color="auto"/>
      </w:divBdr>
    </w:div>
    <w:div w:id="493539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88CAC-EE0D-4D55-A678-1805EC177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5140</Words>
  <Characters>29300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2014-03-20T21:09:00Z</dcterms:created>
  <dcterms:modified xsi:type="dcterms:W3CDTF">2014-03-20T21:09:00Z</dcterms:modified>
</cp:coreProperties>
</file>