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FD" w:rsidRPr="00DA464E" w:rsidRDefault="00D72AFD" w:rsidP="00460C63">
      <w:pPr>
        <w:spacing w:line="360" w:lineRule="auto"/>
        <w:jc w:val="center"/>
        <w:rPr>
          <w:bCs/>
          <w:noProof/>
          <w:color w:val="000000"/>
          <w:sz w:val="28"/>
          <w:szCs w:val="24"/>
        </w:rPr>
      </w:pPr>
    </w:p>
    <w:p w:rsidR="00D72AFD" w:rsidRPr="00DA464E" w:rsidRDefault="00D72AFD" w:rsidP="00460C63">
      <w:pPr>
        <w:spacing w:line="360" w:lineRule="auto"/>
        <w:jc w:val="center"/>
        <w:rPr>
          <w:bCs/>
          <w:noProof/>
          <w:color w:val="000000"/>
          <w:sz w:val="28"/>
          <w:szCs w:val="24"/>
        </w:rPr>
      </w:pPr>
    </w:p>
    <w:p w:rsidR="00D72AFD" w:rsidRPr="00DA464E" w:rsidRDefault="00D72AFD" w:rsidP="00460C63">
      <w:pPr>
        <w:spacing w:line="360" w:lineRule="auto"/>
        <w:jc w:val="center"/>
        <w:rPr>
          <w:bCs/>
          <w:noProof/>
          <w:color w:val="000000"/>
          <w:sz w:val="28"/>
          <w:szCs w:val="24"/>
        </w:rPr>
      </w:pPr>
    </w:p>
    <w:p w:rsidR="00D72AFD" w:rsidRPr="00DA464E" w:rsidRDefault="00D72AFD" w:rsidP="00460C63">
      <w:pPr>
        <w:spacing w:line="360" w:lineRule="auto"/>
        <w:jc w:val="center"/>
        <w:rPr>
          <w:bCs/>
          <w:noProof/>
          <w:color w:val="000000"/>
          <w:sz w:val="28"/>
          <w:szCs w:val="24"/>
        </w:rPr>
      </w:pPr>
    </w:p>
    <w:p w:rsidR="00D72AFD" w:rsidRPr="00DA464E" w:rsidRDefault="00D72AFD" w:rsidP="00460C63">
      <w:pPr>
        <w:spacing w:line="360" w:lineRule="auto"/>
        <w:jc w:val="center"/>
        <w:rPr>
          <w:bCs/>
          <w:noProof/>
          <w:color w:val="000000"/>
          <w:sz w:val="28"/>
          <w:szCs w:val="24"/>
        </w:rPr>
      </w:pPr>
    </w:p>
    <w:p w:rsidR="00D72AFD" w:rsidRPr="00DA464E" w:rsidRDefault="00D72AFD" w:rsidP="00460C63">
      <w:pPr>
        <w:spacing w:line="360" w:lineRule="auto"/>
        <w:jc w:val="center"/>
        <w:rPr>
          <w:bCs/>
          <w:noProof/>
          <w:color w:val="000000"/>
          <w:sz w:val="28"/>
          <w:szCs w:val="24"/>
        </w:rPr>
      </w:pPr>
    </w:p>
    <w:p w:rsidR="00D72AFD" w:rsidRPr="00DA464E" w:rsidRDefault="00D72AFD" w:rsidP="00460C63">
      <w:pPr>
        <w:spacing w:line="360" w:lineRule="auto"/>
        <w:jc w:val="center"/>
        <w:rPr>
          <w:bCs/>
          <w:noProof/>
          <w:color w:val="000000"/>
          <w:sz w:val="28"/>
          <w:szCs w:val="24"/>
        </w:rPr>
      </w:pPr>
    </w:p>
    <w:p w:rsidR="00460C63" w:rsidRPr="00DA464E" w:rsidRDefault="00460C63" w:rsidP="00460C63">
      <w:pPr>
        <w:spacing w:line="360" w:lineRule="auto"/>
        <w:jc w:val="center"/>
        <w:rPr>
          <w:bCs/>
          <w:noProof/>
          <w:color w:val="000000"/>
          <w:sz w:val="28"/>
          <w:szCs w:val="24"/>
        </w:rPr>
      </w:pPr>
    </w:p>
    <w:p w:rsidR="00460C63" w:rsidRPr="00DA464E" w:rsidRDefault="00460C63" w:rsidP="00460C63">
      <w:pPr>
        <w:spacing w:line="360" w:lineRule="auto"/>
        <w:jc w:val="center"/>
        <w:rPr>
          <w:bCs/>
          <w:noProof/>
          <w:color w:val="000000"/>
          <w:sz w:val="28"/>
          <w:szCs w:val="24"/>
        </w:rPr>
      </w:pPr>
    </w:p>
    <w:p w:rsidR="00460C63" w:rsidRPr="00DA464E" w:rsidRDefault="00460C63" w:rsidP="00460C63">
      <w:pPr>
        <w:spacing w:line="360" w:lineRule="auto"/>
        <w:jc w:val="center"/>
        <w:rPr>
          <w:bCs/>
          <w:noProof/>
          <w:color w:val="000000"/>
          <w:sz w:val="28"/>
          <w:szCs w:val="24"/>
        </w:rPr>
      </w:pPr>
    </w:p>
    <w:p w:rsidR="00460C63" w:rsidRPr="00DA464E" w:rsidRDefault="00460C63" w:rsidP="00460C63">
      <w:pPr>
        <w:spacing w:line="360" w:lineRule="auto"/>
        <w:jc w:val="center"/>
        <w:rPr>
          <w:bCs/>
          <w:noProof/>
          <w:color w:val="000000"/>
          <w:sz w:val="28"/>
          <w:szCs w:val="24"/>
        </w:rPr>
      </w:pPr>
    </w:p>
    <w:p w:rsidR="00460C63" w:rsidRPr="00DA464E" w:rsidRDefault="00460C63" w:rsidP="00460C63">
      <w:pPr>
        <w:spacing w:line="360" w:lineRule="auto"/>
        <w:jc w:val="center"/>
        <w:rPr>
          <w:bCs/>
          <w:noProof/>
          <w:color w:val="000000"/>
          <w:sz w:val="28"/>
          <w:szCs w:val="24"/>
        </w:rPr>
      </w:pPr>
    </w:p>
    <w:p w:rsidR="00D72AFD" w:rsidRPr="00DA464E" w:rsidRDefault="00D72AFD" w:rsidP="00460C63">
      <w:pPr>
        <w:spacing w:line="360" w:lineRule="auto"/>
        <w:jc w:val="center"/>
        <w:rPr>
          <w:bCs/>
          <w:noProof/>
          <w:color w:val="000000"/>
          <w:sz w:val="28"/>
          <w:szCs w:val="24"/>
        </w:rPr>
      </w:pPr>
    </w:p>
    <w:p w:rsidR="00D72AFD" w:rsidRPr="00DA464E" w:rsidRDefault="00D72AFD" w:rsidP="00460C63">
      <w:pPr>
        <w:spacing w:line="360" w:lineRule="auto"/>
        <w:jc w:val="center"/>
        <w:rPr>
          <w:b/>
          <w:bCs/>
          <w:noProof/>
          <w:color w:val="000000"/>
          <w:sz w:val="28"/>
          <w:szCs w:val="40"/>
        </w:rPr>
      </w:pPr>
      <w:r w:rsidRPr="00DA464E">
        <w:rPr>
          <w:b/>
          <w:bCs/>
          <w:noProof/>
          <w:color w:val="000000"/>
          <w:sz w:val="28"/>
          <w:szCs w:val="40"/>
        </w:rPr>
        <w:t>Реферат</w:t>
      </w:r>
    </w:p>
    <w:p w:rsidR="004B374A" w:rsidRDefault="004B374A" w:rsidP="004B374A">
      <w:pPr>
        <w:spacing w:line="360" w:lineRule="auto"/>
        <w:jc w:val="center"/>
        <w:rPr>
          <w:b/>
          <w:noProof/>
          <w:color w:val="000000"/>
          <w:sz w:val="28"/>
          <w:szCs w:val="28"/>
          <w:lang w:val="uk-UA"/>
        </w:rPr>
      </w:pPr>
      <w:r w:rsidRPr="00DA464E">
        <w:rPr>
          <w:b/>
          <w:noProof/>
          <w:color w:val="000000"/>
          <w:sz w:val="28"/>
          <w:szCs w:val="28"/>
        </w:rPr>
        <w:t>Система экологического права</w:t>
      </w:r>
    </w:p>
    <w:p w:rsidR="00421F2F" w:rsidRPr="00DA464E" w:rsidRDefault="00460C63" w:rsidP="00460C63">
      <w:pPr>
        <w:spacing w:line="360" w:lineRule="auto"/>
        <w:ind w:firstLine="709"/>
        <w:jc w:val="both"/>
        <w:rPr>
          <w:b/>
          <w:noProof/>
          <w:color w:val="000000"/>
          <w:sz w:val="28"/>
          <w:szCs w:val="28"/>
        </w:rPr>
      </w:pPr>
      <w:r w:rsidRPr="00DA464E">
        <w:rPr>
          <w:b/>
          <w:noProof/>
          <w:color w:val="000000"/>
          <w:sz w:val="28"/>
          <w:szCs w:val="28"/>
        </w:rPr>
        <w:br w:type="page"/>
      </w:r>
      <w:r w:rsidR="00421F2F" w:rsidRPr="00DA464E">
        <w:rPr>
          <w:b/>
          <w:noProof/>
          <w:color w:val="000000"/>
          <w:sz w:val="28"/>
          <w:szCs w:val="28"/>
        </w:rPr>
        <w:t>Система экологического права</w:t>
      </w:r>
    </w:p>
    <w:p w:rsidR="00460C63" w:rsidRPr="00DA464E" w:rsidRDefault="00460C63" w:rsidP="00460C63">
      <w:pPr>
        <w:spacing w:line="360" w:lineRule="auto"/>
        <w:ind w:firstLine="709"/>
        <w:jc w:val="both"/>
        <w:rPr>
          <w:noProof/>
          <w:color w:val="000000"/>
          <w:sz w:val="28"/>
          <w:szCs w:val="28"/>
        </w:rPr>
      </w:pP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Определяя </w:t>
      </w:r>
      <w:r w:rsidRPr="00DA464E">
        <w:rPr>
          <w:iCs/>
          <w:noProof/>
          <w:color w:val="000000"/>
          <w:sz w:val="28"/>
          <w:szCs w:val="28"/>
        </w:rPr>
        <w:t xml:space="preserve">систему отрасли права, </w:t>
      </w:r>
      <w:r w:rsidRPr="00DA464E">
        <w:rPr>
          <w:noProof/>
          <w:color w:val="000000"/>
          <w:sz w:val="28"/>
          <w:szCs w:val="28"/>
        </w:rPr>
        <w:t>следует обратиться к самому понятию «система». Система представляет собой упорядоченное определенным образом множество элементов, взаимосвязанных между собой и образующих некое целостное единство. Говоря о системе какого-либо социального явления, в том числе такого явления, как право, следует определить его составляющие, их соотношение и характер взаимодействия, а также объединяющее их целое. Прежде всего, следует отметить, что сама отрасль права является составной частью системы права. О месте и роли экологического права в системе российского права еще будет рассказано в настоящей главе. Составными частями отрасли права являются ее нормы и институты.</w:t>
      </w:r>
    </w:p>
    <w:p w:rsidR="00421F2F" w:rsidRPr="00DA464E" w:rsidRDefault="00421F2F" w:rsidP="00460C63">
      <w:pPr>
        <w:spacing w:line="360" w:lineRule="auto"/>
        <w:ind w:firstLine="709"/>
        <w:jc w:val="both"/>
        <w:rPr>
          <w:b/>
          <w:i/>
          <w:noProof/>
          <w:color w:val="000000"/>
          <w:sz w:val="28"/>
          <w:szCs w:val="28"/>
        </w:rPr>
      </w:pPr>
      <w:r w:rsidRPr="00DA464E">
        <w:rPr>
          <w:b/>
          <w:bCs/>
          <w:i/>
          <w:noProof/>
          <w:color w:val="000000"/>
          <w:sz w:val="28"/>
          <w:szCs w:val="28"/>
        </w:rPr>
        <w:t>Нормы и институты экологического права</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Первичными элементами системы права, а также отрасли права как части данной системы являются нормы права. Под </w:t>
      </w:r>
      <w:r w:rsidRPr="00DA464E">
        <w:rPr>
          <w:iCs/>
          <w:noProof/>
          <w:color w:val="000000"/>
          <w:sz w:val="28"/>
          <w:szCs w:val="28"/>
        </w:rPr>
        <w:t xml:space="preserve">нормой права </w:t>
      </w:r>
      <w:r w:rsidRPr="00DA464E">
        <w:rPr>
          <w:noProof/>
          <w:color w:val="000000"/>
          <w:sz w:val="28"/>
          <w:szCs w:val="28"/>
        </w:rPr>
        <w:t>следует понимать исходящее от государства и определяемое им общеобязательное правило поведения, которое предоставляет участникам общественных</w:t>
      </w:r>
      <w:r w:rsidR="007E6577" w:rsidRPr="00DA464E">
        <w:rPr>
          <w:noProof/>
          <w:color w:val="000000"/>
          <w:sz w:val="28"/>
          <w:szCs w:val="28"/>
        </w:rPr>
        <w:t xml:space="preserve"> отношений данного вида ю</w:t>
      </w:r>
      <w:r w:rsidRPr="00DA464E">
        <w:rPr>
          <w:noProof/>
          <w:color w:val="000000"/>
          <w:sz w:val="28"/>
          <w:szCs w:val="28"/>
        </w:rPr>
        <w:t>ридические права и налагает на них юридические обязанности.</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В соответствии с системой экологического права, а также с учетом того, что экологическое право является комплексной отраслью, и его нормы содержатся также в правовых актах, являющихся источниками иных отраслей права, </w:t>
      </w:r>
      <w:r w:rsidR="007E6577" w:rsidRPr="00DA464E">
        <w:rPr>
          <w:noProof/>
          <w:color w:val="000000"/>
          <w:sz w:val="28"/>
          <w:szCs w:val="28"/>
        </w:rPr>
        <w:t>нормы экологического пр</w:t>
      </w:r>
      <w:r w:rsidRPr="00DA464E">
        <w:rPr>
          <w:noProof/>
          <w:color w:val="000000"/>
          <w:sz w:val="28"/>
          <w:szCs w:val="28"/>
        </w:rPr>
        <w:t>а</w:t>
      </w:r>
      <w:r w:rsidR="007E6577" w:rsidRPr="00DA464E">
        <w:rPr>
          <w:noProof/>
          <w:color w:val="000000"/>
          <w:sz w:val="28"/>
          <w:szCs w:val="28"/>
        </w:rPr>
        <w:t>ва</w:t>
      </w:r>
      <w:r w:rsidRPr="00DA464E">
        <w:rPr>
          <w:noProof/>
          <w:color w:val="000000"/>
          <w:sz w:val="28"/>
          <w:szCs w:val="28"/>
        </w:rPr>
        <w:t xml:space="preserve"> делятся</w:t>
      </w:r>
      <w:r w:rsidR="007E6577" w:rsidRPr="00DA464E">
        <w:rPr>
          <w:noProof/>
          <w:color w:val="000000"/>
          <w:sz w:val="28"/>
          <w:szCs w:val="28"/>
        </w:rPr>
        <w:t xml:space="preserve"> на</w:t>
      </w:r>
      <w:r w:rsidRPr="00DA464E">
        <w:rPr>
          <w:noProof/>
          <w:color w:val="000000"/>
          <w:sz w:val="28"/>
          <w:szCs w:val="28"/>
        </w:rPr>
        <w:t>:</w:t>
      </w:r>
    </w:p>
    <w:p w:rsidR="00421F2F" w:rsidRPr="00DA464E" w:rsidRDefault="00421F2F" w:rsidP="00460C63">
      <w:pPr>
        <w:numPr>
          <w:ilvl w:val="0"/>
          <w:numId w:val="16"/>
        </w:numPr>
        <w:tabs>
          <w:tab w:val="left" w:pos="485"/>
        </w:tabs>
        <w:spacing w:line="360" w:lineRule="auto"/>
        <w:ind w:firstLine="709"/>
        <w:jc w:val="both"/>
        <w:rPr>
          <w:noProof/>
          <w:color w:val="000000"/>
          <w:sz w:val="28"/>
          <w:szCs w:val="28"/>
        </w:rPr>
      </w:pPr>
      <w:r w:rsidRPr="00DA464E">
        <w:rPr>
          <w:noProof/>
          <w:color w:val="000000"/>
          <w:sz w:val="28"/>
          <w:szCs w:val="28"/>
        </w:rPr>
        <w:t>комплексные, принятые с целью охраны и использования окружающей среды в целом;</w:t>
      </w:r>
    </w:p>
    <w:p w:rsidR="00421F2F" w:rsidRPr="00DA464E" w:rsidRDefault="00421F2F" w:rsidP="00460C63">
      <w:pPr>
        <w:numPr>
          <w:ilvl w:val="0"/>
          <w:numId w:val="16"/>
        </w:numPr>
        <w:spacing w:line="360" w:lineRule="auto"/>
        <w:ind w:firstLine="709"/>
        <w:jc w:val="both"/>
        <w:rPr>
          <w:noProof/>
          <w:color w:val="000000"/>
          <w:sz w:val="28"/>
          <w:szCs w:val="28"/>
        </w:rPr>
      </w:pPr>
      <w:r w:rsidRPr="00DA464E">
        <w:rPr>
          <w:noProof/>
          <w:color w:val="000000"/>
          <w:sz w:val="28"/>
          <w:szCs w:val="28"/>
        </w:rPr>
        <w:t xml:space="preserve">отраслевые, посредством которых осуществляется правовое регулирование </w:t>
      </w:r>
      <w:r w:rsidR="007E6577" w:rsidRPr="00DA464E">
        <w:rPr>
          <w:noProof/>
          <w:color w:val="000000"/>
          <w:sz w:val="28"/>
          <w:szCs w:val="28"/>
        </w:rPr>
        <w:t>о</w:t>
      </w:r>
      <w:r w:rsidRPr="00DA464E">
        <w:rPr>
          <w:noProof/>
          <w:color w:val="000000"/>
          <w:sz w:val="28"/>
          <w:szCs w:val="28"/>
        </w:rPr>
        <w:t>храны и использования отдельных природных объектов (зем</w:t>
      </w:r>
      <w:r w:rsidR="007E6577" w:rsidRPr="00DA464E">
        <w:rPr>
          <w:noProof/>
          <w:color w:val="000000"/>
          <w:sz w:val="28"/>
          <w:szCs w:val="28"/>
        </w:rPr>
        <w:t>ли</w:t>
      </w:r>
      <w:r w:rsidRPr="00DA464E">
        <w:rPr>
          <w:noProof/>
          <w:color w:val="000000"/>
          <w:sz w:val="28"/>
          <w:szCs w:val="28"/>
        </w:rPr>
        <w:t>, недр, вод, лесов, атмосферного воздуха, растительного и животного мира);</w:t>
      </w:r>
    </w:p>
    <w:p w:rsidR="00421F2F" w:rsidRPr="00DA464E" w:rsidRDefault="00421F2F" w:rsidP="00460C63">
      <w:pPr>
        <w:numPr>
          <w:ilvl w:val="0"/>
          <w:numId w:val="16"/>
        </w:numPr>
        <w:tabs>
          <w:tab w:val="left" w:pos="485"/>
        </w:tabs>
        <w:spacing w:line="360" w:lineRule="auto"/>
        <w:ind w:firstLine="709"/>
        <w:jc w:val="both"/>
        <w:rPr>
          <w:noProof/>
          <w:color w:val="000000"/>
          <w:sz w:val="28"/>
          <w:szCs w:val="28"/>
        </w:rPr>
      </w:pPr>
      <w:r w:rsidRPr="00DA464E">
        <w:rPr>
          <w:noProof/>
          <w:color w:val="000000"/>
          <w:sz w:val="28"/>
          <w:szCs w:val="28"/>
        </w:rPr>
        <w:t>экологизированные — нормы других отраслей права,</w:t>
      </w:r>
      <w:r w:rsidR="007E6577" w:rsidRPr="00DA464E">
        <w:rPr>
          <w:noProof/>
          <w:color w:val="000000"/>
          <w:sz w:val="28"/>
          <w:szCs w:val="28"/>
        </w:rPr>
        <w:t xml:space="preserve"> </w:t>
      </w:r>
      <w:r w:rsidRPr="00DA464E">
        <w:rPr>
          <w:noProof/>
          <w:color w:val="000000"/>
          <w:sz w:val="28"/>
          <w:szCs w:val="28"/>
        </w:rPr>
        <w:t>отражающие требования в области охраны окружающей</w:t>
      </w:r>
      <w:r w:rsidR="007E6577" w:rsidRPr="00DA464E">
        <w:rPr>
          <w:noProof/>
          <w:color w:val="000000"/>
          <w:sz w:val="28"/>
          <w:szCs w:val="28"/>
        </w:rPr>
        <w:t xml:space="preserve"> </w:t>
      </w:r>
      <w:r w:rsidRPr="00DA464E">
        <w:rPr>
          <w:noProof/>
          <w:color w:val="000000"/>
          <w:sz w:val="28"/>
          <w:szCs w:val="28"/>
        </w:rPr>
        <w:t>среды.</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Следующим элементом в иерархии составляющих системы отрасли права является </w:t>
      </w:r>
      <w:r w:rsidRPr="00DA464E">
        <w:rPr>
          <w:iCs/>
          <w:noProof/>
          <w:color w:val="000000"/>
          <w:sz w:val="28"/>
          <w:szCs w:val="28"/>
        </w:rPr>
        <w:t xml:space="preserve">институт права — </w:t>
      </w:r>
      <w:r w:rsidRPr="00DA464E">
        <w:rPr>
          <w:noProof/>
          <w:color w:val="000000"/>
          <w:sz w:val="28"/>
          <w:szCs w:val="28"/>
        </w:rPr>
        <w:t>совокупность правовых норм, регулирующих однородную группу общественных отношений:.</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В экологическом пра</w:t>
      </w:r>
      <w:r w:rsidR="007E6577" w:rsidRPr="00DA464E">
        <w:rPr>
          <w:noProof/>
          <w:color w:val="000000"/>
          <w:sz w:val="28"/>
          <w:szCs w:val="28"/>
        </w:rPr>
        <w:t>в</w:t>
      </w:r>
      <w:r w:rsidRPr="00DA464E">
        <w:rPr>
          <w:noProof/>
          <w:color w:val="000000"/>
          <w:sz w:val="28"/>
          <w:szCs w:val="28"/>
        </w:rPr>
        <w:t>е выделяют следующие институты:</w:t>
      </w:r>
    </w:p>
    <w:p w:rsidR="00421F2F" w:rsidRPr="00DA464E" w:rsidRDefault="00421F2F" w:rsidP="00460C63">
      <w:pPr>
        <w:tabs>
          <w:tab w:val="left" w:pos="485"/>
        </w:tabs>
        <w:spacing w:line="360" w:lineRule="auto"/>
        <w:ind w:firstLine="709"/>
        <w:jc w:val="both"/>
        <w:rPr>
          <w:noProof/>
          <w:color w:val="000000"/>
          <w:sz w:val="28"/>
          <w:szCs w:val="28"/>
        </w:rPr>
      </w:pPr>
      <w:r w:rsidRPr="00DA464E">
        <w:rPr>
          <w:noProof/>
          <w:color w:val="000000"/>
          <w:sz w:val="28"/>
          <w:szCs w:val="28"/>
        </w:rPr>
        <w:t>•</w:t>
      </w:r>
      <w:r w:rsidR="007E6577" w:rsidRPr="00DA464E">
        <w:rPr>
          <w:noProof/>
          <w:color w:val="000000"/>
          <w:sz w:val="28"/>
          <w:szCs w:val="28"/>
        </w:rPr>
        <w:t xml:space="preserve"> </w:t>
      </w:r>
      <w:r w:rsidRPr="00DA464E">
        <w:rPr>
          <w:noProof/>
          <w:color w:val="000000"/>
          <w:sz w:val="28"/>
          <w:szCs w:val="28"/>
        </w:rPr>
        <w:t>принципы экологического права;</w:t>
      </w:r>
    </w:p>
    <w:p w:rsidR="00421F2F" w:rsidRPr="00DA464E" w:rsidRDefault="007E6577" w:rsidP="00460C63">
      <w:pPr>
        <w:spacing w:line="360" w:lineRule="auto"/>
        <w:ind w:firstLine="709"/>
        <w:jc w:val="both"/>
        <w:rPr>
          <w:noProof/>
          <w:color w:val="000000"/>
          <w:sz w:val="28"/>
          <w:szCs w:val="28"/>
        </w:rPr>
      </w:pPr>
      <w:r w:rsidRPr="00DA464E">
        <w:rPr>
          <w:noProof/>
          <w:color w:val="000000"/>
          <w:sz w:val="28"/>
          <w:szCs w:val="28"/>
        </w:rPr>
        <w:t>•</w:t>
      </w:r>
      <w:r w:rsidR="00421F2F" w:rsidRPr="00DA464E">
        <w:rPr>
          <w:noProof/>
          <w:color w:val="000000"/>
          <w:sz w:val="28"/>
          <w:szCs w:val="28"/>
        </w:rPr>
        <w:t xml:space="preserve"> экологические права и обязанности физических и юридических лиц;</w:t>
      </w:r>
    </w:p>
    <w:p w:rsidR="00421F2F" w:rsidRPr="00DA464E" w:rsidRDefault="00421F2F" w:rsidP="00460C63">
      <w:pPr>
        <w:numPr>
          <w:ilvl w:val="0"/>
          <w:numId w:val="1"/>
        </w:numPr>
        <w:tabs>
          <w:tab w:val="left" w:pos="485"/>
        </w:tabs>
        <w:spacing w:line="360" w:lineRule="auto"/>
        <w:ind w:firstLine="709"/>
        <w:jc w:val="both"/>
        <w:rPr>
          <w:noProof/>
          <w:color w:val="000000"/>
          <w:sz w:val="28"/>
          <w:szCs w:val="28"/>
        </w:rPr>
      </w:pPr>
      <w:r w:rsidRPr="00DA464E">
        <w:rPr>
          <w:noProof/>
          <w:color w:val="000000"/>
          <w:sz w:val="28"/>
          <w:szCs w:val="28"/>
        </w:rPr>
        <w:t>основы государственного управления охраной окружающей среды;</w:t>
      </w:r>
    </w:p>
    <w:p w:rsidR="00421F2F" w:rsidRPr="00DA464E" w:rsidRDefault="00421F2F" w:rsidP="00460C63">
      <w:pPr>
        <w:numPr>
          <w:ilvl w:val="0"/>
          <w:numId w:val="1"/>
        </w:numPr>
        <w:tabs>
          <w:tab w:val="left" w:pos="485"/>
        </w:tabs>
        <w:spacing w:line="360" w:lineRule="auto"/>
        <w:ind w:firstLine="709"/>
        <w:jc w:val="both"/>
        <w:rPr>
          <w:noProof/>
          <w:color w:val="000000"/>
          <w:sz w:val="28"/>
          <w:szCs w:val="28"/>
        </w:rPr>
      </w:pPr>
      <w:r w:rsidRPr="00DA464E">
        <w:rPr>
          <w:noProof/>
          <w:color w:val="000000"/>
          <w:sz w:val="28"/>
          <w:szCs w:val="28"/>
        </w:rPr>
        <w:t>экологический контроль;</w:t>
      </w:r>
    </w:p>
    <w:p w:rsidR="00421F2F" w:rsidRPr="00DA464E" w:rsidRDefault="00421F2F" w:rsidP="00460C63">
      <w:pPr>
        <w:numPr>
          <w:ilvl w:val="0"/>
          <w:numId w:val="1"/>
        </w:numPr>
        <w:tabs>
          <w:tab w:val="left" w:pos="485"/>
        </w:tabs>
        <w:spacing w:line="360" w:lineRule="auto"/>
        <w:ind w:firstLine="709"/>
        <w:jc w:val="both"/>
        <w:rPr>
          <w:noProof/>
          <w:color w:val="000000"/>
          <w:sz w:val="28"/>
          <w:szCs w:val="28"/>
        </w:rPr>
      </w:pPr>
      <w:r w:rsidRPr="00DA464E">
        <w:rPr>
          <w:noProof/>
          <w:color w:val="000000"/>
          <w:sz w:val="28"/>
          <w:szCs w:val="28"/>
        </w:rPr>
        <w:t>экологический мониторинг;</w:t>
      </w:r>
    </w:p>
    <w:p w:rsidR="00421F2F" w:rsidRPr="00DA464E" w:rsidRDefault="00421F2F" w:rsidP="00460C63">
      <w:pPr>
        <w:numPr>
          <w:ilvl w:val="0"/>
          <w:numId w:val="1"/>
        </w:numPr>
        <w:tabs>
          <w:tab w:val="left" w:pos="485"/>
        </w:tabs>
        <w:spacing w:line="360" w:lineRule="auto"/>
        <w:ind w:firstLine="709"/>
        <w:jc w:val="both"/>
        <w:rPr>
          <w:noProof/>
          <w:color w:val="000000"/>
          <w:sz w:val="28"/>
          <w:szCs w:val="28"/>
        </w:rPr>
      </w:pPr>
      <w:r w:rsidRPr="00DA464E">
        <w:rPr>
          <w:noProof/>
          <w:color w:val="000000"/>
          <w:sz w:val="28"/>
          <w:szCs w:val="28"/>
        </w:rPr>
        <w:t>экологическое нормирование;</w:t>
      </w:r>
    </w:p>
    <w:p w:rsidR="00421F2F" w:rsidRPr="00DA464E" w:rsidRDefault="00421F2F" w:rsidP="00460C63">
      <w:pPr>
        <w:numPr>
          <w:ilvl w:val="0"/>
          <w:numId w:val="1"/>
        </w:numPr>
        <w:tabs>
          <w:tab w:val="left" w:pos="485"/>
        </w:tabs>
        <w:spacing w:line="360" w:lineRule="auto"/>
        <w:ind w:firstLine="709"/>
        <w:jc w:val="both"/>
        <w:rPr>
          <w:noProof/>
          <w:color w:val="000000"/>
          <w:sz w:val="28"/>
          <w:szCs w:val="28"/>
        </w:rPr>
      </w:pPr>
      <w:r w:rsidRPr="00DA464E">
        <w:rPr>
          <w:noProof/>
          <w:color w:val="000000"/>
          <w:sz w:val="28"/>
          <w:szCs w:val="28"/>
        </w:rPr>
        <w:t>оценка воздействия на окружающую среду и экологическая экспертиза;</w:t>
      </w:r>
    </w:p>
    <w:p w:rsidR="00421F2F" w:rsidRPr="00DA464E" w:rsidRDefault="00421F2F" w:rsidP="00460C63">
      <w:pPr>
        <w:numPr>
          <w:ilvl w:val="0"/>
          <w:numId w:val="1"/>
        </w:numPr>
        <w:tabs>
          <w:tab w:val="left" w:pos="485"/>
        </w:tabs>
        <w:spacing w:line="360" w:lineRule="auto"/>
        <w:ind w:firstLine="709"/>
        <w:jc w:val="both"/>
        <w:rPr>
          <w:noProof/>
          <w:color w:val="000000"/>
          <w:sz w:val="28"/>
          <w:szCs w:val="28"/>
        </w:rPr>
      </w:pPr>
      <w:r w:rsidRPr="00DA464E">
        <w:rPr>
          <w:noProof/>
          <w:color w:val="000000"/>
          <w:sz w:val="28"/>
          <w:szCs w:val="28"/>
        </w:rPr>
        <w:t>экономический мех</w:t>
      </w:r>
      <w:r w:rsidR="007E6577" w:rsidRPr="00DA464E">
        <w:rPr>
          <w:noProof/>
          <w:color w:val="000000"/>
          <w:sz w:val="28"/>
          <w:szCs w:val="28"/>
        </w:rPr>
        <w:t>ан</w:t>
      </w:r>
      <w:r w:rsidRPr="00DA464E">
        <w:rPr>
          <w:noProof/>
          <w:color w:val="000000"/>
          <w:sz w:val="28"/>
          <w:szCs w:val="28"/>
        </w:rPr>
        <w:t>изм охраны окружающей среды,</w:t>
      </w:r>
      <w:r w:rsidR="007E6577" w:rsidRPr="00DA464E">
        <w:rPr>
          <w:noProof/>
          <w:color w:val="000000"/>
          <w:sz w:val="28"/>
          <w:szCs w:val="28"/>
        </w:rPr>
        <w:t xml:space="preserve"> </w:t>
      </w:r>
      <w:r w:rsidRPr="00DA464E">
        <w:rPr>
          <w:noProof/>
          <w:color w:val="000000"/>
          <w:sz w:val="28"/>
          <w:szCs w:val="28"/>
        </w:rPr>
        <w:t xml:space="preserve">включающий </w:t>
      </w:r>
      <w:r w:rsidR="00675665" w:rsidRPr="00DA464E">
        <w:rPr>
          <w:noProof/>
          <w:color w:val="000000"/>
          <w:sz w:val="28"/>
          <w:szCs w:val="28"/>
        </w:rPr>
        <w:t>р</w:t>
      </w:r>
      <w:r w:rsidRPr="00DA464E">
        <w:rPr>
          <w:noProof/>
          <w:color w:val="000000"/>
          <w:sz w:val="28"/>
          <w:szCs w:val="28"/>
        </w:rPr>
        <w:t>егулирование платы за негативное воздействие на окружающую среду,</w:t>
      </w:r>
      <w:r w:rsidR="00460C63" w:rsidRPr="00DA464E">
        <w:rPr>
          <w:noProof/>
          <w:color w:val="000000"/>
          <w:sz w:val="28"/>
          <w:szCs w:val="28"/>
        </w:rPr>
        <w:t xml:space="preserve"> </w:t>
      </w:r>
      <w:r w:rsidRPr="00DA464E">
        <w:rPr>
          <w:noProof/>
          <w:color w:val="000000"/>
          <w:sz w:val="28"/>
          <w:szCs w:val="28"/>
        </w:rPr>
        <w:t>экологическое страхование,</w:t>
      </w:r>
      <w:r w:rsidR="00675665" w:rsidRPr="00DA464E">
        <w:rPr>
          <w:noProof/>
          <w:color w:val="000000"/>
          <w:sz w:val="28"/>
          <w:szCs w:val="28"/>
        </w:rPr>
        <w:t xml:space="preserve"> </w:t>
      </w:r>
      <w:r w:rsidRPr="00DA464E">
        <w:rPr>
          <w:noProof/>
          <w:color w:val="000000"/>
          <w:sz w:val="28"/>
          <w:szCs w:val="28"/>
        </w:rPr>
        <w:t>а так же правовое регулирование предпринимательской</w:t>
      </w:r>
      <w:r w:rsidR="00375EAB" w:rsidRPr="00DA464E">
        <w:rPr>
          <w:noProof/>
          <w:color w:val="000000"/>
          <w:sz w:val="28"/>
          <w:szCs w:val="28"/>
        </w:rPr>
        <w:t xml:space="preserve"> </w:t>
      </w:r>
      <w:r w:rsidRPr="00DA464E">
        <w:rPr>
          <w:noProof/>
          <w:color w:val="000000"/>
          <w:sz w:val="28"/>
          <w:szCs w:val="28"/>
        </w:rPr>
        <w:t>деятельности, осуществляемой в целях охраны окружающей среды;</w:t>
      </w:r>
    </w:p>
    <w:p w:rsidR="00421F2F" w:rsidRPr="00DA464E" w:rsidRDefault="00421F2F" w:rsidP="00460C63">
      <w:pPr>
        <w:numPr>
          <w:ilvl w:val="0"/>
          <w:numId w:val="1"/>
        </w:numPr>
        <w:tabs>
          <w:tab w:val="left" w:pos="485"/>
        </w:tabs>
        <w:spacing w:line="360" w:lineRule="auto"/>
        <w:ind w:firstLine="709"/>
        <w:jc w:val="both"/>
        <w:rPr>
          <w:noProof/>
          <w:color w:val="000000"/>
          <w:sz w:val="28"/>
          <w:szCs w:val="28"/>
        </w:rPr>
      </w:pPr>
      <w:r w:rsidRPr="00DA464E">
        <w:rPr>
          <w:noProof/>
          <w:color w:val="000000"/>
          <w:sz w:val="28"/>
          <w:szCs w:val="28"/>
        </w:rPr>
        <w:t>охрана окружающей среды при осуществлении отдельных видов хозяйственной деятельности;</w:t>
      </w:r>
    </w:p>
    <w:p w:rsidR="00421F2F" w:rsidRPr="00DA464E" w:rsidRDefault="00675665" w:rsidP="00460C63">
      <w:pPr>
        <w:spacing w:line="360" w:lineRule="auto"/>
        <w:ind w:firstLine="709"/>
        <w:jc w:val="both"/>
        <w:rPr>
          <w:noProof/>
          <w:color w:val="000000"/>
          <w:sz w:val="28"/>
          <w:szCs w:val="28"/>
        </w:rPr>
      </w:pPr>
      <w:r w:rsidRPr="00DA464E">
        <w:rPr>
          <w:noProof/>
          <w:color w:val="000000"/>
          <w:sz w:val="28"/>
          <w:szCs w:val="28"/>
        </w:rPr>
        <w:t xml:space="preserve">• </w:t>
      </w:r>
      <w:r w:rsidR="00421F2F" w:rsidRPr="00DA464E">
        <w:rPr>
          <w:noProof/>
          <w:color w:val="000000"/>
          <w:sz w:val="28"/>
          <w:szCs w:val="28"/>
        </w:rPr>
        <w:t>охрана особо охраняемых природных территорий;</w:t>
      </w:r>
    </w:p>
    <w:p w:rsidR="00421F2F" w:rsidRPr="00DA464E" w:rsidRDefault="00421F2F" w:rsidP="00460C63">
      <w:pPr>
        <w:numPr>
          <w:ilvl w:val="0"/>
          <w:numId w:val="2"/>
        </w:numPr>
        <w:tabs>
          <w:tab w:val="left" w:pos="470"/>
        </w:tabs>
        <w:spacing w:line="360" w:lineRule="auto"/>
        <w:ind w:firstLine="709"/>
        <w:jc w:val="both"/>
        <w:rPr>
          <w:noProof/>
          <w:color w:val="000000"/>
          <w:sz w:val="28"/>
          <w:szCs w:val="28"/>
        </w:rPr>
      </w:pPr>
      <w:r w:rsidRPr="00DA464E">
        <w:rPr>
          <w:noProof/>
          <w:color w:val="000000"/>
          <w:sz w:val="28"/>
          <w:szCs w:val="28"/>
        </w:rPr>
        <w:t>зоны экологического бедствия и чрезвычайных ситуаций;</w:t>
      </w:r>
    </w:p>
    <w:p w:rsidR="00421F2F" w:rsidRPr="00DA464E" w:rsidRDefault="00421F2F" w:rsidP="00460C63">
      <w:pPr>
        <w:numPr>
          <w:ilvl w:val="0"/>
          <w:numId w:val="2"/>
        </w:numPr>
        <w:tabs>
          <w:tab w:val="left" w:pos="470"/>
        </w:tabs>
        <w:spacing w:line="360" w:lineRule="auto"/>
        <w:ind w:firstLine="709"/>
        <w:jc w:val="both"/>
        <w:rPr>
          <w:noProof/>
          <w:color w:val="000000"/>
          <w:sz w:val="28"/>
          <w:szCs w:val="28"/>
        </w:rPr>
      </w:pPr>
      <w:r w:rsidRPr="00DA464E">
        <w:rPr>
          <w:noProof/>
          <w:color w:val="000000"/>
          <w:sz w:val="28"/>
          <w:szCs w:val="28"/>
        </w:rPr>
        <w:t>основы формирования экологической культуры;</w:t>
      </w:r>
    </w:p>
    <w:p w:rsidR="00421F2F" w:rsidRPr="00DA464E" w:rsidRDefault="00675665" w:rsidP="00460C63">
      <w:pPr>
        <w:spacing w:line="360" w:lineRule="auto"/>
        <w:ind w:firstLine="709"/>
        <w:jc w:val="both"/>
        <w:rPr>
          <w:noProof/>
          <w:color w:val="000000"/>
          <w:sz w:val="28"/>
          <w:szCs w:val="28"/>
        </w:rPr>
      </w:pPr>
      <w:r w:rsidRPr="00DA464E">
        <w:rPr>
          <w:noProof/>
          <w:color w:val="000000"/>
          <w:sz w:val="28"/>
          <w:szCs w:val="28"/>
        </w:rPr>
        <w:t>•</w:t>
      </w:r>
      <w:r w:rsidR="00421F2F" w:rsidRPr="00DA464E">
        <w:rPr>
          <w:noProof/>
          <w:color w:val="000000"/>
          <w:sz w:val="28"/>
          <w:szCs w:val="28"/>
        </w:rPr>
        <w:t xml:space="preserve"> ответственность за нарушение законодательства в области охраны окружающей среды.</w:t>
      </w:r>
    </w:p>
    <w:p w:rsidR="00675665" w:rsidRPr="00DA464E" w:rsidRDefault="00421F2F" w:rsidP="00460C63">
      <w:pPr>
        <w:spacing w:line="360" w:lineRule="auto"/>
        <w:ind w:firstLine="709"/>
        <w:jc w:val="both"/>
        <w:rPr>
          <w:b/>
          <w:bCs/>
          <w:i/>
          <w:noProof/>
          <w:color w:val="000000"/>
          <w:sz w:val="28"/>
          <w:szCs w:val="28"/>
        </w:rPr>
      </w:pPr>
      <w:r w:rsidRPr="00DA464E">
        <w:rPr>
          <w:b/>
          <w:bCs/>
          <w:i/>
          <w:noProof/>
          <w:color w:val="000000"/>
          <w:sz w:val="28"/>
          <w:szCs w:val="28"/>
        </w:rPr>
        <w:t>Подотрасли экологического права</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Экологическое право подразделяется на две большие составляющие — природоохранное и природоресурсное право, которые, по нашему мнению, представляют собой его подотрасли.</w:t>
      </w:r>
    </w:p>
    <w:p w:rsidR="00421F2F" w:rsidRPr="00DA464E" w:rsidRDefault="00421F2F" w:rsidP="00460C63">
      <w:pPr>
        <w:spacing w:line="360" w:lineRule="auto"/>
        <w:ind w:firstLine="709"/>
        <w:jc w:val="both"/>
        <w:rPr>
          <w:noProof/>
          <w:color w:val="000000"/>
          <w:sz w:val="28"/>
          <w:szCs w:val="28"/>
        </w:rPr>
      </w:pPr>
      <w:r w:rsidRPr="00DA464E">
        <w:rPr>
          <w:i/>
          <w:iCs/>
          <w:noProof/>
          <w:color w:val="000000"/>
          <w:sz w:val="28"/>
          <w:szCs w:val="28"/>
        </w:rPr>
        <w:t>Природоохранное право</w:t>
      </w:r>
      <w:r w:rsidRPr="00DA464E">
        <w:rPr>
          <w:iCs/>
          <w:noProof/>
          <w:color w:val="000000"/>
          <w:sz w:val="28"/>
          <w:szCs w:val="28"/>
        </w:rPr>
        <w:t xml:space="preserve"> </w:t>
      </w:r>
      <w:r w:rsidRPr="00DA464E">
        <w:rPr>
          <w:noProof/>
          <w:color w:val="000000"/>
          <w:sz w:val="28"/>
          <w:szCs w:val="28"/>
        </w:rPr>
        <w:t>составляют нормы, регулирующие отношения в области охраны окружающей среды как единого целого, устанавливающие общие требования к субъектам хозяйственной деятельности. Основополагающим источником права, регулирующим данную сферу общественных отношений, является в настоящее время Закон об охране окружающей среды.</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Нормы </w:t>
      </w:r>
      <w:r w:rsidRPr="00DA464E">
        <w:rPr>
          <w:i/>
          <w:iCs/>
          <w:noProof/>
          <w:color w:val="000000"/>
          <w:sz w:val="28"/>
          <w:szCs w:val="28"/>
        </w:rPr>
        <w:t>природоресурсного права</w:t>
      </w:r>
      <w:r w:rsidRPr="00DA464E">
        <w:rPr>
          <w:iCs/>
          <w:noProof/>
          <w:color w:val="000000"/>
          <w:sz w:val="28"/>
          <w:szCs w:val="28"/>
        </w:rPr>
        <w:t xml:space="preserve"> </w:t>
      </w:r>
      <w:r w:rsidRPr="00DA464E">
        <w:rPr>
          <w:noProof/>
          <w:color w:val="000000"/>
          <w:sz w:val="28"/>
          <w:szCs w:val="28"/>
        </w:rPr>
        <w:t>регулируют общественные отношения в области использования и охраны отдельных компонентов окружающей среды: земель, вод, недр, лесов и иной растительности, атмосферного воздуха, животного мира, континентального шельфа. Природоресурсное законодательство устанавливает основы правового регулирования отношений по рациональному использованию и защите отдельных компонентов окружающей среды, включая права и обязанности физических и юридических лиц в сфере данных общественных отношений, формы собственности на компоненты окружающей среды, правовые основы их использования, основы государственного управления в регулируемых областях общественных отношений.</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При этом необходимо помнить, что правовые нормы природоохранного и природоресурсного права подлежат применению лишь в тесном взаимодействии. Однако как общее и частное они соотносятся не полностью, поскольку имеют как общие для них, так и собственные предметы регулирования.</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Так, например, исключительно в ФЗ </w:t>
      </w:r>
      <w:r w:rsidR="00675665" w:rsidRPr="00DA464E">
        <w:rPr>
          <w:noProof/>
          <w:color w:val="000000"/>
          <w:sz w:val="28"/>
          <w:szCs w:val="28"/>
        </w:rPr>
        <w:t>«О</w:t>
      </w:r>
      <w:r w:rsidRPr="00DA464E">
        <w:rPr>
          <w:noProof/>
          <w:color w:val="000000"/>
          <w:sz w:val="28"/>
          <w:szCs w:val="28"/>
        </w:rPr>
        <w:t>б охране окружающей среды</w:t>
      </w:r>
      <w:r w:rsidR="00675665" w:rsidRPr="00DA464E">
        <w:rPr>
          <w:noProof/>
          <w:color w:val="000000"/>
          <w:sz w:val="28"/>
          <w:szCs w:val="28"/>
        </w:rPr>
        <w:t>»</w:t>
      </w:r>
      <w:r w:rsidRPr="00DA464E">
        <w:rPr>
          <w:noProof/>
          <w:color w:val="000000"/>
          <w:sz w:val="28"/>
          <w:szCs w:val="28"/>
        </w:rPr>
        <w:t xml:space="preserve"> установлены основы правового регулирования зон чрезвычайного экологического бедствия, экологического страхования. Однако данный Федеральный закон не регулирует отношения собственности на природные ресурсы. Регулирование этих отношений осуществляет природоресурсное законодательство: ЗК, ВК, ЛК, Закон РФ от 21.02.1992 № 2395-1 «О недрах», Федеральный закон от 24.04.1995 № 52-ФЗ «О животном мире».</w:t>
      </w:r>
    </w:p>
    <w:p w:rsidR="00421F2F" w:rsidRPr="00DA464E" w:rsidRDefault="00BA2B3C" w:rsidP="00460C63">
      <w:pPr>
        <w:spacing w:line="360" w:lineRule="auto"/>
        <w:ind w:firstLine="709"/>
        <w:jc w:val="both"/>
        <w:rPr>
          <w:b/>
          <w:i/>
          <w:noProof/>
          <w:color w:val="000000"/>
          <w:sz w:val="28"/>
          <w:szCs w:val="28"/>
        </w:rPr>
      </w:pPr>
      <w:r w:rsidRPr="00DA464E">
        <w:rPr>
          <w:b/>
          <w:i/>
          <w:noProof/>
          <w:color w:val="000000"/>
          <w:sz w:val="28"/>
          <w:szCs w:val="28"/>
        </w:rPr>
        <w:br w:type="page"/>
      </w:r>
      <w:r w:rsidR="00421F2F" w:rsidRPr="00DA464E">
        <w:rPr>
          <w:b/>
          <w:i/>
          <w:noProof/>
          <w:color w:val="000000"/>
          <w:sz w:val="28"/>
          <w:szCs w:val="28"/>
        </w:rPr>
        <w:t>Соотношение экологического и иных отраслей права</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Третью часть экологического права составляют нормы иных отраслей права, регулирующие общественные отношения, связанные с охраной окружающей среды. Эти нормы весьма многочисленны и имеют двоякий характер. Хотя они относятся к отраслям права, которые имеют отличный от экологического права предмет регулирования, эти нормы касаются экологии, объединенные задачей защиты окружающей среды.</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Различные авторы рассматривают регулирование экологических правоотношений нормами иных отраслей права либо в контексте системы самой отрасли экологического права, либо в контексте соотношения экологического права с иными отраслями. Процесс включения норм, направленных на охрану окружающей среды, в иные отрасли права можно охарактеризовать как экологизацию данных отраслей права.</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Основу развития экологического права как отрасли права составляет </w:t>
      </w:r>
      <w:r w:rsidRPr="00DA464E">
        <w:rPr>
          <w:iCs/>
          <w:noProof/>
          <w:color w:val="000000"/>
          <w:sz w:val="28"/>
          <w:szCs w:val="28"/>
        </w:rPr>
        <w:t>Конституция.</w:t>
      </w:r>
      <w:r w:rsidR="00675665" w:rsidRPr="00DA464E">
        <w:rPr>
          <w:iCs/>
          <w:noProof/>
          <w:color w:val="000000"/>
          <w:sz w:val="28"/>
          <w:szCs w:val="28"/>
        </w:rPr>
        <w:t xml:space="preserve"> </w:t>
      </w:r>
      <w:r w:rsidRPr="00DA464E">
        <w:rPr>
          <w:noProof/>
          <w:color w:val="000000"/>
          <w:sz w:val="28"/>
          <w:szCs w:val="28"/>
        </w:rPr>
        <w:t xml:space="preserve">Экологическое право тесно связано с </w:t>
      </w:r>
      <w:r w:rsidRPr="00DA464E">
        <w:rPr>
          <w:iCs/>
          <w:noProof/>
          <w:color w:val="000000"/>
          <w:sz w:val="28"/>
          <w:szCs w:val="28"/>
        </w:rPr>
        <w:t xml:space="preserve">административным правом. </w:t>
      </w:r>
      <w:r w:rsidRPr="00DA464E">
        <w:rPr>
          <w:noProof/>
          <w:color w:val="000000"/>
          <w:sz w:val="28"/>
          <w:szCs w:val="28"/>
        </w:rPr>
        <w:t xml:space="preserve">Основаниями возникновения, изменения и прекращения экологических правоотношений являются чаще всего исполнительно-распорядительные акты органов исполнительной власти, органов местного самоуправления. Так, например, заключение государственной экологической экспертизы утверждает Федеральная служба по экологическому, технологическому и атомному надзору. Смежным институтом экологического и административного права является совокупность норм, регулирующих организацию и деятельность органов исполнительной власти, осуществляющих государственное управление в сфере охраны и использования окружающей среды. Административное право регулирует порядок деятельности этих органов, устанавливает их компетенцию по осуществлению соответствующих функций управления. Экологическое право, в отличие от административного, определяет содержание деятельности исполнительных органов государственной власти в сфере охраны окружающей среды. Кроме того, специфика экологических отношений определяет осуществление особых функций управления, </w:t>
      </w:r>
      <w:r w:rsidR="00675665" w:rsidRPr="00DA464E">
        <w:rPr>
          <w:noProof/>
          <w:color w:val="000000"/>
          <w:sz w:val="28"/>
          <w:szCs w:val="28"/>
        </w:rPr>
        <w:t>например,</w:t>
      </w:r>
      <w:r w:rsidRPr="00DA464E">
        <w:rPr>
          <w:noProof/>
          <w:color w:val="000000"/>
          <w:sz w:val="28"/>
          <w:szCs w:val="28"/>
        </w:rPr>
        <w:t xml:space="preserve"> таких как государственная</w:t>
      </w:r>
      <w:r w:rsidR="00675665" w:rsidRPr="00DA464E">
        <w:rPr>
          <w:noProof/>
          <w:color w:val="000000"/>
          <w:sz w:val="28"/>
          <w:szCs w:val="28"/>
        </w:rPr>
        <w:t xml:space="preserve"> </w:t>
      </w:r>
      <w:r w:rsidRPr="00DA464E">
        <w:rPr>
          <w:noProof/>
          <w:color w:val="000000"/>
          <w:sz w:val="28"/>
          <w:szCs w:val="28"/>
        </w:rPr>
        <w:t>экологическая экспертиза, мониторинг окружающей среды. КоАП установлена ответственность за административные правонарушения в области охраны окружающей среды. Составы же экологических преступлений и ответственность за них закреплены в УК.</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Экологическое право имеет также некоторые смежные предметы регулирования с </w:t>
      </w:r>
      <w:r w:rsidRPr="00DA464E">
        <w:rPr>
          <w:iCs/>
          <w:noProof/>
          <w:color w:val="000000"/>
          <w:sz w:val="28"/>
          <w:szCs w:val="28"/>
        </w:rPr>
        <w:t xml:space="preserve">гражданским правом. </w:t>
      </w:r>
      <w:r w:rsidRPr="00DA464E">
        <w:rPr>
          <w:noProof/>
          <w:color w:val="000000"/>
          <w:sz w:val="28"/>
          <w:szCs w:val="28"/>
        </w:rPr>
        <w:t>Так, гражданское законодательство устанавливает основы права собственности и имущественного оборота земли и иных природных ресурсов. В соответствии с п. 3 ст. 129 ГК и п. 3 ст. 3 ЗК земля и другие природные ресурсы могут отчуждаться и переходить от одного лица к другому в той мере, в какой их оборот допускается законами о земле и других природных ресурсах. Следовательно, приоритет в данной области отдается природоресурсному законодательству.</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 xml:space="preserve">В ряде случаев природоресурсным законодательством предусмотрено заключение договоров между специально уполномоченным органом государственной власти и природопользователем. К данным правоотношениям применимы </w:t>
      </w:r>
      <w:r w:rsidR="00675665" w:rsidRPr="00DA464E">
        <w:rPr>
          <w:noProof/>
          <w:color w:val="000000"/>
          <w:sz w:val="28"/>
          <w:szCs w:val="28"/>
        </w:rPr>
        <w:t>нормы подраздела</w:t>
      </w:r>
      <w:r w:rsidRPr="00DA464E">
        <w:rPr>
          <w:noProof/>
          <w:color w:val="000000"/>
          <w:sz w:val="28"/>
          <w:szCs w:val="28"/>
        </w:rPr>
        <w:t xml:space="preserve"> 2 «Об</w:t>
      </w:r>
      <w:r w:rsidR="00675665" w:rsidRPr="00DA464E">
        <w:rPr>
          <w:noProof/>
          <w:color w:val="000000"/>
          <w:sz w:val="28"/>
          <w:szCs w:val="28"/>
        </w:rPr>
        <w:t>щие положения о договорах» раздела</w:t>
      </w:r>
      <w:r w:rsidRPr="00DA464E">
        <w:rPr>
          <w:noProof/>
          <w:color w:val="000000"/>
          <w:sz w:val="28"/>
          <w:szCs w:val="28"/>
        </w:rPr>
        <w:t xml:space="preserve"> III части первой ГК. Также, например, в соответствии со ст. 7-51 ГК подрядчик обязан при осуществлении строительства и связанных с ним работ соблюдать требования закона и иных правовых актов об охране окружающей </w:t>
      </w:r>
      <w:r w:rsidR="00675665" w:rsidRPr="00DA464E">
        <w:rPr>
          <w:noProof/>
          <w:color w:val="000000"/>
          <w:sz w:val="28"/>
          <w:szCs w:val="28"/>
        </w:rPr>
        <w:t>среды,</w:t>
      </w:r>
      <w:r w:rsidRPr="00DA464E">
        <w:rPr>
          <w:noProof/>
          <w:color w:val="000000"/>
          <w:sz w:val="28"/>
          <w:szCs w:val="28"/>
        </w:rPr>
        <w:t xml:space="preserve"> и несет ответственность за нарушение данных требований. При причинении в результате экологического правонарушения вреда личности или имуществу гражданина, имуществу юридического лица применяются нормы гл. 59 ГК об обязательствах вследствие причинения вреда.</w:t>
      </w:r>
    </w:p>
    <w:p w:rsidR="00421F2F" w:rsidRPr="00DA464E" w:rsidRDefault="00421F2F" w:rsidP="00460C63">
      <w:pPr>
        <w:spacing w:line="360" w:lineRule="auto"/>
        <w:ind w:firstLine="709"/>
        <w:jc w:val="both"/>
        <w:rPr>
          <w:noProof/>
          <w:color w:val="000000"/>
          <w:sz w:val="28"/>
          <w:szCs w:val="28"/>
        </w:rPr>
      </w:pPr>
      <w:r w:rsidRPr="00DA464E">
        <w:rPr>
          <w:noProof/>
          <w:color w:val="000000"/>
          <w:sz w:val="28"/>
          <w:szCs w:val="28"/>
        </w:rPr>
        <w:t>Требования в области охраны окружающей среды содержат также законодательные акты, регулирующие различные сферы хозяйственной деятельности. К ним относятся, например, федеральные законы от 21.07.1997 № 116-ФЗ «О промышленной безопасности опасных производственных объектов», от 09.01.1996 № 3-ФЗ «О радиационной безопасности населения», от 19.07.1997 № 109-ФЗ «О безопасном обращении с пестицидами и агрохимикатами», от 16.07.1998 № 101-ФЗ «О государственном регулировании обеспечения плодородия земель сельскохозяйственного назначения». На отношения в области осуществления экологического аудита распространяет действие Федеральный закон от 07.08.2001 № 119-ФЗ «Об аудиторской деятельности».</w:t>
      </w:r>
    </w:p>
    <w:p w:rsidR="00813DA6" w:rsidRPr="00DA464E" w:rsidRDefault="00421F2F" w:rsidP="00460C63">
      <w:pPr>
        <w:spacing w:line="360" w:lineRule="auto"/>
        <w:ind w:firstLine="709"/>
        <w:jc w:val="both"/>
        <w:rPr>
          <w:noProof/>
          <w:color w:val="000000"/>
          <w:sz w:val="28"/>
          <w:szCs w:val="28"/>
        </w:rPr>
      </w:pPr>
      <w:r w:rsidRPr="00DA464E">
        <w:rPr>
          <w:noProof/>
          <w:color w:val="000000"/>
          <w:sz w:val="28"/>
          <w:szCs w:val="28"/>
        </w:rPr>
        <w:t>Статьей 57 ФЗ об охране окружающей среды правовой режим чрезвычайных экологических ситуаций приравнен к чрезвычайным ситуациям природного и техногенного характера. Правовое регулирование отношений в области защиты населения от чрезвычайных ситуаций природного и техногенного характера осуществляется Федеральным конституционным законом от 30.05.2001 № 3-ФКЗ «О чрезвычайном положении», Федеральным законом от 211.12.1994 № 68-ФЗ «О защите населения и территорий от чрезвычайных ситуаций природного и техногенного характера».</w:t>
      </w:r>
    </w:p>
    <w:p w:rsidR="00232885" w:rsidRPr="00DA464E" w:rsidRDefault="00BA2B3C" w:rsidP="00460C63">
      <w:pPr>
        <w:spacing w:line="360" w:lineRule="auto"/>
        <w:ind w:firstLine="709"/>
        <w:jc w:val="both"/>
        <w:textAlignment w:val="top"/>
        <w:rPr>
          <w:b/>
          <w:noProof/>
          <w:color w:val="000000"/>
          <w:sz w:val="28"/>
          <w:szCs w:val="28"/>
        </w:rPr>
      </w:pPr>
      <w:r w:rsidRPr="00DA464E">
        <w:rPr>
          <w:b/>
          <w:i/>
          <w:noProof/>
          <w:color w:val="000000"/>
          <w:sz w:val="28"/>
          <w:szCs w:val="28"/>
        </w:rPr>
        <w:br w:type="page"/>
      </w:r>
      <w:r w:rsidRPr="00DA464E">
        <w:rPr>
          <w:b/>
          <w:noProof/>
          <w:color w:val="000000"/>
          <w:sz w:val="28"/>
          <w:szCs w:val="28"/>
        </w:rPr>
        <w:t>Задачи</w:t>
      </w:r>
    </w:p>
    <w:p w:rsidR="00BA2B3C" w:rsidRPr="00DA464E" w:rsidRDefault="00BA2B3C" w:rsidP="00460C63">
      <w:pPr>
        <w:widowControl/>
        <w:tabs>
          <w:tab w:val="left" w:pos="1026"/>
        </w:tabs>
        <w:autoSpaceDE/>
        <w:autoSpaceDN/>
        <w:adjustRightInd/>
        <w:spacing w:line="360" w:lineRule="auto"/>
        <w:ind w:firstLine="709"/>
        <w:jc w:val="both"/>
        <w:textAlignment w:val="top"/>
        <w:rPr>
          <w:b/>
          <w:i/>
          <w:noProof/>
          <w:color w:val="000000"/>
          <w:sz w:val="28"/>
          <w:szCs w:val="28"/>
        </w:rPr>
      </w:pPr>
    </w:p>
    <w:p w:rsidR="00232885" w:rsidRPr="00DA464E" w:rsidRDefault="00232885" w:rsidP="00460C63">
      <w:pPr>
        <w:widowControl/>
        <w:tabs>
          <w:tab w:val="left" w:pos="1026"/>
        </w:tabs>
        <w:autoSpaceDE/>
        <w:autoSpaceDN/>
        <w:adjustRightInd/>
        <w:spacing w:line="360" w:lineRule="auto"/>
        <w:ind w:firstLine="709"/>
        <w:jc w:val="both"/>
        <w:textAlignment w:val="top"/>
        <w:rPr>
          <w:noProof/>
          <w:color w:val="000000"/>
          <w:sz w:val="28"/>
          <w:szCs w:val="28"/>
        </w:rPr>
      </w:pPr>
      <w:r w:rsidRPr="00DA464E">
        <w:rPr>
          <w:b/>
          <w:i/>
          <w:noProof/>
          <w:color w:val="000000"/>
          <w:sz w:val="28"/>
          <w:szCs w:val="28"/>
        </w:rPr>
        <w:t xml:space="preserve">Задача №1 </w:t>
      </w:r>
      <w:r w:rsidRPr="00DA464E">
        <w:rPr>
          <w:noProof/>
          <w:color w:val="000000"/>
          <w:sz w:val="28"/>
          <w:szCs w:val="28"/>
        </w:rPr>
        <w:t>При строительстве жилого дома для научных сотрудников государственного заповедника «Столбы» государственный инспектор выявил, что проектная документация не прошла государственную экспертизу. Застройщик был привлечен к административной ответственности за нарушение законодательства об экологической экспертизе.</w:t>
      </w:r>
    </w:p>
    <w:p w:rsidR="00232885" w:rsidRPr="00DA464E" w:rsidRDefault="00232885" w:rsidP="00460C63">
      <w:pPr>
        <w:spacing w:line="360" w:lineRule="auto"/>
        <w:ind w:firstLine="709"/>
        <w:jc w:val="both"/>
        <w:textAlignment w:val="top"/>
        <w:rPr>
          <w:i/>
          <w:noProof/>
          <w:color w:val="000000"/>
          <w:sz w:val="28"/>
          <w:szCs w:val="28"/>
        </w:rPr>
      </w:pPr>
      <w:r w:rsidRPr="00DA464E">
        <w:rPr>
          <w:i/>
          <w:noProof/>
          <w:color w:val="000000"/>
          <w:sz w:val="28"/>
          <w:szCs w:val="28"/>
        </w:rPr>
        <w:t>Оцените действия сторон. Какие виды экологической экспертизы осуществляются в РФ? Какие органы проводят государственную экологическую экспертизу и в отношении, каких объектов?</w:t>
      </w:r>
    </w:p>
    <w:p w:rsidR="00813DA6" w:rsidRPr="00DA464E" w:rsidRDefault="00813DA6" w:rsidP="00460C63">
      <w:pPr>
        <w:spacing w:line="360" w:lineRule="auto"/>
        <w:ind w:firstLine="709"/>
        <w:jc w:val="both"/>
        <w:rPr>
          <w:b/>
          <w:i/>
          <w:noProof/>
          <w:color w:val="000000"/>
          <w:sz w:val="28"/>
          <w:szCs w:val="28"/>
        </w:rPr>
      </w:pPr>
      <w:r w:rsidRPr="00DA464E">
        <w:rPr>
          <w:b/>
          <w:i/>
          <w:noProof/>
          <w:color w:val="000000"/>
          <w:sz w:val="28"/>
          <w:szCs w:val="28"/>
        </w:rPr>
        <w:t>Экологическая экспертиза</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Экологическая экспертиза является одним из основных элементов организационного механизма охраны окружающей среды, важнейшей мерой контроля за деятельностью хозяйствующих субъектов со стороны специально уполномоченных государственных органов и общественных организаций.</w:t>
      </w:r>
    </w:p>
    <w:p w:rsidR="00813DA6" w:rsidRPr="00DA464E" w:rsidRDefault="00813DA6" w:rsidP="00460C63">
      <w:pPr>
        <w:spacing w:line="360" w:lineRule="auto"/>
        <w:ind w:firstLine="709"/>
        <w:jc w:val="both"/>
        <w:rPr>
          <w:noProof/>
          <w:color w:val="000000"/>
          <w:sz w:val="28"/>
          <w:szCs w:val="28"/>
        </w:rPr>
      </w:pPr>
      <w:r w:rsidRPr="00DA464E">
        <w:rPr>
          <w:bCs/>
          <w:noProof/>
          <w:color w:val="000000"/>
          <w:sz w:val="28"/>
          <w:szCs w:val="28"/>
        </w:rPr>
        <w:t xml:space="preserve">Понятие и правовое регулирование </w:t>
      </w:r>
      <w:r w:rsidRPr="00DA464E">
        <w:rPr>
          <w:noProof/>
          <w:color w:val="000000"/>
          <w:sz w:val="28"/>
          <w:szCs w:val="28"/>
        </w:rPr>
        <w:t xml:space="preserve">Законодательно </w:t>
      </w:r>
      <w:r w:rsidRPr="00DA464E">
        <w:rPr>
          <w:iCs/>
          <w:noProof/>
          <w:color w:val="000000"/>
          <w:sz w:val="28"/>
          <w:szCs w:val="28"/>
        </w:rPr>
        <w:t xml:space="preserve">экологическая экспертиза </w:t>
      </w:r>
      <w:r w:rsidRPr="00DA464E">
        <w:rPr>
          <w:noProof/>
          <w:color w:val="000000"/>
          <w:sz w:val="28"/>
          <w:szCs w:val="28"/>
        </w:rPr>
        <w:t>определяется как установление соответствия намечаемой хозяйственной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Данная процедура представляет собой предусмотренный законодательством комплекс действий государственных органов и общественных организаций по рассмотрению документации, реализация которой в хозяйственной и иной деятельности может оказать негативное воздействие на окружающую среду. Ее задача — гарантировать, что при планировании хозяйственной и иной деятельности предусмотрены меры по охране окружающей среды, соответствующие требованиям законодательства. Основное, что следует отметить, — экологическую экспертизу проводят на этапе планирования хозяйственной или иной деятельности, а не в отношении, например, действующих предприятий.</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Экологической экспертизе посвящена ст. 33 ФЗ об охране окружающей среды. Основным нормативно-правовым актом, регулирующим ее проведение, является Федеральный закон «Об экологической экспертизе». Во исполнение данного закона приняты такие акты, как Положение о порядке проведения государственной экологической экспертизы, утвержденное постановлением Правительства РФ от 11.06.1996 № 698; Регламент проведения государственной</w:t>
      </w:r>
      <w:r w:rsidR="00675665" w:rsidRPr="00DA464E">
        <w:rPr>
          <w:noProof/>
          <w:color w:val="000000"/>
          <w:sz w:val="28"/>
          <w:szCs w:val="28"/>
        </w:rPr>
        <w:t xml:space="preserve"> </w:t>
      </w:r>
      <w:r w:rsidRPr="00DA464E">
        <w:rPr>
          <w:noProof/>
          <w:color w:val="000000"/>
          <w:sz w:val="28"/>
          <w:szCs w:val="28"/>
        </w:rPr>
        <w:t>экологической экспертизы, утвержденный приказом Госкомэкологии России от 17.06.1997 № 280, иные подзаконные акты.</w:t>
      </w:r>
    </w:p>
    <w:p w:rsidR="00232885" w:rsidRPr="00DA464E" w:rsidRDefault="00813DA6" w:rsidP="00460C63">
      <w:pPr>
        <w:spacing w:line="360" w:lineRule="auto"/>
        <w:ind w:firstLine="709"/>
        <w:jc w:val="both"/>
        <w:rPr>
          <w:noProof/>
          <w:color w:val="000000"/>
          <w:sz w:val="28"/>
          <w:szCs w:val="28"/>
        </w:rPr>
      </w:pPr>
      <w:r w:rsidRPr="00DA464E">
        <w:rPr>
          <w:noProof/>
          <w:color w:val="000000"/>
          <w:sz w:val="28"/>
          <w:szCs w:val="28"/>
        </w:rPr>
        <w:t xml:space="preserve">В соответствии с законодательством возможно проведение государственной и общественной экологической экспертизы. </w:t>
      </w:r>
      <w:r w:rsidRPr="00DA464E">
        <w:rPr>
          <w:iCs/>
          <w:noProof/>
          <w:color w:val="000000"/>
          <w:sz w:val="28"/>
          <w:szCs w:val="28"/>
        </w:rPr>
        <w:t xml:space="preserve">Государственную экологическую экспертизу </w:t>
      </w:r>
      <w:r w:rsidRPr="00DA464E">
        <w:rPr>
          <w:noProof/>
          <w:color w:val="000000"/>
          <w:sz w:val="28"/>
          <w:szCs w:val="28"/>
        </w:rPr>
        <w:t xml:space="preserve">проводит экспертная комиссия, формируемая в зависимости от объекта экспертизы Росприроднадзором либо Ростехнадзором. </w:t>
      </w:r>
      <w:r w:rsidRPr="00DA464E">
        <w:rPr>
          <w:iCs/>
          <w:noProof/>
          <w:color w:val="000000"/>
          <w:sz w:val="28"/>
          <w:szCs w:val="28"/>
        </w:rPr>
        <w:t xml:space="preserve">Общественную экспертизу </w:t>
      </w:r>
      <w:r w:rsidRPr="00DA464E">
        <w:rPr>
          <w:noProof/>
          <w:color w:val="000000"/>
          <w:sz w:val="28"/>
          <w:szCs w:val="28"/>
        </w:rPr>
        <w:t>вправе проводить общественные организации, основным направлением деятельности которых является охрана окружающей среды.</w:t>
      </w:r>
      <w:r w:rsidR="000D2013" w:rsidRPr="00DA464E">
        <w:rPr>
          <w:noProof/>
          <w:color w:val="000000"/>
          <w:sz w:val="28"/>
          <w:szCs w:val="28"/>
        </w:rPr>
        <w:t xml:space="preserve"> </w:t>
      </w:r>
      <w:r w:rsidR="00232885" w:rsidRPr="00DA464E">
        <w:rPr>
          <w:noProof/>
          <w:color w:val="000000"/>
          <w:sz w:val="28"/>
          <w:szCs w:val="28"/>
        </w:rPr>
        <w:t>Статус и порядок проведения общественной экологической экспертизы установлен ст. 19—25 Федерального закона «Об экологической экспертизе». Общественную экологическую экспертизу организуют и проводят по инициативе граждан и общественных организаций (объединений), а также по инициативе органов местного самоуправления общественные организации (объединения), основным направлением деятельности которых, в соответствии с их уставами, является охрана окружающей природной среды, в том числе организация и проведение экологической экспертизы, и которые зарегистрированы в порядке, установленном законодательством РФ.</w:t>
      </w:r>
    </w:p>
    <w:p w:rsidR="00232885" w:rsidRPr="00DA464E" w:rsidRDefault="00232885" w:rsidP="00460C63">
      <w:pPr>
        <w:spacing w:line="360" w:lineRule="auto"/>
        <w:ind w:firstLine="709"/>
        <w:jc w:val="both"/>
        <w:rPr>
          <w:noProof/>
          <w:color w:val="000000"/>
          <w:sz w:val="28"/>
          <w:szCs w:val="28"/>
        </w:rPr>
      </w:pPr>
      <w:r w:rsidRPr="00DA464E">
        <w:rPr>
          <w:noProof/>
          <w:color w:val="000000"/>
          <w:sz w:val="28"/>
          <w:szCs w:val="28"/>
        </w:rPr>
        <w:t>Таким образом, инициаторами проведения общественной экологической экспертизы могут быть граждане, общественные организации, органы местного самоуправления. Проводить же ее вправе лишь общественная организация, основным направлением деятельности которой является охрана окружающей среды.</w:t>
      </w:r>
    </w:p>
    <w:p w:rsidR="00232885" w:rsidRPr="00DA464E" w:rsidRDefault="00232885" w:rsidP="00460C63">
      <w:pPr>
        <w:spacing w:line="360" w:lineRule="auto"/>
        <w:ind w:firstLine="709"/>
        <w:jc w:val="both"/>
        <w:rPr>
          <w:noProof/>
          <w:color w:val="000000"/>
          <w:sz w:val="28"/>
          <w:szCs w:val="28"/>
        </w:rPr>
      </w:pPr>
      <w:r w:rsidRPr="00DA464E">
        <w:rPr>
          <w:noProof/>
          <w:color w:val="000000"/>
          <w:sz w:val="28"/>
          <w:szCs w:val="28"/>
        </w:rPr>
        <w:t xml:space="preserve">Объектом общественной экспертизы могут быть все объекты государственной экологической экспертизы, за исключением объектов, сведения о которых составляют государственную, коммерческую или иную охраняемую законом тайну. </w:t>
      </w:r>
    </w:p>
    <w:p w:rsidR="00232885" w:rsidRPr="00DA464E" w:rsidRDefault="00232885" w:rsidP="00460C63">
      <w:pPr>
        <w:spacing w:line="360" w:lineRule="auto"/>
        <w:ind w:firstLine="709"/>
        <w:jc w:val="both"/>
        <w:rPr>
          <w:noProof/>
          <w:color w:val="000000"/>
          <w:sz w:val="28"/>
          <w:szCs w:val="28"/>
        </w:rPr>
      </w:pPr>
      <w:r w:rsidRPr="00DA464E">
        <w:rPr>
          <w:noProof/>
          <w:color w:val="000000"/>
          <w:sz w:val="28"/>
          <w:szCs w:val="28"/>
        </w:rPr>
        <w:t xml:space="preserve">Общественную экологическую экспертизу можно проводить не более двух раз до либо одновременно с государственной экспертизой. Общественная организация, проводящая экспертизу, обязана подать в соответствующий орган местного самоуправления заявление о ее проведении. Общественная экспертиза возможна лишь при регистрации заявления данным органом. </w:t>
      </w:r>
    </w:p>
    <w:p w:rsidR="00232885" w:rsidRPr="00DA464E" w:rsidRDefault="00232885" w:rsidP="00460C63">
      <w:pPr>
        <w:spacing w:line="360" w:lineRule="auto"/>
        <w:ind w:firstLine="709"/>
        <w:jc w:val="both"/>
        <w:rPr>
          <w:noProof/>
          <w:color w:val="000000"/>
          <w:sz w:val="28"/>
          <w:szCs w:val="28"/>
        </w:rPr>
      </w:pPr>
      <w:r w:rsidRPr="00DA464E">
        <w:rPr>
          <w:noProof/>
          <w:color w:val="000000"/>
          <w:sz w:val="28"/>
          <w:szCs w:val="28"/>
        </w:rPr>
        <w:t>Заключение общественной экологической экспертизы приобретает юридическую силу только при утверждении его специально уполномоченным государственным органом в области экологической экспертизы. Данное положение законодательства вызывает нарекания со стороны общественности, так как утверждение результатов общественной экспертизы полностью зависит от усмотрения соответствующего государственного органа. Видимо, законодатель исходил из того, что проведение общественной экологической экспертизы возможно лицами, не обладающими достаточной квалификацией, ее выводы далеко не всегда являются обоснованными. Придание заключению общественной экологической экспертизы обязательной юридической силы означало бы создание существенных преград реализации проектов хозяйственной и иной деятельности.</w:t>
      </w:r>
    </w:p>
    <w:p w:rsidR="002408F6" w:rsidRPr="00DA464E" w:rsidRDefault="002408F6" w:rsidP="00460C63">
      <w:pPr>
        <w:spacing w:line="360" w:lineRule="auto"/>
        <w:ind w:firstLine="709"/>
        <w:jc w:val="both"/>
        <w:rPr>
          <w:i/>
          <w:noProof/>
          <w:color w:val="000000"/>
          <w:sz w:val="28"/>
          <w:szCs w:val="28"/>
        </w:rPr>
      </w:pPr>
      <w:r w:rsidRPr="00DA464E">
        <w:rPr>
          <w:i/>
          <w:noProof/>
          <w:color w:val="000000"/>
          <w:sz w:val="28"/>
          <w:szCs w:val="28"/>
        </w:rPr>
        <w:t>Решение:</w:t>
      </w:r>
    </w:p>
    <w:p w:rsidR="002408F6" w:rsidRPr="00DA464E" w:rsidRDefault="00354059" w:rsidP="00460C63">
      <w:pPr>
        <w:spacing w:line="360" w:lineRule="auto"/>
        <w:ind w:firstLine="709"/>
        <w:jc w:val="both"/>
        <w:rPr>
          <w:noProof/>
          <w:color w:val="000000"/>
          <w:sz w:val="28"/>
          <w:szCs w:val="28"/>
        </w:rPr>
      </w:pPr>
      <w:r w:rsidRPr="00DA464E">
        <w:rPr>
          <w:noProof/>
          <w:color w:val="000000"/>
          <w:sz w:val="28"/>
          <w:szCs w:val="28"/>
        </w:rPr>
        <w:t>В соответствии с п.7.1 ст. 11 ФЗ «Об экологической экспертизе» проекты строительства должны пройти экологическую экспертизу.</w:t>
      </w:r>
      <w:r w:rsidR="00460C63" w:rsidRPr="00DA464E">
        <w:rPr>
          <w:noProof/>
          <w:color w:val="000000"/>
          <w:sz w:val="28"/>
          <w:szCs w:val="28"/>
        </w:rPr>
        <w:t xml:space="preserve"> </w:t>
      </w:r>
      <w:r w:rsidRPr="00DA464E">
        <w:rPr>
          <w:noProof/>
          <w:color w:val="000000"/>
          <w:sz w:val="28"/>
          <w:szCs w:val="28"/>
        </w:rPr>
        <w:t>Непредставление документации на экологическую экспертизу является нарушением законодательства (п.1 ст.30 ФЗ «Об экологической экспертизе»). За данное нарушение виновное лицо привлекается к административной ответственности</w:t>
      </w:r>
      <w:r w:rsidR="00877D67" w:rsidRPr="00DA464E">
        <w:rPr>
          <w:noProof/>
          <w:color w:val="000000"/>
          <w:sz w:val="28"/>
          <w:szCs w:val="28"/>
        </w:rPr>
        <w:t xml:space="preserve"> (ст. 32 ФЗ «Об экологической экспертизе»</w:t>
      </w:r>
      <w:r w:rsidR="00460C63" w:rsidRPr="00DA464E">
        <w:rPr>
          <w:noProof/>
          <w:color w:val="000000"/>
          <w:sz w:val="28"/>
          <w:szCs w:val="28"/>
        </w:rPr>
        <w:t>)</w:t>
      </w:r>
      <w:r w:rsidRPr="00DA464E">
        <w:rPr>
          <w:noProof/>
          <w:color w:val="000000"/>
          <w:sz w:val="28"/>
          <w:szCs w:val="28"/>
        </w:rPr>
        <w:t>. В соответствии с п.</w:t>
      </w:r>
      <w:r w:rsidR="00877D67" w:rsidRPr="00DA464E">
        <w:rPr>
          <w:noProof/>
          <w:color w:val="000000"/>
          <w:sz w:val="28"/>
          <w:szCs w:val="28"/>
        </w:rPr>
        <w:t>1</w:t>
      </w:r>
      <w:r w:rsidRPr="00DA464E">
        <w:rPr>
          <w:noProof/>
          <w:color w:val="000000"/>
          <w:sz w:val="28"/>
          <w:szCs w:val="28"/>
        </w:rPr>
        <w:t xml:space="preserve"> ст.8.4</w:t>
      </w:r>
      <w:r w:rsidR="00A45981" w:rsidRPr="00DA464E">
        <w:rPr>
          <w:noProof/>
          <w:color w:val="000000"/>
          <w:sz w:val="28"/>
          <w:szCs w:val="28"/>
        </w:rPr>
        <w:t xml:space="preserve">. КоАП РФ на нарушителя накладывается штраф. Так как застройщик – юридическое лицо, то штраф будет составлять от </w:t>
      </w:r>
      <w:r w:rsidR="00877D67" w:rsidRPr="00DA464E">
        <w:rPr>
          <w:noProof/>
          <w:color w:val="000000"/>
          <w:sz w:val="28"/>
          <w:szCs w:val="28"/>
        </w:rPr>
        <w:t>500</w:t>
      </w:r>
      <w:r w:rsidR="00A45981" w:rsidRPr="00DA464E">
        <w:rPr>
          <w:noProof/>
          <w:color w:val="000000"/>
          <w:sz w:val="28"/>
          <w:szCs w:val="28"/>
        </w:rPr>
        <w:t xml:space="preserve"> до </w:t>
      </w:r>
      <w:r w:rsidR="00877D67" w:rsidRPr="00DA464E">
        <w:rPr>
          <w:noProof/>
          <w:color w:val="000000"/>
          <w:sz w:val="28"/>
          <w:szCs w:val="28"/>
        </w:rPr>
        <w:t>1500</w:t>
      </w:r>
      <w:r w:rsidR="00A45981" w:rsidRPr="00DA464E">
        <w:rPr>
          <w:noProof/>
          <w:color w:val="000000"/>
          <w:sz w:val="28"/>
          <w:szCs w:val="28"/>
        </w:rPr>
        <w:t xml:space="preserve"> </w:t>
      </w:r>
      <w:r w:rsidR="00877D67" w:rsidRPr="00DA464E">
        <w:rPr>
          <w:noProof/>
          <w:color w:val="000000"/>
          <w:sz w:val="28"/>
          <w:szCs w:val="28"/>
        </w:rPr>
        <w:t>МРОТ</w:t>
      </w:r>
      <w:r w:rsidR="00A45981" w:rsidRPr="00DA464E">
        <w:rPr>
          <w:noProof/>
          <w:color w:val="000000"/>
          <w:sz w:val="28"/>
          <w:szCs w:val="28"/>
        </w:rPr>
        <w:t xml:space="preserve">. </w:t>
      </w:r>
      <w:r w:rsidR="002408F6" w:rsidRPr="00DA464E">
        <w:rPr>
          <w:noProof/>
          <w:color w:val="000000"/>
          <w:sz w:val="28"/>
          <w:szCs w:val="28"/>
        </w:rPr>
        <w:t>Поэтому действия государственного инспектора правомерны</w:t>
      </w:r>
      <w:r w:rsidR="000348B9" w:rsidRPr="00DA464E">
        <w:rPr>
          <w:noProof/>
          <w:color w:val="000000"/>
          <w:sz w:val="28"/>
          <w:szCs w:val="28"/>
        </w:rPr>
        <w:t>.</w:t>
      </w:r>
    </w:p>
    <w:p w:rsidR="00232885" w:rsidRPr="00DA464E" w:rsidRDefault="00232885" w:rsidP="00460C63">
      <w:pPr>
        <w:widowControl/>
        <w:tabs>
          <w:tab w:val="left" w:pos="1083"/>
        </w:tabs>
        <w:autoSpaceDE/>
        <w:autoSpaceDN/>
        <w:adjustRightInd/>
        <w:spacing w:line="360" w:lineRule="auto"/>
        <w:ind w:firstLine="709"/>
        <w:jc w:val="both"/>
        <w:textAlignment w:val="top"/>
        <w:rPr>
          <w:noProof/>
          <w:color w:val="000000"/>
          <w:sz w:val="28"/>
          <w:szCs w:val="28"/>
        </w:rPr>
      </w:pPr>
      <w:r w:rsidRPr="00DA464E">
        <w:rPr>
          <w:b/>
          <w:i/>
          <w:noProof/>
          <w:color w:val="000000"/>
          <w:sz w:val="28"/>
          <w:szCs w:val="28"/>
        </w:rPr>
        <w:t xml:space="preserve">Задача №2 </w:t>
      </w:r>
      <w:r w:rsidRPr="00DA464E">
        <w:rPr>
          <w:noProof/>
          <w:color w:val="000000"/>
          <w:sz w:val="28"/>
          <w:szCs w:val="28"/>
        </w:rPr>
        <w:t>22.06.2008 года общественная организация «Оберег» провела экологическую экспертизу проекта строительства дома отдыха на территории государственного заказника. Заключение (оно носило отрицательный характер) было подписано руководителем общественной организации и его секретарем. На основании заключения они потребовали в судебном порядке прекратить строительство. Суд удовлетворил требование «экологов».</w:t>
      </w:r>
    </w:p>
    <w:p w:rsidR="00232885" w:rsidRPr="00DA464E" w:rsidRDefault="00232885" w:rsidP="00460C63">
      <w:pPr>
        <w:tabs>
          <w:tab w:val="num" w:pos="0"/>
          <w:tab w:val="left" w:pos="1083"/>
        </w:tabs>
        <w:spacing w:line="360" w:lineRule="auto"/>
        <w:ind w:firstLine="709"/>
        <w:jc w:val="both"/>
        <w:textAlignment w:val="top"/>
        <w:rPr>
          <w:noProof/>
          <w:color w:val="000000"/>
          <w:sz w:val="28"/>
          <w:szCs w:val="28"/>
        </w:rPr>
      </w:pPr>
      <w:r w:rsidRPr="00DA464E">
        <w:rPr>
          <w:noProof/>
          <w:color w:val="000000"/>
          <w:sz w:val="28"/>
          <w:szCs w:val="28"/>
        </w:rPr>
        <w:t>Застройщик обратился с кассационной жалобой в областной суд с просьбой отменить решение суда первой инстанции.</w:t>
      </w:r>
    </w:p>
    <w:p w:rsidR="00232885" w:rsidRPr="00DA464E" w:rsidRDefault="00232885" w:rsidP="00460C63">
      <w:pPr>
        <w:tabs>
          <w:tab w:val="num" w:pos="0"/>
          <w:tab w:val="left" w:pos="1083"/>
        </w:tabs>
        <w:spacing w:line="360" w:lineRule="auto"/>
        <w:ind w:firstLine="709"/>
        <w:jc w:val="both"/>
        <w:textAlignment w:val="top"/>
        <w:rPr>
          <w:i/>
          <w:noProof/>
          <w:color w:val="000000"/>
          <w:sz w:val="28"/>
          <w:szCs w:val="28"/>
        </w:rPr>
      </w:pPr>
      <w:r w:rsidRPr="00DA464E">
        <w:rPr>
          <w:i/>
          <w:noProof/>
          <w:color w:val="000000"/>
          <w:sz w:val="28"/>
          <w:szCs w:val="28"/>
        </w:rPr>
        <w:t>Имеются ли основания для удовлетворения жалобы? Решите дело по существу. Каковы объекты и порядок проведения государственной и общественной экологической экспертизы?</w:t>
      </w:r>
    </w:p>
    <w:p w:rsidR="00813DA6" w:rsidRPr="00DA464E" w:rsidRDefault="00813DA6" w:rsidP="00460C63">
      <w:pPr>
        <w:spacing w:line="360" w:lineRule="auto"/>
        <w:ind w:firstLine="709"/>
        <w:jc w:val="both"/>
        <w:rPr>
          <w:b/>
          <w:i/>
          <w:noProof/>
          <w:color w:val="000000"/>
          <w:sz w:val="28"/>
          <w:szCs w:val="28"/>
        </w:rPr>
      </w:pPr>
      <w:r w:rsidRPr="00DA464E">
        <w:rPr>
          <w:b/>
          <w:bCs/>
          <w:i/>
          <w:noProof/>
          <w:color w:val="000000"/>
          <w:sz w:val="28"/>
          <w:szCs w:val="28"/>
        </w:rPr>
        <w:t>Объекты экологической экспертизы</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Объекты экологической экспертизы установлены в ст. 11 и 12 Федерального закона «Об экологической экспертизе». Государственную экологическую экспертизу проводят на федеральном и региональном уровне. Закон соответственно разграничивает и объекты экспертизы. Критериями отнесения объекта экспертизы к группе объектов федерального либо регионального уровня служат: возможное воздействие на окружающую среду в пределах территории одного субъекта либо двух и более субъектов РФ; утверждение документации и проектов федеральными органами государственной власти либо органами государственной власти субъектов РФ; федеральный либо региональный статус территории.</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 xml:space="preserve">Федеральный закон предусматривает широкий </w:t>
      </w:r>
      <w:r w:rsidRPr="00DA464E">
        <w:rPr>
          <w:iCs/>
          <w:noProof/>
          <w:color w:val="000000"/>
          <w:sz w:val="28"/>
          <w:szCs w:val="28"/>
        </w:rPr>
        <w:t xml:space="preserve">перечень объектов экологической экспертизы, </w:t>
      </w:r>
      <w:r w:rsidRPr="00DA464E">
        <w:rPr>
          <w:noProof/>
          <w:color w:val="000000"/>
          <w:sz w:val="28"/>
          <w:szCs w:val="28"/>
        </w:rPr>
        <w:t>включающий в себя, например:</w:t>
      </w:r>
    </w:p>
    <w:p w:rsidR="00813DA6" w:rsidRPr="00DA464E" w:rsidRDefault="00813DA6" w:rsidP="00460C63">
      <w:pPr>
        <w:numPr>
          <w:ilvl w:val="0"/>
          <w:numId w:val="6"/>
        </w:numPr>
        <w:tabs>
          <w:tab w:val="left" w:pos="629"/>
        </w:tabs>
        <w:spacing w:line="360" w:lineRule="auto"/>
        <w:ind w:firstLine="709"/>
        <w:jc w:val="both"/>
        <w:rPr>
          <w:noProof/>
          <w:color w:val="000000"/>
          <w:sz w:val="28"/>
          <w:szCs w:val="28"/>
        </w:rPr>
      </w:pPr>
      <w:r w:rsidRPr="00DA464E">
        <w:rPr>
          <w:noProof/>
          <w:color w:val="000000"/>
          <w:sz w:val="28"/>
          <w:szCs w:val="28"/>
        </w:rPr>
        <w:t>проекты законов и нормативных актов органов исполнительной власти, реализация которых может оказать</w:t>
      </w:r>
      <w:r w:rsidR="009B0AFA" w:rsidRPr="00DA464E">
        <w:rPr>
          <w:noProof/>
          <w:color w:val="000000"/>
          <w:sz w:val="28"/>
          <w:szCs w:val="28"/>
        </w:rPr>
        <w:t xml:space="preserve"> </w:t>
      </w:r>
      <w:r w:rsidRPr="00DA464E">
        <w:rPr>
          <w:noProof/>
          <w:color w:val="000000"/>
          <w:sz w:val="28"/>
          <w:szCs w:val="28"/>
        </w:rPr>
        <w:t>воздействие на окружающую среду. Именно законы и иные</w:t>
      </w:r>
      <w:r w:rsidR="009B0AFA" w:rsidRPr="00DA464E">
        <w:rPr>
          <w:noProof/>
          <w:color w:val="000000"/>
          <w:sz w:val="28"/>
          <w:szCs w:val="28"/>
        </w:rPr>
        <w:t xml:space="preserve"> </w:t>
      </w:r>
      <w:r w:rsidRPr="00DA464E">
        <w:rPr>
          <w:noProof/>
          <w:color w:val="000000"/>
          <w:sz w:val="28"/>
          <w:szCs w:val="28"/>
        </w:rPr>
        <w:t>нормативно-правовые акты порождают наиболее значимые</w:t>
      </w:r>
      <w:r w:rsidR="00D06AD5" w:rsidRPr="00DA464E">
        <w:rPr>
          <w:noProof/>
          <w:color w:val="000000"/>
          <w:sz w:val="28"/>
          <w:szCs w:val="28"/>
        </w:rPr>
        <w:t xml:space="preserve"> </w:t>
      </w:r>
      <w:r w:rsidRPr="00DA464E">
        <w:rPr>
          <w:noProof/>
          <w:color w:val="000000"/>
          <w:sz w:val="28"/>
          <w:szCs w:val="28"/>
        </w:rPr>
        <w:t>социально-экономические, а также экологические последствия (так, экологическую экспертизу проходил Федеральный закон «Об охране атмосферного воздуха»). Следует</w:t>
      </w:r>
      <w:r w:rsidR="009B0AFA" w:rsidRPr="00DA464E">
        <w:rPr>
          <w:noProof/>
          <w:color w:val="000000"/>
          <w:sz w:val="28"/>
          <w:szCs w:val="28"/>
        </w:rPr>
        <w:t xml:space="preserve"> </w:t>
      </w:r>
      <w:r w:rsidRPr="00DA464E">
        <w:rPr>
          <w:noProof/>
          <w:color w:val="000000"/>
          <w:sz w:val="28"/>
          <w:szCs w:val="28"/>
        </w:rPr>
        <w:t>отметить, что при реализации данной нормы закона возникают следующие практические проблемы. В законодательстве отсутствуют критерии оценки того, насколько при</w:t>
      </w:r>
      <w:r w:rsidR="009B0AFA" w:rsidRPr="00DA464E">
        <w:rPr>
          <w:noProof/>
          <w:color w:val="000000"/>
          <w:sz w:val="28"/>
          <w:szCs w:val="28"/>
        </w:rPr>
        <w:t xml:space="preserve"> </w:t>
      </w:r>
      <w:r w:rsidRPr="00DA464E">
        <w:rPr>
          <w:noProof/>
          <w:color w:val="000000"/>
          <w:sz w:val="28"/>
          <w:szCs w:val="28"/>
        </w:rPr>
        <w:t>реализации законопроекта возможно оказание воздействия</w:t>
      </w:r>
      <w:r w:rsidR="009B0AFA" w:rsidRPr="00DA464E">
        <w:rPr>
          <w:noProof/>
          <w:color w:val="000000"/>
          <w:sz w:val="28"/>
          <w:szCs w:val="28"/>
        </w:rPr>
        <w:t xml:space="preserve"> </w:t>
      </w:r>
      <w:r w:rsidRPr="00DA464E">
        <w:rPr>
          <w:noProof/>
          <w:color w:val="000000"/>
          <w:sz w:val="28"/>
          <w:szCs w:val="28"/>
        </w:rPr>
        <w:t>на окружающую среду. Все зависит от усмотрения законодателя. В соответствии с п. 5 ст. 18 Федерального закона</w:t>
      </w:r>
      <w:r w:rsidR="009B0AFA" w:rsidRPr="00DA464E">
        <w:rPr>
          <w:noProof/>
          <w:color w:val="000000"/>
          <w:sz w:val="28"/>
          <w:szCs w:val="28"/>
        </w:rPr>
        <w:t xml:space="preserve"> </w:t>
      </w:r>
      <w:r w:rsidRPr="00DA464E">
        <w:rPr>
          <w:noProof/>
          <w:color w:val="000000"/>
          <w:sz w:val="28"/>
          <w:szCs w:val="28"/>
        </w:rPr>
        <w:t>«Об экологической экспертизе» заключение экологической</w:t>
      </w:r>
      <w:r w:rsidR="009B0AFA" w:rsidRPr="00DA464E">
        <w:rPr>
          <w:noProof/>
          <w:color w:val="000000"/>
          <w:sz w:val="28"/>
          <w:szCs w:val="28"/>
        </w:rPr>
        <w:t xml:space="preserve"> </w:t>
      </w:r>
      <w:r w:rsidRPr="00DA464E">
        <w:rPr>
          <w:noProof/>
          <w:color w:val="000000"/>
          <w:sz w:val="28"/>
          <w:szCs w:val="28"/>
        </w:rPr>
        <w:t>экспертизы в отношении проектов нормативно-правовых</w:t>
      </w:r>
      <w:r w:rsidR="009B0AFA" w:rsidRPr="00DA464E">
        <w:rPr>
          <w:noProof/>
          <w:color w:val="000000"/>
          <w:sz w:val="28"/>
          <w:szCs w:val="28"/>
        </w:rPr>
        <w:t xml:space="preserve"> </w:t>
      </w:r>
      <w:r w:rsidRPr="00DA464E">
        <w:rPr>
          <w:noProof/>
          <w:color w:val="000000"/>
          <w:sz w:val="28"/>
          <w:szCs w:val="28"/>
        </w:rPr>
        <w:t>актов не может быть положительным или отрицательным.</w:t>
      </w:r>
      <w:r w:rsidR="009B0AFA" w:rsidRPr="00DA464E">
        <w:rPr>
          <w:noProof/>
          <w:color w:val="000000"/>
          <w:sz w:val="28"/>
          <w:szCs w:val="28"/>
        </w:rPr>
        <w:t xml:space="preserve"> </w:t>
      </w:r>
      <w:r w:rsidRPr="00DA464E">
        <w:rPr>
          <w:noProof/>
          <w:color w:val="000000"/>
          <w:sz w:val="28"/>
          <w:szCs w:val="28"/>
        </w:rPr>
        <w:t>Значит, такое заключение может носить лишь рекомендательный характер;</w:t>
      </w:r>
    </w:p>
    <w:p w:rsidR="00813DA6" w:rsidRPr="00DA464E" w:rsidRDefault="003779DA" w:rsidP="00460C63">
      <w:pPr>
        <w:spacing w:line="360" w:lineRule="auto"/>
        <w:ind w:firstLine="709"/>
        <w:jc w:val="both"/>
        <w:rPr>
          <w:noProof/>
          <w:color w:val="000000"/>
          <w:sz w:val="28"/>
          <w:szCs w:val="28"/>
        </w:rPr>
      </w:pPr>
      <w:r w:rsidRPr="00DA464E">
        <w:rPr>
          <w:noProof/>
          <w:color w:val="000000"/>
          <w:sz w:val="28"/>
          <w:szCs w:val="28"/>
        </w:rPr>
        <w:t xml:space="preserve">2) </w:t>
      </w:r>
      <w:r w:rsidR="00813DA6" w:rsidRPr="00DA464E">
        <w:rPr>
          <w:noProof/>
          <w:color w:val="000000"/>
          <w:sz w:val="28"/>
          <w:szCs w:val="28"/>
        </w:rPr>
        <w:t>предплановая документация, т.е. материалы, предшествующие разработке прогнозов развития и размещения</w:t>
      </w:r>
      <w:r w:rsidRPr="00DA464E">
        <w:rPr>
          <w:noProof/>
          <w:color w:val="000000"/>
          <w:sz w:val="28"/>
          <w:szCs w:val="28"/>
        </w:rPr>
        <w:t xml:space="preserve"> </w:t>
      </w:r>
      <w:r w:rsidR="00813DA6" w:rsidRPr="00DA464E">
        <w:rPr>
          <w:noProof/>
          <w:color w:val="000000"/>
          <w:sz w:val="28"/>
          <w:szCs w:val="28"/>
        </w:rPr>
        <w:t>производственных сил: проекты социально-</w:t>
      </w:r>
      <w:r w:rsidRPr="00DA464E">
        <w:rPr>
          <w:noProof/>
          <w:color w:val="000000"/>
          <w:sz w:val="28"/>
          <w:szCs w:val="28"/>
        </w:rPr>
        <w:t>э</w:t>
      </w:r>
      <w:r w:rsidR="00813DA6" w:rsidRPr="00DA464E">
        <w:rPr>
          <w:noProof/>
          <w:color w:val="000000"/>
          <w:sz w:val="28"/>
          <w:szCs w:val="28"/>
        </w:rPr>
        <w:t>кономических,</w:t>
      </w:r>
      <w:r w:rsidRPr="00DA464E">
        <w:rPr>
          <w:noProof/>
          <w:color w:val="000000"/>
          <w:sz w:val="28"/>
          <w:szCs w:val="28"/>
        </w:rPr>
        <w:t xml:space="preserve"> </w:t>
      </w:r>
      <w:r w:rsidR="00813DA6" w:rsidRPr="00DA464E">
        <w:rPr>
          <w:noProof/>
          <w:color w:val="000000"/>
          <w:sz w:val="28"/>
          <w:szCs w:val="28"/>
        </w:rPr>
        <w:t>научно-технических и иных программ, проекты развития</w:t>
      </w:r>
      <w:r w:rsidRPr="00DA464E">
        <w:rPr>
          <w:noProof/>
          <w:color w:val="000000"/>
          <w:sz w:val="28"/>
          <w:szCs w:val="28"/>
        </w:rPr>
        <w:t xml:space="preserve"> </w:t>
      </w:r>
      <w:r w:rsidR="00813DA6" w:rsidRPr="00DA464E">
        <w:rPr>
          <w:noProof/>
          <w:color w:val="000000"/>
          <w:sz w:val="28"/>
          <w:szCs w:val="28"/>
        </w:rPr>
        <w:t>хозяйственных отраслей, проекты генеральных схем расселения и природопользования;</w:t>
      </w:r>
    </w:p>
    <w:p w:rsidR="00813DA6" w:rsidRPr="00DA464E" w:rsidRDefault="00813DA6" w:rsidP="00460C63">
      <w:pPr>
        <w:numPr>
          <w:ilvl w:val="0"/>
          <w:numId w:val="7"/>
        </w:numPr>
        <w:tabs>
          <w:tab w:val="left" w:pos="586"/>
        </w:tabs>
        <w:spacing w:line="360" w:lineRule="auto"/>
        <w:ind w:firstLine="709"/>
        <w:jc w:val="both"/>
        <w:rPr>
          <w:noProof/>
          <w:color w:val="000000"/>
          <w:sz w:val="28"/>
          <w:szCs w:val="28"/>
        </w:rPr>
      </w:pPr>
      <w:r w:rsidRPr="00DA464E">
        <w:rPr>
          <w:noProof/>
          <w:color w:val="000000"/>
          <w:sz w:val="28"/>
          <w:szCs w:val="28"/>
        </w:rPr>
        <w:t>технико-экономические обоснования и проекты строительства, реконструкции, расширения, консервации, ликвидации объектов хозяйственной деятельности;</w:t>
      </w:r>
    </w:p>
    <w:p w:rsidR="00813DA6" w:rsidRPr="00DA464E" w:rsidRDefault="00813DA6" w:rsidP="00460C63">
      <w:pPr>
        <w:numPr>
          <w:ilvl w:val="0"/>
          <w:numId w:val="7"/>
        </w:numPr>
        <w:tabs>
          <w:tab w:val="left" w:pos="586"/>
        </w:tabs>
        <w:spacing w:line="360" w:lineRule="auto"/>
        <w:ind w:firstLine="709"/>
        <w:jc w:val="both"/>
        <w:rPr>
          <w:noProof/>
          <w:color w:val="000000"/>
          <w:sz w:val="28"/>
          <w:szCs w:val="28"/>
        </w:rPr>
      </w:pPr>
      <w:r w:rsidRPr="00DA464E">
        <w:rPr>
          <w:noProof/>
          <w:color w:val="000000"/>
          <w:sz w:val="28"/>
          <w:szCs w:val="28"/>
        </w:rPr>
        <w:t>документация, обосновывающая соглашения о разделе продукции, а также договоры концессии участков лесного</w:t>
      </w:r>
      <w:r w:rsidR="003779DA" w:rsidRPr="00DA464E">
        <w:rPr>
          <w:noProof/>
          <w:color w:val="000000"/>
          <w:sz w:val="28"/>
          <w:szCs w:val="28"/>
        </w:rPr>
        <w:t xml:space="preserve"> </w:t>
      </w:r>
      <w:r w:rsidRPr="00DA464E">
        <w:rPr>
          <w:noProof/>
          <w:color w:val="000000"/>
          <w:sz w:val="28"/>
          <w:szCs w:val="28"/>
        </w:rPr>
        <w:t>фонда, иные договоры, предусматривающие использование</w:t>
      </w:r>
      <w:r w:rsidR="003779DA" w:rsidRPr="00DA464E">
        <w:rPr>
          <w:noProof/>
          <w:color w:val="000000"/>
          <w:sz w:val="28"/>
          <w:szCs w:val="28"/>
        </w:rPr>
        <w:t xml:space="preserve"> </w:t>
      </w:r>
      <w:r w:rsidRPr="00DA464E">
        <w:rPr>
          <w:noProof/>
          <w:color w:val="000000"/>
          <w:sz w:val="28"/>
          <w:szCs w:val="28"/>
        </w:rPr>
        <w:t>природных ресурсов; материалы обоснования лицензий на</w:t>
      </w:r>
      <w:r w:rsidR="003779DA" w:rsidRPr="00DA464E">
        <w:rPr>
          <w:noProof/>
          <w:color w:val="000000"/>
          <w:sz w:val="28"/>
          <w:szCs w:val="28"/>
        </w:rPr>
        <w:t xml:space="preserve"> </w:t>
      </w:r>
      <w:r w:rsidRPr="00DA464E">
        <w:rPr>
          <w:noProof/>
          <w:color w:val="000000"/>
          <w:sz w:val="28"/>
          <w:szCs w:val="28"/>
        </w:rPr>
        <w:t>осуществление деятельности, способной оказать воздействие на окружающую среду;</w:t>
      </w:r>
    </w:p>
    <w:p w:rsidR="00813DA6" w:rsidRPr="00DA464E" w:rsidRDefault="00813DA6" w:rsidP="00460C63">
      <w:pPr>
        <w:numPr>
          <w:ilvl w:val="0"/>
          <w:numId w:val="7"/>
        </w:numPr>
        <w:tabs>
          <w:tab w:val="left" w:pos="586"/>
        </w:tabs>
        <w:spacing w:line="360" w:lineRule="auto"/>
        <w:ind w:firstLine="709"/>
        <w:jc w:val="both"/>
        <w:rPr>
          <w:noProof/>
          <w:color w:val="000000"/>
          <w:sz w:val="28"/>
          <w:szCs w:val="28"/>
        </w:rPr>
      </w:pPr>
      <w:r w:rsidRPr="00DA464E">
        <w:rPr>
          <w:noProof/>
          <w:color w:val="000000"/>
          <w:sz w:val="28"/>
          <w:szCs w:val="28"/>
        </w:rPr>
        <w:t>материалы экологического обследования участков</w:t>
      </w:r>
      <w:r w:rsidR="003779DA" w:rsidRPr="00DA464E">
        <w:rPr>
          <w:noProof/>
          <w:color w:val="000000"/>
          <w:sz w:val="28"/>
          <w:szCs w:val="28"/>
        </w:rPr>
        <w:t xml:space="preserve"> </w:t>
      </w:r>
      <w:r w:rsidRPr="00DA464E">
        <w:rPr>
          <w:noProof/>
          <w:color w:val="000000"/>
          <w:sz w:val="28"/>
          <w:szCs w:val="28"/>
        </w:rPr>
        <w:t>территорий, обосновывающие придание им статуса особо</w:t>
      </w:r>
      <w:r w:rsidR="003779DA" w:rsidRPr="00DA464E">
        <w:rPr>
          <w:noProof/>
          <w:color w:val="000000"/>
          <w:sz w:val="28"/>
          <w:szCs w:val="28"/>
        </w:rPr>
        <w:t xml:space="preserve"> </w:t>
      </w:r>
      <w:r w:rsidRPr="00DA464E">
        <w:rPr>
          <w:noProof/>
          <w:color w:val="000000"/>
          <w:sz w:val="28"/>
          <w:szCs w:val="28"/>
        </w:rPr>
        <w:t>охраняемых природных территорий, зон экологического</w:t>
      </w:r>
      <w:r w:rsidR="003779DA" w:rsidRPr="00DA464E">
        <w:rPr>
          <w:noProof/>
          <w:color w:val="000000"/>
          <w:sz w:val="28"/>
          <w:szCs w:val="28"/>
        </w:rPr>
        <w:t xml:space="preserve"> </w:t>
      </w:r>
      <w:r w:rsidRPr="00DA464E">
        <w:rPr>
          <w:noProof/>
          <w:color w:val="000000"/>
          <w:sz w:val="28"/>
          <w:szCs w:val="28"/>
        </w:rPr>
        <w:t>бедствия или чрезвычайной экологической ситуации, а так</w:t>
      </w:r>
      <w:r w:rsidR="003779DA" w:rsidRPr="00DA464E">
        <w:rPr>
          <w:noProof/>
          <w:color w:val="000000"/>
          <w:sz w:val="28"/>
          <w:szCs w:val="28"/>
        </w:rPr>
        <w:t xml:space="preserve"> </w:t>
      </w:r>
      <w:r w:rsidRPr="00DA464E">
        <w:rPr>
          <w:noProof/>
          <w:color w:val="000000"/>
          <w:sz w:val="28"/>
          <w:szCs w:val="28"/>
        </w:rPr>
        <w:t>же программы реабилитации данных территорий;</w:t>
      </w:r>
    </w:p>
    <w:p w:rsidR="00813DA6" w:rsidRPr="00DA464E" w:rsidRDefault="00813DA6" w:rsidP="00460C63">
      <w:pPr>
        <w:numPr>
          <w:ilvl w:val="0"/>
          <w:numId w:val="7"/>
        </w:numPr>
        <w:tabs>
          <w:tab w:val="left" w:pos="586"/>
        </w:tabs>
        <w:spacing w:line="360" w:lineRule="auto"/>
        <w:ind w:firstLine="709"/>
        <w:jc w:val="both"/>
        <w:rPr>
          <w:noProof/>
          <w:color w:val="000000"/>
          <w:sz w:val="28"/>
          <w:szCs w:val="28"/>
        </w:rPr>
      </w:pPr>
      <w:r w:rsidRPr="00DA464E">
        <w:rPr>
          <w:noProof/>
          <w:color w:val="000000"/>
          <w:sz w:val="28"/>
          <w:szCs w:val="28"/>
        </w:rPr>
        <w:t>документация на изменение функционального статуса,</w:t>
      </w:r>
      <w:r w:rsidR="003779DA" w:rsidRPr="00DA464E">
        <w:rPr>
          <w:noProof/>
          <w:color w:val="000000"/>
          <w:sz w:val="28"/>
          <w:szCs w:val="28"/>
        </w:rPr>
        <w:t xml:space="preserve"> </w:t>
      </w:r>
      <w:r w:rsidRPr="00DA464E">
        <w:rPr>
          <w:noProof/>
          <w:color w:val="000000"/>
          <w:sz w:val="28"/>
          <w:szCs w:val="28"/>
        </w:rPr>
        <w:t>вида и характера использования территорий федерального</w:t>
      </w:r>
      <w:r w:rsidR="003779DA" w:rsidRPr="00DA464E">
        <w:rPr>
          <w:noProof/>
          <w:color w:val="000000"/>
          <w:sz w:val="28"/>
          <w:szCs w:val="28"/>
        </w:rPr>
        <w:t xml:space="preserve"> </w:t>
      </w:r>
      <w:r w:rsidRPr="00DA464E">
        <w:rPr>
          <w:noProof/>
          <w:color w:val="000000"/>
          <w:sz w:val="28"/>
          <w:szCs w:val="28"/>
        </w:rPr>
        <w:t>значения, в том числе о переводе лесных земель в нелесные;</w:t>
      </w:r>
    </w:p>
    <w:p w:rsidR="00813DA6" w:rsidRPr="00DA464E" w:rsidRDefault="00813DA6" w:rsidP="00460C63">
      <w:pPr>
        <w:numPr>
          <w:ilvl w:val="0"/>
          <w:numId w:val="7"/>
        </w:numPr>
        <w:tabs>
          <w:tab w:val="left" w:pos="586"/>
        </w:tabs>
        <w:spacing w:line="360" w:lineRule="auto"/>
        <w:ind w:firstLine="709"/>
        <w:jc w:val="both"/>
        <w:rPr>
          <w:noProof/>
          <w:color w:val="000000"/>
          <w:sz w:val="28"/>
          <w:szCs w:val="28"/>
        </w:rPr>
      </w:pPr>
      <w:r w:rsidRPr="00DA464E">
        <w:rPr>
          <w:noProof/>
          <w:color w:val="000000"/>
          <w:sz w:val="28"/>
          <w:szCs w:val="28"/>
        </w:rPr>
        <w:t>материалы, ранее получившие положительное заключение государственной экологической экспертизы, которое</w:t>
      </w:r>
      <w:r w:rsidR="003779DA" w:rsidRPr="00DA464E">
        <w:rPr>
          <w:noProof/>
          <w:color w:val="000000"/>
          <w:sz w:val="28"/>
          <w:szCs w:val="28"/>
        </w:rPr>
        <w:t xml:space="preserve"> </w:t>
      </w:r>
      <w:r w:rsidRPr="00DA464E">
        <w:rPr>
          <w:noProof/>
          <w:color w:val="000000"/>
          <w:sz w:val="28"/>
          <w:szCs w:val="28"/>
        </w:rPr>
        <w:t>утратило юридическую силу вследствие установленных законом обстоятельств.</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Федеральным законом предусматриваются иные объекты государственной экологической экспертизы федерального и регионального уровня. Перечень объектов является открытым. Кроме предусмотренных в законе на экспертизу представляются также иные виды документации, обосновывающей хозяйственную или иную деятельность, реализация которой способна оказать прямое или косвенное воздействие на окружающую среду.</w:t>
      </w:r>
    </w:p>
    <w:p w:rsidR="00813DA6" w:rsidRPr="00DA464E" w:rsidRDefault="00813DA6" w:rsidP="00460C63">
      <w:pPr>
        <w:spacing w:line="360" w:lineRule="auto"/>
        <w:ind w:firstLine="709"/>
        <w:jc w:val="both"/>
        <w:rPr>
          <w:b/>
          <w:i/>
          <w:noProof/>
          <w:color w:val="000000"/>
          <w:sz w:val="28"/>
          <w:szCs w:val="28"/>
        </w:rPr>
      </w:pPr>
      <w:r w:rsidRPr="00DA464E">
        <w:rPr>
          <w:b/>
          <w:i/>
          <w:noProof/>
          <w:color w:val="000000"/>
          <w:sz w:val="28"/>
          <w:szCs w:val="28"/>
        </w:rPr>
        <w:t>Порядок проведения экологической экспертизы</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Государственная экологическая экспертиза проводится исполнителем — Ростехнадзором либо Росприроднадзором. Экспертизу осуществляют в определенном порядке.</w:t>
      </w:r>
    </w:p>
    <w:p w:rsidR="00813DA6" w:rsidRPr="00DA464E" w:rsidRDefault="00813DA6" w:rsidP="00460C63">
      <w:pPr>
        <w:numPr>
          <w:ilvl w:val="0"/>
          <w:numId w:val="8"/>
        </w:numPr>
        <w:tabs>
          <w:tab w:val="left" w:pos="552"/>
        </w:tabs>
        <w:spacing w:line="360" w:lineRule="auto"/>
        <w:ind w:firstLine="709"/>
        <w:jc w:val="both"/>
        <w:rPr>
          <w:noProof/>
          <w:color w:val="000000"/>
          <w:sz w:val="28"/>
          <w:szCs w:val="28"/>
        </w:rPr>
      </w:pPr>
      <w:r w:rsidRPr="00DA464E">
        <w:rPr>
          <w:noProof/>
          <w:color w:val="000000"/>
          <w:sz w:val="28"/>
          <w:szCs w:val="28"/>
        </w:rPr>
        <w:t>Заказчик представляет документацию в соответствующее экспертное подразделение. Базисные требования к</w:t>
      </w:r>
      <w:r w:rsidR="003779DA" w:rsidRPr="00DA464E">
        <w:rPr>
          <w:noProof/>
          <w:color w:val="000000"/>
          <w:sz w:val="28"/>
          <w:szCs w:val="28"/>
        </w:rPr>
        <w:t xml:space="preserve"> </w:t>
      </w:r>
      <w:r w:rsidRPr="00DA464E">
        <w:rPr>
          <w:noProof/>
          <w:color w:val="000000"/>
          <w:sz w:val="28"/>
          <w:szCs w:val="28"/>
        </w:rPr>
        <w:t>содержанию представляемой документации установлены в</w:t>
      </w:r>
      <w:r w:rsidR="003779DA" w:rsidRPr="00DA464E">
        <w:rPr>
          <w:noProof/>
          <w:color w:val="000000"/>
          <w:sz w:val="28"/>
          <w:szCs w:val="28"/>
        </w:rPr>
        <w:t xml:space="preserve"> </w:t>
      </w:r>
      <w:r w:rsidRPr="00DA464E">
        <w:rPr>
          <w:noProof/>
          <w:color w:val="000000"/>
          <w:sz w:val="28"/>
          <w:szCs w:val="28"/>
        </w:rPr>
        <w:t>ч. 1 ст. 14 Федерального закона «Об экологической экспертизе», более подробные — в подзаконных актах.</w:t>
      </w:r>
    </w:p>
    <w:p w:rsidR="00813DA6" w:rsidRPr="00DA464E" w:rsidRDefault="00813DA6" w:rsidP="00460C63">
      <w:pPr>
        <w:numPr>
          <w:ilvl w:val="0"/>
          <w:numId w:val="8"/>
        </w:numPr>
        <w:tabs>
          <w:tab w:val="left" w:pos="552"/>
        </w:tabs>
        <w:spacing w:line="360" w:lineRule="auto"/>
        <w:ind w:firstLine="709"/>
        <w:jc w:val="both"/>
        <w:rPr>
          <w:noProof/>
          <w:color w:val="000000"/>
          <w:sz w:val="28"/>
          <w:szCs w:val="28"/>
        </w:rPr>
      </w:pPr>
      <w:r w:rsidRPr="00DA464E">
        <w:rPr>
          <w:noProof/>
          <w:color w:val="000000"/>
          <w:sz w:val="28"/>
          <w:szCs w:val="28"/>
        </w:rPr>
        <w:t>Проводится проверка комплектности представленных</w:t>
      </w:r>
      <w:r w:rsidR="003779DA" w:rsidRPr="00DA464E">
        <w:rPr>
          <w:noProof/>
          <w:color w:val="000000"/>
          <w:sz w:val="28"/>
          <w:szCs w:val="28"/>
        </w:rPr>
        <w:t xml:space="preserve"> </w:t>
      </w:r>
      <w:r w:rsidRPr="00DA464E">
        <w:rPr>
          <w:noProof/>
          <w:color w:val="000000"/>
          <w:sz w:val="28"/>
          <w:szCs w:val="28"/>
        </w:rPr>
        <w:t>документов. При соотве</w:t>
      </w:r>
      <w:r w:rsidR="003779DA" w:rsidRPr="00DA464E">
        <w:rPr>
          <w:noProof/>
          <w:color w:val="000000"/>
          <w:sz w:val="28"/>
          <w:szCs w:val="28"/>
        </w:rPr>
        <w:t>тствии их установленным требова</w:t>
      </w:r>
      <w:r w:rsidRPr="00DA464E">
        <w:rPr>
          <w:noProof/>
          <w:color w:val="000000"/>
          <w:sz w:val="28"/>
          <w:szCs w:val="28"/>
        </w:rPr>
        <w:t>ниям заказчик информируется о необходимости оплаты экспертизы, при несоответствии — о сроках представления материалов в полном объеме.</w:t>
      </w:r>
    </w:p>
    <w:p w:rsidR="00813DA6" w:rsidRPr="00DA464E" w:rsidRDefault="00813DA6" w:rsidP="00460C63">
      <w:pPr>
        <w:numPr>
          <w:ilvl w:val="0"/>
          <w:numId w:val="9"/>
        </w:numPr>
        <w:tabs>
          <w:tab w:val="left" w:pos="566"/>
        </w:tabs>
        <w:spacing w:line="360" w:lineRule="auto"/>
        <w:ind w:firstLine="709"/>
        <w:jc w:val="both"/>
        <w:rPr>
          <w:noProof/>
          <w:color w:val="000000"/>
          <w:sz w:val="28"/>
          <w:szCs w:val="28"/>
        </w:rPr>
      </w:pPr>
      <w:r w:rsidRPr="00DA464E">
        <w:rPr>
          <w:noProof/>
          <w:color w:val="000000"/>
          <w:sz w:val="28"/>
          <w:szCs w:val="28"/>
        </w:rPr>
        <w:t>Заказчик оплачивает проведение экспертизы и направляет в экспертное подразделение подтверждающий</w:t>
      </w:r>
      <w:r w:rsidR="003779DA" w:rsidRPr="00DA464E">
        <w:rPr>
          <w:noProof/>
          <w:color w:val="000000"/>
          <w:sz w:val="28"/>
          <w:szCs w:val="28"/>
        </w:rPr>
        <w:t xml:space="preserve"> </w:t>
      </w:r>
      <w:r w:rsidRPr="00DA464E">
        <w:rPr>
          <w:noProof/>
          <w:color w:val="000000"/>
          <w:sz w:val="28"/>
          <w:szCs w:val="28"/>
        </w:rPr>
        <w:t>оплату документ.</w:t>
      </w:r>
    </w:p>
    <w:p w:rsidR="00813DA6" w:rsidRPr="00DA464E" w:rsidRDefault="00813DA6" w:rsidP="00460C63">
      <w:pPr>
        <w:numPr>
          <w:ilvl w:val="0"/>
          <w:numId w:val="9"/>
        </w:numPr>
        <w:tabs>
          <w:tab w:val="left" w:pos="566"/>
        </w:tabs>
        <w:spacing w:line="360" w:lineRule="auto"/>
        <w:ind w:firstLine="709"/>
        <w:jc w:val="both"/>
        <w:rPr>
          <w:noProof/>
          <w:color w:val="000000"/>
          <w:sz w:val="28"/>
          <w:szCs w:val="28"/>
        </w:rPr>
      </w:pPr>
      <w:r w:rsidRPr="00DA464E">
        <w:rPr>
          <w:noProof/>
          <w:color w:val="000000"/>
          <w:sz w:val="28"/>
          <w:szCs w:val="28"/>
        </w:rPr>
        <w:t>Исполнитель обязан начать проведение экспертизы</w:t>
      </w:r>
      <w:r w:rsidR="003779DA" w:rsidRPr="00DA464E">
        <w:rPr>
          <w:noProof/>
          <w:color w:val="000000"/>
          <w:sz w:val="28"/>
          <w:szCs w:val="28"/>
        </w:rPr>
        <w:t xml:space="preserve"> </w:t>
      </w:r>
      <w:r w:rsidRPr="00DA464E">
        <w:rPr>
          <w:noProof/>
          <w:color w:val="000000"/>
          <w:sz w:val="28"/>
          <w:szCs w:val="28"/>
        </w:rPr>
        <w:t>не позднее 30 дней после получения подтверждающего оплату документа. В течение этого срока (после получения</w:t>
      </w:r>
      <w:r w:rsidR="003779DA" w:rsidRPr="00DA464E">
        <w:rPr>
          <w:noProof/>
          <w:color w:val="000000"/>
          <w:sz w:val="28"/>
          <w:szCs w:val="28"/>
        </w:rPr>
        <w:t xml:space="preserve"> </w:t>
      </w:r>
      <w:r w:rsidRPr="00DA464E">
        <w:rPr>
          <w:noProof/>
          <w:color w:val="000000"/>
          <w:sz w:val="28"/>
          <w:szCs w:val="28"/>
        </w:rPr>
        <w:t>документа об оплате до начала экспертизы) экспертное</w:t>
      </w:r>
      <w:r w:rsidR="003779DA" w:rsidRPr="00DA464E">
        <w:rPr>
          <w:noProof/>
          <w:color w:val="000000"/>
          <w:sz w:val="28"/>
          <w:szCs w:val="28"/>
        </w:rPr>
        <w:t xml:space="preserve"> </w:t>
      </w:r>
      <w:r w:rsidRPr="00DA464E">
        <w:rPr>
          <w:noProof/>
          <w:color w:val="000000"/>
          <w:sz w:val="28"/>
          <w:szCs w:val="28"/>
        </w:rPr>
        <w:t>подразделение готовит предложения по срокам проведения экспертизы, по составу экспертной комиссии, разрабатывает задание и проект приказа на проведение экспертизы.</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В состав комиссии включают внештатных экспертов, в случаях, установленных нормативно-правовыми актами федерального органа исполнительной власти, проводящего экспертизу. Федеральным законом «Об экологической экспертизе» определены требования к кандидатуре эксперта, его права и обязанности.</w:t>
      </w:r>
    </w:p>
    <w:p w:rsidR="00813DA6" w:rsidRPr="00DA464E" w:rsidRDefault="00813DA6" w:rsidP="00460C63">
      <w:pPr>
        <w:numPr>
          <w:ilvl w:val="0"/>
          <w:numId w:val="10"/>
        </w:numPr>
        <w:tabs>
          <w:tab w:val="left" w:pos="566"/>
        </w:tabs>
        <w:spacing w:line="360" w:lineRule="auto"/>
        <w:ind w:firstLine="709"/>
        <w:jc w:val="both"/>
        <w:rPr>
          <w:noProof/>
          <w:color w:val="000000"/>
          <w:sz w:val="28"/>
          <w:szCs w:val="28"/>
        </w:rPr>
      </w:pPr>
      <w:r w:rsidRPr="00DA464E">
        <w:rPr>
          <w:noProof/>
          <w:color w:val="000000"/>
          <w:sz w:val="28"/>
          <w:szCs w:val="28"/>
        </w:rPr>
        <w:t>Государственная экологическая экспертиза начинается со дня подписания приказа о ее проведении. Срок</w:t>
      </w:r>
      <w:r w:rsidR="003779DA" w:rsidRPr="00DA464E">
        <w:rPr>
          <w:noProof/>
          <w:color w:val="000000"/>
          <w:sz w:val="28"/>
          <w:szCs w:val="28"/>
        </w:rPr>
        <w:t xml:space="preserve"> </w:t>
      </w:r>
      <w:r w:rsidRPr="00DA464E">
        <w:rPr>
          <w:noProof/>
          <w:color w:val="000000"/>
          <w:sz w:val="28"/>
          <w:szCs w:val="28"/>
        </w:rPr>
        <w:t>проведения экспертизы устанавливается в зависимости от</w:t>
      </w:r>
      <w:r w:rsidR="003779DA" w:rsidRPr="00DA464E">
        <w:rPr>
          <w:noProof/>
          <w:color w:val="000000"/>
          <w:sz w:val="28"/>
          <w:szCs w:val="28"/>
        </w:rPr>
        <w:t xml:space="preserve"> </w:t>
      </w:r>
      <w:r w:rsidRPr="00DA464E">
        <w:rPr>
          <w:noProof/>
          <w:color w:val="000000"/>
          <w:sz w:val="28"/>
          <w:szCs w:val="28"/>
        </w:rPr>
        <w:t>сложности объекта и не может превышать шести месяцев.</w:t>
      </w:r>
      <w:r w:rsidR="003779DA" w:rsidRPr="00DA464E">
        <w:rPr>
          <w:noProof/>
          <w:color w:val="000000"/>
          <w:sz w:val="28"/>
          <w:szCs w:val="28"/>
        </w:rPr>
        <w:t xml:space="preserve"> </w:t>
      </w:r>
      <w:r w:rsidRPr="00DA464E">
        <w:rPr>
          <w:noProof/>
          <w:color w:val="000000"/>
          <w:sz w:val="28"/>
          <w:szCs w:val="28"/>
        </w:rPr>
        <w:t>В течение данного срока изучается представленная документация, проводятся заседания экспертной комиссии,</w:t>
      </w:r>
      <w:r w:rsidR="003779DA" w:rsidRPr="00DA464E">
        <w:rPr>
          <w:noProof/>
          <w:color w:val="000000"/>
          <w:sz w:val="28"/>
          <w:szCs w:val="28"/>
        </w:rPr>
        <w:t xml:space="preserve"> </w:t>
      </w:r>
      <w:r w:rsidRPr="00DA464E">
        <w:rPr>
          <w:noProof/>
          <w:color w:val="000000"/>
          <w:sz w:val="28"/>
          <w:szCs w:val="28"/>
        </w:rPr>
        <w:t>готовятся проекты индивидуальных и групповых заключений, затем — проект сводного заключения.</w:t>
      </w:r>
    </w:p>
    <w:p w:rsidR="00813DA6" w:rsidRPr="00DA464E" w:rsidRDefault="00813DA6" w:rsidP="00460C63">
      <w:pPr>
        <w:numPr>
          <w:ilvl w:val="0"/>
          <w:numId w:val="10"/>
        </w:numPr>
        <w:tabs>
          <w:tab w:val="left" w:pos="566"/>
        </w:tabs>
        <w:spacing w:line="360" w:lineRule="auto"/>
        <w:ind w:firstLine="709"/>
        <w:jc w:val="both"/>
        <w:rPr>
          <w:noProof/>
          <w:color w:val="000000"/>
          <w:sz w:val="28"/>
          <w:szCs w:val="28"/>
        </w:rPr>
      </w:pPr>
      <w:r w:rsidRPr="00DA464E">
        <w:rPr>
          <w:noProof/>
          <w:color w:val="000000"/>
          <w:sz w:val="28"/>
          <w:szCs w:val="28"/>
        </w:rPr>
        <w:t>Завершающим этапом экспертизы являются подписание и утверждение ее сводного заключения. Заключение</w:t>
      </w:r>
      <w:r w:rsidR="003779DA" w:rsidRPr="00DA464E">
        <w:rPr>
          <w:noProof/>
          <w:color w:val="000000"/>
          <w:sz w:val="28"/>
          <w:szCs w:val="28"/>
        </w:rPr>
        <w:t xml:space="preserve"> </w:t>
      </w:r>
      <w:r w:rsidRPr="00DA464E">
        <w:rPr>
          <w:noProof/>
          <w:color w:val="000000"/>
          <w:sz w:val="28"/>
          <w:szCs w:val="28"/>
        </w:rPr>
        <w:t>государственной экологической экспертизы может быть положительным либо отрицательным.</w:t>
      </w:r>
    </w:p>
    <w:p w:rsidR="00813DA6" w:rsidRPr="00DA464E" w:rsidRDefault="00813DA6" w:rsidP="00460C63">
      <w:pPr>
        <w:spacing w:line="360" w:lineRule="auto"/>
        <w:ind w:firstLine="709"/>
        <w:jc w:val="both"/>
        <w:rPr>
          <w:noProof/>
          <w:color w:val="000000"/>
          <w:sz w:val="28"/>
          <w:szCs w:val="28"/>
        </w:rPr>
      </w:pPr>
      <w:r w:rsidRPr="00DA464E">
        <w:rPr>
          <w:i/>
          <w:iCs/>
          <w:noProof/>
          <w:color w:val="000000"/>
          <w:sz w:val="28"/>
          <w:szCs w:val="28"/>
        </w:rPr>
        <w:t>Положительное заключение</w:t>
      </w:r>
      <w:r w:rsidRPr="00DA464E">
        <w:rPr>
          <w:iCs/>
          <w:noProof/>
          <w:color w:val="000000"/>
          <w:sz w:val="28"/>
          <w:szCs w:val="28"/>
        </w:rPr>
        <w:t xml:space="preserve"> </w:t>
      </w:r>
      <w:r w:rsidRPr="00DA464E">
        <w:rPr>
          <w:noProof/>
          <w:color w:val="000000"/>
          <w:sz w:val="28"/>
          <w:szCs w:val="28"/>
        </w:rPr>
        <w:t>содержит выводы о соответствии намечаемой деятельности требованиям законодательства в области охраны окружающей среды, о допустимости намечаемого воздействия на окружающую среду и возможности реализации объекта экспертизы.</w:t>
      </w:r>
    </w:p>
    <w:p w:rsidR="00813DA6" w:rsidRPr="00DA464E" w:rsidRDefault="00813DA6" w:rsidP="00460C63">
      <w:pPr>
        <w:spacing w:line="360" w:lineRule="auto"/>
        <w:ind w:firstLine="709"/>
        <w:jc w:val="both"/>
        <w:rPr>
          <w:noProof/>
          <w:color w:val="000000"/>
          <w:sz w:val="28"/>
          <w:szCs w:val="28"/>
        </w:rPr>
      </w:pPr>
      <w:r w:rsidRPr="00DA464E">
        <w:rPr>
          <w:i/>
          <w:iCs/>
          <w:noProof/>
          <w:color w:val="000000"/>
          <w:sz w:val="28"/>
          <w:szCs w:val="28"/>
        </w:rPr>
        <w:t>Отрицательное заключение</w:t>
      </w:r>
      <w:r w:rsidRPr="00DA464E">
        <w:rPr>
          <w:iCs/>
          <w:noProof/>
          <w:color w:val="000000"/>
          <w:sz w:val="28"/>
          <w:szCs w:val="28"/>
        </w:rPr>
        <w:t xml:space="preserve"> </w:t>
      </w:r>
      <w:r w:rsidRPr="00DA464E">
        <w:rPr>
          <w:noProof/>
          <w:color w:val="000000"/>
          <w:sz w:val="28"/>
          <w:szCs w:val="28"/>
        </w:rPr>
        <w:t>может содержать выводы о необходимости доработки предоставленных материалов либо о недопустимости реализации объектов экспертизы.</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В соответствии с Положением о порядке проведения государственной экологической экспертизы эксперт вправе подписать либо не подписать проект сводного заключения,</w:t>
      </w:r>
      <w:r w:rsidR="003779DA" w:rsidRPr="00DA464E">
        <w:rPr>
          <w:noProof/>
          <w:color w:val="000000"/>
          <w:sz w:val="28"/>
          <w:szCs w:val="28"/>
        </w:rPr>
        <w:t xml:space="preserve"> </w:t>
      </w:r>
      <w:r w:rsidRPr="00DA464E">
        <w:rPr>
          <w:noProof/>
          <w:color w:val="000000"/>
          <w:sz w:val="28"/>
          <w:szCs w:val="28"/>
        </w:rPr>
        <w:t>подготовленный руководителем и ответственным секретарем экспертной комиссии. Однако в случае одобрения проекта квалифицированным большинством (две трети) списочного состава экспертной комиссии, он подписывается членами экспертной комиссии в полном составе. В случае если эксперт не согласен с выводами заключения, он подписывает его с пометкой «особое мнение». Особое мнение оформляется экспертом в виде отдельного документа и прилагается к заключению.</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Заключение экспертной комиссии утверждается приказом соответствующего федерального органа исполнительной власти и приобретает юридическую силу со дня утверждения. Если заключение является положительным, то приказом утверждается срок его действия. Результаты экспертизы могут быть обжалованы в судебном порядке.</w:t>
      </w:r>
    </w:p>
    <w:p w:rsidR="00813DA6" w:rsidRPr="00DA464E" w:rsidRDefault="00813DA6" w:rsidP="00460C63">
      <w:pPr>
        <w:spacing w:line="360" w:lineRule="auto"/>
        <w:ind w:firstLine="709"/>
        <w:jc w:val="both"/>
        <w:rPr>
          <w:noProof/>
          <w:color w:val="000000"/>
          <w:sz w:val="28"/>
          <w:szCs w:val="28"/>
        </w:rPr>
      </w:pPr>
      <w:r w:rsidRPr="00DA464E">
        <w:rPr>
          <w:noProof/>
          <w:color w:val="000000"/>
          <w:sz w:val="28"/>
          <w:szCs w:val="28"/>
        </w:rPr>
        <w:t>Так, например, в Кемеровской области прокурор обратился в суд с заявлением о признании незаконными и необоснованными выводов государственной экологической экспертизы по проекту прокладки коксовой батареи на Кузнецком металлургическом комбинате, в соответствии с которым при воздействии хозяйственной деятельности на окружающую среду права граждан на охрану здоровья не нарушались (что вызывало сомнение). Решением Ленинского районного народного суда г. Кемерово требование прокурора удовлетворено, выводы государственной экологической экспертизы Кемеровского областного комитета по экологии и природным ресурсам признаны незаконными.</w:t>
      </w:r>
    </w:p>
    <w:p w:rsidR="003C1A7E" w:rsidRPr="00DA464E" w:rsidRDefault="003C1A7E" w:rsidP="00460C63">
      <w:pPr>
        <w:spacing w:line="360" w:lineRule="auto"/>
        <w:ind w:firstLine="709"/>
        <w:jc w:val="both"/>
        <w:rPr>
          <w:i/>
          <w:noProof/>
          <w:color w:val="000000"/>
          <w:sz w:val="28"/>
          <w:szCs w:val="28"/>
        </w:rPr>
      </w:pPr>
      <w:r w:rsidRPr="00DA464E">
        <w:rPr>
          <w:i/>
          <w:noProof/>
          <w:color w:val="000000"/>
          <w:sz w:val="28"/>
          <w:szCs w:val="28"/>
        </w:rPr>
        <w:t>Решение:</w:t>
      </w:r>
    </w:p>
    <w:p w:rsidR="003C1A7E" w:rsidRPr="00DA464E" w:rsidRDefault="003C1A7E" w:rsidP="00460C63">
      <w:pPr>
        <w:spacing w:line="360" w:lineRule="auto"/>
        <w:ind w:firstLine="709"/>
        <w:jc w:val="both"/>
        <w:rPr>
          <w:noProof/>
          <w:color w:val="000000"/>
          <w:sz w:val="28"/>
          <w:szCs w:val="28"/>
        </w:rPr>
      </w:pPr>
      <w:r w:rsidRPr="00DA464E">
        <w:rPr>
          <w:noProof/>
          <w:color w:val="000000"/>
          <w:sz w:val="28"/>
          <w:szCs w:val="28"/>
        </w:rPr>
        <w:t xml:space="preserve">В </w:t>
      </w:r>
      <w:r w:rsidR="00080105" w:rsidRPr="00DA464E">
        <w:rPr>
          <w:noProof/>
          <w:color w:val="000000"/>
          <w:sz w:val="28"/>
          <w:szCs w:val="28"/>
        </w:rPr>
        <w:t xml:space="preserve">соответствии с частью 1 статьи </w:t>
      </w:r>
      <w:r w:rsidRPr="00DA464E">
        <w:rPr>
          <w:noProof/>
          <w:color w:val="000000"/>
          <w:sz w:val="28"/>
          <w:szCs w:val="28"/>
        </w:rPr>
        <w:t>25 ФЗ «Об экологической экспертизе»</w:t>
      </w:r>
      <w:r w:rsidRPr="00DA464E">
        <w:rPr>
          <w:b/>
          <w:noProof/>
          <w:color w:val="000000"/>
          <w:sz w:val="28"/>
        </w:rPr>
        <w:t xml:space="preserve"> </w:t>
      </w:r>
      <w:r w:rsidRPr="00DA464E">
        <w:rPr>
          <w:noProof/>
          <w:color w:val="000000"/>
          <w:sz w:val="28"/>
          <w:szCs w:val="28"/>
        </w:rPr>
        <w:t>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3C1A7E" w:rsidRPr="00DA464E" w:rsidRDefault="00080105" w:rsidP="00460C63">
      <w:pPr>
        <w:spacing w:line="360" w:lineRule="auto"/>
        <w:ind w:firstLine="709"/>
        <w:jc w:val="both"/>
        <w:rPr>
          <w:noProof/>
          <w:color w:val="000000"/>
          <w:sz w:val="28"/>
          <w:szCs w:val="28"/>
        </w:rPr>
      </w:pPr>
      <w:r w:rsidRPr="00DA464E">
        <w:rPr>
          <w:noProof/>
          <w:color w:val="000000"/>
          <w:sz w:val="28"/>
          <w:szCs w:val="28"/>
        </w:rPr>
        <w:t>По части 2 статьи 25 ФЗ «Об экологической экспертизе» з</w:t>
      </w:r>
      <w:r w:rsidR="003C1A7E" w:rsidRPr="00DA464E">
        <w:rPr>
          <w:noProof/>
          <w:color w:val="000000"/>
          <w:sz w:val="28"/>
          <w:szCs w:val="28"/>
        </w:rPr>
        <w:t>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r w:rsidR="00093F2C" w:rsidRPr="00DA464E">
        <w:rPr>
          <w:noProof/>
          <w:color w:val="000000"/>
          <w:sz w:val="28"/>
          <w:szCs w:val="28"/>
        </w:rPr>
        <w:t>.</w:t>
      </w:r>
    </w:p>
    <w:p w:rsidR="00080105" w:rsidRPr="00DA464E" w:rsidRDefault="00080105" w:rsidP="00460C63">
      <w:pPr>
        <w:spacing w:line="360" w:lineRule="auto"/>
        <w:ind w:firstLine="709"/>
        <w:jc w:val="both"/>
        <w:rPr>
          <w:noProof/>
          <w:color w:val="000000"/>
          <w:sz w:val="28"/>
          <w:szCs w:val="28"/>
        </w:rPr>
      </w:pPr>
      <w:r w:rsidRPr="00DA464E">
        <w:rPr>
          <w:noProof/>
          <w:color w:val="000000"/>
          <w:sz w:val="28"/>
          <w:szCs w:val="28"/>
        </w:rPr>
        <w:t xml:space="preserve">Поэтому основанием для удовлетворения жалобы является заключение общественной экологической экспертизы не имеющее юридическую силу. </w:t>
      </w:r>
      <w:r w:rsidR="00391892" w:rsidRPr="00DA464E">
        <w:rPr>
          <w:noProof/>
          <w:color w:val="000000"/>
          <w:sz w:val="28"/>
          <w:szCs w:val="28"/>
        </w:rPr>
        <w:t>Но</w:t>
      </w:r>
      <w:r w:rsidR="000E3F86" w:rsidRPr="00DA464E">
        <w:rPr>
          <w:noProof/>
          <w:color w:val="000000"/>
          <w:sz w:val="28"/>
          <w:szCs w:val="28"/>
        </w:rPr>
        <w:t>,</w:t>
      </w:r>
      <w:r w:rsidR="00391892" w:rsidRPr="00DA464E">
        <w:rPr>
          <w:noProof/>
          <w:color w:val="000000"/>
          <w:sz w:val="28"/>
          <w:szCs w:val="28"/>
        </w:rPr>
        <w:t xml:space="preserve"> так как КоАП РФ не предусматривает ответственность за подобное нарушение </w:t>
      </w:r>
      <w:r w:rsidRPr="00DA464E">
        <w:rPr>
          <w:noProof/>
          <w:color w:val="000000"/>
          <w:sz w:val="28"/>
          <w:szCs w:val="28"/>
        </w:rPr>
        <w:t xml:space="preserve">Руководитель общественной организации и его секретарь </w:t>
      </w:r>
      <w:r w:rsidR="000E3F86" w:rsidRPr="00DA464E">
        <w:rPr>
          <w:noProof/>
          <w:color w:val="000000"/>
          <w:sz w:val="28"/>
          <w:szCs w:val="28"/>
        </w:rPr>
        <w:t>не будут</w:t>
      </w:r>
      <w:r w:rsidRPr="00DA464E">
        <w:rPr>
          <w:noProof/>
          <w:color w:val="000000"/>
          <w:sz w:val="28"/>
          <w:szCs w:val="28"/>
        </w:rPr>
        <w:t xml:space="preserve"> привлечены к</w:t>
      </w:r>
      <w:r w:rsidR="000E3F86" w:rsidRPr="00DA464E">
        <w:rPr>
          <w:noProof/>
          <w:color w:val="000000"/>
          <w:sz w:val="28"/>
          <w:szCs w:val="28"/>
        </w:rPr>
        <w:t xml:space="preserve"> административной</w:t>
      </w:r>
      <w:r w:rsidRPr="00DA464E">
        <w:rPr>
          <w:noProof/>
          <w:color w:val="000000"/>
          <w:sz w:val="28"/>
          <w:szCs w:val="28"/>
        </w:rPr>
        <w:t xml:space="preserve"> ответственности за нарушение ФЗ «Об экологической экспертизе»</w:t>
      </w:r>
      <w:r w:rsidR="000E3F86" w:rsidRPr="00DA464E">
        <w:rPr>
          <w:noProof/>
          <w:color w:val="000000"/>
          <w:sz w:val="28"/>
          <w:szCs w:val="28"/>
        </w:rPr>
        <w:t xml:space="preserve">. </w:t>
      </w:r>
      <w:r w:rsidR="00645618" w:rsidRPr="00DA464E">
        <w:rPr>
          <w:noProof/>
          <w:color w:val="000000"/>
          <w:sz w:val="28"/>
          <w:szCs w:val="28"/>
        </w:rPr>
        <w:t>Застройщик вправе требовать с руководителя и секретаря возмещения убытков понесенных в результате неисполнения ими ФЗ «Об экологической экспертизе» (п.1 ст. 34 ФЗ «Об экологической экспертизе»)</w:t>
      </w:r>
    </w:p>
    <w:p w:rsidR="0008307F" w:rsidRPr="00DA464E" w:rsidRDefault="0008307F" w:rsidP="00460C63">
      <w:pPr>
        <w:widowControl/>
        <w:tabs>
          <w:tab w:val="left" w:pos="1083"/>
          <w:tab w:val="num" w:pos="1689"/>
        </w:tabs>
        <w:autoSpaceDE/>
        <w:autoSpaceDN/>
        <w:adjustRightInd/>
        <w:spacing w:line="360" w:lineRule="auto"/>
        <w:ind w:firstLine="709"/>
        <w:jc w:val="both"/>
        <w:textAlignment w:val="top"/>
        <w:rPr>
          <w:noProof/>
          <w:color w:val="000000"/>
          <w:sz w:val="28"/>
          <w:szCs w:val="28"/>
        </w:rPr>
      </w:pPr>
      <w:r w:rsidRPr="00DA464E">
        <w:rPr>
          <w:b/>
          <w:i/>
          <w:noProof/>
          <w:color w:val="000000"/>
          <w:sz w:val="28"/>
          <w:szCs w:val="28"/>
        </w:rPr>
        <w:t>Задача №3</w:t>
      </w:r>
      <w:r w:rsidRPr="00DA464E">
        <w:rPr>
          <w:noProof/>
          <w:color w:val="000000"/>
          <w:sz w:val="28"/>
          <w:szCs w:val="28"/>
        </w:rPr>
        <w:t xml:space="preserve"> Инженер тарного цеха ООО «Веселей» г.Сургута С.С. Иванов, чтобы скрыть факт простоя вагона с остатками удобрений, дал указание рабочим рассыпать их в овраге, по дну которого течет ручей, впадающий в крупную реку. В результате этих действий была загрязнена акватория этой реки. По оценке экспертов ущерб составил 25 млн. рублей.</w:t>
      </w:r>
    </w:p>
    <w:p w:rsidR="0008307F" w:rsidRPr="00DA464E" w:rsidRDefault="0008307F" w:rsidP="00460C63">
      <w:pPr>
        <w:tabs>
          <w:tab w:val="num" w:pos="-912"/>
        </w:tabs>
        <w:spacing w:line="360" w:lineRule="auto"/>
        <w:ind w:firstLine="709"/>
        <w:jc w:val="both"/>
        <w:textAlignment w:val="top"/>
        <w:rPr>
          <w:i/>
          <w:noProof/>
          <w:color w:val="000000"/>
          <w:sz w:val="28"/>
          <w:szCs w:val="28"/>
        </w:rPr>
      </w:pPr>
      <w:r w:rsidRPr="00DA464E">
        <w:rPr>
          <w:i/>
          <w:noProof/>
          <w:color w:val="000000"/>
          <w:sz w:val="28"/>
          <w:szCs w:val="28"/>
        </w:rPr>
        <w:t>К какому виду ответственности может быть привлечен С.С.Иванов и организация, в которой он трудится? Что является основанием</w:t>
      </w:r>
      <w:r w:rsidR="00460C63" w:rsidRPr="00DA464E">
        <w:rPr>
          <w:i/>
          <w:noProof/>
          <w:color w:val="000000"/>
          <w:sz w:val="28"/>
          <w:szCs w:val="28"/>
        </w:rPr>
        <w:t xml:space="preserve"> </w:t>
      </w:r>
      <w:r w:rsidRPr="00DA464E">
        <w:rPr>
          <w:i/>
          <w:noProof/>
          <w:color w:val="000000"/>
          <w:sz w:val="28"/>
          <w:szCs w:val="28"/>
        </w:rPr>
        <w:t>привлечения нарушителя законодательства об охране окружающей среды к юридической ответственности, дайте характеристику ему и его видам.</w:t>
      </w:r>
    </w:p>
    <w:p w:rsidR="0008307F" w:rsidRPr="00DA464E" w:rsidRDefault="0008307F" w:rsidP="00460C63">
      <w:pPr>
        <w:tabs>
          <w:tab w:val="left" w:pos="-798"/>
        </w:tabs>
        <w:spacing w:line="360" w:lineRule="auto"/>
        <w:ind w:firstLine="709"/>
        <w:jc w:val="both"/>
        <w:textAlignment w:val="top"/>
        <w:rPr>
          <w:noProof/>
          <w:color w:val="000000"/>
          <w:sz w:val="28"/>
          <w:szCs w:val="28"/>
        </w:rPr>
      </w:pPr>
    </w:p>
    <w:p w:rsidR="0008307F" w:rsidRPr="00DA464E" w:rsidRDefault="00BA2B3C" w:rsidP="00460C63">
      <w:pPr>
        <w:spacing w:line="360" w:lineRule="auto"/>
        <w:ind w:firstLine="709"/>
        <w:jc w:val="both"/>
        <w:rPr>
          <w:b/>
          <w:noProof/>
          <w:color w:val="000000"/>
          <w:sz w:val="28"/>
          <w:szCs w:val="28"/>
        </w:rPr>
      </w:pPr>
      <w:r w:rsidRPr="00DA464E">
        <w:rPr>
          <w:b/>
          <w:noProof/>
          <w:color w:val="000000"/>
          <w:sz w:val="28"/>
          <w:szCs w:val="28"/>
        </w:rPr>
        <w:br w:type="page"/>
      </w:r>
      <w:r w:rsidR="00152CA3" w:rsidRPr="00DA464E">
        <w:rPr>
          <w:b/>
          <w:noProof/>
          <w:color w:val="000000"/>
          <w:sz w:val="28"/>
          <w:szCs w:val="28"/>
        </w:rPr>
        <w:t>Юридическая ответственность за экологические правонарушения</w:t>
      </w:r>
    </w:p>
    <w:p w:rsidR="00BA2B3C" w:rsidRPr="00DA464E" w:rsidRDefault="00BA2B3C" w:rsidP="00460C63">
      <w:pPr>
        <w:spacing w:line="360" w:lineRule="auto"/>
        <w:ind w:firstLine="709"/>
        <w:jc w:val="both"/>
        <w:rPr>
          <w:noProof/>
          <w:color w:val="000000"/>
          <w:sz w:val="28"/>
          <w:szCs w:val="28"/>
        </w:rPr>
      </w:pP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Юридическая ответственность граждан и организаций за экологические правонарушения не может возникнуть произвольно, так как условия ее применения строго определены законом. Ответственность наступает вследствие того, что тот или иной участник экологических отношений, действуя свободно и имея возможность выбрать правильный, указанный в законе или договоре вариант поведения, совершает нежелательные, противозаконные действия, являющиеся экологическими правонарушениями.</w:t>
      </w:r>
    </w:p>
    <w:p w:rsidR="009E4F8D" w:rsidRPr="00DA464E" w:rsidRDefault="009E4F8D" w:rsidP="00460C63">
      <w:pPr>
        <w:spacing w:line="360" w:lineRule="auto"/>
        <w:ind w:firstLine="709"/>
        <w:jc w:val="both"/>
        <w:rPr>
          <w:b/>
          <w:i/>
          <w:noProof/>
          <w:color w:val="000000"/>
          <w:sz w:val="28"/>
          <w:szCs w:val="28"/>
        </w:rPr>
      </w:pPr>
      <w:r w:rsidRPr="00DA464E">
        <w:rPr>
          <w:b/>
          <w:i/>
          <w:noProof/>
          <w:color w:val="000000"/>
          <w:sz w:val="28"/>
          <w:szCs w:val="28"/>
        </w:rPr>
        <w:t>Понятие юридической ответственности и условия ее применения</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Содержание юридической ответственности, ее цели и сущность сложны и многообразны. С одной стороны, это наказание (кара) за совершенное экологическое правонарушение, с другой — лишь угроза его применения. В последнем случае она предупреждает пользователей природными ресурсами от совершения неправомерных действий, что имеет большое воспитательное, профилактическое (превентивное) значение. В материальной своей форме юридическая ответственность выражается в исполнении правонарушителем дополнительной обязанности по отношению к той, которая им не исполнена.</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Например, природопользователь, умышленно исказивший или скрывший полную и достоверную информацию о состоянии окружающей среды, об источниках ее загрязнения, несет административную ответственность в виде</w:t>
      </w:r>
      <w:r w:rsidR="00375EAB" w:rsidRPr="00DA464E">
        <w:rPr>
          <w:noProof/>
          <w:color w:val="000000"/>
          <w:sz w:val="28"/>
          <w:szCs w:val="28"/>
        </w:rPr>
        <w:t xml:space="preserve"> </w:t>
      </w:r>
      <w:r w:rsidRPr="00DA464E">
        <w:rPr>
          <w:noProof/>
          <w:color w:val="000000"/>
          <w:sz w:val="28"/>
          <w:szCs w:val="28"/>
        </w:rPr>
        <w:t>штрафа (ст. 8.5 КоАП). Это, однако, не освобождает его от надлежащего исполнения неисполненной обязанности. Возможно принудительное исполнение обязанности и без применения юридической ответственности. Это бывает тогда, когда орган государственного контроля за правильным использованием и охраной природных ресурсов дает тому или иному лицу предписание, например в форме напоминания о выполнении требований законодательства (без штрафной санкции). Таким образом, предупреждается совершение экологического правонарушения.</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От предупреждения следует отличать пресечение экологического правонарушения в стадии совершения, пока еще имеется возможность его приостановить, т.е. прекратить его дальнейшее развитие по указанию государственных органов экологического контроля. При более серьезных экологических правонарушениях могут быть применены меры уголовной ответственности. Например, в тех случаях, когда выявлены факты виновного массированного загрязнения окружающей среды, повлекшего за собой крупный материальный ущерб или вред здоровью людей.</w:t>
      </w:r>
    </w:p>
    <w:p w:rsidR="009E4F8D" w:rsidRPr="00DA464E" w:rsidRDefault="009E4F8D" w:rsidP="00460C63">
      <w:pPr>
        <w:spacing w:line="360" w:lineRule="auto"/>
        <w:ind w:firstLine="709"/>
        <w:jc w:val="both"/>
        <w:rPr>
          <w:b/>
          <w:i/>
          <w:noProof/>
          <w:color w:val="000000"/>
          <w:sz w:val="28"/>
          <w:szCs w:val="28"/>
        </w:rPr>
      </w:pPr>
      <w:r w:rsidRPr="00DA464E">
        <w:rPr>
          <w:b/>
          <w:bCs/>
          <w:i/>
          <w:noProof/>
          <w:color w:val="000000"/>
          <w:sz w:val="28"/>
          <w:szCs w:val="28"/>
        </w:rPr>
        <w:t>Условия применения юридической ответственности</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По общему правилу юридическая ответственность за нарушение закона, в том числе экологического законодательства, может наступать лишь при наличии так называемого полного состава правонарушения. Что это означает?</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В действиях нарушителя необходимо установить четыре признака (элемента) правонарушения: 1) противоправное действие (бездействие) лица или организации, привлекаемых к юридической ответственности, т.е. нарушение определенной статьи, нормы закона или иного правового акта; 2) вредный результат этого действия или бездействия, выразившийся в неблагоприятных последствиях: порча земель, загрязнение водных объектов, морской среды, атмосферы, уничтожение и повреждение лесов; 3) наличие причинной связи между действиями и наступившим вредом (объективный элемент состава); 4) вина нарушителя конкретных правовых норм (субъективный элемент состава).</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При отсутствии какого-либо из упомянутых элементов названного состава не может быть оснований для применения юридической ответственности. Так, например, если порча земли или загрязнение водоемов, сколько бы значительны они ни были, пр</w:t>
      </w:r>
      <w:r w:rsidR="00375EAB" w:rsidRPr="00DA464E">
        <w:rPr>
          <w:noProof/>
          <w:color w:val="000000"/>
          <w:sz w:val="28"/>
          <w:szCs w:val="28"/>
        </w:rPr>
        <w:t>оизошли вследствие стихийных яв</w:t>
      </w:r>
      <w:r w:rsidRPr="00DA464E">
        <w:rPr>
          <w:noProof/>
          <w:color w:val="000000"/>
          <w:sz w:val="28"/>
          <w:szCs w:val="28"/>
        </w:rPr>
        <w:t>лений (наводнение, землетрясение, сель, обрушение горных пород), то невозможно ставить вопрос о чьей-либо юридической ответственности. Но происшедшие изменения в состоянии окружающей среды должны получить надлежащее отражение в документах земельного и других кадастров. Здесь нет ни чьей-то вины, ни субъекта ответственности. При возникновении имущественных конфликтов спор разрешается в судебном порядке.</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Пленум Верховного Суда РФ в своем постановлении от 05.11.1998 № 14 «О практике применения судами законодательства об ответственности за экологические правонарушения» обратил внимание судов на то, что при рассмотрении дел, связанных с нарушениями экологического законодательства, особое значение приобретает установление причинной связи между совершенными деяниями и наступившими вредными последствиями или возникновением угрозы причинения существенного вреда окружающей среде и здоровью людей. Необходимо также выяснять, не вызваны ли вредные последствия иными факторами, в том числе естественно-природными, и не наступили ли они вне зависимости от установленного нарушения, а равно и то, не совершены ли противоправные деяния в состоянии крайней необходимости (п. 2 постановления). Таким образом, Верховный Суд РФ обращает внимание на необходимость выявления всех выше названных условий (признаков) правонарушения, чтобы были основания для привлечения виновного лица к экологической ответственности.</w:t>
      </w:r>
    </w:p>
    <w:p w:rsidR="009E4F8D" w:rsidRPr="00DA464E" w:rsidRDefault="009E4F8D" w:rsidP="00460C63">
      <w:pPr>
        <w:spacing w:line="360" w:lineRule="auto"/>
        <w:ind w:firstLine="709"/>
        <w:jc w:val="both"/>
        <w:rPr>
          <w:noProof/>
          <w:color w:val="000000"/>
          <w:sz w:val="28"/>
          <w:szCs w:val="28"/>
        </w:rPr>
      </w:pPr>
      <w:r w:rsidRPr="00DA464E">
        <w:rPr>
          <w:noProof/>
          <w:color w:val="000000"/>
          <w:sz w:val="28"/>
          <w:szCs w:val="28"/>
        </w:rPr>
        <w:t>Безвинная ответственность может быть лишь в случае, если вред причинен источником повышенной опасности, например, вследствие прорыва дамбы накопителя отходов после ливневых дождей (дамба, как и любое другое гидротехническое сооружение, является источником повышенной опасности). Возмещение вреда при таких обстоятельствах наступает по ст. 1079 ГК.</w:t>
      </w:r>
    </w:p>
    <w:p w:rsidR="0008307F" w:rsidRPr="00DA464E" w:rsidRDefault="009E4F8D" w:rsidP="00460C63">
      <w:pPr>
        <w:tabs>
          <w:tab w:val="left" w:pos="-1425"/>
        </w:tabs>
        <w:spacing w:line="360" w:lineRule="auto"/>
        <w:ind w:firstLine="709"/>
        <w:jc w:val="both"/>
        <w:textAlignment w:val="top"/>
        <w:rPr>
          <w:noProof/>
          <w:color w:val="000000"/>
          <w:sz w:val="28"/>
          <w:szCs w:val="28"/>
        </w:rPr>
      </w:pPr>
      <w:r w:rsidRPr="00DA464E">
        <w:rPr>
          <w:noProof/>
          <w:color w:val="000000"/>
          <w:sz w:val="28"/>
          <w:szCs w:val="28"/>
        </w:rPr>
        <w:t>Как известно, законодательство РФ предусматривает ряд форм (видов) юридической ответственности, которые действуют и в области экологических правонарушений. Это — дисциплинарная, административная, уголовная, гражданско-правовая (имущественная) ответственность. Необходимо четко различать названные формы (виды) ответственности, так как каждая из них наступает путем применения норм различных отраслей законодательства, соответственно трудового, административного, уголовного, гражданского.</w:t>
      </w:r>
      <w:r w:rsidR="0008307F" w:rsidRPr="00DA464E">
        <w:rPr>
          <w:noProof/>
          <w:color w:val="000000"/>
          <w:sz w:val="28"/>
          <w:szCs w:val="28"/>
        </w:rPr>
        <w:t xml:space="preserve"> </w:t>
      </w:r>
    </w:p>
    <w:p w:rsidR="0008307F" w:rsidRPr="00DA464E" w:rsidRDefault="0008307F" w:rsidP="00460C63">
      <w:pPr>
        <w:tabs>
          <w:tab w:val="left" w:pos="-1425"/>
        </w:tabs>
        <w:spacing w:line="360" w:lineRule="auto"/>
        <w:ind w:firstLine="709"/>
        <w:jc w:val="both"/>
        <w:textAlignment w:val="top"/>
        <w:rPr>
          <w:i/>
          <w:noProof/>
          <w:color w:val="000000"/>
          <w:sz w:val="28"/>
          <w:szCs w:val="28"/>
        </w:rPr>
      </w:pPr>
      <w:r w:rsidRPr="00DA464E">
        <w:rPr>
          <w:i/>
          <w:noProof/>
          <w:color w:val="000000"/>
          <w:sz w:val="28"/>
          <w:szCs w:val="28"/>
        </w:rPr>
        <w:t>Решение:</w:t>
      </w:r>
    </w:p>
    <w:p w:rsidR="0008307F" w:rsidRPr="00DA464E" w:rsidRDefault="0008307F" w:rsidP="00460C63">
      <w:pPr>
        <w:tabs>
          <w:tab w:val="left" w:pos="-1425"/>
        </w:tabs>
        <w:spacing w:line="360" w:lineRule="auto"/>
        <w:ind w:firstLine="709"/>
        <w:jc w:val="both"/>
        <w:textAlignment w:val="top"/>
        <w:rPr>
          <w:noProof/>
          <w:color w:val="000000"/>
          <w:sz w:val="28"/>
          <w:szCs w:val="28"/>
        </w:rPr>
      </w:pPr>
      <w:r w:rsidRPr="00DA464E">
        <w:rPr>
          <w:noProof/>
          <w:color w:val="000000"/>
          <w:sz w:val="28"/>
          <w:szCs w:val="28"/>
        </w:rPr>
        <w:t>В соответствии с ФЗ «Об охране окружающей среды»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8307F" w:rsidRPr="00DA464E" w:rsidRDefault="0008307F" w:rsidP="00460C63">
      <w:pPr>
        <w:spacing w:line="360" w:lineRule="auto"/>
        <w:ind w:firstLine="709"/>
        <w:jc w:val="both"/>
        <w:rPr>
          <w:noProof/>
          <w:color w:val="000000"/>
          <w:sz w:val="28"/>
          <w:szCs w:val="28"/>
        </w:rPr>
      </w:pPr>
      <w:r w:rsidRPr="00DA464E">
        <w:rPr>
          <w:noProof/>
          <w:color w:val="000000"/>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данном случае это 25 млн. рублей</w:t>
      </w:r>
    </w:p>
    <w:p w:rsidR="009E4F8D" w:rsidRPr="00DA464E" w:rsidRDefault="00866F49" w:rsidP="00460C63">
      <w:pPr>
        <w:spacing w:line="360" w:lineRule="auto"/>
        <w:ind w:firstLine="709"/>
        <w:jc w:val="both"/>
        <w:rPr>
          <w:noProof/>
          <w:color w:val="000000"/>
          <w:sz w:val="28"/>
          <w:szCs w:val="28"/>
        </w:rPr>
      </w:pPr>
      <w:r w:rsidRPr="00DA464E">
        <w:rPr>
          <w:noProof/>
          <w:color w:val="000000"/>
          <w:sz w:val="28"/>
          <w:szCs w:val="28"/>
        </w:rPr>
        <w:t xml:space="preserve">С.С.Иванов </w:t>
      </w:r>
      <w:r w:rsidR="000E3F86" w:rsidRPr="00DA464E">
        <w:rPr>
          <w:noProof/>
          <w:color w:val="000000"/>
          <w:sz w:val="28"/>
          <w:szCs w:val="28"/>
        </w:rPr>
        <w:t>будет</w:t>
      </w:r>
      <w:r w:rsidRPr="00DA464E">
        <w:rPr>
          <w:noProof/>
          <w:color w:val="000000"/>
          <w:sz w:val="28"/>
          <w:szCs w:val="28"/>
        </w:rPr>
        <w:t xml:space="preserve"> привлечен к </w:t>
      </w:r>
      <w:r w:rsidR="00152CA3" w:rsidRPr="00DA464E">
        <w:rPr>
          <w:noProof/>
          <w:color w:val="000000"/>
          <w:sz w:val="28"/>
          <w:szCs w:val="28"/>
        </w:rPr>
        <w:t>уголовной</w:t>
      </w:r>
      <w:r w:rsidRPr="00DA464E">
        <w:rPr>
          <w:noProof/>
          <w:color w:val="000000"/>
          <w:sz w:val="28"/>
          <w:szCs w:val="28"/>
        </w:rPr>
        <w:t xml:space="preserve"> ответственности, т.к. в</w:t>
      </w:r>
      <w:r w:rsidR="0008307F" w:rsidRPr="00DA464E">
        <w:rPr>
          <w:noProof/>
          <w:color w:val="000000"/>
          <w:sz w:val="28"/>
          <w:szCs w:val="28"/>
        </w:rPr>
        <w:t xml:space="preserve"> соответствии с</w:t>
      </w:r>
      <w:r w:rsidR="00613387" w:rsidRPr="00DA464E">
        <w:rPr>
          <w:noProof/>
          <w:color w:val="000000"/>
          <w:sz w:val="28"/>
          <w:szCs w:val="28"/>
        </w:rPr>
        <w:t>о статьей 250</w:t>
      </w:r>
      <w:r w:rsidR="0008307F" w:rsidRPr="00DA464E">
        <w:rPr>
          <w:noProof/>
          <w:color w:val="000000"/>
          <w:sz w:val="28"/>
          <w:szCs w:val="28"/>
        </w:rPr>
        <w:t xml:space="preserve"> </w:t>
      </w:r>
      <w:r w:rsidR="00152CA3" w:rsidRPr="00DA464E">
        <w:rPr>
          <w:noProof/>
          <w:color w:val="000000"/>
          <w:sz w:val="28"/>
          <w:szCs w:val="28"/>
        </w:rPr>
        <w:t>Уголовн</w:t>
      </w:r>
      <w:r w:rsidR="00613387" w:rsidRPr="00DA464E">
        <w:rPr>
          <w:noProof/>
          <w:color w:val="000000"/>
          <w:sz w:val="28"/>
          <w:szCs w:val="28"/>
        </w:rPr>
        <w:t>ого</w:t>
      </w:r>
      <w:r w:rsidR="00152CA3" w:rsidRPr="00DA464E">
        <w:rPr>
          <w:noProof/>
          <w:color w:val="000000"/>
          <w:sz w:val="28"/>
          <w:szCs w:val="28"/>
        </w:rPr>
        <w:t xml:space="preserve"> </w:t>
      </w:r>
      <w:r w:rsidR="00613387" w:rsidRPr="00DA464E">
        <w:rPr>
          <w:noProof/>
          <w:color w:val="000000"/>
          <w:sz w:val="28"/>
          <w:szCs w:val="28"/>
        </w:rPr>
        <w:t>к</w:t>
      </w:r>
      <w:r w:rsidR="00152CA3" w:rsidRPr="00DA464E">
        <w:rPr>
          <w:noProof/>
          <w:color w:val="000000"/>
          <w:sz w:val="28"/>
          <w:szCs w:val="28"/>
        </w:rPr>
        <w:t>одекс</w:t>
      </w:r>
      <w:r w:rsidR="00613387" w:rsidRPr="00DA464E">
        <w:rPr>
          <w:noProof/>
          <w:color w:val="000000"/>
          <w:sz w:val="28"/>
          <w:szCs w:val="28"/>
        </w:rPr>
        <w:t>а РФ</w:t>
      </w:r>
      <w:r w:rsidR="0008307F" w:rsidRPr="00DA464E">
        <w:rPr>
          <w:noProof/>
          <w:color w:val="000000"/>
          <w:sz w:val="28"/>
          <w:szCs w:val="28"/>
        </w:rPr>
        <w:t xml:space="preserve">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w:t>
      </w:r>
      <w:r w:rsidR="00E230F9" w:rsidRPr="00DA464E">
        <w:rPr>
          <w:noProof/>
          <w:color w:val="000000"/>
          <w:sz w:val="28"/>
          <w:szCs w:val="28"/>
        </w:rPr>
        <w:t>ву, и будет</w:t>
      </w:r>
      <w:r w:rsidR="0008307F" w:rsidRPr="00DA464E">
        <w:rPr>
          <w:noProof/>
          <w:color w:val="000000"/>
          <w:sz w:val="28"/>
          <w:szCs w:val="28"/>
        </w:rPr>
        <w:t xml:space="preserve"> наказ</w:t>
      </w:r>
      <w:r w:rsidR="00E230F9" w:rsidRPr="00DA464E">
        <w:rPr>
          <w:noProof/>
          <w:color w:val="000000"/>
          <w:sz w:val="28"/>
          <w:szCs w:val="28"/>
        </w:rPr>
        <w:t>ан</w:t>
      </w:r>
      <w:r w:rsidR="0008307F" w:rsidRPr="00DA464E">
        <w:rPr>
          <w:noProof/>
          <w:color w:val="000000"/>
          <w:sz w:val="28"/>
          <w:szCs w:val="28"/>
        </w:rPr>
        <w:t xml:space="preserve">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исправительными работами на срок до одного года, либо арестом на срок до трех месяцев.</w:t>
      </w:r>
    </w:p>
    <w:p w:rsidR="000E3F86" w:rsidRPr="00DA464E" w:rsidRDefault="00645618" w:rsidP="00460C63">
      <w:pPr>
        <w:widowControl/>
        <w:spacing w:line="360" w:lineRule="auto"/>
        <w:ind w:firstLine="709"/>
        <w:jc w:val="both"/>
        <w:rPr>
          <w:noProof/>
          <w:color w:val="000000"/>
          <w:sz w:val="28"/>
          <w:szCs w:val="28"/>
        </w:rPr>
      </w:pPr>
      <w:r w:rsidRPr="00DA464E">
        <w:rPr>
          <w:noProof/>
          <w:color w:val="000000"/>
          <w:sz w:val="28"/>
          <w:szCs w:val="28"/>
        </w:rPr>
        <w:t xml:space="preserve">Организация должна понести административную ответственность </w:t>
      </w:r>
      <w:r w:rsidR="001D2F95" w:rsidRPr="00DA464E">
        <w:rPr>
          <w:noProof/>
          <w:color w:val="000000"/>
          <w:sz w:val="28"/>
          <w:szCs w:val="28"/>
        </w:rPr>
        <w:t>за н</w:t>
      </w:r>
      <w:r w:rsidR="007C7AA4" w:rsidRPr="00DA464E">
        <w:rPr>
          <w:noProof/>
          <w:color w:val="000000"/>
          <w:sz w:val="28"/>
          <w:szCs w:val="28"/>
        </w:rPr>
        <w:t xml:space="preserve">есоблюдение экологических и санитарно-эпидемиологических требований при сборе, складировании, использовании, сжигании, переработке, обезвреживании, транспортировке, захоронении и ином обращении с отходами производства и потребления или иными опасными веществами </w:t>
      </w:r>
      <w:r w:rsidR="009D6C0E" w:rsidRPr="00DA464E">
        <w:rPr>
          <w:noProof/>
          <w:color w:val="000000"/>
          <w:sz w:val="28"/>
          <w:szCs w:val="28"/>
        </w:rPr>
        <w:t xml:space="preserve">в соответствии с п. </w:t>
      </w:r>
      <w:r w:rsidR="007C7AA4" w:rsidRPr="00DA464E">
        <w:rPr>
          <w:noProof/>
          <w:color w:val="000000"/>
          <w:sz w:val="28"/>
          <w:szCs w:val="28"/>
        </w:rPr>
        <w:t>1</w:t>
      </w:r>
      <w:r w:rsidR="009D6C0E" w:rsidRPr="00DA464E">
        <w:rPr>
          <w:noProof/>
          <w:color w:val="000000"/>
          <w:sz w:val="28"/>
          <w:szCs w:val="28"/>
        </w:rPr>
        <w:t xml:space="preserve"> ст. 8.</w:t>
      </w:r>
      <w:r w:rsidR="007C7AA4" w:rsidRPr="00DA464E">
        <w:rPr>
          <w:noProof/>
          <w:color w:val="000000"/>
          <w:sz w:val="28"/>
          <w:szCs w:val="28"/>
        </w:rPr>
        <w:t>2</w:t>
      </w:r>
      <w:r w:rsidR="009D6C0E" w:rsidRPr="00DA464E">
        <w:rPr>
          <w:noProof/>
          <w:color w:val="000000"/>
          <w:sz w:val="28"/>
          <w:szCs w:val="28"/>
        </w:rPr>
        <w:t xml:space="preserve"> КоАП</w:t>
      </w:r>
      <w:r w:rsidR="007C7AA4" w:rsidRPr="00DA464E">
        <w:rPr>
          <w:noProof/>
          <w:color w:val="000000"/>
          <w:sz w:val="28"/>
          <w:szCs w:val="28"/>
        </w:rPr>
        <w:t>. Наряду с этим если Иванов С.С.</w:t>
      </w:r>
      <w:r w:rsidR="009D6C0E" w:rsidRPr="00DA464E">
        <w:rPr>
          <w:noProof/>
          <w:color w:val="000000"/>
          <w:sz w:val="28"/>
          <w:szCs w:val="28"/>
        </w:rPr>
        <w:t xml:space="preserve"> откажется доброволь</w:t>
      </w:r>
      <w:r w:rsidR="001D2F95" w:rsidRPr="00DA464E">
        <w:rPr>
          <w:noProof/>
          <w:color w:val="000000"/>
          <w:sz w:val="28"/>
          <w:szCs w:val="28"/>
        </w:rPr>
        <w:t xml:space="preserve">но возместить </w:t>
      </w:r>
      <w:r w:rsidR="009D6C0E" w:rsidRPr="00DA464E">
        <w:rPr>
          <w:noProof/>
          <w:color w:val="000000"/>
          <w:sz w:val="28"/>
          <w:szCs w:val="28"/>
        </w:rPr>
        <w:t xml:space="preserve">причиненный </w:t>
      </w:r>
      <w:r w:rsidR="001D2F95" w:rsidRPr="00DA464E">
        <w:rPr>
          <w:noProof/>
          <w:color w:val="000000"/>
          <w:sz w:val="28"/>
          <w:szCs w:val="28"/>
        </w:rPr>
        <w:t>вред окружающей среде следует обратиться в суд с иском о взыскании вреда в порядке гражданского судопроизводства.</w:t>
      </w:r>
    </w:p>
    <w:p w:rsidR="00613387" w:rsidRPr="00DA464E" w:rsidRDefault="00613387" w:rsidP="00460C63">
      <w:pPr>
        <w:spacing w:line="360" w:lineRule="auto"/>
        <w:ind w:firstLine="709"/>
        <w:jc w:val="both"/>
        <w:rPr>
          <w:b/>
          <w:bCs/>
          <w:noProof/>
          <w:color w:val="000000"/>
          <w:sz w:val="28"/>
          <w:szCs w:val="28"/>
        </w:rPr>
      </w:pPr>
      <w:r w:rsidRPr="00DA464E">
        <w:rPr>
          <w:noProof/>
          <w:color w:val="000000"/>
          <w:sz w:val="28"/>
          <w:szCs w:val="28"/>
        </w:rPr>
        <w:br w:type="page"/>
      </w:r>
      <w:r w:rsidR="00BA2B3C" w:rsidRPr="00DA464E">
        <w:rPr>
          <w:b/>
          <w:bCs/>
          <w:noProof/>
          <w:color w:val="000000"/>
          <w:sz w:val="28"/>
          <w:szCs w:val="28"/>
        </w:rPr>
        <w:t>Список литературы</w:t>
      </w:r>
    </w:p>
    <w:p w:rsidR="00BA2B3C" w:rsidRPr="00DA464E" w:rsidRDefault="00BA2B3C" w:rsidP="00460C63">
      <w:pPr>
        <w:spacing w:line="360" w:lineRule="auto"/>
        <w:ind w:firstLine="709"/>
        <w:jc w:val="both"/>
        <w:rPr>
          <w:bCs/>
          <w:noProof/>
          <w:color w:val="000000"/>
          <w:sz w:val="28"/>
          <w:szCs w:val="28"/>
        </w:rPr>
      </w:pPr>
    </w:p>
    <w:p w:rsidR="00613387" w:rsidRPr="00DA464E" w:rsidRDefault="00613387" w:rsidP="00BA2B3C">
      <w:pPr>
        <w:numPr>
          <w:ilvl w:val="0"/>
          <w:numId w:val="18"/>
        </w:numPr>
        <w:tabs>
          <w:tab w:val="left" w:pos="468"/>
        </w:tabs>
        <w:spacing w:line="360" w:lineRule="auto"/>
        <w:ind w:left="0" w:firstLine="0"/>
        <w:jc w:val="both"/>
        <w:rPr>
          <w:bCs/>
          <w:noProof/>
          <w:color w:val="000000"/>
          <w:sz w:val="28"/>
          <w:szCs w:val="28"/>
        </w:rPr>
      </w:pPr>
      <w:r w:rsidRPr="00DA464E">
        <w:rPr>
          <w:bCs/>
          <w:noProof/>
          <w:color w:val="000000"/>
          <w:sz w:val="28"/>
          <w:szCs w:val="28"/>
        </w:rPr>
        <w:t>Экологическое право 2008г.</w:t>
      </w:r>
      <w:r w:rsidR="00F81DDE" w:rsidRPr="00DA464E">
        <w:rPr>
          <w:bCs/>
          <w:noProof/>
          <w:color w:val="000000"/>
          <w:sz w:val="28"/>
          <w:szCs w:val="28"/>
        </w:rPr>
        <w:t xml:space="preserve"> под редакцией Багалюбова С.А.</w:t>
      </w:r>
    </w:p>
    <w:p w:rsidR="00613387" w:rsidRPr="00DA464E" w:rsidRDefault="00F81DDE" w:rsidP="00BA2B3C">
      <w:pPr>
        <w:numPr>
          <w:ilvl w:val="0"/>
          <w:numId w:val="18"/>
        </w:numPr>
        <w:tabs>
          <w:tab w:val="left" w:pos="468"/>
        </w:tabs>
        <w:spacing w:line="360" w:lineRule="auto"/>
        <w:ind w:left="0" w:firstLine="0"/>
        <w:jc w:val="both"/>
        <w:rPr>
          <w:bCs/>
          <w:noProof/>
          <w:color w:val="000000"/>
          <w:sz w:val="28"/>
          <w:szCs w:val="28"/>
        </w:rPr>
      </w:pPr>
      <w:r w:rsidRPr="00DA464E">
        <w:rPr>
          <w:bCs/>
          <w:noProof/>
          <w:color w:val="000000"/>
          <w:sz w:val="28"/>
          <w:szCs w:val="28"/>
        </w:rPr>
        <w:t xml:space="preserve">Гражданский кодекс РФ. </w:t>
      </w:r>
    </w:p>
    <w:p w:rsidR="00F81DDE" w:rsidRPr="00DA464E" w:rsidRDefault="00F81DDE" w:rsidP="00BA2B3C">
      <w:pPr>
        <w:numPr>
          <w:ilvl w:val="0"/>
          <w:numId w:val="18"/>
        </w:numPr>
        <w:tabs>
          <w:tab w:val="left" w:pos="468"/>
        </w:tabs>
        <w:spacing w:line="360" w:lineRule="auto"/>
        <w:ind w:left="0" w:firstLine="0"/>
        <w:jc w:val="both"/>
        <w:rPr>
          <w:bCs/>
          <w:noProof/>
          <w:color w:val="000000"/>
          <w:sz w:val="28"/>
          <w:szCs w:val="28"/>
        </w:rPr>
      </w:pPr>
      <w:r w:rsidRPr="00DA464E">
        <w:rPr>
          <w:bCs/>
          <w:noProof/>
          <w:color w:val="000000"/>
          <w:sz w:val="28"/>
          <w:szCs w:val="28"/>
        </w:rPr>
        <w:t xml:space="preserve">Уголовный кодекс </w:t>
      </w:r>
      <w:r w:rsidR="0002740E" w:rsidRPr="00DA464E">
        <w:rPr>
          <w:bCs/>
          <w:noProof/>
          <w:color w:val="000000"/>
          <w:sz w:val="28"/>
          <w:szCs w:val="28"/>
        </w:rPr>
        <w:t>РФ.</w:t>
      </w:r>
    </w:p>
    <w:p w:rsidR="00F81DDE" w:rsidRPr="00DA464E" w:rsidRDefault="00F81DDE" w:rsidP="00BA2B3C">
      <w:pPr>
        <w:numPr>
          <w:ilvl w:val="0"/>
          <w:numId w:val="18"/>
        </w:numPr>
        <w:tabs>
          <w:tab w:val="left" w:pos="468"/>
        </w:tabs>
        <w:spacing w:line="360" w:lineRule="auto"/>
        <w:ind w:left="0" w:firstLine="0"/>
        <w:jc w:val="both"/>
        <w:rPr>
          <w:bCs/>
          <w:noProof/>
          <w:color w:val="000000"/>
          <w:sz w:val="28"/>
          <w:szCs w:val="28"/>
        </w:rPr>
      </w:pPr>
      <w:r w:rsidRPr="00DA464E">
        <w:rPr>
          <w:bCs/>
          <w:noProof/>
          <w:color w:val="000000"/>
          <w:sz w:val="28"/>
          <w:szCs w:val="28"/>
        </w:rPr>
        <w:t>ФЗ «Об экологической экспертизе».</w:t>
      </w:r>
    </w:p>
    <w:p w:rsidR="00F81DDE" w:rsidRPr="00DA464E" w:rsidRDefault="00F81DDE" w:rsidP="00BA2B3C">
      <w:pPr>
        <w:numPr>
          <w:ilvl w:val="0"/>
          <w:numId w:val="18"/>
        </w:numPr>
        <w:tabs>
          <w:tab w:val="left" w:pos="468"/>
        </w:tabs>
        <w:spacing w:line="360" w:lineRule="auto"/>
        <w:ind w:left="0" w:firstLine="0"/>
        <w:jc w:val="both"/>
        <w:rPr>
          <w:bCs/>
          <w:noProof/>
          <w:color w:val="000000"/>
          <w:sz w:val="28"/>
          <w:szCs w:val="28"/>
        </w:rPr>
      </w:pPr>
      <w:r w:rsidRPr="00DA464E">
        <w:rPr>
          <w:bCs/>
          <w:noProof/>
          <w:color w:val="000000"/>
          <w:sz w:val="28"/>
          <w:szCs w:val="28"/>
        </w:rPr>
        <w:t>ФЗ «Об охране окружающей среды»</w:t>
      </w:r>
      <w:r w:rsidR="0002740E" w:rsidRPr="00DA464E">
        <w:rPr>
          <w:bCs/>
          <w:noProof/>
          <w:color w:val="000000"/>
          <w:sz w:val="28"/>
          <w:szCs w:val="28"/>
        </w:rPr>
        <w:t>.</w:t>
      </w:r>
    </w:p>
    <w:p w:rsidR="00613387" w:rsidRPr="00DA464E" w:rsidRDefault="00613387" w:rsidP="00BA2B3C">
      <w:pPr>
        <w:numPr>
          <w:ilvl w:val="0"/>
          <w:numId w:val="18"/>
        </w:numPr>
        <w:tabs>
          <w:tab w:val="left" w:pos="468"/>
        </w:tabs>
        <w:spacing w:line="360" w:lineRule="auto"/>
        <w:ind w:left="0" w:firstLine="0"/>
        <w:jc w:val="both"/>
        <w:rPr>
          <w:bCs/>
          <w:noProof/>
          <w:color w:val="000000"/>
          <w:sz w:val="28"/>
          <w:szCs w:val="28"/>
        </w:rPr>
      </w:pPr>
      <w:r w:rsidRPr="00DA464E">
        <w:rPr>
          <w:bCs/>
          <w:noProof/>
          <w:color w:val="000000"/>
          <w:sz w:val="28"/>
          <w:szCs w:val="28"/>
        </w:rPr>
        <w:t>Справочно-правовая система «Консультант +»</w:t>
      </w:r>
      <w:bookmarkStart w:id="0" w:name="_GoBack"/>
      <w:bookmarkEnd w:id="0"/>
    </w:p>
    <w:sectPr w:rsidR="00613387" w:rsidRPr="00DA464E" w:rsidSect="00460C6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942" w:rsidRDefault="00B71942">
      <w:r>
        <w:separator/>
      </w:r>
    </w:p>
  </w:endnote>
  <w:endnote w:type="continuationSeparator" w:id="0">
    <w:p w:rsidR="00B71942" w:rsidRDefault="00B7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942" w:rsidRDefault="00B71942">
      <w:r>
        <w:separator/>
      </w:r>
    </w:p>
  </w:footnote>
  <w:footnote w:type="continuationSeparator" w:id="0">
    <w:p w:rsidR="00B71942" w:rsidRDefault="00B71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5CED64"/>
    <w:lvl w:ilvl="0">
      <w:numFmt w:val="bullet"/>
      <w:lvlText w:val="*"/>
      <w:lvlJc w:val="left"/>
    </w:lvl>
  </w:abstractNum>
  <w:abstractNum w:abstractNumId="1">
    <w:nsid w:val="10E2583A"/>
    <w:multiLevelType w:val="singleLevel"/>
    <w:tmpl w:val="E6364F68"/>
    <w:lvl w:ilvl="0">
      <w:start w:val="7"/>
      <w:numFmt w:val="decimal"/>
      <w:lvlText w:val="%1)"/>
      <w:legacy w:legacy="1" w:legacySpace="0" w:legacyIndent="312"/>
      <w:lvlJc w:val="left"/>
      <w:rPr>
        <w:rFonts w:ascii="Times New Roman" w:hAnsi="Times New Roman" w:cs="Times New Roman" w:hint="default"/>
      </w:rPr>
    </w:lvl>
  </w:abstractNum>
  <w:abstractNum w:abstractNumId="2">
    <w:nsid w:val="19B90DA5"/>
    <w:multiLevelType w:val="hybridMultilevel"/>
    <w:tmpl w:val="7A3A680A"/>
    <w:lvl w:ilvl="0" w:tplc="2A22BA3C">
      <w:start w:val="1"/>
      <w:numFmt w:val="bullet"/>
      <w:lvlText w:val=""/>
      <w:lvlJc w:val="left"/>
      <w:pPr>
        <w:tabs>
          <w:tab w:val="num" w:pos="284"/>
        </w:tabs>
        <w:ind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1465F7"/>
    <w:multiLevelType w:val="hybridMultilevel"/>
    <w:tmpl w:val="F006B826"/>
    <w:lvl w:ilvl="0" w:tplc="07F0D582">
      <w:start w:val="1"/>
      <w:numFmt w:val="decimal"/>
      <w:lvlText w:val="%1."/>
      <w:lvlJc w:val="left"/>
      <w:pPr>
        <w:tabs>
          <w:tab w:val="num" w:pos="2364"/>
        </w:tabs>
        <w:ind w:left="2364" w:hanging="948"/>
      </w:pPr>
      <w:rPr>
        <w:rFonts w:cs="Times New Roman" w:hint="default"/>
        <w:b/>
        <w:i/>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213A61CB"/>
    <w:multiLevelType w:val="singleLevel"/>
    <w:tmpl w:val="F0242B0A"/>
    <w:lvl w:ilvl="0">
      <w:start w:val="3"/>
      <w:numFmt w:val="decimal"/>
      <w:lvlText w:val="%1."/>
      <w:legacy w:legacy="1" w:legacySpace="0" w:legacyIndent="278"/>
      <w:lvlJc w:val="left"/>
      <w:rPr>
        <w:rFonts w:ascii="Times New Roman" w:hAnsi="Times New Roman" w:cs="Times New Roman" w:hint="default"/>
      </w:rPr>
    </w:lvl>
  </w:abstractNum>
  <w:abstractNum w:abstractNumId="5">
    <w:nsid w:val="36C90B51"/>
    <w:multiLevelType w:val="singleLevel"/>
    <w:tmpl w:val="BDE8E85A"/>
    <w:lvl w:ilvl="0">
      <w:start w:val="1"/>
      <w:numFmt w:val="decimal"/>
      <w:lvlText w:val="%1)"/>
      <w:legacy w:legacy="1" w:legacySpace="0" w:legacyIndent="297"/>
      <w:lvlJc w:val="left"/>
      <w:rPr>
        <w:rFonts w:ascii="Times New Roman" w:hAnsi="Times New Roman" w:cs="Times New Roman" w:hint="default"/>
      </w:rPr>
    </w:lvl>
  </w:abstractNum>
  <w:abstractNum w:abstractNumId="6">
    <w:nsid w:val="38247536"/>
    <w:multiLevelType w:val="singleLevel"/>
    <w:tmpl w:val="F06E2E4C"/>
    <w:lvl w:ilvl="0">
      <w:start w:val="4"/>
      <w:numFmt w:val="decimal"/>
      <w:lvlText w:val="%1)"/>
      <w:legacy w:legacy="1" w:legacySpace="0" w:legacyIndent="312"/>
      <w:lvlJc w:val="left"/>
      <w:rPr>
        <w:rFonts w:ascii="Times New Roman" w:hAnsi="Times New Roman" w:cs="Times New Roman" w:hint="default"/>
      </w:rPr>
    </w:lvl>
  </w:abstractNum>
  <w:abstractNum w:abstractNumId="7">
    <w:nsid w:val="3CA41EDC"/>
    <w:multiLevelType w:val="singleLevel"/>
    <w:tmpl w:val="1D221D3E"/>
    <w:lvl w:ilvl="0">
      <w:start w:val="1"/>
      <w:numFmt w:val="decimal"/>
      <w:lvlText w:val="%1."/>
      <w:legacy w:legacy="1" w:legacySpace="0" w:legacyIndent="264"/>
      <w:lvlJc w:val="left"/>
      <w:rPr>
        <w:rFonts w:ascii="Times New Roman" w:hAnsi="Times New Roman" w:cs="Times New Roman" w:hint="default"/>
      </w:rPr>
    </w:lvl>
  </w:abstractNum>
  <w:abstractNum w:abstractNumId="8">
    <w:nsid w:val="4222433B"/>
    <w:multiLevelType w:val="hybridMultilevel"/>
    <w:tmpl w:val="722CA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B91EE5"/>
    <w:multiLevelType w:val="singleLevel"/>
    <w:tmpl w:val="BBCC2FB2"/>
    <w:lvl w:ilvl="0">
      <w:start w:val="5"/>
      <w:numFmt w:val="decimal"/>
      <w:lvlText w:val="%1."/>
      <w:legacy w:legacy="1" w:legacySpace="0" w:legacyIndent="278"/>
      <w:lvlJc w:val="left"/>
      <w:rPr>
        <w:rFonts w:ascii="Times New Roman" w:hAnsi="Times New Roman" w:cs="Times New Roman" w:hint="default"/>
      </w:rPr>
    </w:lvl>
  </w:abstractNum>
  <w:abstractNum w:abstractNumId="10">
    <w:nsid w:val="522F2DB9"/>
    <w:multiLevelType w:val="singleLevel"/>
    <w:tmpl w:val="A874DAE2"/>
    <w:lvl w:ilvl="0">
      <w:start w:val="1"/>
      <w:numFmt w:val="decimal"/>
      <w:lvlText w:val="%1)"/>
      <w:legacy w:legacy="1" w:legacySpace="0" w:legacyIndent="297"/>
      <w:lvlJc w:val="left"/>
      <w:rPr>
        <w:rFonts w:ascii="Times New Roman" w:hAnsi="Times New Roman" w:cs="Times New Roman" w:hint="default"/>
      </w:rPr>
    </w:lvl>
  </w:abstractNum>
  <w:abstractNum w:abstractNumId="11">
    <w:nsid w:val="54BC7A18"/>
    <w:multiLevelType w:val="singleLevel"/>
    <w:tmpl w:val="9802FB6A"/>
    <w:lvl w:ilvl="0">
      <w:start w:val="1"/>
      <w:numFmt w:val="decimal"/>
      <w:lvlText w:val="%1)"/>
      <w:legacy w:legacy="1" w:legacySpace="0" w:legacyIndent="312"/>
      <w:lvlJc w:val="left"/>
      <w:rPr>
        <w:rFonts w:ascii="Times New Roman" w:hAnsi="Times New Roman" w:cs="Times New Roman" w:hint="default"/>
      </w:rPr>
    </w:lvl>
  </w:abstractNum>
  <w:abstractNum w:abstractNumId="12">
    <w:nsid w:val="67ED3A97"/>
    <w:multiLevelType w:val="singleLevel"/>
    <w:tmpl w:val="CB7A7E72"/>
    <w:lvl w:ilvl="0">
      <w:start w:val="3"/>
      <w:numFmt w:val="decimal"/>
      <w:lvlText w:val="%1)"/>
      <w:legacy w:legacy="1" w:legacySpace="0" w:legacyIndent="288"/>
      <w:lvlJc w:val="left"/>
      <w:rPr>
        <w:rFonts w:ascii="Times New Roman" w:hAnsi="Times New Roman" w:cs="Times New Roman" w:hint="default"/>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5"/>
  </w:num>
  <w:num w:numId="4">
    <w:abstractNumId w:val="6"/>
  </w:num>
  <w:num w:numId="5">
    <w:abstractNumId w:val="1"/>
  </w:num>
  <w:num w:numId="6">
    <w:abstractNumId w:val="10"/>
  </w:num>
  <w:num w:numId="7">
    <w:abstractNumId w:val="12"/>
  </w:num>
  <w:num w:numId="8">
    <w:abstractNumId w:val="7"/>
  </w:num>
  <w:num w:numId="9">
    <w:abstractNumId w:val="4"/>
  </w:num>
  <w:num w:numId="10">
    <w:abstractNumId w:val="9"/>
  </w:num>
  <w:num w:numId="11">
    <w:abstractNumId w:val="0"/>
    <w:lvlOverride w:ilvl="0">
      <w:lvl w:ilvl="0">
        <w:numFmt w:val="bullet"/>
        <w:lvlText w:val="—"/>
        <w:legacy w:legacy="1" w:legacySpace="0" w:legacyIndent="312"/>
        <w:lvlJc w:val="left"/>
        <w:rPr>
          <w:rFonts w:ascii="Times New Roman" w:hAnsi="Times New Roman" w:hint="default"/>
        </w:rPr>
      </w:lvl>
    </w:lvlOverride>
  </w:num>
  <w:num w:numId="12">
    <w:abstractNumId w:val="0"/>
    <w:lvlOverride w:ilvl="0">
      <w:lvl w:ilvl="0">
        <w:numFmt w:val="bullet"/>
        <w:lvlText w:val="—"/>
        <w:legacy w:legacy="1" w:legacySpace="0" w:legacyIndent="313"/>
        <w:lvlJc w:val="left"/>
        <w:rPr>
          <w:rFonts w:ascii="Times New Roman" w:hAnsi="Times New Roman" w:hint="default"/>
        </w:rPr>
      </w:lvl>
    </w:lvlOverride>
  </w:num>
  <w:num w:numId="13">
    <w:abstractNumId w:val="0"/>
    <w:lvlOverride w:ilvl="0">
      <w:lvl w:ilvl="0">
        <w:numFmt w:val="bullet"/>
        <w:lvlText w:val="—"/>
        <w:legacy w:legacy="1" w:legacySpace="0" w:legacyIndent="308"/>
        <w:lvlJc w:val="left"/>
        <w:rPr>
          <w:rFonts w:ascii="Times New Roman" w:hAnsi="Times New Roman" w:hint="default"/>
        </w:rPr>
      </w:lvl>
    </w:lvlOverride>
  </w:num>
  <w:num w:numId="14">
    <w:abstractNumId w:val="0"/>
    <w:lvlOverride w:ilvl="0">
      <w:lvl w:ilvl="0">
        <w:numFmt w:val="bullet"/>
        <w:lvlText w:val="-"/>
        <w:legacy w:legacy="1" w:legacySpace="0" w:legacyIndent="187"/>
        <w:lvlJc w:val="left"/>
        <w:rPr>
          <w:rFonts w:ascii="Times New Roman" w:hAnsi="Times New Roman" w:hint="default"/>
        </w:rPr>
      </w:lvl>
    </w:lvlOverride>
  </w:num>
  <w:num w:numId="15">
    <w:abstractNumId w:val="11"/>
  </w:num>
  <w:num w:numId="16">
    <w:abstractNumId w:val="2"/>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F2F"/>
    <w:rsid w:val="00004F3E"/>
    <w:rsid w:val="0002740E"/>
    <w:rsid w:val="000348B9"/>
    <w:rsid w:val="00080105"/>
    <w:rsid w:val="0008307F"/>
    <w:rsid w:val="00093F2C"/>
    <w:rsid w:val="000D2013"/>
    <w:rsid w:val="000E3F86"/>
    <w:rsid w:val="00152CA3"/>
    <w:rsid w:val="00185007"/>
    <w:rsid w:val="001D2F95"/>
    <w:rsid w:val="00232885"/>
    <w:rsid w:val="002408F6"/>
    <w:rsid w:val="0026288F"/>
    <w:rsid w:val="00354059"/>
    <w:rsid w:val="00375EAB"/>
    <w:rsid w:val="003779DA"/>
    <w:rsid w:val="00391892"/>
    <w:rsid w:val="003C1A7E"/>
    <w:rsid w:val="00421F2F"/>
    <w:rsid w:val="00460C63"/>
    <w:rsid w:val="004B374A"/>
    <w:rsid w:val="00613387"/>
    <w:rsid w:val="00645618"/>
    <w:rsid w:val="00656122"/>
    <w:rsid w:val="00675665"/>
    <w:rsid w:val="007C7AA4"/>
    <w:rsid w:val="007E6577"/>
    <w:rsid w:val="00813DA6"/>
    <w:rsid w:val="00866F49"/>
    <w:rsid w:val="00872EC4"/>
    <w:rsid w:val="0087619B"/>
    <w:rsid w:val="00877D67"/>
    <w:rsid w:val="009B0AFA"/>
    <w:rsid w:val="009C0115"/>
    <w:rsid w:val="009D6C0E"/>
    <w:rsid w:val="009E4F8D"/>
    <w:rsid w:val="00A45981"/>
    <w:rsid w:val="00B71942"/>
    <w:rsid w:val="00BA2B3C"/>
    <w:rsid w:val="00BF627E"/>
    <w:rsid w:val="00CE1964"/>
    <w:rsid w:val="00D06AD5"/>
    <w:rsid w:val="00D72AFD"/>
    <w:rsid w:val="00DA15E0"/>
    <w:rsid w:val="00DA464E"/>
    <w:rsid w:val="00E230F9"/>
    <w:rsid w:val="00F81DDE"/>
    <w:rsid w:val="00F9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2202A-F7A6-47D1-9F6A-94C690B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F2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0C63"/>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460C63"/>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5021</Words>
  <Characters>28626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Ленок</dc:creator>
  <cp:keywords/>
  <dc:description/>
  <cp:lastModifiedBy>admin</cp:lastModifiedBy>
  <cp:revision>2</cp:revision>
  <cp:lastPrinted>2009-12-01T12:57:00Z</cp:lastPrinted>
  <dcterms:created xsi:type="dcterms:W3CDTF">2014-03-07T06:34:00Z</dcterms:created>
  <dcterms:modified xsi:type="dcterms:W3CDTF">2014-03-07T06:34:00Z</dcterms:modified>
</cp:coreProperties>
</file>