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20" w:rsidRPr="00984220" w:rsidRDefault="00984220" w:rsidP="00594DEB">
      <w:pPr>
        <w:ind w:left="360"/>
        <w:jc w:val="center"/>
        <w:rPr>
          <w:sz w:val="32"/>
          <w:szCs w:val="32"/>
        </w:rPr>
      </w:pPr>
      <w:r w:rsidRPr="00984220">
        <w:rPr>
          <w:sz w:val="32"/>
          <w:szCs w:val="32"/>
        </w:rPr>
        <w:t>Московский институт права</w:t>
      </w:r>
    </w:p>
    <w:p w:rsidR="00984220" w:rsidRPr="00984220" w:rsidRDefault="00984220" w:rsidP="001D0FF6">
      <w:pPr>
        <w:ind w:left="360"/>
        <w:rPr>
          <w:sz w:val="32"/>
          <w:szCs w:val="32"/>
        </w:rPr>
      </w:pPr>
    </w:p>
    <w:p w:rsidR="00984220" w:rsidRPr="00984220" w:rsidRDefault="00984220" w:rsidP="001D0FF6">
      <w:pPr>
        <w:ind w:left="360"/>
        <w:rPr>
          <w:sz w:val="32"/>
          <w:szCs w:val="32"/>
        </w:rPr>
      </w:pPr>
    </w:p>
    <w:p w:rsidR="00984220" w:rsidRPr="00984220" w:rsidRDefault="00984220" w:rsidP="001D0FF6">
      <w:pPr>
        <w:ind w:left="360"/>
        <w:rPr>
          <w:sz w:val="32"/>
          <w:szCs w:val="32"/>
        </w:rPr>
      </w:pPr>
    </w:p>
    <w:p w:rsidR="00984220" w:rsidRPr="00984220" w:rsidRDefault="00984220" w:rsidP="001D0FF6">
      <w:pPr>
        <w:ind w:left="360"/>
        <w:rPr>
          <w:sz w:val="32"/>
          <w:szCs w:val="32"/>
        </w:rPr>
      </w:pPr>
    </w:p>
    <w:p w:rsidR="00984220" w:rsidRPr="00984220" w:rsidRDefault="00984220" w:rsidP="001D0FF6">
      <w:pPr>
        <w:ind w:left="360"/>
        <w:rPr>
          <w:sz w:val="32"/>
          <w:szCs w:val="32"/>
        </w:rPr>
      </w:pPr>
    </w:p>
    <w:p w:rsidR="00984220" w:rsidRPr="00984220" w:rsidRDefault="00984220" w:rsidP="001D0FF6">
      <w:pPr>
        <w:ind w:left="360"/>
        <w:rPr>
          <w:sz w:val="32"/>
          <w:szCs w:val="32"/>
        </w:rPr>
      </w:pPr>
    </w:p>
    <w:p w:rsidR="00984220" w:rsidRPr="00984220" w:rsidRDefault="00984220" w:rsidP="00594DEB">
      <w:pPr>
        <w:ind w:left="360"/>
        <w:jc w:val="center"/>
        <w:rPr>
          <w:sz w:val="72"/>
          <w:szCs w:val="72"/>
        </w:rPr>
      </w:pPr>
      <w:r w:rsidRPr="00984220">
        <w:rPr>
          <w:sz w:val="72"/>
          <w:szCs w:val="72"/>
        </w:rPr>
        <w:t>Реферат</w:t>
      </w:r>
    </w:p>
    <w:p w:rsidR="00984220" w:rsidRPr="00984220" w:rsidRDefault="00984220" w:rsidP="001D0FF6">
      <w:pPr>
        <w:ind w:left="360"/>
        <w:rPr>
          <w:sz w:val="72"/>
          <w:szCs w:val="72"/>
        </w:rPr>
      </w:pPr>
    </w:p>
    <w:p w:rsidR="00984220" w:rsidRPr="00984220" w:rsidRDefault="00984220" w:rsidP="001D0FF6">
      <w:pPr>
        <w:ind w:left="360"/>
      </w:pPr>
    </w:p>
    <w:p w:rsidR="00984220" w:rsidRPr="00984220" w:rsidRDefault="00984220" w:rsidP="001D0FF6">
      <w:pPr>
        <w:jc w:val="both"/>
        <w:rPr>
          <w:b/>
          <w:bCs/>
          <w:i/>
          <w:iCs/>
          <w:sz w:val="40"/>
          <w:szCs w:val="40"/>
        </w:rPr>
      </w:pPr>
      <w:r w:rsidRPr="00984220">
        <w:rPr>
          <w:b/>
          <w:bCs/>
          <w:i/>
          <w:iCs/>
          <w:sz w:val="40"/>
          <w:szCs w:val="40"/>
        </w:rPr>
        <w:t xml:space="preserve">По дисциплине: “Информационные системы  </w:t>
      </w:r>
    </w:p>
    <w:p w:rsidR="00984220" w:rsidRPr="00984220" w:rsidRDefault="00984220" w:rsidP="001D0FF6">
      <w:pPr>
        <w:jc w:val="both"/>
        <w:rPr>
          <w:b/>
          <w:bCs/>
          <w:i/>
          <w:iCs/>
          <w:sz w:val="40"/>
          <w:szCs w:val="40"/>
        </w:rPr>
      </w:pPr>
      <w:r w:rsidRPr="00984220">
        <w:rPr>
          <w:b/>
          <w:bCs/>
          <w:i/>
          <w:iCs/>
          <w:sz w:val="40"/>
          <w:szCs w:val="40"/>
        </w:rPr>
        <w:t xml:space="preserve">                               в  экономике”</w:t>
      </w:r>
    </w:p>
    <w:p w:rsidR="00984220" w:rsidRPr="00984220" w:rsidRDefault="00984220" w:rsidP="001D0FF6">
      <w:pPr>
        <w:jc w:val="both"/>
        <w:rPr>
          <w:b/>
          <w:bCs/>
          <w:i/>
          <w:iCs/>
          <w:sz w:val="40"/>
          <w:szCs w:val="40"/>
        </w:rPr>
      </w:pPr>
    </w:p>
    <w:p w:rsidR="00984220" w:rsidRPr="00984220" w:rsidRDefault="00984220" w:rsidP="001D0FF6">
      <w:pPr>
        <w:ind w:left="360"/>
        <w:rPr>
          <w:b/>
          <w:bCs/>
          <w:i/>
          <w:iCs/>
          <w:sz w:val="40"/>
          <w:szCs w:val="40"/>
        </w:rPr>
      </w:pPr>
    </w:p>
    <w:p w:rsidR="00984220" w:rsidRPr="00984220" w:rsidRDefault="00984220" w:rsidP="001D0FF6">
      <w:pPr>
        <w:ind w:left="360"/>
        <w:rPr>
          <w:b/>
          <w:bCs/>
          <w:i/>
          <w:iCs/>
          <w:sz w:val="40"/>
          <w:szCs w:val="40"/>
        </w:rPr>
      </w:pPr>
    </w:p>
    <w:p w:rsidR="00984220" w:rsidRPr="00984220" w:rsidRDefault="00984220" w:rsidP="001D0FF6">
      <w:pPr>
        <w:pStyle w:val="3"/>
        <w:jc w:val="both"/>
        <w:rPr>
          <w:i/>
          <w:iCs/>
          <w:sz w:val="52"/>
          <w:szCs w:val="52"/>
          <w:lang w:val="ru-RU"/>
        </w:rPr>
      </w:pPr>
      <w:r w:rsidRPr="00984220">
        <w:rPr>
          <w:i/>
          <w:iCs/>
          <w:sz w:val="52"/>
          <w:szCs w:val="52"/>
        </w:rPr>
        <w:t>на тему: “</w:t>
      </w:r>
      <w:r w:rsidRPr="00984220">
        <w:t xml:space="preserve"> </w:t>
      </w:r>
      <w:r w:rsidRPr="00984220">
        <w:rPr>
          <w:i/>
          <w:iCs/>
          <w:sz w:val="52"/>
          <w:szCs w:val="52"/>
          <w:lang w:val="ru-RU"/>
        </w:rPr>
        <w:t>Система</w:t>
      </w:r>
      <w:r w:rsidRPr="00984220">
        <w:rPr>
          <w:i/>
          <w:iCs/>
          <w:sz w:val="48"/>
          <w:szCs w:val="48"/>
          <w:lang w:val="ru-RU"/>
        </w:rPr>
        <w:t>:</w:t>
      </w:r>
      <w:r w:rsidRPr="00984220">
        <w:rPr>
          <w:b w:val="0"/>
          <w:bCs w:val="0"/>
          <w:i/>
          <w:iCs/>
          <w:sz w:val="48"/>
          <w:szCs w:val="48"/>
        </w:rPr>
        <w:t>"</w:t>
      </w:r>
      <w:r w:rsidRPr="00984220">
        <w:rPr>
          <w:i/>
          <w:iCs/>
          <w:sz w:val="48"/>
          <w:szCs w:val="48"/>
        </w:rPr>
        <w:t>КЛИЕНТ-БАНК</w:t>
      </w:r>
      <w:r w:rsidRPr="00984220">
        <w:rPr>
          <w:b w:val="0"/>
          <w:bCs w:val="0"/>
          <w:i/>
          <w:iCs/>
          <w:sz w:val="48"/>
          <w:szCs w:val="48"/>
        </w:rPr>
        <w:t>"</w:t>
      </w:r>
      <w:r w:rsidRPr="00984220">
        <w:rPr>
          <w:i/>
          <w:iCs/>
          <w:sz w:val="52"/>
          <w:szCs w:val="52"/>
          <w:lang w:val="ru-RU"/>
        </w:rPr>
        <w:t xml:space="preserve"> </w:t>
      </w:r>
    </w:p>
    <w:p w:rsidR="00984220" w:rsidRPr="00984220" w:rsidRDefault="00984220" w:rsidP="001D0FF6">
      <w:pPr>
        <w:jc w:val="both"/>
      </w:pPr>
    </w:p>
    <w:p w:rsidR="00984220" w:rsidRPr="00984220" w:rsidRDefault="00984220" w:rsidP="001D0FF6">
      <w:pPr>
        <w:ind w:left="360"/>
      </w:pPr>
    </w:p>
    <w:p w:rsidR="00984220" w:rsidRPr="00984220" w:rsidRDefault="00984220" w:rsidP="001D0FF6">
      <w:pPr>
        <w:ind w:left="360"/>
      </w:pPr>
    </w:p>
    <w:p w:rsidR="00984220" w:rsidRPr="00984220" w:rsidRDefault="00984220" w:rsidP="001D0FF6">
      <w:pPr>
        <w:ind w:left="360"/>
      </w:pPr>
    </w:p>
    <w:p w:rsidR="00984220" w:rsidRPr="00984220" w:rsidRDefault="00984220" w:rsidP="001D0FF6">
      <w:pPr>
        <w:ind w:left="360"/>
      </w:pPr>
    </w:p>
    <w:p w:rsidR="00984220" w:rsidRPr="00984220" w:rsidRDefault="00984220" w:rsidP="001D0FF6">
      <w:pPr>
        <w:ind w:left="360"/>
      </w:pPr>
    </w:p>
    <w:p w:rsidR="00984220" w:rsidRPr="00984220" w:rsidRDefault="00984220" w:rsidP="001D0FF6">
      <w:pPr>
        <w:ind w:left="360"/>
      </w:pPr>
    </w:p>
    <w:p w:rsidR="00984220" w:rsidRPr="00984220" w:rsidRDefault="00984220" w:rsidP="001D0FF6">
      <w:pPr>
        <w:ind w:left="360"/>
      </w:pPr>
    </w:p>
    <w:p w:rsidR="00984220" w:rsidRPr="00984220" w:rsidRDefault="00984220" w:rsidP="001D0FF6">
      <w:pPr>
        <w:ind w:left="360"/>
      </w:pPr>
    </w:p>
    <w:p w:rsidR="00984220" w:rsidRPr="00984220" w:rsidRDefault="00984220" w:rsidP="001D0FF6">
      <w:pPr>
        <w:ind w:left="360"/>
      </w:pPr>
      <w:r w:rsidRPr="00984220">
        <w:t xml:space="preserve">        </w:t>
      </w:r>
    </w:p>
    <w:p w:rsidR="00984220" w:rsidRPr="00984220" w:rsidRDefault="00984220" w:rsidP="001D0FF6">
      <w:pPr>
        <w:ind w:left="360"/>
      </w:pPr>
      <w:r w:rsidRPr="00984220">
        <w:t xml:space="preserve"> </w:t>
      </w:r>
    </w:p>
    <w:p w:rsidR="00984220" w:rsidRPr="00984220" w:rsidRDefault="00984220" w:rsidP="001D0FF6">
      <w:pPr>
        <w:jc w:val="both"/>
        <w:rPr>
          <w:sz w:val="24"/>
          <w:szCs w:val="24"/>
        </w:rPr>
      </w:pPr>
      <w:r w:rsidRPr="00984220">
        <w:t xml:space="preserve">                                                                         </w:t>
      </w:r>
      <w:r w:rsidRPr="00984220">
        <w:rPr>
          <w:sz w:val="24"/>
          <w:szCs w:val="24"/>
        </w:rPr>
        <w:t xml:space="preserve">Выполнила:                                             </w:t>
      </w:r>
    </w:p>
    <w:p w:rsidR="00984220" w:rsidRPr="00984220" w:rsidRDefault="00984220" w:rsidP="001D0FF6">
      <w:pPr>
        <w:pStyle w:val="Author"/>
        <w:spacing w:before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984220">
        <w:rPr>
          <w:rFonts w:ascii="Times New Roman" w:hAnsi="Times New Roman" w:cs="Times New Roman"/>
        </w:rPr>
        <w:t xml:space="preserve">                                                             Студентка 4 курса заочного отделения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4220" w:rsidRPr="00984220" w:rsidRDefault="00984220" w:rsidP="001D0FF6">
      <w:pPr>
        <w:pStyle w:val="Author"/>
        <w:spacing w:before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984220">
        <w:rPr>
          <w:rFonts w:ascii="Times New Roman" w:hAnsi="Times New Roman" w:cs="Times New Roman"/>
        </w:rPr>
        <w:t xml:space="preserve">                                                             Экономического факультета </w:t>
      </w:r>
    </w:p>
    <w:p w:rsidR="00984220" w:rsidRPr="00984220" w:rsidRDefault="00984220" w:rsidP="001D0FF6">
      <w:pPr>
        <w:pStyle w:val="Author"/>
        <w:spacing w:before="0" w:line="240" w:lineRule="auto"/>
        <w:jc w:val="left"/>
        <w:rPr>
          <w:rFonts w:ascii="Times New Roman" w:hAnsi="Times New Roman" w:cs="Times New Roman"/>
        </w:rPr>
      </w:pPr>
      <w:r w:rsidRPr="00984220">
        <w:rPr>
          <w:rFonts w:ascii="Times New Roman" w:hAnsi="Times New Roman" w:cs="Times New Roman"/>
        </w:rPr>
        <w:t xml:space="preserve">  Специальность: Бухгалтерский учет, анализ и аудит</w:t>
      </w:r>
    </w:p>
    <w:p w:rsidR="00984220" w:rsidRPr="00984220" w:rsidRDefault="00984220" w:rsidP="001D0FF6">
      <w:pPr>
        <w:pStyle w:val="Author"/>
        <w:spacing w:before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984220">
        <w:rPr>
          <w:rFonts w:ascii="Times New Roman" w:hAnsi="Times New Roman" w:cs="Times New Roman"/>
        </w:rPr>
        <w:t xml:space="preserve">                                                             Борисова  Е. В. </w:t>
      </w:r>
    </w:p>
    <w:p w:rsidR="00984220" w:rsidRPr="00984220" w:rsidRDefault="00984220" w:rsidP="001D0FF6">
      <w:pPr>
        <w:pStyle w:val="Author"/>
        <w:spacing w:before="0" w:line="240" w:lineRule="auto"/>
        <w:jc w:val="left"/>
        <w:rPr>
          <w:rFonts w:ascii="Times New Roman" w:hAnsi="Times New Roman" w:cs="Times New Roman"/>
        </w:rPr>
      </w:pPr>
      <w:r w:rsidRPr="00984220">
        <w:rPr>
          <w:rFonts w:ascii="Times New Roman" w:hAnsi="Times New Roman" w:cs="Times New Roman"/>
        </w:rPr>
        <w:t xml:space="preserve">  Группа:  НПБ-641-А-З  </w:t>
      </w:r>
    </w:p>
    <w:p w:rsidR="00984220" w:rsidRPr="00984220" w:rsidRDefault="00984220" w:rsidP="001D0FF6">
      <w:pPr>
        <w:pStyle w:val="Author"/>
        <w:spacing w:before="0" w:line="240" w:lineRule="auto"/>
        <w:jc w:val="left"/>
        <w:rPr>
          <w:rFonts w:ascii="Times New Roman" w:hAnsi="Times New Roman" w:cs="Times New Roman"/>
        </w:rPr>
      </w:pPr>
      <w:r w:rsidRPr="00984220">
        <w:rPr>
          <w:rFonts w:ascii="Times New Roman" w:hAnsi="Times New Roman" w:cs="Times New Roman"/>
        </w:rPr>
        <w:t xml:space="preserve">  Научный руководитель:</w:t>
      </w:r>
    </w:p>
    <w:p w:rsidR="00984220" w:rsidRPr="00984220" w:rsidRDefault="00984220" w:rsidP="001D0FF6">
      <w:pPr>
        <w:pStyle w:val="Author"/>
        <w:spacing w:before="0" w:line="240" w:lineRule="auto"/>
        <w:jc w:val="both"/>
        <w:rPr>
          <w:rFonts w:ascii="Times New Roman" w:hAnsi="Times New Roman" w:cs="Times New Roman"/>
        </w:rPr>
      </w:pPr>
      <w:r w:rsidRPr="00984220">
        <w:rPr>
          <w:rFonts w:ascii="Times New Roman" w:hAnsi="Times New Roman" w:cs="Times New Roman"/>
        </w:rPr>
        <w:t xml:space="preserve">   _____________________________________</w:t>
      </w:r>
    </w:p>
    <w:p w:rsidR="00984220" w:rsidRPr="00984220" w:rsidRDefault="00984220" w:rsidP="001D0FF6">
      <w:pPr>
        <w:pStyle w:val="Author"/>
        <w:spacing w:before="0" w:line="240" w:lineRule="auto"/>
        <w:jc w:val="both"/>
        <w:rPr>
          <w:rFonts w:ascii="Times New Roman" w:hAnsi="Times New Roman" w:cs="Times New Roman"/>
        </w:rPr>
      </w:pPr>
      <w:r w:rsidRPr="00984220">
        <w:rPr>
          <w:rFonts w:ascii="Times New Roman" w:hAnsi="Times New Roman" w:cs="Times New Roman"/>
        </w:rPr>
        <w:t xml:space="preserve">     </w:t>
      </w:r>
    </w:p>
    <w:p w:rsidR="00984220" w:rsidRPr="00984220" w:rsidRDefault="007A66A3" w:rsidP="001D0FF6">
      <w:pPr>
        <w:pStyle w:val="Author"/>
        <w:spacing w:before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84220" w:rsidRPr="00984220">
        <w:rPr>
          <w:rFonts w:ascii="Times New Roman" w:hAnsi="Times New Roman" w:cs="Times New Roman"/>
        </w:rPr>
        <w:t xml:space="preserve"> _____________________________________                                                                      </w:t>
      </w:r>
    </w:p>
    <w:p w:rsidR="00984220" w:rsidRPr="00984220" w:rsidRDefault="00984220" w:rsidP="001D0FF6">
      <w:pPr>
        <w:ind w:left="360"/>
        <w:rPr>
          <w:lang w:val="en-US"/>
        </w:rPr>
      </w:pPr>
    </w:p>
    <w:p w:rsidR="00984220" w:rsidRPr="00984220" w:rsidRDefault="00984220" w:rsidP="001D0FF6">
      <w:pPr>
        <w:ind w:left="360"/>
        <w:rPr>
          <w:lang w:val="en-US"/>
        </w:rPr>
      </w:pPr>
    </w:p>
    <w:p w:rsidR="00984220" w:rsidRPr="00984220" w:rsidRDefault="00984220" w:rsidP="001D0FF6">
      <w:pPr>
        <w:ind w:left="360"/>
        <w:rPr>
          <w:lang w:val="en-US"/>
        </w:rPr>
      </w:pPr>
    </w:p>
    <w:p w:rsidR="00984220" w:rsidRPr="00984220" w:rsidRDefault="00984220" w:rsidP="001D0FF6">
      <w:pPr>
        <w:ind w:left="360"/>
        <w:rPr>
          <w:lang w:val="en-US"/>
        </w:rPr>
      </w:pPr>
    </w:p>
    <w:p w:rsidR="00984220" w:rsidRPr="00984220" w:rsidRDefault="00984220" w:rsidP="001D0FF6">
      <w:pPr>
        <w:ind w:left="360"/>
        <w:rPr>
          <w:lang w:val="en-US"/>
        </w:rPr>
      </w:pPr>
    </w:p>
    <w:p w:rsidR="00984220" w:rsidRPr="00984220" w:rsidRDefault="00984220" w:rsidP="00594DEB">
      <w:pPr>
        <w:ind w:left="360"/>
        <w:jc w:val="center"/>
        <w:rPr>
          <w:sz w:val="28"/>
          <w:szCs w:val="28"/>
        </w:rPr>
      </w:pPr>
      <w:r w:rsidRPr="00984220">
        <w:rPr>
          <w:sz w:val="28"/>
          <w:szCs w:val="28"/>
        </w:rPr>
        <w:t>Москва  2007 год.</w:t>
      </w:r>
    </w:p>
    <w:p w:rsidR="00594DEB" w:rsidRDefault="00BB03C7" w:rsidP="00594DEB">
      <w:pPr>
        <w:rPr>
          <w:i/>
          <w:iCs/>
          <w:sz w:val="40"/>
          <w:szCs w:val="40"/>
        </w:rPr>
      </w:pPr>
      <w:r w:rsidRPr="00984220">
        <w:rPr>
          <w:b/>
          <w:bCs/>
          <w:i/>
          <w:iCs/>
          <w:sz w:val="44"/>
          <w:szCs w:val="44"/>
        </w:rPr>
        <w:t xml:space="preserve">  </w:t>
      </w:r>
      <w:r w:rsidR="00594DEB">
        <w:rPr>
          <w:i/>
          <w:iCs/>
          <w:sz w:val="40"/>
          <w:szCs w:val="40"/>
        </w:rPr>
        <w:t>Оглавление:</w:t>
      </w:r>
    </w:p>
    <w:p w:rsidR="00594DEB" w:rsidRDefault="00594DEB" w:rsidP="00594DEB">
      <w:pPr>
        <w:rPr>
          <w:i/>
          <w:iCs/>
          <w:sz w:val="40"/>
          <w:szCs w:val="40"/>
        </w:rPr>
      </w:pPr>
    </w:p>
    <w:p w:rsidR="00594DEB" w:rsidRDefault="00594DEB" w:rsidP="00594DEB">
      <w:pPr>
        <w:rPr>
          <w:i/>
          <w:iCs/>
          <w:sz w:val="40"/>
          <w:szCs w:val="40"/>
        </w:rPr>
      </w:pPr>
    </w:p>
    <w:p w:rsidR="00594DEB" w:rsidRPr="00B579A7" w:rsidRDefault="00594DEB" w:rsidP="00594DEB">
      <w:pPr>
        <w:numPr>
          <w:ilvl w:val="0"/>
          <w:numId w:val="10"/>
        </w:numPr>
        <w:spacing w:line="360" w:lineRule="auto"/>
        <w:rPr>
          <w:i/>
          <w:iCs/>
          <w:sz w:val="36"/>
          <w:szCs w:val="36"/>
        </w:rPr>
      </w:pPr>
      <w:r w:rsidRPr="00B579A7">
        <w:rPr>
          <w:i/>
          <w:iCs/>
          <w:sz w:val="36"/>
          <w:szCs w:val="36"/>
        </w:rPr>
        <w:t>Введение</w:t>
      </w:r>
      <w:r w:rsidR="00393ECA">
        <w:rPr>
          <w:i/>
          <w:iCs/>
          <w:sz w:val="36"/>
          <w:szCs w:val="36"/>
        </w:rPr>
        <w:t>…………………………………………………..3</w:t>
      </w:r>
      <w:r w:rsidRPr="00B579A7">
        <w:rPr>
          <w:i/>
          <w:iCs/>
          <w:sz w:val="36"/>
          <w:szCs w:val="36"/>
        </w:rPr>
        <w:t xml:space="preserve"> </w:t>
      </w:r>
    </w:p>
    <w:p w:rsidR="00594DEB" w:rsidRPr="00B579A7" w:rsidRDefault="00594DEB" w:rsidP="00594DEB">
      <w:pPr>
        <w:numPr>
          <w:ilvl w:val="0"/>
          <w:numId w:val="10"/>
        </w:numPr>
        <w:spacing w:line="360" w:lineRule="auto"/>
        <w:rPr>
          <w:i/>
          <w:iCs/>
          <w:sz w:val="36"/>
          <w:szCs w:val="36"/>
        </w:rPr>
      </w:pPr>
      <w:r w:rsidRPr="00B579A7">
        <w:rPr>
          <w:i/>
          <w:iCs/>
          <w:sz w:val="36"/>
          <w:szCs w:val="36"/>
        </w:rPr>
        <w:t>Общие сведения</w:t>
      </w:r>
      <w:r w:rsidR="00393ECA">
        <w:rPr>
          <w:i/>
          <w:iCs/>
          <w:sz w:val="36"/>
          <w:szCs w:val="36"/>
        </w:rPr>
        <w:t>………………………………….………4</w:t>
      </w:r>
      <w:r w:rsidRPr="00B579A7">
        <w:rPr>
          <w:i/>
          <w:iCs/>
          <w:sz w:val="36"/>
          <w:szCs w:val="36"/>
        </w:rPr>
        <w:t xml:space="preserve"> </w:t>
      </w:r>
    </w:p>
    <w:p w:rsidR="00594DEB" w:rsidRPr="00B579A7" w:rsidRDefault="00594DEB" w:rsidP="00594DEB">
      <w:pPr>
        <w:numPr>
          <w:ilvl w:val="2"/>
          <w:numId w:val="11"/>
        </w:numPr>
        <w:spacing w:line="360" w:lineRule="auto"/>
        <w:rPr>
          <w:i/>
          <w:iCs/>
          <w:sz w:val="32"/>
          <w:szCs w:val="32"/>
        </w:rPr>
      </w:pPr>
      <w:r w:rsidRPr="00B579A7">
        <w:rPr>
          <w:i/>
          <w:iCs/>
          <w:sz w:val="32"/>
          <w:szCs w:val="32"/>
        </w:rPr>
        <w:t>Ключевые особенности системы</w:t>
      </w:r>
      <w:r w:rsidR="00393ECA">
        <w:rPr>
          <w:i/>
          <w:iCs/>
          <w:sz w:val="32"/>
          <w:szCs w:val="32"/>
        </w:rPr>
        <w:t>…………..…….4</w:t>
      </w:r>
    </w:p>
    <w:p w:rsidR="00594DEB" w:rsidRPr="00B579A7" w:rsidRDefault="00594DEB" w:rsidP="00594DEB">
      <w:pPr>
        <w:numPr>
          <w:ilvl w:val="2"/>
          <w:numId w:val="11"/>
        </w:numPr>
        <w:spacing w:line="360" w:lineRule="auto"/>
        <w:rPr>
          <w:i/>
          <w:iCs/>
          <w:sz w:val="32"/>
          <w:szCs w:val="32"/>
        </w:rPr>
      </w:pPr>
      <w:r w:rsidRPr="00B579A7">
        <w:rPr>
          <w:i/>
          <w:iCs/>
          <w:sz w:val="32"/>
          <w:szCs w:val="32"/>
        </w:rPr>
        <w:t>Возможности системы</w:t>
      </w:r>
      <w:r w:rsidR="00393ECA">
        <w:rPr>
          <w:i/>
          <w:iCs/>
          <w:sz w:val="32"/>
          <w:szCs w:val="32"/>
        </w:rPr>
        <w:t>………………….…….…..5</w:t>
      </w:r>
    </w:p>
    <w:p w:rsidR="00594DEB" w:rsidRDefault="00594DEB" w:rsidP="00594DEB">
      <w:pPr>
        <w:numPr>
          <w:ilvl w:val="0"/>
          <w:numId w:val="10"/>
        </w:numPr>
        <w:spacing w:line="360" w:lineRule="auto"/>
        <w:rPr>
          <w:i/>
          <w:iCs/>
          <w:sz w:val="36"/>
          <w:szCs w:val="36"/>
        </w:rPr>
      </w:pPr>
      <w:r w:rsidRPr="00B579A7">
        <w:rPr>
          <w:i/>
          <w:iCs/>
          <w:sz w:val="36"/>
          <w:szCs w:val="36"/>
        </w:rPr>
        <w:t xml:space="preserve">Технические требования и допустимые </w:t>
      </w:r>
    </w:p>
    <w:p w:rsidR="00594DEB" w:rsidRPr="00B579A7" w:rsidRDefault="00594DEB" w:rsidP="00594DEB">
      <w:pPr>
        <w:spacing w:line="360" w:lineRule="auto"/>
        <w:ind w:left="74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</w:t>
      </w:r>
      <w:r w:rsidRPr="00B579A7">
        <w:rPr>
          <w:i/>
          <w:iCs/>
          <w:sz w:val="36"/>
          <w:szCs w:val="36"/>
        </w:rPr>
        <w:t>операционные системы</w:t>
      </w:r>
      <w:r w:rsidR="00393ECA">
        <w:rPr>
          <w:i/>
          <w:iCs/>
          <w:sz w:val="36"/>
          <w:szCs w:val="36"/>
        </w:rPr>
        <w:t>………………..………..……..6</w:t>
      </w:r>
    </w:p>
    <w:p w:rsidR="00594DEB" w:rsidRPr="00B579A7" w:rsidRDefault="00594DEB" w:rsidP="00594DEB">
      <w:pPr>
        <w:numPr>
          <w:ilvl w:val="0"/>
          <w:numId w:val="10"/>
        </w:numPr>
        <w:spacing w:line="360" w:lineRule="auto"/>
        <w:rPr>
          <w:i/>
          <w:iCs/>
          <w:sz w:val="36"/>
          <w:szCs w:val="36"/>
        </w:rPr>
      </w:pPr>
      <w:r w:rsidRPr="00B579A7">
        <w:rPr>
          <w:i/>
          <w:iCs/>
          <w:sz w:val="36"/>
          <w:szCs w:val="36"/>
        </w:rPr>
        <w:t>Запуск с рабочего места</w:t>
      </w:r>
      <w:r w:rsidR="00393ECA">
        <w:rPr>
          <w:i/>
          <w:iCs/>
          <w:sz w:val="36"/>
          <w:szCs w:val="36"/>
        </w:rPr>
        <w:t>…………………..…………..7</w:t>
      </w:r>
    </w:p>
    <w:p w:rsidR="00594DEB" w:rsidRPr="00B579A7" w:rsidRDefault="00594DEB" w:rsidP="00594DEB">
      <w:pPr>
        <w:numPr>
          <w:ilvl w:val="0"/>
          <w:numId w:val="10"/>
        </w:numPr>
        <w:spacing w:line="360" w:lineRule="auto"/>
        <w:rPr>
          <w:i/>
          <w:iCs/>
          <w:sz w:val="36"/>
          <w:szCs w:val="36"/>
        </w:rPr>
      </w:pPr>
      <w:r w:rsidRPr="00B579A7">
        <w:rPr>
          <w:i/>
          <w:iCs/>
          <w:sz w:val="36"/>
          <w:szCs w:val="36"/>
        </w:rPr>
        <w:t>Устройства управления программой</w:t>
      </w:r>
      <w:r w:rsidR="00393ECA">
        <w:rPr>
          <w:i/>
          <w:iCs/>
          <w:sz w:val="36"/>
          <w:szCs w:val="36"/>
        </w:rPr>
        <w:t>……….………8</w:t>
      </w:r>
    </w:p>
    <w:p w:rsidR="00594DEB" w:rsidRPr="001D0FF6" w:rsidRDefault="00594DEB" w:rsidP="00594DEB">
      <w:pPr>
        <w:spacing w:line="360" w:lineRule="auto"/>
        <w:ind w:left="741"/>
        <w:rPr>
          <w:i/>
          <w:iCs/>
          <w:sz w:val="48"/>
          <w:szCs w:val="48"/>
        </w:rPr>
      </w:pPr>
      <w:r>
        <w:rPr>
          <w:i/>
          <w:iCs/>
          <w:sz w:val="36"/>
          <w:szCs w:val="36"/>
        </w:rPr>
        <w:t xml:space="preserve">6. </w:t>
      </w:r>
      <w:r w:rsidRPr="00B579A7">
        <w:rPr>
          <w:i/>
          <w:iCs/>
          <w:sz w:val="36"/>
          <w:szCs w:val="36"/>
        </w:rPr>
        <w:t>Категории пользователей</w:t>
      </w:r>
      <w:r w:rsidR="00393ECA">
        <w:rPr>
          <w:i/>
          <w:iCs/>
          <w:sz w:val="36"/>
          <w:szCs w:val="36"/>
        </w:rPr>
        <w:t>…………..…………….…..9</w:t>
      </w:r>
    </w:p>
    <w:p w:rsidR="00594DEB" w:rsidRPr="007A66A3" w:rsidRDefault="007A66A3" w:rsidP="00594DE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   7. </w:t>
      </w:r>
      <w:r w:rsidRPr="007A66A3">
        <w:rPr>
          <w:i/>
          <w:iCs/>
          <w:sz w:val="36"/>
          <w:szCs w:val="36"/>
        </w:rPr>
        <w:t>Заключение</w:t>
      </w:r>
      <w:r w:rsidR="00393ECA">
        <w:rPr>
          <w:i/>
          <w:iCs/>
          <w:sz w:val="36"/>
          <w:szCs w:val="36"/>
        </w:rPr>
        <w:t>………………………………………………11</w:t>
      </w:r>
    </w:p>
    <w:p w:rsidR="00594DEB" w:rsidRDefault="00594DEB" w:rsidP="001D0FF6">
      <w:pPr>
        <w:jc w:val="both"/>
        <w:rPr>
          <w:i/>
          <w:iCs/>
          <w:sz w:val="48"/>
          <w:szCs w:val="48"/>
        </w:rPr>
      </w:pPr>
    </w:p>
    <w:p w:rsidR="00594DEB" w:rsidRDefault="00594DEB" w:rsidP="001D0FF6">
      <w:pPr>
        <w:jc w:val="both"/>
        <w:rPr>
          <w:i/>
          <w:iCs/>
          <w:sz w:val="48"/>
          <w:szCs w:val="48"/>
        </w:rPr>
      </w:pPr>
    </w:p>
    <w:p w:rsidR="00594DEB" w:rsidRDefault="00594DEB" w:rsidP="001D0FF6">
      <w:pPr>
        <w:jc w:val="both"/>
        <w:rPr>
          <w:i/>
          <w:iCs/>
          <w:sz w:val="48"/>
          <w:szCs w:val="48"/>
        </w:rPr>
      </w:pPr>
    </w:p>
    <w:p w:rsidR="00594DEB" w:rsidRDefault="00594DEB" w:rsidP="001D0FF6">
      <w:pPr>
        <w:jc w:val="both"/>
        <w:rPr>
          <w:i/>
          <w:iCs/>
          <w:sz w:val="48"/>
          <w:szCs w:val="48"/>
        </w:rPr>
      </w:pPr>
    </w:p>
    <w:p w:rsidR="00594DEB" w:rsidRDefault="00594DEB" w:rsidP="001D0FF6">
      <w:pPr>
        <w:jc w:val="both"/>
        <w:rPr>
          <w:i/>
          <w:iCs/>
          <w:sz w:val="48"/>
          <w:szCs w:val="48"/>
        </w:rPr>
      </w:pPr>
    </w:p>
    <w:p w:rsidR="00594DEB" w:rsidRDefault="00594DEB" w:rsidP="001D0FF6">
      <w:pPr>
        <w:jc w:val="both"/>
        <w:rPr>
          <w:i/>
          <w:iCs/>
          <w:sz w:val="48"/>
          <w:szCs w:val="48"/>
        </w:rPr>
      </w:pPr>
    </w:p>
    <w:p w:rsidR="00594DEB" w:rsidRDefault="00594DEB" w:rsidP="001D0FF6">
      <w:pPr>
        <w:jc w:val="both"/>
        <w:rPr>
          <w:i/>
          <w:iCs/>
          <w:sz w:val="48"/>
          <w:szCs w:val="48"/>
        </w:rPr>
      </w:pPr>
    </w:p>
    <w:p w:rsidR="00594DEB" w:rsidRDefault="00594DEB" w:rsidP="001D0FF6">
      <w:pPr>
        <w:jc w:val="both"/>
        <w:rPr>
          <w:i/>
          <w:iCs/>
          <w:sz w:val="48"/>
          <w:szCs w:val="48"/>
        </w:rPr>
      </w:pPr>
    </w:p>
    <w:p w:rsidR="00594DEB" w:rsidRDefault="00594DEB" w:rsidP="001D0FF6">
      <w:pPr>
        <w:jc w:val="both"/>
        <w:rPr>
          <w:i/>
          <w:iCs/>
          <w:sz w:val="48"/>
          <w:szCs w:val="48"/>
        </w:rPr>
      </w:pPr>
    </w:p>
    <w:p w:rsidR="00594DEB" w:rsidRDefault="00594DEB" w:rsidP="001D0FF6">
      <w:pPr>
        <w:jc w:val="both"/>
        <w:rPr>
          <w:i/>
          <w:iCs/>
          <w:sz w:val="48"/>
          <w:szCs w:val="48"/>
        </w:rPr>
      </w:pPr>
    </w:p>
    <w:p w:rsidR="00594DEB" w:rsidRDefault="00594DEB" w:rsidP="001D0FF6">
      <w:pPr>
        <w:jc w:val="both"/>
        <w:rPr>
          <w:i/>
          <w:iCs/>
          <w:sz w:val="48"/>
          <w:szCs w:val="48"/>
        </w:rPr>
      </w:pPr>
    </w:p>
    <w:p w:rsidR="008B6D49" w:rsidRDefault="008B6D49" w:rsidP="001D0FF6">
      <w:pPr>
        <w:jc w:val="both"/>
        <w:rPr>
          <w:i/>
          <w:iCs/>
          <w:sz w:val="48"/>
          <w:szCs w:val="48"/>
        </w:rPr>
      </w:pPr>
    </w:p>
    <w:p w:rsidR="00594DEB" w:rsidRDefault="00594DEB" w:rsidP="001D0FF6">
      <w:pPr>
        <w:jc w:val="both"/>
        <w:rPr>
          <w:i/>
          <w:iCs/>
          <w:sz w:val="48"/>
          <w:szCs w:val="48"/>
        </w:rPr>
      </w:pPr>
    </w:p>
    <w:p w:rsidR="00594DEB" w:rsidRPr="00984220" w:rsidRDefault="00594DEB" w:rsidP="00594DEB">
      <w:pPr>
        <w:jc w:val="center"/>
        <w:rPr>
          <w:i/>
          <w:iCs/>
          <w:sz w:val="48"/>
          <w:szCs w:val="48"/>
        </w:rPr>
      </w:pPr>
      <w:r w:rsidRPr="00984220">
        <w:rPr>
          <w:i/>
          <w:iCs/>
          <w:sz w:val="48"/>
          <w:szCs w:val="48"/>
        </w:rPr>
        <w:t>Введение</w:t>
      </w:r>
    </w:p>
    <w:p w:rsidR="00BB03C7" w:rsidRPr="00984220" w:rsidRDefault="00BB03C7" w:rsidP="001D0FF6">
      <w:pPr>
        <w:jc w:val="both"/>
      </w:pPr>
    </w:p>
    <w:p w:rsidR="00E940C2" w:rsidRPr="00984220" w:rsidRDefault="00E940C2" w:rsidP="00E42ADD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984220">
        <w:rPr>
          <w:sz w:val="28"/>
          <w:szCs w:val="28"/>
        </w:rPr>
        <w:t>Система "Клиент-Банк" - автоматизированная компьютерная система электронных расчетов через модемную связь.</w:t>
      </w:r>
      <w:r w:rsidRPr="00984220">
        <w:rPr>
          <w:sz w:val="28"/>
          <w:szCs w:val="28"/>
        </w:rPr>
        <w:br/>
        <w:t xml:space="preserve">          Данная программа дает возможность одновременно работать с одними и теми же банковскими документами из существенно удаленных друг от друга рабочих мест в любое время суток. Банк гарантирует проведение текущим днем документов, присланных до окончания операционного дня в банке. </w:t>
      </w:r>
    </w:p>
    <w:p w:rsidR="00E940C2" w:rsidRPr="00984220" w:rsidRDefault="00E940C2" w:rsidP="00E42AD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Позволяет избежать ошибок и возврата документов: уже при вводе документа в вашем офисе система определит неверность его заполнения и подскажет правильное решение. </w:t>
      </w:r>
    </w:p>
    <w:p w:rsidR="00E940C2" w:rsidRPr="00984220" w:rsidRDefault="00E940C2" w:rsidP="00E42AD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Обеспечивает внутриофисную автоматизацию: архивы всех документов и выписок хранятся в удобном для просмотра виде. </w:t>
      </w:r>
    </w:p>
    <w:p w:rsidR="00E940C2" w:rsidRPr="00984220" w:rsidRDefault="00E940C2" w:rsidP="00E42AD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Отвечает самым жестким требованиям безопасности: действия любого пользователя, как в вашем офисе, так и в банке, фиксируются в журналах; весь обмен данными между клиентами и банком надежно защищен; подпись электронных документов осуществляют лица, указанные в банковских карточках, с помощью современных систем электронно-цифровой подписи. </w:t>
      </w:r>
    </w:p>
    <w:p w:rsidR="00BB03C7" w:rsidRPr="00984220" w:rsidRDefault="00BB03C7" w:rsidP="001D0FF6">
      <w:pPr>
        <w:jc w:val="both"/>
      </w:pPr>
    </w:p>
    <w:p w:rsidR="00BB03C7" w:rsidRPr="00984220" w:rsidRDefault="00BB03C7" w:rsidP="001D0FF6">
      <w:pPr>
        <w:jc w:val="both"/>
      </w:pPr>
    </w:p>
    <w:p w:rsidR="00E940C2" w:rsidRPr="00984220" w:rsidRDefault="00E940C2" w:rsidP="001D0FF6">
      <w:pPr>
        <w:jc w:val="both"/>
      </w:pPr>
    </w:p>
    <w:p w:rsidR="00E940C2" w:rsidRPr="00984220" w:rsidRDefault="00E940C2" w:rsidP="001D0FF6">
      <w:pPr>
        <w:jc w:val="both"/>
      </w:pPr>
    </w:p>
    <w:p w:rsidR="00E940C2" w:rsidRPr="00984220" w:rsidRDefault="00E940C2" w:rsidP="001D0FF6">
      <w:pPr>
        <w:jc w:val="both"/>
      </w:pPr>
    </w:p>
    <w:p w:rsidR="00E940C2" w:rsidRPr="00984220" w:rsidRDefault="00E940C2" w:rsidP="001D0FF6">
      <w:pPr>
        <w:jc w:val="both"/>
      </w:pPr>
    </w:p>
    <w:p w:rsidR="00E940C2" w:rsidRPr="00984220" w:rsidRDefault="00E940C2" w:rsidP="001D0FF6">
      <w:pPr>
        <w:jc w:val="both"/>
      </w:pPr>
    </w:p>
    <w:p w:rsidR="00E940C2" w:rsidRPr="00984220" w:rsidRDefault="00E940C2" w:rsidP="001D0FF6">
      <w:pPr>
        <w:jc w:val="both"/>
      </w:pPr>
    </w:p>
    <w:p w:rsidR="00E940C2" w:rsidRPr="00984220" w:rsidRDefault="00E940C2" w:rsidP="001D0FF6">
      <w:pPr>
        <w:jc w:val="both"/>
      </w:pPr>
    </w:p>
    <w:p w:rsidR="00E940C2" w:rsidRPr="00984220" w:rsidRDefault="00E940C2" w:rsidP="001D0FF6">
      <w:pPr>
        <w:jc w:val="both"/>
      </w:pPr>
    </w:p>
    <w:p w:rsidR="00E940C2" w:rsidRPr="00984220" w:rsidRDefault="00E940C2" w:rsidP="001D0FF6">
      <w:pPr>
        <w:jc w:val="both"/>
      </w:pPr>
    </w:p>
    <w:p w:rsidR="00E940C2" w:rsidRDefault="00E940C2" w:rsidP="001D0FF6">
      <w:pPr>
        <w:jc w:val="both"/>
      </w:pPr>
    </w:p>
    <w:p w:rsidR="00594DEB" w:rsidRDefault="00594DEB" w:rsidP="001D0FF6">
      <w:pPr>
        <w:jc w:val="both"/>
      </w:pPr>
    </w:p>
    <w:p w:rsidR="00594DEB" w:rsidRPr="00984220" w:rsidRDefault="00594DEB" w:rsidP="001D0FF6">
      <w:pPr>
        <w:jc w:val="both"/>
      </w:pPr>
    </w:p>
    <w:p w:rsidR="00E940C2" w:rsidRPr="00984220" w:rsidRDefault="00E940C2" w:rsidP="001D0FF6">
      <w:pPr>
        <w:jc w:val="both"/>
      </w:pPr>
    </w:p>
    <w:p w:rsidR="00E940C2" w:rsidRPr="00984220" w:rsidRDefault="00E940C2" w:rsidP="001D0FF6">
      <w:pPr>
        <w:jc w:val="both"/>
      </w:pPr>
    </w:p>
    <w:p w:rsidR="00E940C2" w:rsidRPr="00984220" w:rsidRDefault="00E940C2" w:rsidP="001D0FF6">
      <w:pPr>
        <w:jc w:val="both"/>
      </w:pPr>
    </w:p>
    <w:p w:rsidR="00E940C2" w:rsidRPr="00984220" w:rsidRDefault="00E940C2" w:rsidP="001D0FF6">
      <w:pPr>
        <w:jc w:val="both"/>
      </w:pPr>
    </w:p>
    <w:p w:rsidR="00E940C2" w:rsidRPr="00984220" w:rsidRDefault="00E940C2" w:rsidP="001D0FF6">
      <w:pPr>
        <w:jc w:val="both"/>
      </w:pPr>
    </w:p>
    <w:p w:rsidR="00E940C2" w:rsidRPr="00984220" w:rsidRDefault="00E940C2" w:rsidP="001D0FF6">
      <w:pPr>
        <w:jc w:val="both"/>
      </w:pPr>
    </w:p>
    <w:p w:rsidR="00BB03C7" w:rsidRPr="00984220" w:rsidRDefault="00984220" w:rsidP="001D0FF6">
      <w:pPr>
        <w:spacing w:line="360" w:lineRule="auto"/>
        <w:jc w:val="both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 xml:space="preserve">                  Об</w:t>
      </w:r>
      <w:r w:rsidRPr="00984220">
        <w:rPr>
          <w:i/>
          <w:iCs/>
          <w:sz w:val="48"/>
          <w:szCs w:val="48"/>
        </w:rPr>
        <w:t xml:space="preserve">щие сведения </w:t>
      </w:r>
    </w:p>
    <w:p w:rsidR="00984220" w:rsidRPr="00984220" w:rsidRDefault="00984220" w:rsidP="001D0FF6">
      <w:pPr>
        <w:spacing w:line="360" w:lineRule="auto"/>
        <w:jc w:val="both"/>
        <w:rPr>
          <w:sz w:val="28"/>
          <w:szCs w:val="28"/>
        </w:rPr>
      </w:pP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</w:t>
      </w:r>
      <w:r w:rsidR="00984220">
        <w:rPr>
          <w:sz w:val="28"/>
          <w:szCs w:val="28"/>
        </w:rPr>
        <w:t xml:space="preserve">   </w:t>
      </w:r>
      <w:r w:rsidRPr="00984220">
        <w:rPr>
          <w:sz w:val="28"/>
          <w:szCs w:val="28"/>
        </w:rPr>
        <w:t xml:space="preserve"> Система "Клиент-Банк" предназначена для обмена электронными документами и связи между банком и его клиентами и обеспечивает клиенту возможность оперативного управления собственными счетами в банке, миними</w:t>
      </w:r>
      <w:r w:rsidR="007D0E8D">
        <w:rPr>
          <w:sz w:val="28"/>
          <w:szCs w:val="28"/>
        </w:rPr>
        <w:t>ни</w:t>
      </w:r>
      <w:r w:rsidRPr="00984220">
        <w:rPr>
          <w:sz w:val="28"/>
          <w:szCs w:val="28"/>
        </w:rPr>
        <w:t>зируя время прохождения платежных документов.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Система "Клиент-Банк" SCROOGE-II базируется на общих для подобных систем</w:t>
      </w:r>
      <w:r w:rsidR="002C45E5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принципах построения, в основе лежит механизм синхронизации баз данных.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</w:p>
    <w:p w:rsidR="00BB03C7" w:rsidRDefault="00BB03C7" w:rsidP="00594DEB">
      <w:pPr>
        <w:spacing w:line="360" w:lineRule="auto"/>
        <w:jc w:val="center"/>
        <w:rPr>
          <w:i/>
          <w:iCs/>
          <w:sz w:val="40"/>
          <w:szCs w:val="40"/>
        </w:rPr>
      </w:pPr>
      <w:r w:rsidRPr="00984220">
        <w:rPr>
          <w:i/>
          <w:iCs/>
          <w:sz w:val="40"/>
          <w:szCs w:val="40"/>
        </w:rPr>
        <w:t>Ключевые особенности системы: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- База данных клиентского места реализована на PARADOX 3.0 ,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- Разработанный механизм синхронизации таблиц счетов, документов и справоч</w:t>
      </w:r>
      <w:r w:rsidR="001D0FF6">
        <w:rPr>
          <w:sz w:val="28"/>
          <w:szCs w:val="28"/>
        </w:rPr>
        <w:t>н</w:t>
      </w:r>
      <w:r w:rsidRPr="00984220">
        <w:rPr>
          <w:sz w:val="28"/>
          <w:szCs w:val="28"/>
        </w:rPr>
        <w:t>иков, например, банков-участников СЭП НБУ, обеспечивает актуальность и   достоверность данных.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- Связь с банком осуществляется посредством Microsoft Remote Access Serviсe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(RAS) (online-репликация) и снабжена допол</w:t>
      </w:r>
      <w:r w:rsidR="001D0FF6">
        <w:rPr>
          <w:sz w:val="28"/>
          <w:szCs w:val="28"/>
        </w:rPr>
        <w:t>нительными сервисными возможнос</w:t>
      </w:r>
      <w:r w:rsidRPr="00984220">
        <w:rPr>
          <w:sz w:val="28"/>
          <w:szCs w:val="28"/>
        </w:rPr>
        <w:t>тями, в частности ,реализован механизм обмена произвольными файлами .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- В качестве альтернативного метода связи может использоваться традиционный</w:t>
      </w:r>
      <w:r w:rsidR="001D0FF6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 xml:space="preserve">  обмен протокольными файлами (offline-репликация).</w:t>
      </w:r>
    </w:p>
    <w:p w:rsidR="00BB03C7" w:rsidRPr="001D0FF6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- Клиентская часть системы "Клиент-Банк" может функционировать под управлением различных операционных систем ( MS DOS, Windows 95 PE и Windows 95</w:t>
      </w:r>
      <w:r w:rsidR="001D0FF6">
        <w:rPr>
          <w:sz w:val="28"/>
          <w:szCs w:val="28"/>
        </w:rPr>
        <w:t>,</w:t>
      </w:r>
      <w:r w:rsidRPr="00984220">
        <w:rPr>
          <w:sz w:val="28"/>
          <w:szCs w:val="28"/>
        </w:rPr>
        <w:t xml:space="preserve">   </w:t>
      </w:r>
      <w:r w:rsidRPr="00984220">
        <w:rPr>
          <w:sz w:val="28"/>
          <w:szCs w:val="28"/>
          <w:lang w:val="en-US"/>
        </w:rPr>
        <w:t>Russian</w:t>
      </w:r>
      <w:r w:rsidRPr="001D0FF6">
        <w:rPr>
          <w:sz w:val="28"/>
          <w:szCs w:val="28"/>
        </w:rPr>
        <w:t xml:space="preserve">, </w:t>
      </w:r>
      <w:r w:rsidRPr="00984220">
        <w:rPr>
          <w:sz w:val="28"/>
          <w:szCs w:val="28"/>
          <w:lang w:val="en-US"/>
        </w:rPr>
        <w:t>Windows</w:t>
      </w:r>
      <w:r w:rsidRPr="001D0FF6">
        <w:rPr>
          <w:sz w:val="28"/>
          <w:szCs w:val="28"/>
        </w:rPr>
        <w:t xml:space="preserve"> </w:t>
      </w:r>
      <w:r w:rsidRPr="00984220">
        <w:rPr>
          <w:sz w:val="28"/>
          <w:szCs w:val="28"/>
          <w:lang w:val="en-US"/>
        </w:rPr>
        <w:t>NT</w:t>
      </w:r>
      <w:r w:rsidRPr="001D0FF6">
        <w:rPr>
          <w:sz w:val="28"/>
          <w:szCs w:val="28"/>
        </w:rPr>
        <w:t xml:space="preserve"> 4.0 </w:t>
      </w:r>
      <w:r w:rsidRPr="00984220">
        <w:rPr>
          <w:sz w:val="28"/>
          <w:szCs w:val="28"/>
          <w:lang w:val="en-US"/>
        </w:rPr>
        <w:t>WS</w:t>
      </w:r>
      <w:r w:rsidRPr="001D0FF6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и</w:t>
      </w:r>
      <w:r w:rsidRPr="001D0FF6">
        <w:rPr>
          <w:sz w:val="28"/>
          <w:szCs w:val="28"/>
        </w:rPr>
        <w:t xml:space="preserve"> </w:t>
      </w:r>
      <w:r w:rsidRPr="00984220">
        <w:rPr>
          <w:sz w:val="28"/>
          <w:szCs w:val="28"/>
          <w:lang w:val="en-US"/>
        </w:rPr>
        <w:t>Windows</w:t>
      </w:r>
      <w:r w:rsidRPr="001D0FF6">
        <w:rPr>
          <w:sz w:val="28"/>
          <w:szCs w:val="28"/>
        </w:rPr>
        <w:t xml:space="preserve"> </w:t>
      </w:r>
      <w:r w:rsidRPr="00984220">
        <w:rPr>
          <w:sz w:val="28"/>
          <w:szCs w:val="28"/>
          <w:lang w:val="en-US"/>
        </w:rPr>
        <w:t>NT</w:t>
      </w:r>
      <w:r w:rsidRPr="001D0FF6">
        <w:rPr>
          <w:sz w:val="28"/>
          <w:szCs w:val="28"/>
        </w:rPr>
        <w:t xml:space="preserve"> 4.0 </w:t>
      </w:r>
      <w:r w:rsidRPr="00984220">
        <w:rPr>
          <w:sz w:val="28"/>
          <w:szCs w:val="28"/>
          <w:lang w:val="en-US"/>
        </w:rPr>
        <w:t>Server</w:t>
      </w:r>
      <w:r w:rsidRPr="001D0FF6">
        <w:rPr>
          <w:sz w:val="28"/>
          <w:szCs w:val="28"/>
        </w:rPr>
        <w:t>).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1D0FF6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- Разработано несколько схем доступа к банковской базе данных , как непо -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средственно к рабочей базе , так и через специфику Proxy-сервера.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- Безопасность системы "Клиент-Банк" основывается на алгоритмах RSA, MD5, DES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и полностью отвечает требованиям НБУ, что подтверждено сертификатом НБУ   SEPK N 0016.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- Секретные ключи системы  "Клиент-Банк" могут храниться на дисковых носите</w:t>
      </w:r>
      <w:r w:rsidR="001D0FF6">
        <w:rPr>
          <w:sz w:val="28"/>
          <w:szCs w:val="28"/>
        </w:rPr>
        <w:t>л</w:t>
      </w:r>
      <w:r w:rsidRPr="00984220">
        <w:rPr>
          <w:sz w:val="28"/>
          <w:szCs w:val="28"/>
        </w:rPr>
        <w:t>ях или устройствах Touch memory . Каждая из взаимодействующих сторон располагает собственными средствами генерации ключей.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- Система может поддерживает подчиненные взаимоотношения между клиентами   банка.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- Реализована возможность использования PPTP-протокола Microsoft, поддержива</w:t>
      </w:r>
      <w:r w:rsidR="001D0FF6">
        <w:rPr>
          <w:sz w:val="28"/>
          <w:szCs w:val="28"/>
        </w:rPr>
        <w:t>ю</w:t>
      </w:r>
      <w:r w:rsidRPr="00984220">
        <w:rPr>
          <w:sz w:val="28"/>
          <w:szCs w:val="28"/>
        </w:rPr>
        <w:t>щего защищенный информационный канал при работе через открытую систему   передачи данных, в частности, Internet.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</w:p>
    <w:p w:rsidR="00984220" w:rsidRDefault="00984220" w:rsidP="00594DEB">
      <w:pPr>
        <w:spacing w:line="360" w:lineRule="auto"/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Возможности с</w:t>
      </w:r>
      <w:r w:rsidR="00BB03C7" w:rsidRPr="00984220">
        <w:rPr>
          <w:i/>
          <w:iCs/>
          <w:sz w:val="40"/>
          <w:szCs w:val="40"/>
        </w:rPr>
        <w:t>истем</w:t>
      </w:r>
      <w:r>
        <w:rPr>
          <w:i/>
          <w:iCs/>
          <w:sz w:val="40"/>
          <w:szCs w:val="40"/>
        </w:rPr>
        <w:t>ы:</w:t>
      </w:r>
    </w:p>
    <w:p w:rsidR="00594DEB" w:rsidRDefault="00594DEB" w:rsidP="001D0FF6">
      <w:pPr>
        <w:spacing w:line="360" w:lineRule="auto"/>
        <w:jc w:val="both"/>
        <w:rPr>
          <w:sz w:val="28"/>
          <w:szCs w:val="28"/>
        </w:rPr>
      </w:pP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К</w:t>
      </w:r>
      <w:r w:rsidR="00984220" w:rsidRPr="00984220">
        <w:rPr>
          <w:sz w:val="28"/>
          <w:szCs w:val="28"/>
        </w:rPr>
        <w:t>лиент-Банк</w:t>
      </w:r>
      <w:r w:rsidRPr="00984220">
        <w:rPr>
          <w:sz w:val="28"/>
          <w:szCs w:val="28"/>
        </w:rPr>
        <w:t xml:space="preserve"> позволяет клиентам, находясь в собственном офисе, выполнять  следующие действия :</w:t>
      </w:r>
    </w:p>
    <w:p w:rsidR="00BB03C7" w:rsidRPr="00984220" w:rsidRDefault="00BB03C7" w:rsidP="001D0FF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>- подготовку и передачу в банк по телекоммуникационным каналам платежных</w:t>
      </w:r>
      <w:r w:rsidR="001D0FF6">
        <w:rPr>
          <w:sz w:val="28"/>
          <w:szCs w:val="28"/>
        </w:rPr>
        <w:t xml:space="preserve"> п</w:t>
      </w:r>
      <w:r w:rsidRPr="00984220">
        <w:rPr>
          <w:sz w:val="28"/>
          <w:szCs w:val="28"/>
        </w:rPr>
        <w:t>оручений на осуществление внутрибанковских и межбанковских платежей,</w:t>
      </w:r>
    </w:p>
    <w:p w:rsidR="00BB03C7" w:rsidRPr="00984220" w:rsidRDefault="00BB03C7" w:rsidP="001D0FF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>писем и запросов на получение дополнительной информации;</w:t>
      </w:r>
    </w:p>
    <w:p w:rsidR="00BB03C7" w:rsidRPr="00984220" w:rsidRDefault="00BB03C7" w:rsidP="001D0FF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>прием из банка следующей информации :</w:t>
      </w:r>
    </w:p>
    <w:p w:rsidR="00BB03C7" w:rsidRPr="00984220" w:rsidRDefault="00BB03C7" w:rsidP="001D0FF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>результатов обработки  отправленных платежных документов,</w:t>
      </w:r>
    </w:p>
    <w:p w:rsidR="00BB03C7" w:rsidRPr="00984220" w:rsidRDefault="00BB03C7" w:rsidP="001D0FF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>внешних и внутрибанковских платежей,</w:t>
      </w:r>
      <w:r w:rsidR="001D0FF6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т.е. всех документов, отража-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    </w:t>
      </w:r>
      <w:r w:rsidR="001D0FF6">
        <w:rPr>
          <w:sz w:val="28"/>
          <w:szCs w:val="28"/>
        </w:rPr>
        <w:t xml:space="preserve">       </w:t>
      </w:r>
      <w:r w:rsidRPr="00984220">
        <w:rPr>
          <w:sz w:val="28"/>
          <w:szCs w:val="28"/>
        </w:rPr>
        <w:t xml:space="preserve"> ющих движение средств по счетам клиентов,</w:t>
      </w:r>
    </w:p>
    <w:p w:rsidR="00BB03C7" w:rsidRPr="00984220" w:rsidRDefault="00BB03C7" w:rsidP="001D0FF6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>банковских выписок движения по счетам, в том числе  валютных</w:t>
      </w:r>
      <w:r w:rsidR="001D0FF6">
        <w:rPr>
          <w:sz w:val="28"/>
          <w:szCs w:val="28"/>
        </w:rPr>
        <w:t xml:space="preserve"> и </w:t>
      </w:r>
      <w:r w:rsidRPr="00984220">
        <w:rPr>
          <w:sz w:val="28"/>
          <w:szCs w:val="28"/>
        </w:rPr>
        <w:t>стандартного вида,</w:t>
      </w:r>
    </w:p>
    <w:p w:rsidR="00BB03C7" w:rsidRPr="00984220" w:rsidRDefault="00BB03C7" w:rsidP="001D0FF6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>кредитовых и дебетовых реестров документов,</w:t>
      </w:r>
    </w:p>
    <w:p w:rsidR="00BB03C7" w:rsidRPr="00984220" w:rsidRDefault="00BB03C7" w:rsidP="001D0FF6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>дополнительной информации справочного характера, например, справочника</w:t>
      </w:r>
      <w:r w:rsidR="001D0FF6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банков НБУ - участников СЭП , курсов и кодов валют и т.д.</w:t>
      </w:r>
    </w:p>
    <w:p w:rsidR="00BB03C7" w:rsidRPr="00984220" w:rsidRDefault="00BB03C7" w:rsidP="001D0FF6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>строить различные отчетные формы по собственной базе документов,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Клиентское место многопользовательское (поддерживается принцип персонофикации), может работать в локальном и сетевом режиме. Возможны импортно-экспортные обмены документами с собственной клиентской бухгалтерией при помощи</w:t>
      </w:r>
      <w:r w:rsidR="001D0FF6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dbf-файлов фиксированной структуры.</w:t>
      </w:r>
    </w:p>
    <w:p w:rsidR="00BB03C7" w:rsidRDefault="00BB03C7" w:rsidP="001D0FF6">
      <w:pPr>
        <w:spacing w:line="360" w:lineRule="auto"/>
        <w:rPr>
          <w:sz w:val="28"/>
          <w:szCs w:val="28"/>
        </w:rPr>
      </w:pPr>
    </w:p>
    <w:p w:rsidR="00BB03C7" w:rsidRDefault="00BB03C7" w:rsidP="00594DEB">
      <w:pPr>
        <w:spacing w:line="360" w:lineRule="auto"/>
        <w:jc w:val="center"/>
        <w:rPr>
          <w:i/>
          <w:iCs/>
          <w:sz w:val="48"/>
          <w:szCs w:val="48"/>
        </w:rPr>
      </w:pPr>
      <w:r w:rsidRPr="001D0FF6">
        <w:rPr>
          <w:i/>
          <w:iCs/>
          <w:sz w:val="48"/>
          <w:szCs w:val="48"/>
        </w:rPr>
        <w:t>Технические требования и допу</w:t>
      </w:r>
      <w:r w:rsidR="001D0FF6">
        <w:rPr>
          <w:i/>
          <w:iCs/>
          <w:sz w:val="48"/>
          <w:szCs w:val="48"/>
        </w:rPr>
        <w:t>стимые операционные системы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 Клиентское рабочее место может функционировать на компьютерах с процессором не ниже 486 и имеющих ОП не менее 4M. Компьютер должен быть оснащен</w:t>
      </w:r>
      <w:r w:rsidR="001D0FF6">
        <w:rPr>
          <w:sz w:val="28"/>
          <w:szCs w:val="28"/>
        </w:rPr>
        <w:t xml:space="preserve">  </w:t>
      </w:r>
      <w:r w:rsidRPr="00984220">
        <w:rPr>
          <w:sz w:val="28"/>
          <w:szCs w:val="28"/>
        </w:rPr>
        <w:t>Hayes-совместимым модемом со скоростью передачи не менее 2400b .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 Влияние ОС проявляется только на коммуникационной компоненте системы - RAS.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>Эта компонента поддерживается для следующих ОС :</w:t>
      </w:r>
    </w:p>
    <w:p w:rsidR="00BB03C7" w:rsidRPr="00984220" w:rsidRDefault="00BB03C7" w:rsidP="001D0FF6">
      <w:pPr>
        <w:spacing w:line="360" w:lineRule="auto"/>
        <w:rPr>
          <w:sz w:val="28"/>
          <w:szCs w:val="28"/>
          <w:lang w:val="en-US"/>
        </w:rPr>
      </w:pPr>
      <w:r w:rsidRPr="00984220">
        <w:rPr>
          <w:sz w:val="28"/>
          <w:szCs w:val="28"/>
        </w:rPr>
        <w:t xml:space="preserve">   </w:t>
      </w:r>
      <w:r w:rsidRPr="00984220">
        <w:rPr>
          <w:sz w:val="28"/>
          <w:szCs w:val="28"/>
          <w:lang w:val="en-US"/>
        </w:rPr>
        <w:t>- MS DOS,</w:t>
      </w:r>
    </w:p>
    <w:p w:rsidR="00BB03C7" w:rsidRPr="00984220" w:rsidRDefault="00BB03C7" w:rsidP="001D0FF6">
      <w:pPr>
        <w:spacing w:line="360" w:lineRule="auto"/>
        <w:rPr>
          <w:sz w:val="28"/>
          <w:szCs w:val="28"/>
          <w:lang w:val="en-US"/>
        </w:rPr>
      </w:pPr>
      <w:r w:rsidRPr="00984220">
        <w:rPr>
          <w:sz w:val="28"/>
          <w:szCs w:val="28"/>
          <w:lang w:val="en-US"/>
        </w:rPr>
        <w:t xml:space="preserve">   - Windows 95 PE </w:t>
      </w:r>
      <w:r w:rsidRPr="00984220">
        <w:rPr>
          <w:sz w:val="28"/>
          <w:szCs w:val="28"/>
        </w:rPr>
        <w:t>и</w:t>
      </w:r>
      <w:r w:rsidRPr="00984220">
        <w:rPr>
          <w:sz w:val="28"/>
          <w:szCs w:val="28"/>
          <w:lang w:val="en-US"/>
        </w:rPr>
        <w:t xml:space="preserve"> Windows 95 Russian,</w:t>
      </w:r>
    </w:p>
    <w:p w:rsidR="00BB03C7" w:rsidRPr="00984220" w:rsidRDefault="00BB03C7" w:rsidP="001D0FF6">
      <w:pPr>
        <w:spacing w:line="360" w:lineRule="auto"/>
        <w:rPr>
          <w:sz w:val="28"/>
          <w:szCs w:val="28"/>
          <w:lang w:val="en-US"/>
        </w:rPr>
      </w:pPr>
      <w:r w:rsidRPr="00984220">
        <w:rPr>
          <w:sz w:val="28"/>
          <w:szCs w:val="28"/>
          <w:lang w:val="en-US"/>
        </w:rPr>
        <w:t xml:space="preserve">   - Windows NT 4.0 WS </w:t>
      </w:r>
      <w:r w:rsidRPr="00984220">
        <w:rPr>
          <w:sz w:val="28"/>
          <w:szCs w:val="28"/>
        </w:rPr>
        <w:t>и</w:t>
      </w:r>
      <w:r w:rsidRPr="00984220">
        <w:rPr>
          <w:sz w:val="28"/>
          <w:szCs w:val="28"/>
          <w:lang w:val="en-US"/>
        </w:rPr>
        <w:t xml:space="preserve"> Windows NT 4.0 Server.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1D0FF6">
        <w:rPr>
          <w:sz w:val="28"/>
          <w:szCs w:val="28"/>
        </w:rPr>
        <w:t xml:space="preserve">   </w:t>
      </w:r>
      <w:r w:rsidRPr="00984220">
        <w:rPr>
          <w:sz w:val="28"/>
          <w:szCs w:val="28"/>
        </w:rPr>
        <w:t>Использование других сред Windows (3.11, OSR и т.п.) не исключается, одна-</w:t>
      </w:r>
    </w:p>
    <w:p w:rsidR="00BB03C7" w:rsidRPr="00984220" w:rsidRDefault="002C45E5" w:rsidP="001D0F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BB03C7" w:rsidRPr="00984220">
        <w:rPr>
          <w:sz w:val="28"/>
          <w:szCs w:val="28"/>
        </w:rPr>
        <w:t>о</w:t>
      </w:r>
      <w:r>
        <w:rPr>
          <w:sz w:val="28"/>
          <w:szCs w:val="28"/>
        </w:rPr>
        <w:t>,</w:t>
      </w:r>
      <w:r w:rsidR="00BB03C7" w:rsidRPr="00984220">
        <w:rPr>
          <w:sz w:val="28"/>
          <w:szCs w:val="28"/>
        </w:rPr>
        <w:t xml:space="preserve"> в каждом отдельном случае требуется особый подход.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Также является немного завышенным требование наличия процессора не ниже</w:t>
      </w:r>
      <w:r w:rsidR="001D0FF6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486. Это требование возникло ввиду того, что система RAS очень чувствительна</w:t>
      </w:r>
      <w:r w:rsidR="001D0FF6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к классу процессора и стабильно работает, начиная с PC486. О процессорах 386</w:t>
      </w:r>
      <w:r w:rsidR="001D0FF6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этого сказать нельзя, однако имеются случаи, когда система нормально работает</w:t>
      </w:r>
      <w:r w:rsidR="001D0FF6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и на PC386. Но здесь уже следует пробовать.</w:t>
      </w:r>
    </w:p>
    <w:p w:rsidR="00BB03C7" w:rsidRPr="001D0FF6" w:rsidRDefault="00BB03C7" w:rsidP="001D0FF6">
      <w:pPr>
        <w:spacing w:line="360" w:lineRule="auto"/>
        <w:jc w:val="both"/>
        <w:rPr>
          <w:sz w:val="28"/>
          <w:szCs w:val="28"/>
        </w:rPr>
      </w:pPr>
      <w:r w:rsidRPr="001D0FF6">
        <w:rPr>
          <w:sz w:val="28"/>
          <w:szCs w:val="28"/>
        </w:rPr>
        <w:t>Служебная информация в нижней строке включает в себя :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- размер свободной оперативной памяти (в килобайтах), доступной программе     Scrooge: максимальный размер блока, который можно запросить для работы</w:t>
      </w:r>
      <w:r w:rsidR="001D0FF6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 xml:space="preserve">   и весь доступный обьем свободной оперативной памяти;</w:t>
      </w:r>
    </w:p>
    <w:p w:rsidR="00BB03C7" w:rsidRPr="00984220" w:rsidRDefault="00BB03C7" w:rsidP="002C45E5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- размер свободной оперативной памяти, доступной транспортному драйверу</w:t>
      </w:r>
    </w:p>
    <w:p w:rsidR="00BB03C7" w:rsidRPr="00984220" w:rsidRDefault="00BB03C7" w:rsidP="002C45E5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  защищенного режима, обеспечивающему обмен информацией между программой     Scrooge и драйвером "IPX/SPX" или "Named Pipe" фирмы Microsoft,     собственно осуществляющим взаимодействие с Microsoft SQL сервером</w:t>
      </w:r>
      <w:r w:rsidR="001D0FF6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 xml:space="preserve">     (m:xxxxx);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- число открытых соединений (хендлов) с SQL сервером (h:xxxxx).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- показания системного таймера (в секундах). При пассивности устройств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  управления (клавиатура, мышь) ежесекундно декрементируется. Активизация    устройств управления взводит его в максимально допустимое значение.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  Фактически его показания - интервал времени до автоматического включен -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   ния режима "Блокировка".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                </w:t>
      </w:r>
    </w:p>
    <w:p w:rsidR="00BB03C7" w:rsidRPr="001D0FF6" w:rsidRDefault="001D0FF6" w:rsidP="00594DEB">
      <w:pPr>
        <w:spacing w:line="360" w:lineRule="auto"/>
        <w:jc w:val="center"/>
        <w:rPr>
          <w:i/>
          <w:iCs/>
          <w:sz w:val="48"/>
          <w:szCs w:val="48"/>
        </w:rPr>
      </w:pPr>
      <w:r w:rsidRPr="001D0FF6">
        <w:rPr>
          <w:i/>
          <w:iCs/>
          <w:sz w:val="48"/>
          <w:szCs w:val="48"/>
        </w:rPr>
        <w:t>З</w:t>
      </w:r>
      <w:r w:rsidR="00BB03C7" w:rsidRPr="001D0FF6">
        <w:rPr>
          <w:i/>
          <w:iCs/>
          <w:sz w:val="48"/>
          <w:szCs w:val="48"/>
        </w:rPr>
        <w:t>апуск</w:t>
      </w:r>
      <w:r w:rsidRPr="001D0FF6">
        <w:rPr>
          <w:i/>
          <w:iCs/>
          <w:sz w:val="48"/>
          <w:szCs w:val="48"/>
        </w:rPr>
        <w:t xml:space="preserve"> с</w:t>
      </w:r>
      <w:r>
        <w:rPr>
          <w:i/>
          <w:iCs/>
          <w:sz w:val="48"/>
          <w:szCs w:val="48"/>
        </w:rPr>
        <w:t xml:space="preserve"> рабочего места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 Запуск рабочего места осуществляется при помощи BAT-файла SCII.BAT, расположенного в подкаталоге ...\LOCAL\ .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 Если клиентское место работает под MS DOS, следует различать два возмож -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>ных варианта запуска :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1) в тех случаях, когда во время сеанса работы с программой НЕ предусматри-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   вается выполнение связи с банком - запуск системы можно производить при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   помощи указанного SCII.BAT. В этом случае никаких особых настроек выполнять не нужно, разве что включить запуск системы в меню пользователя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   имеющегося файлового процессора (NC, VC и т.п.).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2) если же связь с банком предвид</w:t>
      </w:r>
      <w:r w:rsidR="007D0E8D">
        <w:rPr>
          <w:sz w:val="28"/>
          <w:szCs w:val="28"/>
        </w:rPr>
        <w:t>и</w:t>
      </w:r>
      <w:r w:rsidRPr="00984220">
        <w:rPr>
          <w:sz w:val="28"/>
          <w:szCs w:val="28"/>
        </w:rPr>
        <w:t>тся, то запуск системы должен выполняться</w:t>
      </w:r>
      <w:r w:rsidR="001D0FF6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 xml:space="preserve"> путем перезагрузки компьютера с использованием специальной загрузочной</w:t>
      </w:r>
      <w:r w:rsidR="001D0FF6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 xml:space="preserve">     дискеты (см. п.3.4.1.)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 Если на машине установлена Windows-OS, то необходимо обеспечить требование,</w:t>
      </w:r>
      <w:r w:rsidR="001D0FF6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чтобы системе при запуске было выделено не менее 4М ОП. Проще всего это сделать, создав для запуска системы специальный ярлык (ShortCut) с требуемыми настройками выделения памяти.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</w:p>
    <w:p w:rsidR="00BB03C7" w:rsidRPr="001D0FF6" w:rsidRDefault="00BB03C7" w:rsidP="00594DEB">
      <w:pPr>
        <w:spacing w:line="360" w:lineRule="auto"/>
        <w:jc w:val="center"/>
        <w:rPr>
          <w:i/>
          <w:iCs/>
          <w:sz w:val="48"/>
          <w:szCs w:val="48"/>
        </w:rPr>
      </w:pPr>
      <w:r w:rsidRPr="001D0FF6">
        <w:rPr>
          <w:i/>
          <w:iCs/>
          <w:sz w:val="48"/>
          <w:szCs w:val="48"/>
        </w:rPr>
        <w:t>У</w:t>
      </w:r>
      <w:r w:rsidR="001D0FF6">
        <w:rPr>
          <w:i/>
          <w:iCs/>
          <w:sz w:val="48"/>
          <w:szCs w:val="48"/>
        </w:rPr>
        <w:t>стройства управления программой</w:t>
      </w:r>
    </w:p>
    <w:p w:rsidR="00BB03C7" w:rsidRPr="001D0FF6" w:rsidRDefault="00BB03C7" w:rsidP="001D0FF6">
      <w:pPr>
        <w:spacing w:line="360" w:lineRule="auto"/>
        <w:rPr>
          <w:sz w:val="28"/>
          <w:szCs w:val="28"/>
        </w:rPr>
      </w:pPr>
      <w:r w:rsidRPr="001D0FF6">
        <w:rPr>
          <w:sz w:val="28"/>
          <w:szCs w:val="28"/>
        </w:rPr>
        <w:t xml:space="preserve">   Управление программой может выполняться двумя устройствами: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         1) клавиатурой,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         2) манипулятором "мышь".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 При помощи клавиатуры можно выполнять команды (в этом случае клавиши или</w:t>
      </w:r>
      <w:r w:rsidR="001D0FF6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их комбинации называются "горячими клавишами") или осуществлять набор информации.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 Понятие "комбинация клавиш" продемонстрируем на примере : если указано,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>что необходимо выполнить комбинацию Alt+F10, то это означает, что необходимо,</w:t>
      </w:r>
      <w:r w:rsidR="001D0FF6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удерживая нажатой клавишу Alt, нажать клавишу F10. Комбинация Ctrl+QF означает, что необходимо, удерживая нажатой клавишу Ctrl, последовательно нажать</w:t>
      </w:r>
      <w:r w:rsidR="001D0FF6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клавиши Q и F.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 Манипулятор мышь позволяет быстро и эффективно выполнять разнообразные</w:t>
      </w:r>
      <w:r w:rsidR="001D0FF6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действия и команды. Мы будем различать 4 вида действий с мышью, каждое из</w:t>
      </w:r>
      <w:r w:rsidR="001D0FF6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которых по разному может интерпретироваться в различных случаях :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- "указать"</w:t>
      </w:r>
      <w:r w:rsidR="001D0FF6">
        <w:rPr>
          <w:sz w:val="28"/>
          <w:szCs w:val="28"/>
        </w:rPr>
        <w:t xml:space="preserve">, </w:t>
      </w:r>
      <w:r w:rsidRPr="00984220">
        <w:rPr>
          <w:sz w:val="28"/>
          <w:szCs w:val="28"/>
        </w:rPr>
        <w:t>(или "ткнуть") - подвести курсор мыши в нужное место экрана и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  кратковременно нажать (т.е. нажать и сразу отпустить) левую кнопку,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- "кликнуть" - то же, что и "указать", но двоекратное нажатие левой кнопки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  с малым интервалом между нажатиями,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- "захватить" - левую кнопку мыши нажать и не отпускать,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- "перетащить" - удерживая левую кнопку в "захвате", выполнить движение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 всей мышью до перемещения указателя в нужную позицию и отпустить кнопку.</w:t>
      </w:r>
    </w:p>
    <w:p w:rsidR="002C45E5" w:rsidRDefault="002C45E5" w:rsidP="00594DEB">
      <w:pPr>
        <w:spacing w:line="360" w:lineRule="auto"/>
        <w:jc w:val="center"/>
        <w:rPr>
          <w:i/>
          <w:iCs/>
          <w:sz w:val="48"/>
          <w:szCs w:val="48"/>
        </w:rPr>
      </w:pPr>
    </w:p>
    <w:p w:rsidR="00BB03C7" w:rsidRPr="001D0FF6" w:rsidRDefault="002C45E5" w:rsidP="00594DEB">
      <w:pPr>
        <w:spacing w:line="360" w:lineRule="auto"/>
        <w:jc w:val="center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>К</w:t>
      </w:r>
      <w:r w:rsidR="001D0FF6">
        <w:rPr>
          <w:i/>
          <w:iCs/>
          <w:sz w:val="48"/>
          <w:szCs w:val="48"/>
        </w:rPr>
        <w:t>атегории пользователей</w:t>
      </w:r>
    </w:p>
    <w:p w:rsidR="00BB03C7" w:rsidRPr="00984220" w:rsidRDefault="00BB03C7" w:rsidP="001D0FF6">
      <w:pPr>
        <w:spacing w:line="360" w:lineRule="auto"/>
        <w:jc w:val="both"/>
        <w:rPr>
          <w:sz w:val="28"/>
          <w:szCs w:val="28"/>
        </w:rPr>
      </w:pP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Основное назначение клиентского рабочего места - предоставление клиенту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>возможности управления своими счетами в банке путем набора и отсылки в банк</w:t>
      </w:r>
      <w:r w:rsidR="00851A99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платежных поручений.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В соответствии с требованиями, установленными НБУ для систем "Клиент-Банк",</w:t>
      </w:r>
      <w:r w:rsidR="00851A99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каждое платежное поручение должно быть подписано двумя электронными подписями,</w:t>
      </w:r>
      <w:r w:rsidR="00851A99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так называемой подписью бухгалтера и подписью директора. Подпись бухгалтера</w:t>
      </w:r>
      <w:r w:rsidR="00851A99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обязательно должна накладыват</w:t>
      </w:r>
      <w:r w:rsidR="007D0E8D">
        <w:rPr>
          <w:sz w:val="28"/>
          <w:szCs w:val="28"/>
        </w:rPr>
        <w:t>ь</w:t>
      </w:r>
      <w:r w:rsidRPr="00984220">
        <w:rPr>
          <w:sz w:val="28"/>
          <w:szCs w:val="28"/>
        </w:rPr>
        <w:t>ся на момент ввода документа в базу данных. Накладывание подписи директора на документ служит разрешающей визой для отправки документа в банк, без директорской визы документ</w:t>
      </w:r>
      <w:r w:rsidR="007D0E8D">
        <w:rPr>
          <w:sz w:val="28"/>
          <w:szCs w:val="28"/>
        </w:rPr>
        <w:t>о</w:t>
      </w:r>
      <w:r w:rsidRPr="00984220">
        <w:rPr>
          <w:sz w:val="28"/>
          <w:szCs w:val="28"/>
        </w:rPr>
        <w:t>в банк не отправляется.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Электронные подписи документов служат для выполнения процедур аутентификации (т.е. документ создан и заверен именно теми лицами, которые указаны) и</w:t>
      </w:r>
      <w:r w:rsidR="00851A99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проверки целостности документа (документ поступил в банк в том виде, в котором был отправлен от клиента).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 Подписи на документ устанавливаются по RSA-технологии, т.е. для возмож -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>ности ее установки у пользователя должен быть RSA-ключ c соответствующим типом.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В соответствии с рекомендациями НБУ клиентское рабочее место поддерживает</w:t>
      </w:r>
      <w:r w:rsidR="00851A99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категории пользователей "Бухгалтер" и "Директор" (внутренние пользователи</w:t>
      </w:r>
      <w:r w:rsidR="00851A99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клиентского места), а также специальную категорию "Администратор" (внешние</w:t>
      </w:r>
      <w:r w:rsidR="00851A99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пользователи, поскольку только эта категория пользователей может осуществлять</w:t>
      </w:r>
      <w:r w:rsidR="00851A99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связь с банком) со следующими полномочиями :</w:t>
      </w:r>
    </w:p>
    <w:p w:rsidR="00BB03C7" w:rsidRPr="00984220" w:rsidRDefault="00BB03C7" w:rsidP="00851A99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- бухгалтер  - имеет право просмотра информации в базе данных, а при</w:t>
      </w:r>
    </w:p>
    <w:p w:rsidR="00BB03C7" w:rsidRDefault="00BB03C7" w:rsidP="007D0E8D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                 наличии собственного ключа бухгалтера - создания платежного </w:t>
      </w:r>
      <w:r w:rsidR="007D0E8D">
        <w:rPr>
          <w:sz w:val="28"/>
          <w:szCs w:val="28"/>
        </w:rPr>
        <w:t xml:space="preserve">   </w:t>
      </w:r>
    </w:p>
    <w:p w:rsidR="007D0E8D" w:rsidRPr="00984220" w:rsidRDefault="007D0E8D" w:rsidP="007D0E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84220">
        <w:rPr>
          <w:sz w:val="28"/>
          <w:szCs w:val="28"/>
        </w:rPr>
        <w:t>документа,</w:t>
      </w:r>
    </w:p>
    <w:p w:rsidR="007D0E8D" w:rsidRPr="00984220" w:rsidRDefault="007D0E8D" w:rsidP="007D0E8D">
      <w:pPr>
        <w:spacing w:line="360" w:lineRule="auto"/>
        <w:rPr>
          <w:sz w:val="28"/>
          <w:szCs w:val="28"/>
        </w:rPr>
      </w:pPr>
    </w:p>
    <w:p w:rsidR="00BB03C7" w:rsidRPr="00984220" w:rsidRDefault="00BB03C7" w:rsidP="00851A99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- директор </w:t>
      </w:r>
      <w:r w:rsidR="00851A99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- имеет право просмотра информации в базе данных, а при</w:t>
      </w:r>
    </w:p>
    <w:p w:rsidR="00BB03C7" w:rsidRDefault="00BB03C7" w:rsidP="007D0E8D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                 наличии собственного ключа директора - визирование документа на </w:t>
      </w:r>
    </w:p>
    <w:p w:rsidR="007D0E8D" w:rsidRPr="00984220" w:rsidRDefault="007D0E8D" w:rsidP="007D0E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84220">
        <w:rPr>
          <w:sz w:val="28"/>
          <w:szCs w:val="28"/>
        </w:rPr>
        <w:t>отправку в банк,</w:t>
      </w:r>
    </w:p>
    <w:p w:rsidR="00BB03C7" w:rsidRPr="00984220" w:rsidRDefault="00BB03C7" w:rsidP="00851A99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- администратора - включает права бухгалтера и директора, а так же имеет</w:t>
      </w:r>
    </w:p>
    <w:p w:rsidR="00BB03C7" w:rsidRPr="00984220" w:rsidRDefault="00BB03C7" w:rsidP="00851A99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                  полномочия на:</w:t>
      </w:r>
    </w:p>
    <w:p w:rsidR="00BB03C7" w:rsidRPr="00984220" w:rsidRDefault="00BB03C7" w:rsidP="00851A99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                  - создание новых внутренних пользователей,</w:t>
      </w:r>
    </w:p>
    <w:p w:rsidR="00BB03C7" w:rsidRPr="00984220" w:rsidRDefault="00BB03C7" w:rsidP="00851A99">
      <w:pPr>
        <w:spacing w:line="360" w:lineRule="auto"/>
        <w:jc w:val="both"/>
        <w:rPr>
          <w:sz w:val="28"/>
          <w:szCs w:val="28"/>
        </w:rPr>
      </w:pPr>
      <w:r w:rsidRPr="00984220">
        <w:rPr>
          <w:sz w:val="28"/>
          <w:szCs w:val="28"/>
        </w:rPr>
        <w:t xml:space="preserve">                    - связь с банком,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                 - администрирование базы данных клиентского места и т.д.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Доступ пользователя-администратора к банковской базе - довольно щекотливое</w:t>
      </w:r>
      <w:r w:rsidR="00851A99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дело, поэтому их регистрация выполняется только в банке. При их регистрации в</w:t>
      </w:r>
      <w:r w:rsidR="00851A99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банке формируется специальный *.pwd-файл (см. п.3.3.), импортом которого на</w:t>
      </w:r>
      <w:r w:rsidR="00851A99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клиентское место выполняется регистрация там полномочий пользователя-администратора.</w:t>
      </w:r>
    </w:p>
    <w:p w:rsidR="00BB03C7" w:rsidRPr="00984220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Пользователь-администратор на клиентском месте обладает всеми возможными</w:t>
      </w:r>
      <w:r w:rsidR="00851A99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там полномочиями, в частности - заведением внутренних пользователей. Их количество и типы - внутреннее дело клиента, и они заводятся администратором без</w:t>
      </w:r>
      <w:r w:rsidR="00851A99">
        <w:rPr>
          <w:sz w:val="28"/>
          <w:szCs w:val="28"/>
        </w:rPr>
        <w:t xml:space="preserve"> </w:t>
      </w:r>
      <w:r w:rsidRPr="00984220">
        <w:rPr>
          <w:sz w:val="28"/>
          <w:szCs w:val="28"/>
        </w:rPr>
        <w:t>оглядки на банк.</w:t>
      </w:r>
    </w:p>
    <w:p w:rsidR="00BB03C7" w:rsidRDefault="00BB03C7" w:rsidP="001D0FF6">
      <w:pPr>
        <w:spacing w:line="360" w:lineRule="auto"/>
        <w:rPr>
          <w:sz w:val="28"/>
          <w:szCs w:val="28"/>
        </w:rPr>
      </w:pPr>
      <w:r w:rsidRPr="00984220">
        <w:rPr>
          <w:sz w:val="28"/>
          <w:szCs w:val="28"/>
        </w:rPr>
        <w:t xml:space="preserve">   Важно подчеркнуть, что клиент может иметь нескольких пользователей-администраторов, что позволяет отслеживать персональную ответственность пользователей за процесс связи с банком. </w:t>
      </w:r>
    </w:p>
    <w:p w:rsidR="00851A99" w:rsidRDefault="00851A99" w:rsidP="001D0F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настоящее время,</w:t>
      </w:r>
      <w:r w:rsidR="003D7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соответствии с письмом ЦБРФ № 115-Т от 30 августа 2006 года Российским кредитным организациям , использующим технологии </w:t>
      </w:r>
      <w:r w:rsidR="00075FDB">
        <w:rPr>
          <w:sz w:val="28"/>
          <w:szCs w:val="28"/>
        </w:rPr>
        <w:t>дистанционного банковского обслуживания , при обслуживании своих клиентов , следует идентифицировать не только лицо, заключающее договор банковского счета (вклада), но также и лиц, которым предост</w:t>
      </w:r>
      <w:r w:rsidR="003D7CBC">
        <w:rPr>
          <w:sz w:val="28"/>
          <w:szCs w:val="28"/>
        </w:rPr>
        <w:t>а</w:t>
      </w:r>
      <w:r w:rsidR="00075FDB">
        <w:rPr>
          <w:sz w:val="28"/>
          <w:szCs w:val="28"/>
        </w:rPr>
        <w:t>вляются, либо будут предоставлены полномочия по распоряжению банковским счетом (вкладом)с использованием технологий дистанционного банковского обслуживания, банк запрашивае</w:t>
      </w:r>
      <w:r w:rsidR="00FA7A4F">
        <w:rPr>
          <w:sz w:val="28"/>
          <w:szCs w:val="28"/>
        </w:rPr>
        <w:t>т</w:t>
      </w:r>
      <w:r w:rsidR="00075FDB">
        <w:rPr>
          <w:sz w:val="28"/>
          <w:szCs w:val="28"/>
        </w:rPr>
        <w:t xml:space="preserve"> письмо, где нужно обозначить круг лиц, уполномоченных распоряжаться  банковским счетом посредством «Клиент-Банк»</w:t>
      </w:r>
      <w:r w:rsidR="00FA7A4F">
        <w:rPr>
          <w:sz w:val="28"/>
          <w:szCs w:val="28"/>
        </w:rPr>
        <w:t>.</w:t>
      </w:r>
      <w:r w:rsidR="00075FDB">
        <w:rPr>
          <w:sz w:val="28"/>
          <w:szCs w:val="28"/>
        </w:rPr>
        <w:t xml:space="preserve"> </w:t>
      </w:r>
    </w:p>
    <w:p w:rsidR="00594DEB" w:rsidRDefault="00594DEB" w:rsidP="002C45E5">
      <w:pPr>
        <w:spacing w:line="360" w:lineRule="auto"/>
        <w:jc w:val="center"/>
        <w:rPr>
          <w:i/>
          <w:iCs/>
          <w:sz w:val="48"/>
          <w:szCs w:val="48"/>
        </w:rPr>
      </w:pPr>
      <w:r w:rsidRPr="00594DEB">
        <w:rPr>
          <w:i/>
          <w:iCs/>
          <w:sz w:val="48"/>
          <w:szCs w:val="48"/>
        </w:rPr>
        <w:t>Заключение</w:t>
      </w:r>
    </w:p>
    <w:p w:rsidR="00AC68CF" w:rsidRPr="00304316" w:rsidRDefault="00FE2DE7" w:rsidP="005F5F7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E2DE7">
        <w:rPr>
          <w:sz w:val="28"/>
          <w:szCs w:val="28"/>
        </w:rPr>
        <w:t>В наше время</w:t>
      </w:r>
      <w:r>
        <w:rPr>
          <w:sz w:val="28"/>
          <w:szCs w:val="28"/>
        </w:rPr>
        <w:t xml:space="preserve"> новых информационных технологий </w:t>
      </w:r>
      <w:r w:rsidR="005F5F74">
        <w:rPr>
          <w:sz w:val="28"/>
          <w:szCs w:val="28"/>
        </w:rPr>
        <w:t xml:space="preserve"> </w:t>
      </w:r>
      <w:r w:rsidR="005F5F74" w:rsidRPr="00304316">
        <w:rPr>
          <w:sz w:val="28"/>
          <w:szCs w:val="28"/>
        </w:rPr>
        <w:t>л</w:t>
      </w:r>
      <w:r w:rsidR="00AC68CF" w:rsidRPr="00304316">
        <w:rPr>
          <w:sz w:val="28"/>
          <w:szCs w:val="28"/>
        </w:rPr>
        <w:t xml:space="preserve">огическим развитием </w:t>
      </w:r>
      <w:r w:rsidR="005F5F74" w:rsidRPr="00304316">
        <w:rPr>
          <w:sz w:val="28"/>
          <w:szCs w:val="28"/>
        </w:rPr>
        <w:t xml:space="preserve">дистанционных </w:t>
      </w:r>
      <w:r w:rsidR="00AC68CF" w:rsidRPr="00304316">
        <w:rPr>
          <w:sz w:val="28"/>
          <w:szCs w:val="28"/>
        </w:rPr>
        <w:t>платежных систем является их интеграция с универсальными банковскими системами. Технические аспекты такой интеграции проработаны</w:t>
      </w:r>
      <w:r w:rsidR="005F5F74" w:rsidRPr="00304316">
        <w:rPr>
          <w:sz w:val="28"/>
          <w:szCs w:val="28"/>
        </w:rPr>
        <w:t xml:space="preserve"> на сегодняшний день </w:t>
      </w:r>
      <w:r w:rsidR="00AC68CF" w:rsidRPr="00304316">
        <w:rPr>
          <w:sz w:val="28"/>
          <w:szCs w:val="28"/>
        </w:rPr>
        <w:t xml:space="preserve">хорошо. </w:t>
      </w:r>
      <w:r w:rsidR="005F5F74" w:rsidRPr="00304316">
        <w:rPr>
          <w:sz w:val="28"/>
          <w:szCs w:val="28"/>
        </w:rPr>
        <w:t>Б</w:t>
      </w:r>
      <w:r w:rsidR="00AC68CF" w:rsidRPr="00304316">
        <w:rPr>
          <w:sz w:val="28"/>
          <w:szCs w:val="28"/>
        </w:rPr>
        <w:t>анки прояв</w:t>
      </w:r>
      <w:r w:rsidR="005F5F74" w:rsidRPr="00304316">
        <w:rPr>
          <w:sz w:val="28"/>
          <w:szCs w:val="28"/>
        </w:rPr>
        <w:t xml:space="preserve">ляют </w:t>
      </w:r>
      <w:r w:rsidR="00AC68CF" w:rsidRPr="00304316">
        <w:rPr>
          <w:sz w:val="28"/>
          <w:szCs w:val="28"/>
        </w:rPr>
        <w:t xml:space="preserve"> к этому делу интерес, такие локальные системы безналичн</w:t>
      </w:r>
      <w:r w:rsidR="005F5F74" w:rsidRPr="00304316">
        <w:rPr>
          <w:sz w:val="28"/>
          <w:szCs w:val="28"/>
        </w:rPr>
        <w:t xml:space="preserve">ым дистанционным </w:t>
      </w:r>
      <w:r w:rsidR="00AC68CF" w:rsidRPr="00304316">
        <w:rPr>
          <w:sz w:val="28"/>
          <w:szCs w:val="28"/>
        </w:rPr>
        <w:t xml:space="preserve"> </w:t>
      </w:r>
      <w:r w:rsidR="005F5F74" w:rsidRPr="00304316">
        <w:rPr>
          <w:sz w:val="28"/>
          <w:szCs w:val="28"/>
        </w:rPr>
        <w:t xml:space="preserve">управлением банковского счета (вклада) </w:t>
      </w:r>
      <w:r w:rsidR="00AC68CF" w:rsidRPr="00304316">
        <w:rPr>
          <w:sz w:val="28"/>
          <w:szCs w:val="28"/>
        </w:rPr>
        <w:t>платежей смогут стать основой для создания развитой инфраструктуры</w:t>
      </w:r>
      <w:r w:rsidR="00304316">
        <w:rPr>
          <w:sz w:val="28"/>
          <w:szCs w:val="28"/>
        </w:rPr>
        <w:t>,</w:t>
      </w:r>
      <w:r w:rsidR="00AC68CF" w:rsidRPr="00304316">
        <w:rPr>
          <w:sz w:val="28"/>
          <w:szCs w:val="28"/>
        </w:rPr>
        <w:t xml:space="preserve"> эти расчеты получат</w:t>
      </w:r>
      <w:r w:rsidR="00304316">
        <w:rPr>
          <w:sz w:val="28"/>
          <w:szCs w:val="28"/>
        </w:rPr>
        <w:t xml:space="preserve"> более </w:t>
      </w:r>
      <w:r w:rsidR="00AC68CF" w:rsidRPr="00304316">
        <w:rPr>
          <w:sz w:val="28"/>
          <w:szCs w:val="28"/>
        </w:rPr>
        <w:t xml:space="preserve"> широкое распространение</w:t>
      </w:r>
      <w:r w:rsidR="00304316">
        <w:rPr>
          <w:sz w:val="28"/>
          <w:szCs w:val="28"/>
        </w:rPr>
        <w:t>, как в больших городах, так и в регионах</w:t>
      </w:r>
      <w:r w:rsidR="00AC68CF" w:rsidRPr="00304316">
        <w:rPr>
          <w:sz w:val="28"/>
          <w:szCs w:val="28"/>
        </w:rPr>
        <w:t>.</w:t>
      </w:r>
    </w:p>
    <w:p w:rsidR="00304316" w:rsidRPr="00304316" w:rsidRDefault="00AC68CF" w:rsidP="00AC68CF">
      <w:pPr>
        <w:pStyle w:val="af3"/>
        <w:spacing w:line="360" w:lineRule="auto"/>
        <w:ind w:firstLine="720"/>
        <w:jc w:val="both"/>
        <w:rPr>
          <w:sz w:val="28"/>
          <w:szCs w:val="28"/>
        </w:rPr>
      </w:pPr>
      <w:r w:rsidRPr="00304316">
        <w:rPr>
          <w:sz w:val="28"/>
          <w:szCs w:val="28"/>
        </w:rPr>
        <w:t>Опыт создания и эксплуатации описанной локальной</w:t>
      </w:r>
      <w:r w:rsidR="005F5F74" w:rsidRPr="00304316">
        <w:rPr>
          <w:sz w:val="28"/>
          <w:szCs w:val="28"/>
        </w:rPr>
        <w:t xml:space="preserve"> дистанционной </w:t>
      </w:r>
      <w:r w:rsidRPr="00304316">
        <w:rPr>
          <w:sz w:val="28"/>
          <w:szCs w:val="28"/>
        </w:rPr>
        <w:t xml:space="preserve">системы </w:t>
      </w:r>
      <w:r w:rsidR="005F5F74" w:rsidRPr="00304316">
        <w:rPr>
          <w:sz w:val="28"/>
          <w:szCs w:val="28"/>
        </w:rPr>
        <w:t xml:space="preserve">управления банковским счетом (вкладом) </w:t>
      </w:r>
      <w:r w:rsidRPr="00304316">
        <w:rPr>
          <w:sz w:val="28"/>
          <w:szCs w:val="28"/>
        </w:rPr>
        <w:t>показал следующее</w:t>
      </w:r>
      <w:r w:rsidR="00304316">
        <w:rPr>
          <w:sz w:val="28"/>
          <w:szCs w:val="28"/>
        </w:rPr>
        <w:t>:</w:t>
      </w:r>
      <w:r w:rsidRPr="00304316">
        <w:rPr>
          <w:sz w:val="28"/>
          <w:szCs w:val="28"/>
        </w:rPr>
        <w:t xml:space="preserve"> </w:t>
      </w:r>
      <w:r w:rsidR="00304316">
        <w:rPr>
          <w:sz w:val="28"/>
          <w:szCs w:val="28"/>
        </w:rPr>
        <w:t>с</w:t>
      </w:r>
      <w:r w:rsidRPr="00304316">
        <w:rPr>
          <w:sz w:val="28"/>
          <w:szCs w:val="28"/>
        </w:rPr>
        <w:t>истема оказалас</w:t>
      </w:r>
      <w:r w:rsidR="005F5F74" w:rsidRPr="00304316">
        <w:rPr>
          <w:sz w:val="28"/>
          <w:szCs w:val="28"/>
        </w:rPr>
        <w:t xml:space="preserve">ь достаточно эффективной. Хотя этот </w:t>
      </w:r>
      <w:r w:rsidRPr="00304316">
        <w:rPr>
          <w:sz w:val="28"/>
          <w:szCs w:val="28"/>
        </w:rPr>
        <w:t xml:space="preserve"> проект особо не рекламировался,</w:t>
      </w:r>
      <w:r w:rsidR="005F5F74" w:rsidRPr="00304316">
        <w:rPr>
          <w:sz w:val="28"/>
          <w:szCs w:val="28"/>
        </w:rPr>
        <w:t xml:space="preserve"> </w:t>
      </w:r>
      <w:r w:rsidRPr="00304316">
        <w:rPr>
          <w:sz w:val="28"/>
          <w:szCs w:val="28"/>
        </w:rPr>
        <w:t xml:space="preserve"> за </w:t>
      </w:r>
      <w:r w:rsidR="005F5F74" w:rsidRPr="00304316">
        <w:rPr>
          <w:sz w:val="28"/>
          <w:szCs w:val="28"/>
        </w:rPr>
        <w:t>короткое время руководители и бухгалтера многих  как больших, так и малых предприятий устанавливали систему «Банк-Клиент»</w:t>
      </w:r>
      <w:r w:rsidR="00304316" w:rsidRPr="00304316">
        <w:rPr>
          <w:sz w:val="28"/>
          <w:szCs w:val="28"/>
        </w:rPr>
        <w:t>, которая удобна, проста,</w:t>
      </w:r>
      <w:r w:rsidR="00304316">
        <w:rPr>
          <w:sz w:val="28"/>
          <w:szCs w:val="28"/>
        </w:rPr>
        <w:t xml:space="preserve"> и </w:t>
      </w:r>
      <w:r w:rsidR="00304316" w:rsidRPr="00304316">
        <w:rPr>
          <w:sz w:val="28"/>
          <w:szCs w:val="28"/>
        </w:rPr>
        <w:t xml:space="preserve"> на много облегчает работу. </w:t>
      </w:r>
      <w:r w:rsidR="005F5F74" w:rsidRPr="00304316">
        <w:rPr>
          <w:sz w:val="28"/>
          <w:szCs w:val="28"/>
        </w:rPr>
        <w:t xml:space="preserve"> </w:t>
      </w:r>
    </w:p>
    <w:p w:rsidR="00304316" w:rsidRPr="00304316" w:rsidRDefault="00AC68CF" w:rsidP="00AC68CF">
      <w:pPr>
        <w:pStyle w:val="af3"/>
        <w:spacing w:line="360" w:lineRule="auto"/>
        <w:ind w:firstLine="720"/>
        <w:jc w:val="both"/>
        <w:rPr>
          <w:sz w:val="28"/>
          <w:szCs w:val="28"/>
        </w:rPr>
      </w:pPr>
      <w:r w:rsidRPr="00304316">
        <w:rPr>
          <w:sz w:val="28"/>
          <w:szCs w:val="28"/>
        </w:rPr>
        <w:t>Коммуникационные</w:t>
      </w:r>
      <w:r w:rsidR="00304316" w:rsidRPr="00304316">
        <w:rPr>
          <w:sz w:val="28"/>
          <w:szCs w:val="28"/>
        </w:rPr>
        <w:t xml:space="preserve"> отделы в банках </w:t>
      </w:r>
      <w:r w:rsidRPr="00304316">
        <w:rPr>
          <w:sz w:val="28"/>
          <w:szCs w:val="28"/>
        </w:rPr>
        <w:t xml:space="preserve"> обеспечивают субъектам </w:t>
      </w:r>
      <w:r w:rsidR="00304316" w:rsidRPr="00304316">
        <w:rPr>
          <w:sz w:val="28"/>
          <w:szCs w:val="28"/>
        </w:rPr>
        <w:t xml:space="preserve">дистанционной </w:t>
      </w:r>
      <w:r w:rsidRPr="00304316">
        <w:rPr>
          <w:sz w:val="28"/>
          <w:szCs w:val="28"/>
        </w:rPr>
        <w:t xml:space="preserve">платежной системы доступ к сетям передачи данных. </w:t>
      </w:r>
    </w:p>
    <w:p w:rsidR="00AC68CF" w:rsidRPr="00304316" w:rsidRDefault="00AC68CF" w:rsidP="00AC68CF">
      <w:pPr>
        <w:pStyle w:val="af3"/>
        <w:spacing w:line="360" w:lineRule="auto"/>
        <w:ind w:firstLine="720"/>
        <w:jc w:val="both"/>
        <w:rPr>
          <w:sz w:val="28"/>
          <w:szCs w:val="28"/>
        </w:rPr>
      </w:pPr>
      <w:r w:rsidRPr="00304316">
        <w:rPr>
          <w:sz w:val="28"/>
          <w:szCs w:val="28"/>
        </w:rPr>
        <w:t xml:space="preserve">Использование специальных высокопроизводительных линий коммуникации обусловлено необходимостью передачи больших объемов данных между географически распределенными участниками </w:t>
      </w:r>
      <w:r w:rsidR="00304316" w:rsidRPr="00304316">
        <w:rPr>
          <w:sz w:val="28"/>
          <w:szCs w:val="28"/>
        </w:rPr>
        <w:t>дистанционно-</w:t>
      </w:r>
      <w:r w:rsidRPr="00304316">
        <w:rPr>
          <w:sz w:val="28"/>
          <w:szCs w:val="28"/>
        </w:rPr>
        <w:t xml:space="preserve">платежной </w:t>
      </w:r>
      <w:r w:rsidR="00304316" w:rsidRPr="00304316">
        <w:rPr>
          <w:sz w:val="28"/>
          <w:szCs w:val="28"/>
        </w:rPr>
        <w:t>системой.</w:t>
      </w:r>
      <w:r w:rsidRPr="00304316">
        <w:rPr>
          <w:sz w:val="28"/>
          <w:szCs w:val="28"/>
        </w:rPr>
        <w:t xml:space="preserve"> </w:t>
      </w:r>
    </w:p>
    <w:p w:rsidR="00AC68CF" w:rsidRPr="00304316" w:rsidRDefault="00AC68CF" w:rsidP="00AC68CF">
      <w:pPr>
        <w:pStyle w:val="2"/>
        <w:rPr>
          <w:sz w:val="28"/>
          <w:szCs w:val="28"/>
        </w:rPr>
      </w:pPr>
    </w:p>
    <w:p w:rsidR="00AC68CF" w:rsidRDefault="00AC68CF" w:rsidP="001D0FF6">
      <w:pPr>
        <w:spacing w:line="360" w:lineRule="auto"/>
        <w:rPr>
          <w:sz w:val="28"/>
          <w:szCs w:val="28"/>
        </w:rPr>
      </w:pPr>
    </w:p>
    <w:p w:rsidR="00304316" w:rsidRDefault="00304316" w:rsidP="001D0FF6">
      <w:pPr>
        <w:spacing w:line="360" w:lineRule="auto"/>
        <w:rPr>
          <w:sz w:val="28"/>
          <w:szCs w:val="28"/>
        </w:rPr>
      </w:pPr>
    </w:p>
    <w:p w:rsidR="00304316" w:rsidRDefault="00304316" w:rsidP="001D0FF6">
      <w:pPr>
        <w:spacing w:line="360" w:lineRule="auto"/>
        <w:rPr>
          <w:sz w:val="28"/>
          <w:szCs w:val="28"/>
        </w:rPr>
      </w:pPr>
    </w:p>
    <w:p w:rsidR="00304316" w:rsidRDefault="00304316" w:rsidP="001D0FF6">
      <w:pPr>
        <w:spacing w:line="360" w:lineRule="auto"/>
        <w:rPr>
          <w:sz w:val="28"/>
          <w:szCs w:val="28"/>
        </w:rPr>
      </w:pPr>
    </w:p>
    <w:p w:rsidR="00304316" w:rsidRDefault="00304316" w:rsidP="001D0FF6">
      <w:pPr>
        <w:spacing w:line="360" w:lineRule="auto"/>
        <w:rPr>
          <w:sz w:val="28"/>
          <w:szCs w:val="28"/>
        </w:rPr>
      </w:pPr>
    </w:p>
    <w:p w:rsidR="00304316" w:rsidRDefault="00304316" w:rsidP="001D0FF6">
      <w:pPr>
        <w:spacing w:line="360" w:lineRule="auto"/>
        <w:rPr>
          <w:sz w:val="28"/>
          <w:szCs w:val="28"/>
        </w:rPr>
      </w:pPr>
    </w:p>
    <w:p w:rsidR="00304316" w:rsidRDefault="00304316" w:rsidP="001D0FF6">
      <w:pPr>
        <w:spacing w:line="360" w:lineRule="auto"/>
        <w:rPr>
          <w:sz w:val="28"/>
          <w:szCs w:val="28"/>
        </w:rPr>
      </w:pPr>
    </w:p>
    <w:p w:rsidR="00304316" w:rsidRPr="00304316" w:rsidRDefault="00304316" w:rsidP="008B6D49">
      <w:pPr>
        <w:spacing w:line="360" w:lineRule="auto"/>
        <w:jc w:val="center"/>
        <w:rPr>
          <w:i/>
          <w:iCs/>
          <w:sz w:val="48"/>
          <w:szCs w:val="48"/>
        </w:rPr>
      </w:pPr>
      <w:r w:rsidRPr="00304316">
        <w:rPr>
          <w:i/>
          <w:iCs/>
          <w:sz w:val="48"/>
          <w:szCs w:val="48"/>
        </w:rPr>
        <w:t>Список использованной литературы:</w:t>
      </w:r>
    </w:p>
    <w:p w:rsidR="00304316" w:rsidRDefault="00304316" w:rsidP="001D0FF6">
      <w:pPr>
        <w:spacing w:line="360" w:lineRule="auto"/>
        <w:rPr>
          <w:sz w:val="28"/>
          <w:szCs w:val="28"/>
        </w:rPr>
      </w:pPr>
    </w:p>
    <w:p w:rsidR="00304316" w:rsidRPr="002C45E5" w:rsidRDefault="002C45E5" w:rsidP="007D0E8D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Инструкция по эксплуатации </w:t>
      </w:r>
      <w:r w:rsidRPr="00984220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984220">
        <w:rPr>
          <w:sz w:val="28"/>
          <w:szCs w:val="28"/>
        </w:rPr>
        <w:t xml:space="preserve"> "Клиент-Банк" SCROOGE-II</w:t>
      </w:r>
      <w:r w:rsidRPr="002C45E5">
        <w:rPr>
          <w:sz w:val="28"/>
          <w:szCs w:val="28"/>
        </w:rPr>
        <w:t>”</w:t>
      </w:r>
    </w:p>
    <w:p w:rsidR="002C45E5" w:rsidRDefault="002C45E5" w:rsidP="007D0E8D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Инновации в платежных системах</w:t>
      </w:r>
      <w:r w:rsidR="007D0E8D">
        <w:rPr>
          <w:sz w:val="28"/>
          <w:szCs w:val="28"/>
        </w:rPr>
        <w:t>. В.И. Спиридонов, Москва, 2006 год.</w:t>
      </w:r>
      <w:r>
        <w:rPr>
          <w:sz w:val="28"/>
          <w:szCs w:val="28"/>
        </w:rPr>
        <w:t xml:space="preserve"> </w:t>
      </w:r>
    </w:p>
    <w:p w:rsidR="007D0E8D" w:rsidRPr="002C45E5" w:rsidRDefault="007D0E8D" w:rsidP="007D0E8D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Новый взгляд на платёжно-расчетные операции. В.Г.Сидоренко. Москва. 2005 год.</w:t>
      </w:r>
      <w:bookmarkStart w:id="0" w:name="_GoBack"/>
      <w:bookmarkEnd w:id="0"/>
    </w:p>
    <w:sectPr w:rsidR="007D0E8D" w:rsidRPr="002C45E5" w:rsidSect="00594DEB">
      <w:footerReference w:type="default" r:id="rId7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FC3" w:rsidRDefault="003A1FC3">
      <w:r>
        <w:separator/>
      </w:r>
    </w:p>
  </w:endnote>
  <w:endnote w:type="continuationSeparator" w:id="0">
    <w:p w:rsidR="003A1FC3" w:rsidRDefault="003A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89" w:rsidRDefault="008C6589" w:rsidP="00594DEB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6D49">
      <w:rPr>
        <w:rStyle w:val="a7"/>
        <w:noProof/>
      </w:rPr>
      <w:t>12</w:t>
    </w:r>
    <w:r>
      <w:rPr>
        <w:rStyle w:val="a7"/>
      </w:rPr>
      <w:fldChar w:fldCharType="end"/>
    </w:r>
  </w:p>
  <w:p w:rsidR="008C6589" w:rsidRDefault="008C6589" w:rsidP="00594DEB">
    <w:pPr>
      <w:pStyle w:val="a5"/>
      <w:ind w:right="360"/>
      <w:jc w:val="center"/>
    </w:pPr>
    <w:r>
      <w:rPr>
        <w:rStyle w:val="a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FC3" w:rsidRDefault="003A1FC3">
      <w:r>
        <w:separator/>
      </w:r>
    </w:p>
  </w:footnote>
  <w:footnote w:type="continuationSeparator" w:id="0">
    <w:p w:rsidR="003A1FC3" w:rsidRDefault="003A1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65AB"/>
    <w:multiLevelType w:val="hybridMultilevel"/>
    <w:tmpl w:val="166CA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BE0176"/>
    <w:multiLevelType w:val="hybridMultilevel"/>
    <w:tmpl w:val="B13CCD8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14203A47"/>
    <w:multiLevelType w:val="hybridMultilevel"/>
    <w:tmpl w:val="0A3E36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60137AC"/>
    <w:multiLevelType w:val="hybridMultilevel"/>
    <w:tmpl w:val="FA2C1646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1C2C44"/>
    <w:multiLevelType w:val="hybridMultilevel"/>
    <w:tmpl w:val="DDE06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983D6E"/>
    <w:multiLevelType w:val="hybridMultilevel"/>
    <w:tmpl w:val="F00A6914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Wingdings" w:hint="default"/>
      </w:rPr>
    </w:lvl>
  </w:abstractNum>
  <w:abstractNum w:abstractNumId="6">
    <w:nsid w:val="43B66019"/>
    <w:multiLevelType w:val="hybridMultilevel"/>
    <w:tmpl w:val="8E806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4C16D12"/>
    <w:multiLevelType w:val="hybridMultilevel"/>
    <w:tmpl w:val="16E4A316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cs="Wingdings" w:hint="default"/>
      </w:rPr>
    </w:lvl>
  </w:abstractNum>
  <w:abstractNum w:abstractNumId="8">
    <w:nsid w:val="58FF7705"/>
    <w:multiLevelType w:val="hybridMultilevel"/>
    <w:tmpl w:val="96D62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6940BEC"/>
    <w:multiLevelType w:val="hybridMultilevel"/>
    <w:tmpl w:val="3118C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7F494F"/>
    <w:multiLevelType w:val="hybridMultilevel"/>
    <w:tmpl w:val="D530108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1">
    <w:nsid w:val="75AA4724"/>
    <w:multiLevelType w:val="hybridMultilevel"/>
    <w:tmpl w:val="C88093D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11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E39"/>
    <w:rsid w:val="00075FDB"/>
    <w:rsid w:val="00147E39"/>
    <w:rsid w:val="001D0FF6"/>
    <w:rsid w:val="001E0030"/>
    <w:rsid w:val="001E52CD"/>
    <w:rsid w:val="002C45E5"/>
    <w:rsid w:val="00304316"/>
    <w:rsid w:val="00393ECA"/>
    <w:rsid w:val="003A1FC3"/>
    <w:rsid w:val="003C249E"/>
    <w:rsid w:val="003D7CBC"/>
    <w:rsid w:val="00594DEB"/>
    <w:rsid w:val="005F5F74"/>
    <w:rsid w:val="007A66A3"/>
    <w:rsid w:val="007D0E8D"/>
    <w:rsid w:val="00851A99"/>
    <w:rsid w:val="008B6D49"/>
    <w:rsid w:val="008C1D77"/>
    <w:rsid w:val="008C6589"/>
    <w:rsid w:val="00984220"/>
    <w:rsid w:val="00AC68CF"/>
    <w:rsid w:val="00B579A7"/>
    <w:rsid w:val="00BB03C7"/>
    <w:rsid w:val="00DF605C"/>
    <w:rsid w:val="00E20E66"/>
    <w:rsid w:val="00E42ADD"/>
    <w:rsid w:val="00E940C2"/>
    <w:rsid w:val="00FA7A4F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1C1A52-BF5B-4BB0-8AB1-9FC074F1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uiPriority w:val="99"/>
    <w:qFormat/>
    <w:rsid w:val="00984220"/>
    <w:pPr>
      <w:keepNext/>
      <w:tabs>
        <w:tab w:val="left" w:pos="851"/>
      </w:tabs>
      <w:overflowPunct/>
      <w:autoSpaceDE/>
      <w:autoSpaceDN/>
      <w:adjustRightInd/>
      <w:spacing w:line="360" w:lineRule="auto"/>
      <w:jc w:val="center"/>
      <w:textAlignment w:val="auto"/>
      <w:outlineLvl w:val="2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a8">
    <w:name w:val="Normal (Web)"/>
    <w:basedOn w:val="a"/>
    <w:uiPriority w:val="99"/>
    <w:rsid w:val="00E940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uthor">
    <w:name w:val="Author"/>
    <w:basedOn w:val="a9"/>
    <w:uiPriority w:val="99"/>
    <w:rsid w:val="00984220"/>
    <w:pPr>
      <w:overflowPunct/>
      <w:autoSpaceDE/>
      <w:autoSpaceDN/>
      <w:adjustRightInd/>
      <w:spacing w:before="480" w:after="0" w:line="480" w:lineRule="auto"/>
      <w:ind w:left="2835" w:firstLine="720"/>
      <w:jc w:val="center"/>
      <w:textAlignment w:val="auto"/>
    </w:pPr>
    <w:rPr>
      <w:rFonts w:ascii="Arial" w:hAnsi="Arial" w:cs="Arial"/>
      <w:sz w:val="24"/>
      <w:szCs w:val="24"/>
    </w:rPr>
  </w:style>
  <w:style w:type="paragraph" w:styleId="a9">
    <w:name w:val="Body Text"/>
    <w:basedOn w:val="a"/>
    <w:link w:val="aa"/>
    <w:uiPriority w:val="99"/>
    <w:rsid w:val="00984220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Pr>
      <w:sz w:val="20"/>
      <w:szCs w:val="20"/>
    </w:rPr>
  </w:style>
  <w:style w:type="character" w:styleId="ab">
    <w:name w:val="annotation reference"/>
    <w:uiPriority w:val="99"/>
    <w:semiHidden/>
    <w:rsid w:val="00594DE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594DEB"/>
  </w:style>
  <w:style w:type="character" w:customStyle="1" w:styleId="ad">
    <w:name w:val="Текст примечания Знак"/>
    <w:link w:val="ac"/>
    <w:uiPriority w:val="99"/>
    <w:semiHidden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594DE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594D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  <w:style w:type="paragraph" w:customStyle="1" w:styleId="af2">
    <w:name w:val="???????? ?????"/>
    <w:basedOn w:val="a"/>
    <w:uiPriority w:val="99"/>
    <w:rsid w:val="00AC68CF"/>
    <w:pPr>
      <w:spacing w:line="360" w:lineRule="auto"/>
      <w:jc w:val="both"/>
    </w:pPr>
    <w:rPr>
      <w:sz w:val="24"/>
      <w:szCs w:val="24"/>
    </w:rPr>
  </w:style>
  <w:style w:type="paragraph" w:customStyle="1" w:styleId="af3">
    <w:name w:val="???????"/>
    <w:uiPriority w:val="99"/>
    <w:rsid w:val="00AC68CF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2">
    <w:name w:val="????????? 2"/>
    <w:basedOn w:val="af3"/>
    <w:next w:val="af3"/>
    <w:uiPriority w:val="99"/>
    <w:rsid w:val="00AC68CF"/>
    <w:pPr>
      <w:keepNext/>
      <w:spacing w:line="360" w:lineRule="auto"/>
      <w:ind w:firstLine="72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75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Программа автоматизации банковской деятельности SCROOGE-II</vt:lpstr>
    </vt:vector>
  </TitlesOfParts>
  <Company>КАБ "Славянский"</Company>
  <LinksUpToDate>false</LinksUpToDate>
  <CharactersWithSpaces>14998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Программа автоматизации банковской деятельности SCROOGE-II</dc:title>
  <dc:subject/>
  <dc:creator>БРЦ</dc:creator>
  <cp:keywords/>
  <dc:description/>
  <cp:lastModifiedBy>admin</cp:lastModifiedBy>
  <cp:revision>2</cp:revision>
  <cp:lastPrinted>2007-01-09T12:12:00Z</cp:lastPrinted>
  <dcterms:created xsi:type="dcterms:W3CDTF">2014-04-24T18:39:00Z</dcterms:created>
  <dcterms:modified xsi:type="dcterms:W3CDTF">2014-04-24T18:39:00Z</dcterms:modified>
</cp:coreProperties>
</file>