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52" w:rsidRPr="00B43E88" w:rsidRDefault="00A56C52" w:rsidP="00B43E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3E88">
        <w:rPr>
          <w:b/>
          <w:sz w:val="28"/>
          <w:szCs w:val="28"/>
        </w:rPr>
        <w:t>Содержание</w:t>
      </w:r>
    </w:p>
    <w:p w:rsidR="00A56C52" w:rsidRPr="00B43E88" w:rsidRDefault="00A56C52" w:rsidP="00B43E88">
      <w:pPr>
        <w:spacing w:line="360" w:lineRule="auto"/>
        <w:ind w:firstLine="709"/>
        <w:jc w:val="both"/>
        <w:rPr>
          <w:sz w:val="28"/>
          <w:szCs w:val="28"/>
        </w:rPr>
      </w:pP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Введение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1. Основные этапы и виды контроля качества в строительстве при производстве земляных работ 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1.1</w:t>
      </w:r>
      <w:r w:rsidRPr="00B43E88">
        <w:rPr>
          <w:sz w:val="28"/>
          <w:szCs w:val="28"/>
        </w:rPr>
        <w:tab/>
        <w:t>Входной контроль проектной документации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1.2</w:t>
      </w:r>
      <w:r w:rsidRPr="00B43E88">
        <w:rPr>
          <w:sz w:val="28"/>
          <w:szCs w:val="28"/>
        </w:rPr>
        <w:tab/>
        <w:t>Входной контроль, применяемых материалов и изделий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1.3</w:t>
      </w:r>
      <w:r w:rsidRPr="00B43E88">
        <w:rPr>
          <w:sz w:val="28"/>
          <w:szCs w:val="28"/>
        </w:rPr>
        <w:tab/>
        <w:t>Операционный контроль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1.4</w:t>
      </w:r>
      <w:r w:rsidRPr="00B43E88">
        <w:rPr>
          <w:sz w:val="28"/>
          <w:szCs w:val="28"/>
        </w:rPr>
        <w:tab/>
        <w:t>Приемочный контроль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1.5</w:t>
      </w:r>
      <w:r w:rsidRPr="00B43E88">
        <w:rPr>
          <w:sz w:val="28"/>
          <w:szCs w:val="28"/>
        </w:rPr>
        <w:tab/>
        <w:t>Авторский надзор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1.6</w:t>
      </w:r>
      <w:r w:rsidRPr="00B43E88">
        <w:rPr>
          <w:sz w:val="28"/>
          <w:szCs w:val="28"/>
        </w:rPr>
        <w:tab/>
        <w:t>Технический надзор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1.7</w:t>
      </w:r>
      <w:r w:rsidRPr="00B43E88">
        <w:rPr>
          <w:sz w:val="28"/>
          <w:szCs w:val="28"/>
        </w:rPr>
        <w:tab/>
        <w:t>Государственный технический надзор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2. Документация, используемая в системе контроля качества при производстве земляных работ </w:t>
      </w:r>
    </w:p>
    <w:p w:rsidR="00B43E88" w:rsidRPr="00B43E88" w:rsidRDefault="00B43E88" w:rsidP="00B43E88">
      <w:pPr>
        <w:spacing w:line="360" w:lineRule="auto"/>
        <w:jc w:val="both"/>
        <w:rPr>
          <w:sz w:val="28"/>
          <w:szCs w:val="28"/>
          <w:lang w:val="en-US"/>
        </w:rPr>
      </w:pPr>
      <w:r w:rsidRPr="00B43E88">
        <w:rPr>
          <w:sz w:val="28"/>
          <w:szCs w:val="28"/>
        </w:rPr>
        <w:t>Список используемой литературы</w:t>
      </w:r>
    </w:p>
    <w:p w:rsidR="0034746F" w:rsidRPr="00B43E88" w:rsidRDefault="00B43E88" w:rsidP="00B43E8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43E88">
        <w:rPr>
          <w:sz w:val="28"/>
          <w:szCs w:val="28"/>
          <w:lang w:val="en-US"/>
        </w:rPr>
        <w:br w:type="page"/>
      </w:r>
      <w:r w:rsidR="0034746F" w:rsidRPr="00B43E88">
        <w:rPr>
          <w:b/>
          <w:sz w:val="28"/>
          <w:szCs w:val="28"/>
        </w:rPr>
        <w:t>Введение</w:t>
      </w:r>
    </w:p>
    <w:p w:rsidR="00B43E88" w:rsidRPr="00B43E88" w:rsidRDefault="00B43E88" w:rsidP="00B43E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Качественное выполнение земляных работ является залогом длительной и безаварийной службы</w:t>
      </w:r>
      <w:r w:rsidR="007418E2" w:rsidRPr="00B43E88">
        <w:rPr>
          <w:sz w:val="28"/>
          <w:szCs w:val="28"/>
        </w:rPr>
        <w:t xml:space="preserve"> построенных сооружений</w:t>
      </w:r>
      <w:r w:rsidRPr="00B43E88">
        <w:rPr>
          <w:sz w:val="28"/>
          <w:szCs w:val="28"/>
        </w:rPr>
        <w:t>.</w:t>
      </w:r>
      <w:r w:rsidR="0000019D" w:rsidRPr="00B43E88">
        <w:rPr>
          <w:sz w:val="28"/>
          <w:szCs w:val="28"/>
        </w:rPr>
        <w:t xml:space="preserve"> </w:t>
      </w:r>
      <w:r w:rsidR="007210D8" w:rsidRPr="00B43E88">
        <w:rPr>
          <w:sz w:val="28"/>
          <w:szCs w:val="28"/>
        </w:rPr>
        <w:t>При устройстве времен</w:t>
      </w:r>
      <w:r w:rsidRPr="00B43E88">
        <w:rPr>
          <w:sz w:val="28"/>
          <w:szCs w:val="28"/>
        </w:rPr>
        <w:t>ных сооружений (котлованов, траншей) проверяют горизонтальную привязку, правильность разбивки осей, вертикальные отметки. Случайные переборы грунта, то есть снятие его ниже проектных отметок, заполняют грунтом, с последующим его уплотнением, а в особенно ответственных случаях - худым бетоном.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На законченные части земляных сооружений составляют акты на скрытые работы, которые вместе с рабочими чертежами, результатами лабораторных испытаний грунтов, журналами работ и другими документами предъявляют приемной комиссии во время технической приемки-сдачи объекта.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Актируются следующие работы и элементы: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 устройство оснований под земляные сооружения, фундаменты, трубопроводы и другие коммуникации;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 работы по закреплению грунтов и подготовки оснований;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- конструкции, которые входят в тело земляного сооружения; 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 обратные засыпки, грунтовые подушки, насыпные основания под полы;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 мероприятия, необходимые для возобновления работ при перерывах более 1 мес. при консервации и расконсервации работ.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Приемка насыпей и выемок заключается в проверке в натуре положения земляного сооружения, его геометрических размеров, отметок дна, устройства водоотвода, степени уплотнения грунтов.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В процессе принятия работ при планировании площадок и территорий следует удостовериться в том, что отметки и уклоны отвечают проектным, нет переувлажненных участков и местных просадок грунта. </w:t>
      </w:r>
    </w:p>
    <w:p w:rsidR="007B4AC1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Принимая котлованы и траншеи, проверяют соответствие проекта их размеров, отметок, качества грунта в основании, правильность установки креплений. После проверки выполненных работ разрешается устраивать фундаменты, укладывать трубы и т.п.</w:t>
      </w:r>
    </w:p>
    <w:p w:rsidR="00E87A3F" w:rsidRPr="00B43E88" w:rsidRDefault="007B4AC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При рассмотрении этой темы следует осознать важность понятия качества в строительстве, знать какие параметры земляных работ контролируются, кто должен осуществлять такой контроль и на каких этапах строительства. Необходимо обратить внимание на методы и виды контроля.</w:t>
      </w:r>
    </w:p>
    <w:p w:rsidR="00446A17" w:rsidRPr="00B43E88" w:rsidRDefault="00B43E88" w:rsidP="00B43E88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21B86" w:rsidRPr="00B43E88">
        <w:rPr>
          <w:b/>
          <w:sz w:val="28"/>
          <w:szCs w:val="28"/>
        </w:rPr>
        <w:t xml:space="preserve">1. </w:t>
      </w:r>
      <w:r w:rsidR="00446A17" w:rsidRPr="00B43E88">
        <w:rPr>
          <w:b/>
          <w:sz w:val="28"/>
          <w:szCs w:val="28"/>
        </w:rPr>
        <w:t>Основные этапы и виды контроля качества в строительстве при производстве земляных работ</w:t>
      </w:r>
    </w:p>
    <w:p w:rsidR="00B43E88" w:rsidRDefault="00B43E88" w:rsidP="00B43E88">
      <w:pPr>
        <w:spacing w:line="360" w:lineRule="auto"/>
        <w:ind w:left="709"/>
        <w:jc w:val="center"/>
        <w:rPr>
          <w:sz w:val="28"/>
          <w:szCs w:val="28"/>
        </w:rPr>
      </w:pPr>
    </w:p>
    <w:p w:rsidR="00B43E88" w:rsidRDefault="000578F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Контроль качества земляных работ по составу выполняемых операций определяется видом и назначением земляных сооружений.</w:t>
      </w:r>
      <w:r w:rsidR="00F92989" w:rsidRPr="00B43E88">
        <w:rPr>
          <w:sz w:val="28"/>
          <w:szCs w:val="28"/>
        </w:rPr>
        <w:t> Различают внутренний</w:t>
      </w:r>
      <w:r w:rsidR="006769FF" w:rsidRPr="00B43E88">
        <w:rPr>
          <w:sz w:val="28"/>
          <w:szCs w:val="28"/>
        </w:rPr>
        <w:t xml:space="preserve"> </w:t>
      </w:r>
      <w:r w:rsidR="00F92989" w:rsidRPr="00B43E88">
        <w:rPr>
          <w:sz w:val="28"/>
          <w:szCs w:val="28"/>
        </w:rPr>
        <w:t>и внешний контроль качества.</w:t>
      </w:r>
    </w:p>
    <w:p w:rsidR="00B43E88" w:rsidRDefault="00F92989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Внутренний контроль. Качество строительной продукции определяется по результатам производственного контроля и оценивается в соответствии со специальной инструкцией по оценке качества строител</w:t>
      </w:r>
      <w:r w:rsidR="00C912A9" w:rsidRPr="00B43E88">
        <w:rPr>
          <w:sz w:val="28"/>
          <w:szCs w:val="28"/>
        </w:rPr>
        <w:t>ь</w:t>
      </w:r>
      <w:r w:rsidRPr="00B43E88">
        <w:rPr>
          <w:sz w:val="28"/>
          <w:szCs w:val="28"/>
        </w:rPr>
        <w:t>ных работ.</w:t>
      </w:r>
      <w:r w:rsidR="00F26BC5" w:rsidRPr="00B43E88">
        <w:rPr>
          <w:sz w:val="28"/>
          <w:szCs w:val="28"/>
        </w:rPr>
        <w:t xml:space="preserve"> Данные результатов контроля должны фиксироваться в журналах работ. В табл</w:t>
      </w:r>
      <w:r w:rsidR="00847937" w:rsidRPr="00B43E88">
        <w:rPr>
          <w:sz w:val="28"/>
          <w:szCs w:val="28"/>
        </w:rPr>
        <w:t xml:space="preserve">ице </w:t>
      </w:r>
      <w:r w:rsidR="0007081D" w:rsidRPr="00B43E88">
        <w:rPr>
          <w:sz w:val="28"/>
          <w:szCs w:val="28"/>
        </w:rPr>
        <w:t xml:space="preserve">1 </w:t>
      </w:r>
      <w:r w:rsidR="00F26BC5" w:rsidRPr="00B43E88">
        <w:rPr>
          <w:sz w:val="28"/>
          <w:szCs w:val="28"/>
        </w:rPr>
        <w:t>приведены виды внутреннего контроля.</w:t>
      </w:r>
    </w:p>
    <w:p w:rsidR="00734D7E" w:rsidRPr="00B43E88" w:rsidRDefault="00734D7E" w:rsidP="00B43E88">
      <w:pPr>
        <w:spacing w:line="360" w:lineRule="auto"/>
        <w:ind w:firstLine="709"/>
        <w:jc w:val="both"/>
        <w:rPr>
          <w:sz w:val="28"/>
          <w:szCs w:val="28"/>
        </w:rPr>
      </w:pPr>
    </w:p>
    <w:p w:rsidR="00B43E88" w:rsidRPr="00B43E88" w:rsidRDefault="00E13076" w:rsidP="00B43E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3E88">
        <w:rPr>
          <w:i/>
          <w:sz w:val="28"/>
          <w:szCs w:val="28"/>
        </w:rPr>
        <w:t>Таблица 1.</w:t>
      </w:r>
      <w:r w:rsidR="00B43E88" w:rsidRPr="00B43E88">
        <w:rPr>
          <w:b/>
          <w:sz w:val="28"/>
          <w:szCs w:val="28"/>
        </w:rPr>
        <w:t xml:space="preserve"> Виды внутреннего контроля</w:t>
      </w:r>
    </w:p>
    <w:tbl>
      <w:tblPr>
        <w:tblW w:w="4284" w:type="pct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1"/>
        <w:gridCol w:w="5321"/>
      </w:tblGrid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Вид контроля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Содержание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4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b/>
                <w:i/>
                <w:sz w:val="20"/>
                <w:szCs w:val="20"/>
              </w:rPr>
            </w:pPr>
            <w:r w:rsidRPr="00B43E88">
              <w:rPr>
                <w:b/>
                <w:i/>
                <w:sz w:val="20"/>
                <w:szCs w:val="20"/>
              </w:rPr>
              <w:t xml:space="preserve">По времени проведения 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Входной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Проверка поступающих материалов и изделий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Операционный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Осмотр и замеры в процессе работ</w:t>
            </w:r>
          </w:p>
        </w:tc>
      </w:tr>
      <w:tr w:rsidR="00734D7E" w:rsidRPr="00B43E88" w:rsidTr="00B43E88">
        <w:trPr>
          <w:trHeight w:val="489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Приемочный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Приемка завершенных работ с составлением акта на скрытые работы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4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b/>
                <w:i/>
                <w:sz w:val="20"/>
                <w:szCs w:val="20"/>
              </w:rPr>
            </w:pPr>
            <w:r w:rsidRPr="00B43E88">
              <w:rPr>
                <w:b/>
                <w:i/>
                <w:sz w:val="20"/>
                <w:szCs w:val="20"/>
              </w:rPr>
              <w:t xml:space="preserve">По объему проверок 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Сплошной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Проверка всех изделий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Выборочный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Проверка части изделий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4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b/>
                <w:i/>
                <w:sz w:val="20"/>
                <w:szCs w:val="20"/>
              </w:rPr>
            </w:pPr>
            <w:r w:rsidRPr="00B43E88">
              <w:rPr>
                <w:b/>
                <w:i/>
                <w:sz w:val="20"/>
                <w:szCs w:val="20"/>
              </w:rPr>
              <w:t xml:space="preserve">По периодичности 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Непрерывный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Проверка в течение всего времени выполнения работ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Периодический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То же, через определенные промежутки времени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Летучий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Эпизодические проверки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4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b/>
                <w:i/>
                <w:sz w:val="20"/>
                <w:szCs w:val="20"/>
              </w:rPr>
            </w:pPr>
            <w:r w:rsidRPr="00B43E88">
              <w:rPr>
                <w:b/>
                <w:i/>
                <w:sz w:val="20"/>
                <w:szCs w:val="20"/>
              </w:rPr>
              <w:t>По средствам проведения (методу)</w:t>
            </w:r>
          </w:p>
        </w:tc>
      </w:tr>
      <w:tr w:rsidR="00734D7E" w:rsidRPr="00B43E88" w:rsidTr="00B43E88">
        <w:trPr>
          <w:trHeight w:val="245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Визуальный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Осмотр без измерительных инструментов</w:t>
            </w:r>
          </w:p>
        </w:tc>
      </w:tr>
      <w:tr w:rsidR="00734D7E" w:rsidRPr="00B43E88" w:rsidTr="00B43E88">
        <w:trPr>
          <w:trHeight w:val="489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Измерительный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Осмотр с применением измерительных инструментов, в том числе лабораторных</w:t>
            </w:r>
          </w:p>
        </w:tc>
      </w:tr>
      <w:tr w:rsidR="00734D7E" w:rsidRPr="00B43E88" w:rsidTr="00B43E88">
        <w:trPr>
          <w:trHeight w:val="489"/>
          <w:tblCellSpacing w:w="15" w:type="dxa"/>
          <w:jc w:val="center"/>
        </w:trPr>
        <w:tc>
          <w:tcPr>
            <w:tcW w:w="1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 xml:space="preserve">Регистрационный 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7E" w:rsidRPr="00B43E88" w:rsidRDefault="00734D7E" w:rsidP="00B43E88">
            <w:pPr>
              <w:pStyle w:val="formattext"/>
              <w:spacing w:line="360" w:lineRule="auto"/>
              <w:rPr>
                <w:sz w:val="20"/>
                <w:szCs w:val="20"/>
              </w:rPr>
            </w:pPr>
            <w:r w:rsidRPr="00B43E88">
              <w:rPr>
                <w:sz w:val="20"/>
                <w:szCs w:val="20"/>
              </w:rPr>
              <w:t>Осмотр методом анализа документации (проектов, паспортов, сертификатов)</w:t>
            </w:r>
          </w:p>
        </w:tc>
      </w:tr>
    </w:tbl>
    <w:p w:rsidR="00B43E88" w:rsidRDefault="00B43E88" w:rsidP="00B43E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10A0" w:rsidRPr="00B43E88" w:rsidRDefault="00D010A0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b/>
          <w:bCs/>
          <w:sz w:val="28"/>
          <w:szCs w:val="28"/>
        </w:rPr>
        <w:t>Внешний контроль</w:t>
      </w:r>
      <w:r w:rsidRPr="00B43E88">
        <w:rPr>
          <w:bCs/>
          <w:sz w:val="28"/>
          <w:szCs w:val="28"/>
        </w:rPr>
        <w:t>.</w:t>
      </w:r>
      <w:r w:rsidRPr="00B43E88">
        <w:rPr>
          <w:sz w:val="28"/>
          <w:szCs w:val="28"/>
        </w:rPr>
        <w:t xml:space="preserve"> Кроме производственного контроля за качеством строительства осуществляется внешний контроль со стороны государственных и ведомственных органов контроля и надзора. Проектная организация осуществляет авторский контроль, застройщик - технадзор заказчика.</w:t>
      </w:r>
    </w:p>
    <w:p w:rsidR="000578F1" w:rsidRPr="00B43E88" w:rsidRDefault="000578F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 зависимости от использования специальных средств контроля различают методы контроля:</w:t>
      </w:r>
    </w:p>
    <w:p w:rsidR="000578F1" w:rsidRPr="00B43E88" w:rsidRDefault="000578F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- </w:t>
      </w:r>
      <w:r w:rsidRPr="00B43E88">
        <w:rPr>
          <w:b/>
          <w:sz w:val="28"/>
          <w:szCs w:val="28"/>
        </w:rPr>
        <w:t>измерительный контроль</w:t>
      </w:r>
      <w:r w:rsidRPr="00B43E88">
        <w:rPr>
          <w:sz w:val="28"/>
          <w:szCs w:val="28"/>
        </w:rPr>
        <w:t>, выполняемый с применением средств измерения;</w:t>
      </w:r>
    </w:p>
    <w:p w:rsidR="000578F1" w:rsidRPr="00B43E88" w:rsidRDefault="000578F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- </w:t>
      </w:r>
      <w:r w:rsidRPr="00B43E88">
        <w:rPr>
          <w:b/>
          <w:sz w:val="28"/>
          <w:szCs w:val="28"/>
        </w:rPr>
        <w:t>визуальный контроль</w:t>
      </w:r>
      <w:r w:rsidRPr="00B43E88">
        <w:rPr>
          <w:sz w:val="28"/>
          <w:szCs w:val="28"/>
        </w:rPr>
        <w:t>;</w:t>
      </w:r>
    </w:p>
    <w:p w:rsidR="000578F1" w:rsidRPr="00B43E88" w:rsidRDefault="000578F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</w:t>
      </w:r>
      <w:r w:rsidR="003E1FA7" w:rsidRPr="00B43E88">
        <w:rPr>
          <w:sz w:val="28"/>
          <w:szCs w:val="28"/>
        </w:rPr>
        <w:t xml:space="preserve"> </w:t>
      </w:r>
      <w:r w:rsidRPr="00B43E88">
        <w:rPr>
          <w:b/>
          <w:sz w:val="28"/>
          <w:szCs w:val="28"/>
        </w:rPr>
        <w:t>регистрационный контроль</w:t>
      </w:r>
      <w:r w:rsidRPr="00B43E88">
        <w:rPr>
          <w:sz w:val="28"/>
          <w:szCs w:val="28"/>
        </w:rPr>
        <w:t>, выполняемый путем анализа данных, зафиксированных в документах, в том числе в актах освидетельствования скрытых работ.</w:t>
      </w:r>
    </w:p>
    <w:p w:rsidR="000578F1" w:rsidRPr="00B43E88" w:rsidRDefault="000578F1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 зависимости от места и времени проведения контроля в технологическом процессе предус</w:t>
      </w:r>
      <w:r w:rsidR="00084509" w:rsidRPr="00B43E88">
        <w:rPr>
          <w:sz w:val="28"/>
          <w:szCs w:val="28"/>
        </w:rPr>
        <w:t>матриваются следующие его</w:t>
      </w:r>
      <w:r w:rsidRPr="00B43E88">
        <w:rPr>
          <w:sz w:val="28"/>
          <w:szCs w:val="28"/>
        </w:rPr>
        <w:t xml:space="preserve"> этапы:</w:t>
      </w:r>
    </w:p>
    <w:p w:rsidR="000578F1" w:rsidRPr="00B43E88" w:rsidRDefault="000578F1" w:rsidP="00B43E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3E88">
        <w:rPr>
          <w:b/>
          <w:sz w:val="28"/>
          <w:szCs w:val="28"/>
        </w:rPr>
        <w:t>- входной (предварительный);</w:t>
      </w:r>
    </w:p>
    <w:p w:rsidR="000578F1" w:rsidRPr="00B43E88" w:rsidRDefault="000578F1" w:rsidP="00B43E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3E88">
        <w:rPr>
          <w:sz w:val="28"/>
          <w:szCs w:val="28"/>
        </w:rPr>
        <w:t xml:space="preserve">- </w:t>
      </w:r>
      <w:r w:rsidRPr="00B43E88">
        <w:rPr>
          <w:b/>
          <w:sz w:val="28"/>
          <w:szCs w:val="28"/>
        </w:rPr>
        <w:t>операционный (в ходе производства работ);</w:t>
      </w:r>
    </w:p>
    <w:p w:rsidR="000578F1" w:rsidRPr="00B43E88" w:rsidRDefault="000578F1" w:rsidP="00B43E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3E88">
        <w:rPr>
          <w:b/>
          <w:sz w:val="28"/>
          <w:szCs w:val="28"/>
        </w:rPr>
        <w:t>- приемочный (заключительный).</w:t>
      </w:r>
    </w:p>
    <w:p w:rsidR="00F4658E" w:rsidRPr="00B43E88" w:rsidRDefault="00F4658E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Входной контроль должен возлагаться на службу производственно-технологической комплектации предприятия-изготовителя, инженерно-технический персонал стройки и строительные лаборатории.</w:t>
      </w:r>
      <w:r w:rsidRPr="00B43E88">
        <w:rPr>
          <w:sz w:val="28"/>
          <w:szCs w:val="28"/>
        </w:rPr>
        <w:br/>
        <w:t xml:space="preserve">Можно выделить </w:t>
      </w:r>
      <w:r w:rsidRPr="00B43E88">
        <w:rPr>
          <w:b/>
          <w:sz w:val="28"/>
          <w:szCs w:val="28"/>
        </w:rPr>
        <w:t>два основных вида входного контроля</w:t>
      </w:r>
      <w:r w:rsidRPr="00B43E88">
        <w:rPr>
          <w:sz w:val="28"/>
          <w:szCs w:val="28"/>
        </w:rPr>
        <w:t>:</w:t>
      </w:r>
    </w:p>
    <w:p w:rsidR="00F4658E" w:rsidRPr="00B43E88" w:rsidRDefault="00F4658E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 проектной документации, разработанной проектной организацией и переданной застройщиком (заказчиком) исполнителю работ — генподрядной или субподрядной строительной организации;</w:t>
      </w:r>
    </w:p>
    <w:p w:rsidR="00F4658E" w:rsidRPr="00B43E88" w:rsidRDefault="00F4658E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 применяемых материалов, изделий, строительных конструкций и оборудования.</w:t>
      </w:r>
    </w:p>
    <w:p w:rsidR="00B43E88" w:rsidRDefault="00B43E88" w:rsidP="00B43E8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406F" w:rsidRPr="00B43E88" w:rsidRDefault="00D21B86" w:rsidP="00B43E88">
      <w:pPr>
        <w:spacing w:line="360" w:lineRule="auto"/>
        <w:ind w:firstLine="709"/>
        <w:jc w:val="center"/>
        <w:rPr>
          <w:sz w:val="28"/>
          <w:szCs w:val="28"/>
        </w:rPr>
      </w:pPr>
      <w:r w:rsidRPr="00B43E88">
        <w:rPr>
          <w:b/>
          <w:sz w:val="28"/>
          <w:szCs w:val="28"/>
        </w:rPr>
        <w:t xml:space="preserve">1.1 </w:t>
      </w:r>
      <w:r w:rsidR="007D406F" w:rsidRPr="00B43E88">
        <w:rPr>
          <w:b/>
          <w:sz w:val="28"/>
          <w:szCs w:val="28"/>
        </w:rPr>
        <w:t>Входной контроль проектной документации</w:t>
      </w:r>
    </w:p>
    <w:p w:rsidR="00B43E88" w:rsidRDefault="00B43E88" w:rsidP="00B43E88">
      <w:pPr>
        <w:spacing w:line="360" w:lineRule="auto"/>
        <w:ind w:firstLine="709"/>
        <w:jc w:val="both"/>
        <w:rPr>
          <w:sz w:val="28"/>
          <w:szCs w:val="28"/>
        </w:rPr>
      </w:pPr>
    </w:p>
    <w:p w:rsidR="00B43E88" w:rsidRDefault="00CD33F6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При </w:t>
      </w:r>
      <w:r w:rsidRPr="00B43E88">
        <w:rPr>
          <w:b/>
          <w:bCs/>
          <w:sz w:val="28"/>
          <w:szCs w:val="28"/>
        </w:rPr>
        <w:t>входном контроле</w:t>
      </w:r>
      <w:r w:rsidRPr="00B43E88">
        <w:rPr>
          <w:sz w:val="28"/>
          <w:szCs w:val="28"/>
        </w:rPr>
        <w:t xml:space="preserve"> проектной документации следует проанализировать всю представленную документацию, включая проект организации строительства и рабочую документацию, проверив при этом: ее комплектность; соответствие проектных осевых размеров и геодезической основы; наличие согласований и утверждений; наличие ссылок на материалы и изделия; наличие перечня работ и конструкций, показатели качества которых влияют на безопасность объекта и подлежат оценке соответствия в процессе строительства; наличие предельных значений контролируемых по указанному перечню параметров, допускаемых уровней несоответствия по каждому из них; наличие указаний о методах контроля и измерений, в том числе в виде ссылок на соответствующие нормативные документы. При обнаружении недостатков соответствующая документация возвращается на доработку.</w:t>
      </w:r>
    </w:p>
    <w:p w:rsidR="00E7723C" w:rsidRPr="00B43E88" w:rsidRDefault="00CD33F6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Входным контролем в соответствии с действующим законодательством проверяют соответствие показателей качества покупаемых (получаемых) материалов, изделий и оборудования требованиям стандартов, технических условий или технических свидетельств на них, указанных в проектной документации и (или) договоре подряда. При этом проверяется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оборудования. При необходимости могут выполняться контрольные измерения и испытания указанных выше показателей. Методы и средства этих измерений и испытаний должны соответствовать требованиям стандартов, технических условий и (или) технических свидетельств на материалы, изделия и оборудование. Материалы, изделия, оборудование, несоответствие которых установленным требованиям выявлено входным контролем, следует отделить от пригодных и промаркировать. Работы с применением этих материалов, изделий и оборудования следует приостановить. Застройщик (заказчик) должен быть извещен о приостановке работ и ее причинах.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Исполнитель работ в первую очередь должен убедиться в своих возможностях реализовать проект известными ему методами, определив при необходимости потребность в разработке новых технологических приемов и оборудования. 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Исполнителю работ следует проверить наличие в применяемой им организационно-технологической документации документированных процедур на все виды производственного контроля качества, проверить их полноту и при необходимости откорректировать их, </w:t>
      </w:r>
      <w:r w:rsidR="00DA640D" w:rsidRPr="00B43E88">
        <w:rPr>
          <w:sz w:val="28"/>
          <w:szCs w:val="28"/>
        </w:rPr>
        <w:t>а также разработать недостающие</w:t>
      </w:r>
      <w:r w:rsidRPr="00B43E88">
        <w:rPr>
          <w:sz w:val="28"/>
          <w:szCs w:val="28"/>
        </w:rPr>
        <w:t xml:space="preserve"> (СНиП 12-01-2004 «Организация строительства »).</w:t>
      </w:r>
    </w:p>
    <w:p w:rsidR="00DA640D" w:rsidRPr="00B43E88" w:rsidRDefault="00084509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Этот </w:t>
      </w:r>
      <w:r w:rsidR="00641BA3" w:rsidRPr="00B43E88">
        <w:rPr>
          <w:sz w:val="28"/>
          <w:szCs w:val="28"/>
        </w:rPr>
        <w:t>СНиП рекомендует на стадии разработки проекта в составе проекта организации строительства иметь перечень работ и конструкций, показатели, качества которых влияют на безопасность объекта и в процессе строительства подлежат оценке соответствия требованиям нормативных документов и стандартов, являющихся доказательной базой соблюдения требований технологических регламентов, а также указать методы и средства выполнения контроля и испытании (в том числе путем ссылок на соответствующие нормативные докум</w:t>
      </w:r>
      <w:r w:rsidR="007D406F" w:rsidRPr="00B43E88">
        <w:rPr>
          <w:sz w:val="28"/>
          <w:szCs w:val="28"/>
        </w:rPr>
        <w:t>енты)</w:t>
      </w:r>
      <w:r w:rsidR="00641BA3" w:rsidRPr="00B43E88">
        <w:rPr>
          <w:sz w:val="28"/>
          <w:szCs w:val="28"/>
        </w:rPr>
        <w:t>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Наличие организационно-технологической документации в виде проектов производства работ, технологических карт, технологических регламентов, разработанных на все виды работ, — обязательное условие обеспечения качества строительства.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При этом объем и глубина проработок организационно-технологической документации напрямую зависят от квалификации персонала, как рабочих, так и ИТР. Чем ниже квалификация, тем больший объем организационно-технологической документации должен быть разработан.</w:t>
      </w:r>
    </w:p>
    <w:p w:rsidR="00B43E88" w:rsidRDefault="00B43E88" w:rsidP="00B43E8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1BA3" w:rsidRPr="00B43E88" w:rsidRDefault="00D21B86" w:rsidP="00B43E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3E88">
        <w:rPr>
          <w:b/>
          <w:sz w:val="28"/>
          <w:szCs w:val="28"/>
        </w:rPr>
        <w:t xml:space="preserve">1.2 </w:t>
      </w:r>
      <w:r w:rsidR="00641BA3" w:rsidRPr="00B43E88">
        <w:rPr>
          <w:b/>
          <w:sz w:val="28"/>
          <w:szCs w:val="28"/>
        </w:rPr>
        <w:t>Входной контроль</w:t>
      </w:r>
      <w:r w:rsidR="00AE3841" w:rsidRPr="00B43E88">
        <w:rPr>
          <w:b/>
          <w:sz w:val="28"/>
          <w:szCs w:val="28"/>
        </w:rPr>
        <w:t>,</w:t>
      </w:r>
      <w:r w:rsidR="00641BA3" w:rsidRPr="00B43E88">
        <w:rPr>
          <w:b/>
          <w:sz w:val="28"/>
          <w:szCs w:val="28"/>
        </w:rPr>
        <w:t xml:space="preserve"> применяемых материалов и изделий</w:t>
      </w:r>
    </w:p>
    <w:p w:rsidR="00B43E88" w:rsidRDefault="00B43E88" w:rsidP="00B43E88">
      <w:pPr>
        <w:spacing w:line="360" w:lineRule="auto"/>
        <w:ind w:firstLine="709"/>
        <w:jc w:val="both"/>
        <w:rPr>
          <w:sz w:val="28"/>
          <w:szCs w:val="28"/>
        </w:rPr>
      </w:pP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Сегодня, к большому сожалению, многие исполнители работ при прямом попустительстве застройщика (заказчика) в целях снижения затрат на строительство нередко применяют низкокачественные материалы. Если это не городской или государственный заказ, а строительство за счет средств частного инвестора, то повлиять на этот процесс достаточно сложно.</w:t>
      </w:r>
    </w:p>
    <w:p w:rsidR="00B43E88" w:rsidRDefault="0016485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Качество строительной продукции оценивается по следующим признакам:</w:t>
      </w:r>
    </w:p>
    <w:p w:rsidR="00B43E88" w:rsidRDefault="00C00DF2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а)</w:t>
      </w:r>
      <w:r w:rsidR="00164850" w:rsidRPr="00B43E88">
        <w:rPr>
          <w:sz w:val="28"/>
          <w:szCs w:val="28"/>
        </w:rPr>
        <w:t> функциональные - уровень соответствия основному назначению (выпуску заданного объема продукции высокого качества, обеспечению оптимальных санитарно-гигиенических и бытовых условий, комфортных усло</w:t>
      </w:r>
      <w:r w:rsidR="0093205F" w:rsidRPr="00B43E88">
        <w:rPr>
          <w:sz w:val="28"/>
          <w:szCs w:val="28"/>
        </w:rPr>
        <w:t>вий жизни, отдыха и т.д.);</w:t>
      </w:r>
    </w:p>
    <w:p w:rsidR="00B43E88" w:rsidRDefault="00C00DF2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б)</w:t>
      </w:r>
      <w:r w:rsidR="00164850" w:rsidRPr="00B43E88">
        <w:rPr>
          <w:sz w:val="28"/>
          <w:szCs w:val="28"/>
        </w:rPr>
        <w:t> технологические - сочетание эффективности технологического процесса и уровня производительности труда с себестоимо</w:t>
      </w:r>
      <w:r w:rsidR="0093205F" w:rsidRPr="00B43E88">
        <w:rPr>
          <w:sz w:val="28"/>
          <w:szCs w:val="28"/>
        </w:rPr>
        <w:t>стью и качеством продукции;</w:t>
      </w:r>
    </w:p>
    <w:p w:rsidR="00B43E88" w:rsidRDefault="0093205F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в)</w:t>
      </w:r>
      <w:r w:rsidR="00164850" w:rsidRPr="00B43E88">
        <w:rPr>
          <w:sz w:val="28"/>
          <w:szCs w:val="28"/>
        </w:rPr>
        <w:t> конструктивные - прочность, долговечность, надежность и др.; эстетические - архитектурная выразительность внешнего облика зданий и интерьеров, тщательность и аккуратность выполнения строительно-монтажных и специальных работ, подбор источников освещения, санитарно-технического оборудования и т.д. Брак в строительстве возникает вследствие некачественных проектных разработок или отступлений от проектных решений и технических условий на производство работ, от использования недоброкачественных материалов и сборных конструкций.</w:t>
      </w:r>
    </w:p>
    <w:p w:rsidR="00641BA3" w:rsidRPr="00B43E88" w:rsidRDefault="00641BA3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При входном контроле проверяют соответствие показателей качества материалов, изделий и оборудования, предназначенных для строительства объекта, требованиям стандартов, технических условий или технических свидетельств на них, указанных в проектной документации, а также в договоре подряда.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Непосредственно на строительной площадке проверяют наличие и содержание сопроводительных документов поставщика (производителя), подтверждающих качество указанных материалов, изделий и оборудования. Это могут быть технические паспорта, сертификаты и другие документы.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 соответствии с действующим законодательством Москвы на все материалы и изделия в обязательном порядке должны быть гигиенические сертификаты. Строительные материалы, изделия и конструкции, применяемые при строительстве объектов городского заказа, должны иметь сертификаты соответствия.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На завозимый грунт (для вертикальной планировки, засыпки пазух котлованов и др.) должно быть заключение по санитарно-экологическому и радиационному обследованию, а на грунт, используемый для работ по благоустройству и озеленению, — еще и заключение по агрохимическому обследованию. При этом сопроводительные документы должны соответствовать именно завозимым на строительную площадку материалам, изделиям и позволяли бы их идентифицировать.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 отдельных случаях входной контроль материалов не ограничивается проверкой сопроводительных документов — проводятся контрольные измерения и испытания соответствующих показателей качества. Это может определяться требованиями регламентов операционного контроля качества строительно-монтажных работ или другими организационно-технологическими документами, а иногда просто невозможностью их идентификации.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 любом случае для этих целей привлекаются аккредитованные строительные лаборатории и испытательные центры, аттестованные в установленном порядке органами Госстандарта (Ростехрегулирования). Исполнитель работ обязан при этом проверить соответствие применяемых ими методов контроля и испытаний требованиям, установленным стандартами или техническими условиями на контролируемую продукцию.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Для объектов городского заказа в Москве законодательно установлено дополнительное требование: испытательная лаборатория, привлекаемая для работы, должна быть включена в специальный реестр.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Таким испытательным лабораториям выдается соответствующее свидетельство, подтверждающее их технологическую компетентность, с приложением перечня проводимых ими методов испытаний и контроля.</w:t>
      </w:r>
      <w:r w:rsidR="007707AA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Именно этот перечень, а также перечень строительных материалов, изделий и конструкций, поименованных в приложении к аттестату аккредитации, выданному строительной лаборатории в системе Госстандарта (Ростехрегулирования), определяют область тех видов испытаний, на которые исполнитель работ может привлечь по договору данную лабораторию.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Причинами проведения контрольных измерений и испытаний могут быть не только отсутствие возможности идентификации завозимых материалов и изделий, но и нарушения установленных правил их складирования и хранения на строительной площадке, выявленные техническим надзором застройщика (заказчика) или органами государственного надзора.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Во всех случаях только испытательная лаборатория может дать объективные характеристики конкретного материала или изделия в виде официального технического заключения. И уже на основе его в отношении материалов, изделий и оборудования, несоответствующих требованиям, может быть принято одно из трех решений, установленных законодательством: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 поставщик заменяет несоответствующие материалы, изделия, оборудование соответствующими;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 несоответствующие изделия дорабатывают;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- несоответствующие материалы, изделия могут быть применены после обязательного согласования с застройщиком (заказчиком), проектировщиком и компетентным органом государственного контроля.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Решение принимается по обоюдному согласию или в судебном порядке.</w:t>
      </w:r>
      <w:r w:rsidR="007707AA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Результаты входного контроля должны быть документированы.</w:t>
      </w:r>
      <w:r w:rsidR="002C3A0D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Действующими нормативными правовыми документами установлена обязательность проверки организации и проведения входного контроля.</w:t>
      </w:r>
      <w:r w:rsidR="002C3A0D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Так, технический надзор застройщика (заказчика) за строительством выполняет проверку наличия у исполнителя работ документов о качестве (сертификатов в установленных случаях) на применяемые им материалы, изделия и оборудование, документированных результатов входного контроля и лабораторных испытаний; контроль соблюдения исполнителем работ правил складирования и хранения применяемых материалов, изделий и оборудования.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Органы государственного контроля (надзора) в ходе инспекционных проверок осуществляют контроль за полнотой, составом, своевременностью и документированием производственного контроля, в том числе и входного.</w:t>
      </w:r>
    </w:p>
    <w:p w:rsidR="00641BA3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Безусловно, входной контроль - одно из условий обеспечения безопасности и высокого качества строительства, безопасности и долговечности зданий и сооружений.</w:t>
      </w:r>
    </w:p>
    <w:p w:rsidR="002C3A0D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Практика строительства убеждает нас в том, что причиной многих аварий зданий и разрушения их элементов стало низкое качество применяемых материалов и изделий, неудовлетворительное качество работ, а нередко и нарушения технологии производства строительно-монтажных работ, особенно выполняемых при низких зимних или высоких летних температурах.</w:t>
      </w:r>
    </w:p>
    <w:p w:rsidR="000578F1" w:rsidRPr="00B43E88" w:rsidRDefault="00641BA3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Там, где осуществляется системный подход в организации </w:t>
      </w:r>
      <w:r w:rsidR="00396B1C" w:rsidRPr="00B43E88">
        <w:rPr>
          <w:sz w:val="28"/>
          <w:szCs w:val="28"/>
        </w:rPr>
        <w:t>п</w:t>
      </w:r>
      <w:r w:rsidRPr="00B43E88">
        <w:rPr>
          <w:sz w:val="28"/>
          <w:szCs w:val="28"/>
        </w:rPr>
        <w:t>роизводственного контроля, будет и качество, и снижение производственных затрат благодаря отсутствию переделок некачественных работ.</w:t>
      </w:r>
      <w:r w:rsidR="002C3A0D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Наибольших успехов в обеспечении качества добиваются, если на строительной площадке действует специально созданный постоянный пост контроля качества, на который в том числе возложены и обязанности проведения входного контроля материалов, изделий и строительных конструкций.</w:t>
      </w:r>
    </w:p>
    <w:p w:rsidR="00B43E88" w:rsidRDefault="00B43E88" w:rsidP="00B43E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4DBE" w:rsidRPr="00B43E88" w:rsidRDefault="00D21B86" w:rsidP="00B43E88">
      <w:pPr>
        <w:spacing w:line="360" w:lineRule="auto"/>
        <w:ind w:firstLine="709"/>
        <w:jc w:val="center"/>
        <w:rPr>
          <w:sz w:val="28"/>
          <w:szCs w:val="28"/>
        </w:rPr>
      </w:pPr>
      <w:r w:rsidRPr="00B43E88">
        <w:rPr>
          <w:b/>
          <w:bCs/>
          <w:sz w:val="28"/>
          <w:szCs w:val="28"/>
        </w:rPr>
        <w:t xml:space="preserve">1.3 </w:t>
      </w:r>
      <w:r w:rsidR="00A14DBE" w:rsidRPr="00B43E88">
        <w:rPr>
          <w:b/>
          <w:bCs/>
          <w:sz w:val="28"/>
          <w:szCs w:val="28"/>
        </w:rPr>
        <w:t>Операционный контроль</w:t>
      </w:r>
    </w:p>
    <w:p w:rsidR="00B43E88" w:rsidRDefault="00B43E88" w:rsidP="00B43E88">
      <w:pPr>
        <w:pStyle w:val="format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169F" w:rsidRPr="00B43E88" w:rsidRDefault="006C169F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b/>
          <w:bCs/>
          <w:sz w:val="28"/>
          <w:szCs w:val="28"/>
        </w:rPr>
        <w:t>Операционный контроль</w:t>
      </w:r>
      <w:r w:rsidRPr="00B43E88">
        <w:rPr>
          <w:b/>
          <w:sz w:val="28"/>
          <w:szCs w:val="28"/>
        </w:rPr>
        <w:t xml:space="preserve"> </w:t>
      </w:r>
      <w:r w:rsidRPr="00B43E88">
        <w:rPr>
          <w:sz w:val="28"/>
          <w:szCs w:val="28"/>
        </w:rPr>
        <w:t>должен осуществляться при выполнении производственных операций или строительных процессов и обеспечивать своевременное выявление дефектов и причин их возникновения, а также своевременное принятие мер по их устранению и предупреждению.    </w:t>
      </w:r>
    </w:p>
    <w:p w:rsidR="00B43E88" w:rsidRDefault="006C169F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Операционным контролем исполнитель работ проверяет: соответствие последовательности и состава выполняемых технологических операций технологической и нормативной документации, распространяющейся на данные технологические операции; соблюдение технологических режимов, установленных технологическими картами и регламентами; соответствие показателей качества выполнения операций и их результатов требованиям проектной и технологической документации, а также распространяющейся на данные технологические операции нормативной документации. Места выполнения контрольных операций, их частота, исполнители, методы и средства измерений, формы записи результатов, порядок принятия решений при выявлении несоответствий установленным требованиям должны соответствовать требованиям проектной, технологической и нормативной документации. </w:t>
      </w:r>
    </w:p>
    <w:p w:rsidR="00AC0A44" w:rsidRPr="00B43E88" w:rsidRDefault="006C169F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Основные рабочие документы при операционном контроле качества - схемы операционного контроля, разрабатываемые в составе проектов производства работ.</w:t>
      </w:r>
      <w:r w:rsidR="004041D2" w:rsidRPr="00B43E88">
        <w:rPr>
          <w:sz w:val="28"/>
          <w:szCs w:val="28"/>
        </w:rPr>
        <w:t xml:space="preserve">  </w:t>
      </w:r>
      <w:r w:rsidR="00BE194C" w:rsidRPr="00B43E88">
        <w:rPr>
          <w:sz w:val="28"/>
          <w:szCs w:val="28"/>
        </w:rPr>
        <w:t>При операционно</w:t>
      </w:r>
      <w:r w:rsidR="00AC0A44" w:rsidRPr="00B43E88">
        <w:rPr>
          <w:sz w:val="28"/>
          <w:szCs w:val="28"/>
        </w:rPr>
        <w:t>м контроле должен проверяться:</w:t>
      </w:r>
    </w:p>
    <w:p w:rsidR="00AC0A44" w:rsidRPr="00B43E88" w:rsidRDefault="00AC0A44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соблюдение заданной в проектах производства работ технологи</w:t>
      </w:r>
      <w:r w:rsidR="00BE194C" w:rsidRPr="00B43E88">
        <w:rPr>
          <w:sz w:val="28"/>
          <w:szCs w:val="28"/>
        </w:rPr>
        <w:t xml:space="preserve">и </w:t>
      </w:r>
      <w:r w:rsidRPr="00B43E88">
        <w:rPr>
          <w:sz w:val="28"/>
          <w:szCs w:val="28"/>
        </w:rPr>
        <w:t>выполнения строительных процессов;</w:t>
      </w:r>
    </w:p>
    <w:p w:rsidR="00AC0A44" w:rsidRPr="00B43E88" w:rsidRDefault="00AC0A44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соответствие выполняемых работ рабочим чертежам, строительным нормам и правилам производства работ и стандартам.</w:t>
      </w:r>
    </w:p>
    <w:p w:rsidR="00AC0A44" w:rsidRPr="00B43E88" w:rsidRDefault="00AC0A44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Операционный контроль должен выполняться производителями работ и мастерами, а самоконтроль - исполнителями работ. К операционному контролю надлежит также привлекать строительные лаборатории и геодезические службы. Основными рабочими документами при операционном контроле качества должны служить схемы операционного контроля, разрабатываемые в составе проектов производства работ.</w:t>
      </w:r>
    </w:p>
    <w:p w:rsidR="00AC0A44" w:rsidRPr="00B43E88" w:rsidRDefault="00AC0A44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Схема операционного контроля должна содержать:</w:t>
      </w:r>
    </w:p>
    <w:p w:rsidR="00AC0A44" w:rsidRPr="00B43E88" w:rsidRDefault="00AC0A44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эскизы конструкций с указанием допускаемых отклонений в размерах и требуемой точности измерений, а также сведения по требуемым характеристикам качества материалов;</w:t>
      </w:r>
    </w:p>
    <w:p w:rsidR="00AC0A44" w:rsidRPr="00B43E88" w:rsidRDefault="00AC0A44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перечень операций или процессов, качество выполнения которых должен проверять производитель работ (мастер);</w:t>
      </w:r>
    </w:p>
    <w:p w:rsidR="00AC0A44" w:rsidRPr="00B43E88" w:rsidRDefault="00AC0A44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перечень операций или процессов, контролируемых с участием строительной лаборатории и геодезической службы;</w:t>
      </w:r>
    </w:p>
    <w:p w:rsidR="000578F1" w:rsidRPr="00B43E88" w:rsidRDefault="00AC0A44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перечень скрытых работ, подлежащих освидетельствованную с составление акта.</w:t>
      </w:r>
    </w:p>
    <w:p w:rsidR="00B43E88" w:rsidRDefault="00B43E88" w:rsidP="00B43E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4DBE" w:rsidRDefault="00D21B86" w:rsidP="00B43E8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3E88">
        <w:rPr>
          <w:b/>
          <w:bCs/>
          <w:sz w:val="28"/>
          <w:szCs w:val="28"/>
        </w:rPr>
        <w:t xml:space="preserve">1.4 </w:t>
      </w:r>
      <w:r w:rsidR="00A14DBE" w:rsidRPr="00B43E88">
        <w:rPr>
          <w:b/>
          <w:bCs/>
          <w:sz w:val="28"/>
          <w:szCs w:val="28"/>
        </w:rPr>
        <w:t>Приемочный контроль</w:t>
      </w:r>
    </w:p>
    <w:p w:rsidR="00B43E88" w:rsidRPr="00B43E88" w:rsidRDefault="00B43E88" w:rsidP="00B43E88">
      <w:pPr>
        <w:spacing w:line="360" w:lineRule="auto"/>
        <w:ind w:firstLine="709"/>
        <w:jc w:val="center"/>
        <w:rPr>
          <w:sz w:val="28"/>
          <w:szCs w:val="28"/>
        </w:rPr>
      </w:pPr>
    </w:p>
    <w:p w:rsidR="00DA165B" w:rsidRDefault="00E6174D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b/>
          <w:bCs/>
          <w:sz w:val="28"/>
          <w:szCs w:val="28"/>
        </w:rPr>
        <w:t>Приемочный контроль</w:t>
      </w:r>
      <w:r w:rsidRPr="00B43E88">
        <w:rPr>
          <w:sz w:val="28"/>
          <w:szCs w:val="28"/>
        </w:rPr>
        <w:t xml:space="preserve"> производится для проверки и оценки качества законченных строительством объектов или их частей, а также скрытых работ и отдельных ответственных конструкций.</w:t>
      </w:r>
    </w:p>
    <w:p w:rsidR="00DA165B" w:rsidRDefault="00E6174D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Все скрытые работы подлежат приемке с составлением актов их освидетельствования, которые должны составляться на завершенные процессы, выполненные самостоятельными подразделениями исполнителей.</w:t>
      </w:r>
    </w:p>
    <w:p w:rsidR="00DA165B" w:rsidRDefault="00E6174D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Отдельные ответственные конструкции по мере их готовности подлежат приемке в процессе строительства с составлением акта промежуточной приемки этих конструкций. В обязательном порядке производится, в частности, приемка фундаментов под оборудование.</w:t>
      </w:r>
    </w:p>
    <w:p w:rsidR="00DA165B" w:rsidRDefault="00E6174D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Готовность фундаментов под монтаж должна быть оформлена актом, подписанным представителями заказчика, строительной и монтажной организаций. К приемо-сдаточному акту о готовности фундаментов под оборудование должен быть приложен формуляр на фундамент с указанием: проектных и фактических отметок поверхностей фундаментов; проектных и фактических основных размеров фундаментов; расположения и отметок металлических деталей и реперов, заложенных в тело фундамента, или скоб, закрепленных на конструкциях зданий, фиксирующих главные оси фундаментов; акта на освидетельствование основания под фундаменты; документации, характеризующей качество применяемых материалов и выполненных работ (журналы испытания бетона, бетонирования, акты скрытых работ на укладку арматуры и т.п.); акта на скрытые работы по виброизоляции фундаментов.</w:t>
      </w:r>
    </w:p>
    <w:p w:rsidR="00DA165B" w:rsidRDefault="00DA165B" w:rsidP="00B43E88">
      <w:pPr>
        <w:pStyle w:val="format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10A0" w:rsidRPr="00B43E88" w:rsidRDefault="00D21B86" w:rsidP="00DA165B">
      <w:pPr>
        <w:pStyle w:val="formattext"/>
        <w:spacing w:line="360" w:lineRule="auto"/>
        <w:ind w:firstLine="709"/>
        <w:jc w:val="center"/>
        <w:rPr>
          <w:sz w:val="28"/>
          <w:szCs w:val="28"/>
        </w:rPr>
      </w:pPr>
      <w:r w:rsidRPr="00B43E88">
        <w:rPr>
          <w:b/>
          <w:bCs/>
          <w:sz w:val="28"/>
          <w:szCs w:val="28"/>
        </w:rPr>
        <w:t xml:space="preserve">1.5 </w:t>
      </w:r>
      <w:r w:rsidR="00D010A0" w:rsidRPr="00B43E88">
        <w:rPr>
          <w:b/>
          <w:bCs/>
          <w:sz w:val="28"/>
          <w:szCs w:val="28"/>
        </w:rPr>
        <w:t>Авторский надзор</w:t>
      </w:r>
    </w:p>
    <w:p w:rsidR="00DA165B" w:rsidRDefault="00DA165B" w:rsidP="00B43E88">
      <w:pPr>
        <w:pStyle w:val="format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165B" w:rsidRDefault="00E6174D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b/>
          <w:bCs/>
          <w:sz w:val="28"/>
          <w:szCs w:val="28"/>
        </w:rPr>
        <w:t>Авторский надзор</w:t>
      </w:r>
      <w:r w:rsidRPr="00B43E88">
        <w:rPr>
          <w:sz w:val="28"/>
          <w:szCs w:val="28"/>
        </w:rPr>
        <w:t xml:space="preserve"> проектных организаций за качеством строительства осуществляется совместно с технадзором заказчика и другими органами контроля качества строительства.</w:t>
      </w:r>
    </w:p>
    <w:p w:rsidR="00D010A0" w:rsidRPr="00B43E88" w:rsidRDefault="00E6174D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Авторский надзор осуществляется на основании договора (распорядительного документа) и проводится, как правило, в течение всего периода строительства и ввода в эксплуатацию объекта, а в случае необходимости - и начального периода его эксплуатации. При осуществлении авторского надзора за строительством объекта регулярно ведется журнал авторского надзора за строительством, который составляется проектировщиком и передается заказчику. Основные обязанности лица, осуществляющего авторский надзор, заключаются в проведении выборочной проверки соответствия производимых строительных и монтажных работ рабочей документации и требованиям строительных норм и правил, выборочного контроля за качеством и соблюдением технологии производства работ, связанных с обеспечением надежности, прочности, устойчивости и долговечности конструкций и монтажа технологического и инженерного оборудования, своевременном решении вопросов, связанных с необходимостью внесения изменений в рабочую документацию в соответствии с требованиями ГОСТ Р 21.101-97 "Основные требования к проектной и рабочей документации" и контроля за исполнением, информировании застройщика (заказчика) о несвоевременном и некачественном выполнении указаний специалистов, осуществляющих авторский надзор, для принятия оперативных мер по устранению выявленных отступлений от рабочей документации и нарушений требований нормативных документов. Лица, осуществляющие авторский надзор, вправе, а в случаях, предусмотренных федеральными законами или договором с застройщиком (заказчиком), обязаны участвовать в освидетельствовании скрываемых возведением последующих конструкций работ, от качества которых зависят прочность, устойчивость, надежность и долговечность возводимых зданий и сооружений, и в приемке в процессе строительства отдельных ответственных конструкций.</w:t>
      </w:r>
    </w:p>
    <w:p w:rsidR="00DA165B" w:rsidRDefault="00DA165B" w:rsidP="00B43E88">
      <w:pPr>
        <w:pStyle w:val="format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28EC" w:rsidRPr="00B43E88" w:rsidRDefault="00D21B86" w:rsidP="00DA165B">
      <w:pPr>
        <w:pStyle w:val="formattex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3E88">
        <w:rPr>
          <w:b/>
          <w:bCs/>
          <w:sz w:val="28"/>
          <w:szCs w:val="28"/>
        </w:rPr>
        <w:t xml:space="preserve">1.6 </w:t>
      </w:r>
      <w:r w:rsidR="00D010A0" w:rsidRPr="00B43E88">
        <w:rPr>
          <w:b/>
          <w:bCs/>
          <w:sz w:val="28"/>
          <w:szCs w:val="28"/>
        </w:rPr>
        <w:t>Технический надзор</w:t>
      </w:r>
    </w:p>
    <w:p w:rsidR="00DA165B" w:rsidRDefault="00DA165B" w:rsidP="00B43E88">
      <w:pPr>
        <w:pStyle w:val="format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174D" w:rsidRPr="00B43E88" w:rsidRDefault="00E6174D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b/>
          <w:bCs/>
          <w:sz w:val="28"/>
          <w:szCs w:val="28"/>
        </w:rPr>
        <w:t>Технический надзор</w:t>
      </w:r>
      <w:r w:rsidRPr="00B43E88">
        <w:rPr>
          <w:sz w:val="28"/>
          <w:szCs w:val="28"/>
        </w:rPr>
        <w:t xml:space="preserve"> заказчика контролирует качество строительных материалов, оборудования и выполненных строительно-монтажных работ, их соответствие проектам, сметам, СНиПу и государственным стандартам. Работники технического надзора заказчика несут ответственность за плохое качество работ, принятых от строителей, несвоевременное оформление актов на скрытые работы и систематически фиксируют в журналах работ свои замечания по качеству выполненных работ. Без подписи заказчика "К производству работ" рабочие чертежи считаются недействительными.</w:t>
      </w:r>
    </w:p>
    <w:p w:rsidR="00984EB0" w:rsidRPr="00B43E88" w:rsidRDefault="00E6174D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 целях осуществления технического надзора застройщик (заказчик) может выполнять: проверку наличия у исполнителя работ документов о качестве (сертификатов в установленных случаях) на применяемые им материалы, изделия и оборудование, документированных результатов входного контроля и лабораторных испытаний; контроль соблюдения исполнителем работ правил складирования и хранения применяемых материалов, изделий и оборудования; при выявлении нарушений этих правил представитель технадзора может запретить применение неправильно складированных и хранящихся материалов; контроль соответствия выполняемого исполнителем работ операционного контроля указанным требованиям; контроль наличия и правильности ведения исполнителем работ исполнительной документации, в том числе оценку достоверности геодезических исполнительных схем выполненных конструкций с выборочным контролем точности положения элементов; контроль за устранением дефектов в проектной документации, выявленных в процессе строительства, документированный возврат дефектной документации проектировщику, контроль и документированная приемка исправленной документации, передача ее исполнителю работ; контроль исполнения исполнителем работ предписаний органов государственного надзора и местного самоуправления; контроль соответствия объемов и сроков выполнения работ условиям договора и календарному плану строительства; оценку (совместно с исполнителем работ) соответствия выполненных работ, конструкций, участков инженерных сетей, подписание двухсторонних актов, подтверждающих соответствие; контроль за выполнением исполнителем работ требования о недопустимости выполнения последующих работ до подписания указанных актов; заключительную оценку (совместно с исполнителем работ) соответствия законченного строительством объекта требованиям законодательства, проектной и нормативной документации. Для осуществления технического надзора застройщик (заказчик), при необходимости, может сформировать службу технического надзора, обеспечив ее проектной и необходимой нормативной документацией, а также контрольно-измерительными приборами и инструментами.</w:t>
      </w:r>
    </w:p>
    <w:p w:rsidR="00DA165B" w:rsidRDefault="00DA165B" w:rsidP="00B43E88">
      <w:pPr>
        <w:pStyle w:val="headertext"/>
        <w:spacing w:before="0" w:after="0" w:line="360" w:lineRule="auto"/>
        <w:ind w:firstLine="709"/>
        <w:rPr>
          <w:rFonts w:cs="Times New Roman"/>
          <w:color w:val="auto"/>
          <w:szCs w:val="28"/>
        </w:rPr>
      </w:pPr>
    </w:p>
    <w:p w:rsidR="00984EB0" w:rsidRPr="00B43E88" w:rsidRDefault="00D21B86" w:rsidP="00DA165B">
      <w:pPr>
        <w:pStyle w:val="headertext"/>
        <w:spacing w:before="0" w:after="0" w:line="360" w:lineRule="auto"/>
        <w:ind w:firstLine="709"/>
        <w:jc w:val="center"/>
        <w:rPr>
          <w:rFonts w:cs="Times New Roman"/>
          <w:color w:val="auto"/>
          <w:szCs w:val="28"/>
        </w:rPr>
      </w:pPr>
      <w:r w:rsidRPr="00B43E88">
        <w:rPr>
          <w:rFonts w:cs="Times New Roman"/>
          <w:color w:val="auto"/>
          <w:szCs w:val="28"/>
        </w:rPr>
        <w:t xml:space="preserve">1.7 </w:t>
      </w:r>
      <w:r w:rsidR="00984EB0" w:rsidRPr="00B43E88">
        <w:rPr>
          <w:rFonts w:cs="Times New Roman"/>
          <w:color w:val="auto"/>
          <w:szCs w:val="28"/>
        </w:rPr>
        <w:t>Государственный строительный надзор</w:t>
      </w:r>
    </w:p>
    <w:p w:rsidR="00DA165B" w:rsidRDefault="00DA165B" w:rsidP="00B43E88">
      <w:pPr>
        <w:spacing w:line="360" w:lineRule="auto"/>
        <w:ind w:firstLine="709"/>
        <w:jc w:val="both"/>
        <w:rPr>
          <w:sz w:val="28"/>
          <w:szCs w:val="28"/>
        </w:rPr>
      </w:pP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соответствии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</w:t>
      </w:r>
      <w:r w:rsidR="00984EB0" w:rsidRPr="00B43E88">
        <w:rPr>
          <w:sz w:val="28"/>
          <w:szCs w:val="28"/>
        </w:rPr>
        <w:t xml:space="preserve">.54 </w:t>
      </w:r>
      <w:r w:rsidRPr="00B43E88">
        <w:rPr>
          <w:sz w:val="28"/>
          <w:szCs w:val="28"/>
        </w:rPr>
        <w:t>ГрК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РФ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Положением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осуществлении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Российской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Федерации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государственный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строительный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осуществляется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строительстве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реконструкции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строительства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также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ремонте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если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его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проведении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затрагиваются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конструктивные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другие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характеристики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надежности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безопасности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таких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проектная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документация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таких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подлежит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экспертизе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либо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проектная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документация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таких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является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типовой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проектной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документацией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или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ее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модификацией</w:t>
      </w:r>
      <w:r w:rsidR="00984EB0" w:rsidRPr="00B43E88">
        <w:rPr>
          <w:sz w:val="28"/>
          <w:szCs w:val="28"/>
        </w:rPr>
        <w:t>.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предмет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входит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проверка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соответствия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выполняемых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работ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требованиям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технических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регламентов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иных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нормативных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правовых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актов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проектной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документации</w:t>
      </w:r>
      <w:r w:rsidR="00984EB0" w:rsidRPr="00B43E88">
        <w:rPr>
          <w:sz w:val="28"/>
          <w:szCs w:val="28"/>
        </w:rPr>
        <w:t>.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случае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отсутствия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технических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регламентов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предмет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входит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проверка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соответствия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выполняемых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работ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требованиям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норм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правил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федеральных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норм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правил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области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использования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атомной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энергии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правил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безопасности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государственных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стандартов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других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нормативных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правовых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актов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Российской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Федерации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нормативных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правовых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актов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федеральных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органов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исполнительной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власти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подлежащих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обязательному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исполнению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строительстве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реконструкции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капитальном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ремонте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строительства</w:t>
      </w:r>
      <w:r w:rsidR="00984EB0" w:rsidRPr="00B43E88">
        <w:rPr>
          <w:sz w:val="28"/>
          <w:szCs w:val="28"/>
        </w:rPr>
        <w:t>.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соответствии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постановлением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Правительства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РФ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от</w:t>
      </w:r>
      <w:r w:rsidR="00984EB0" w:rsidRPr="00B43E88">
        <w:rPr>
          <w:sz w:val="28"/>
          <w:szCs w:val="28"/>
        </w:rPr>
        <w:t xml:space="preserve"> 01.02.2006 N 54 "</w:t>
      </w:r>
      <w:r w:rsidRPr="00B43E88">
        <w:rPr>
          <w:sz w:val="28"/>
          <w:szCs w:val="28"/>
        </w:rPr>
        <w:t>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Российской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Федерации</w:t>
      </w:r>
      <w:r w:rsidR="00984EB0" w:rsidRPr="00B43E88">
        <w:rPr>
          <w:sz w:val="28"/>
          <w:szCs w:val="28"/>
        </w:rPr>
        <w:t xml:space="preserve">", </w:t>
      </w:r>
      <w:r w:rsidRPr="00B43E88">
        <w:rPr>
          <w:sz w:val="28"/>
          <w:szCs w:val="28"/>
        </w:rPr>
        <w:t>федеральными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органами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исполнительной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власти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уполномоченными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осуществление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надзора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являются</w:t>
      </w:r>
      <w:r w:rsidR="00984EB0" w:rsidRPr="00B43E88">
        <w:rPr>
          <w:sz w:val="28"/>
          <w:szCs w:val="28"/>
        </w:rPr>
        <w:t>: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Федеральная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служба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экологическому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технологическому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атомному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надзору</w:t>
      </w:r>
      <w:r w:rsidR="00984EB0" w:rsidRPr="00B43E88">
        <w:rPr>
          <w:sz w:val="28"/>
          <w:szCs w:val="28"/>
        </w:rPr>
        <w:t xml:space="preserve"> -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строительстве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реконструкции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капитальном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ремонте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использования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атомной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энергии</w:t>
      </w:r>
      <w:r w:rsidR="00984EB0" w:rsidRPr="00B43E88">
        <w:rPr>
          <w:sz w:val="28"/>
          <w:szCs w:val="28"/>
        </w:rPr>
        <w:t xml:space="preserve"> (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числе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ядерных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установок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пунктов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хранения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ядерных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материалов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радиоактивных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веществ</w:t>
      </w:r>
      <w:r w:rsidR="00984EB0" w:rsidRPr="00B43E88">
        <w:rPr>
          <w:sz w:val="28"/>
          <w:szCs w:val="28"/>
        </w:rPr>
        <w:t xml:space="preserve">), </w:t>
      </w:r>
      <w:r w:rsidRPr="00B43E88">
        <w:rPr>
          <w:sz w:val="28"/>
          <w:szCs w:val="28"/>
        </w:rPr>
        <w:t>опасных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производственных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линий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связи</w:t>
      </w:r>
      <w:r w:rsidR="00984EB0" w:rsidRPr="00B43E88">
        <w:rPr>
          <w:sz w:val="28"/>
          <w:szCs w:val="28"/>
        </w:rPr>
        <w:t xml:space="preserve"> (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числе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линейно</w:t>
      </w:r>
      <w:r w:rsidR="00984EB0" w:rsidRPr="00B43E88">
        <w:rPr>
          <w:sz w:val="28"/>
          <w:szCs w:val="28"/>
        </w:rPr>
        <w:t>-</w:t>
      </w:r>
      <w:r w:rsidRPr="00B43E88">
        <w:rPr>
          <w:sz w:val="28"/>
          <w:szCs w:val="28"/>
        </w:rPr>
        <w:t>кабельных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сооружений</w:t>
      </w:r>
      <w:r w:rsidR="00984EB0" w:rsidRPr="00B43E88">
        <w:rPr>
          <w:sz w:val="28"/>
          <w:szCs w:val="28"/>
        </w:rPr>
        <w:t xml:space="preserve">), </w:t>
      </w:r>
      <w:r w:rsidRPr="00B43E88">
        <w:rPr>
          <w:sz w:val="28"/>
          <w:szCs w:val="28"/>
        </w:rPr>
        <w:t>определяемых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соответствии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законодательством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Российской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Федерации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обороны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безопасности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сведения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которых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составляют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государственную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тайну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особо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опасных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технически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сложных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уникальных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за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исключением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военной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инфраструктуры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Вооруженных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Сил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Российской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Федерации</w:t>
      </w:r>
      <w:r w:rsidR="00984EB0" w:rsidRPr="00B43E88">
        <w:rPr>
          <w:sz w:val="28"/>
          <w:szCs w:val="28"/>
        </w:rPr>
        <w:t>;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Министерство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обороны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Российской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Федерации</w:t>
      </w:r>
      <w:r w:rsidR="00984EB0" w:rsidRPr="00B43E88">
        <w:rPr>
          <w:sz w:val="28"/>
          <w:szCs w:val="28"/>
        </w:rPr>
        <w:t xml:space="preserve"> -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строительстве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реконструкции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капитальном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ремонте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военной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инфраструктуры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Вооруженных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Сил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Российской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Федерации</w:t>
      </w:r>
      <w:r w:rsidR="00984EB0" w:rsidRPr="00B43E88">
        <w:rPr>
          <w:sz w:val="28"/>
          <w:szCs w:val="28"/>
        </w:rPr>
        <w:t>.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Государственный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строительный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осуществляется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форме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проверок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соответствия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выполняемых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работ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требованиям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технических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регламентов</w:t>
      </w:r>
      <w:r w:rsidR="00984EB0" w:rsidRPr="00B43E88">
        <w:rPr>
          <w:sz w:val="28"/>
          <w:szCs w:val="28"/>
        </w:rPr>
        <w:t xml:space="preserve"> (</w:t>
      </w:r>
      <w:r w:rsidRPr="00B43E88">
        <w:rPr>
          <w:sz w:val="28"/>
          <w:szCs w:val="28"/>
        </w:rPr>
        <w:t>норм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правил</w:t>
      </w:r>
      <w:r w:rsidR="00984EB0" w:rsidRPr="00B43E88">
        <w:rPr>
          <w:sz w:val="28"/>
          <w:szCs w:val="28"/>
        </w:rPr>
        <w:t xml:space="preserve">), </w:t>
      </w:r>
      <w:r w:rsidRPr="00B43E88">
        <w:rPr>
          <w:sz w:val="28"/>
          <w:szCs w:val="28"/>
        </w:rPr>
        <w:t>иных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нормативных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правовых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актов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проектной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документации</w:t>
      </w:r>
      <w:r w:rsidR="00984EB0" w:rsidRPr="00B43E88">
        <w:rPr>
          <w:sz w:val="28"/>
          <w:szCs w:val="28"/>
        </w:rPr>
        <w:t xml:space="preserve"> (</w:t>
      </w:r>
      <w:r w:rsidRPr="00B43E88">
        <w:rPr>
          <w:sz w:val="28"/>
          <w:szCs w:val="28"/>
        </w:rPr>
        <w:t>далее</w:t>
      </w:r>
      <w:r w:rsidR="00984EB0" w:rsidRPr="00B43E88">
        <w:rPr>
          <w:sz w:val="28"/>
          <w:szCs w:val="28"/>
        </w:rPr>
        <w:t xml:space="preserve"> - </w:t>
      </w:r>
      <w:r w:rsidRPr="00B43E88">
        <w:rPr>
          <w:sz w:val="28"/>
          <w:szCs w:val="28"/>
        </w:rPr>
        <w:t>проверки</w:t>
      </w:r>
      <w:r w:rsidR="00984EB0" w:rsidRPr="00B43E88">
        <w:rPr>
          <w:sz w:val="28"/>
          <w:szCs w:val="28"/>
        </w:rPr>
        <w:t>).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Проверке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подлежит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соблюдение</w:t>
      </w:r>
      <w:r w:rsidR="00984EB0" w:rsidRPr="00B43E88">
        <w:rPr>
          <w:sz w:val="28"/>
          <w:szCs w:val="28"/>
        </w:rPr>
        <w:t>: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а</w:t>
      </w:r>
      <w:r w:rsidR="00984EB0" w:rsidRPr="00B43E88">
        <w:rPr>
          <w:sz w:val="28"/>
          <w:szCs w:val="28"/>
        </w:rPr>
        <w:t xml:space="preserve">)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строительстве</w:t>
      </w:r>
      <w:r w:rsidR="00984EB0" w:rsidRPr="00B43E88">
        <w:rPr>
          <w:sz w:val="28"/>
          <w:szCs w:val="28"/>
        </w:rPr>
        <w:t xml:space="preserve"> - </w:t>
      </w:r>
      <w:r w:rsidRPr="00B43E88">
        <w:rPr>
          <w:sz w:val="28"/>
          <w:szCs w:val="28"/>
        </w:rPr>
        <w:t>требований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осуществлению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подготовки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земельного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участка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выполнению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земляных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работ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работ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монтажу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фундаментов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конструкций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подземной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надземной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частей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сетей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инженерно</w:t>
      </w:r>
      <w:r w:rsidR="00984EB0" w:rsidRPr="00B43E88">
        <w:rPr>
          <w:sz w:val="28"/>
          <w:szCs w:val="28"/>
        </w:rPr>
        <w:t>-</w:t>
      </w:r>
      <w:r w:rsidRPr="00B43E88">
        <w:rPr>
          <w:sz w:val="28"/>
          <w:szCs w:val="28"/>
        </w:rPr>
        <w:t>технического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обеспечения</w:t>
      </w:r>
      <w:r w:rsidR="00984EB0" w:rsidRPr="00B43E88">
        <w:rPr>
          <w:sz w:val="28"/>
          <w:szCs w:val="28"/>
        </w:rPr>
        <w:t xml:space="preserve"> (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числе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внутренних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наружных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сетей</w:t>
      </w:r>
      <w:r w:rsidR="00984EB0" w:rsidRPr="00B43E88">
        <w:rPr>
          <w:sz w:val="28"/>
          <w:szCs w:val="28"/>
        </w:rPr>
        <w:t xml:space="preserve">), </w:t>
      </w:r>
      <w:r w:rsidRPr="00B43E88">
        <w:rPr>
          <w:sz w:val="28"/>
          <w:szCs w:val="28"/>
        </w:rPr>
        <w:t>инженерных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систем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оборудования</w:t>
      </w:r>
      <w:r w:rsidR="00984EB0" w:rsidRPr="00B43E88">
        <w:rPr>
          <w:sz w:val="28"/>
          <w:szCs w:val="28"/>
        </w:rPr>
        <w:t>;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б</w:t>
      </w:r>
      <w:r w:rsidR="00984EB0" w:rsidRPr="00B43E88">
        <w:rPr>
          <w:sz w:val="28"/>
          <w:szCs w:val="28"/>
        </w:rPr>
        <w:t xml:space="preserve">)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реконструкции</w:t>
      </w:r>
      <w:r w:rsidR="00984EB0" w:rsidRPr="00B43E88">
        <w:rPr>
          <w:sz w:val="28"/>
          <w:szCs w:val="28"/>
        </w:rPr>
        <w:t xml:space="preserve"> - </w:t>
      </w:r>
      <w:r w:rsidRPr="00B43E88">
        <w:rPr>
          <w:sz w:val="28"/>
          <w:szCs w:val="28"/>
        </w:rPr>
        <w:t>требований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выполнению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работ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подготовке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для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реконструкции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работ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усилению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(</w:t>
      </w:r>
      <w:r w:rsidRPr="00B43E88">
        <w:rPr>
          <w:sz w:val="28"/>
          <w:szCs w:val="28"/>
        </w:rPr>
        <w:t>или</w:t>
      </w:r>
      <w:r w:rsidR="00984EB0" w:rsidRPr="00B43E88">
        <w:rPr>
          <w:sz w:val="28"/>
          <w:szCs w:val="28"/>
        </w:rPr>
        <w:t xml:space="preserve">) </w:t>
      </w:r>
      <w:r w:rsidRPr="00B43E88">
        <w:rPr>
          <w:sz w:val="28"/>
          <w:szCs w:val="28"/>
        </w:rPr>
        <w:t>монтажу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фундамента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конструкций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подземной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надземной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частей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изменению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параметров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строительства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его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частей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качества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инженерно</w:t>
      </w:r>
      <w:r w:rsidR="00984EB0" w:rsidRPr="00B43E88">
        <w:rPr>
          <w:sz w:val="28"/>
          <w:szCs w:val="28"/>
        </w:rPr>
        <w:t>-</w:t>
      </w:r>
      <w:r w:rsidRPr="00B43E88">
        <w:rPr>
          <w:sz w:val="28"/>
          <w:szCs w:val="28"/>
        </w:rPr>
        <w:t>технического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обеспечения</w:t>
      </w:r>
      <w:r w:rsidR="00984EB0" w:rsidRPr="00B43E88">
        <w:rPr>
          <w:sz w:val="28"/>
          <w:szCs w:val="28"/>
        </w:rPr>
        <w:t>;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)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ремонте</w:t>
      </w:r>
      <w:r w:rsidR="00984EB0" w:rsidRPr="00B43E88">
        <w:rPr>
          <w:sz w:val="28"/>
          <w:szCs w:val="28"/>
        </w:rPr>
        <w:t xml:space="preserve"> - </w:t>
      </w:r>
      <w:r w:rsidRPr="00B43E88">
        <w:rPr>
          <w:sz w:val="28"/>
          <w:szCs w:val="28"/>
        </w:rPr>
        <w:t>требований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выполнению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работ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подготовке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для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ремонта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ремонтно</w:t>
      </w:r>
      <w:r w:rsidR="00984EB0" w:rsidRPr="00B43E88">
        <w:rPr>
          <w:sz w:val="28"/>
          <w:szCs w:val="28"/>
        </w:rPr>
        <w:t>-</w:t>
      </w:r>
      <w:r w:rsidRPr="00B43E88">
        <w:rPr>
          <w:sz w:val="28"/>
          <w:szCs w:val="28"/>
        </w:rPr>
        <w:t>восстановительных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работ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включая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работы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усилению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фундамента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замене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конструкций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подземной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надземной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частей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сетей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инженерно</w:t>
      </w:r>
      <w:r w:rsidR="00984EB0" w:rsidRPr="00B43E88">
        <w:rPr>
          <w:sz w:val="28"/>
          <w:szCs w:val="28"/>
        </w:rPr>
        <w:t>-</w:t>
      </w:r>
      <w:r w:rsidRPr="00B43E88">
        <w:rPr>
          <w:sz w:val="28"/>
          <w:szCs w:val="28"/>
        </w:rPr>
        <w:t>технического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обеспечения</w:t>
      </w:r>
      <w:r w:rsidR="00984EB0" w:rsidRPr="00B43E88">
        <w:rPr>
          <w:sz w:val="28"/>
          <w:szCs w:val="28"/>
        </w:rPr>
        <w:t xml:space="preserve"> (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числе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внутренних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наружных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сетей</w:t>
      </w:r>
      <w:r w:rsidR="00984EB0" w:rsidRPr="00B43E88">
        <w:rPr>
          <w:sz w:val="28"/>
          <w:szCs w:val="28"/>
        </w:rPr>
        <w:t xml:space="preserve">), </w:t>
      </w:r>
      <w:r w:rsidRPr="00B43E88">
        <w:rPr>
          <w:sz w:val="28"/>
          <w:szCs w:val="28"/>
        </w:rPr>
        <w:t>инженерных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систем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оборудования</w:t>
      </w:r>
      <w:r w:rsidR="00984EB0" w:rsidRPr="00B43E88">
        <w:rPr>
          <w:sz w:val="28"/>
          <w:szCs w:val="28"/>
        </w:rPr>
        <w:t>.</w:t>
      </w:r>
    </w:p>
    <w:p w:rsidR="00DA165B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соответствии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частью</w:t>
      </w:r>
      <w:r w:rsidR="00984EB0" w:rsidRPr="00B43E88">
        <w:rPr>
          <w:sz w:val="28"/>
          <w:szCs w:val="28"/>
        </w:rPr>
        <w:t xml:space="preserve"> 7 </w:t>
      </w:r>
      <w:r w:rsidRPr="00B43E88">
        <w:rPr>
          <w:sz w:val="28"/>
          <w:szCs w:val="28"/>
        </w:rPr>
        <w:t>ст</w:t>
      </w:r>
      <w:r w:rsidR="00984EB0" w:rsidRPr="00B43E88">
        <w:rPr>
          <w:sz w:val="28"/>
          <w:szCs w:val="28"/>
        </w:rPr>
        <w:t xml:space="preserve">.54 </w:t>
      </w:r>
      <w:r w:rsidRPr="00B43E88">
        <w:rPr>
          <w:sz w:val="28"/>
          <w:szCs w:val="28"/>
        </w:rPr>
        <w:t>ГрК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РФ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не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допускается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осуществление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видов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строительстве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реконструкции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капитальном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ремонте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строительства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кроме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надзора</w:t>
      </w:r>
      <w:r w:rsidR="00984EB0" w:rsidRPr="00B43E88">
        <w:rPr>
          <w:sz w:val="28"/>
          <w:szCs w:val="28"/>
        </w:rPr>
        <w:t>.</w:t>
      </w:r>
    </w:p>
    <w:p w:rsidR="00984EB0" w:rsidRPr="00B43E88" w:rsidRDefault="00694BEC" w:rsidP="00B43E88">
      <w:pPr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Приемка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ввод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эксплуатацию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законченных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FF4B52" w:rsidRPr="00B43E88">
        <w:rPr>
          <w:sz w:val="28"/>
          <w:szCs w:val="28"/>
        </w:rPr>
        <w:t>.</w:t>
      </w:r>
    </w:p>
    <w:p w:rsidR="00DA165B" w:rsidRDefault="00694BEC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Статья</w:t>
      </w:r>
      <w:r w:rsidR="00984EB0" w:rsidRPr="00B43E88">
        <w:rPr>
          <w:sz w:val="28"/>
          <w:szCs w:val="28"/>
        </w:rPr>
        <w:t xml:space="preserve"> 55 </w:t>
      </w:r>
      <w:r w:rsidRPr="00B43E88">
        <w:rPr>
          <w:sz w:val="28"/>
          <w:szCs w:val="28"/>
        </w:rPr>
        <w:t>Градостроительного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кодекса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Российской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Федерации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от</w:t>
      </w:r>
      <w:r w:rsidR="00984EB0" w:rsidRPr="00B43E88">
        <w:rPr>
          <w:sz w:val="28"/>
          <w:szCs w:val="28"/>
        </w:rPr>
        <w:t xml:space="preserve"> 29.12.2004 N 190-</w:t>
      </w:r>
      <w:r w:rsidRPr="00B43E88">
        <w:rPr>
          <w:sz w:val="28"/>
          <w:szCs w:val="28"/>
        </w:rPr>
        <w:t>ФЗ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устанавливает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качественно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порядок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ввода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эксплуатацию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отличие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порядка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предусматриваемого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подзаконными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нормативными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актами</w:t>
      </w:r>
      <w:r w:rsidR="00984EB0" w:rsidRPr="00B43E88">
        <w:rPr>
          <w:sz w:val="28"/>
          <w:szCs w:val="28"/>
        </w:rPr>
        <w:t xml:space="preserve">. </w:t>
      </w:r>
      <w:r w:rsidRPr="00B43E88">
        <w:rPr>
          <w:sz w:val="28"/>
          <w:szCs w:val="28"/>
        </w:rPr>
        <w:t>Прежде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всего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исключен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порядок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приемки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государственными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приемочными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комиссиями</w:t>
      </w:r>
      <w:r w:rsidR="00984EB0" w:rsidRPr="00B43E88">
        <w:rPr>
          <w:sz w:val="28"/>
          <w:szCs w:val="28"/>
        </w:rPr>
        <w:t xml:space="preserve">. </w:t>
      </w:r>
      <w:r w:rsidRPr="00B43E88">
        <w:rPr>
          <w:sz w:val="28"/>
          <w:szCs w:val="28"/>
        </w:rPr>
        <w:t>Кроме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того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предусмотрен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единый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порядок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ввода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эксплуатацию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независимо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особенностей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отдельных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видов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объектов</w:t>
      </w:r>
      <w:r w:rsidR="00984EB0" w:rsidRPr="00B43E88">
        <w:rPr>
          <w:sz w:val="28"/>
          <w:szCs w:val="28"/>
        </w:rPr>
        <w:t xml:space="preserve">. </w:t>
      </w:r>
    </w:p>
    <w:p w:rsidR="00DA165B" w:rsidRDefault="00694BEC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Разрешение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ввод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эксплуатацию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представляет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собой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документ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который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удостоверяет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выполнение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строительства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реконструкции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ремонта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полном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объеме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соответствии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разрешением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строительство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соответствие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построенного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реконструированного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отремонтированного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капитального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градостроительному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плану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земельного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участка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проектной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документации</w:t>
      </w:r>
      <w:r w:rsidR="00984EB0" w:rsidRPr="00B43E88">
        <w:rPr>
          <w:sz w:val="28"/>
          <w:szCs w:val="28"/>
        </w:rPr>
        <w:t>.</w:t>
      </w:r>
    </w:p>
    <w:p w:rsidR="008228EC" w:rsidRPr="00B43E88" w:rsidRDefault="00694BEC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Для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ввода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эксплуатацию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застройщик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обращается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федеральный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орган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исполнительной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власти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орган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исполнительной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власти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субъекта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Российской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Федерации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или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орган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местного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самоуправления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выдавшие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разрешение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строительство</w:t>
      </w:r>
      <w:r w:rsidR="00984EB0" w:rsidRPr="00B43E88">
        <w:rPr>
          <w:sz w:val="28"/>
          <w:szCs w:val="28"/>
        </w:rPr>
        <w:t xml:space="preserve">, </w:t>
      </w:r>
      <w:r w:rsidRPr="00B43E88">
        <w:rPr>
          <w:sz w:val="28"/>
          <w:szCs w:val="28"/>
        </w:rPr>
        <w:t>с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заявлением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выдаче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разрешения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на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ввод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объекта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в</w:t>
      </w:r>
      <w:r w:rsidR="00984EB0" w:rsidRPr="00B43E88">
        <w:rPr>
          <w:sz w:val="28"/>
          <w:szCs w:val="28"/>
        </w:rPr>
        <w:t xml:space="preserve"> </w:t>
      </w:r>
      <w:r w:rsidRPr="00B43E88">
        <w:rPr>
          <w:sz w:val="28"/>
          <w:szCs w:val="28"/>
        </w:rPr>
        <w:t>эксплуата</w:t>
      </w:r>
      <w:r w:rsidR="00984EB0" w:rsidRPr="00B43E88">
        <w:rPr>
          <w:sz w:val="28"/>
          <w:szCs w:val="28"/>
        </w:rPr>
        <w:t>цию.</w:t>
      </w:r>
    </w:p>
    <w:p w:rsidR="00791E44" w:rsidRPr="00B43E88" w:rsidRDefault="00DA165B" w:rsidP="00DA165B">
      <w:pPr>
        <w:pStyle w:val="formattext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21B86" w:rsidRPr="00B43E88">
        <w:rPr>
          <w:b/>
          <w:sz w:val="28"/>
          <w:szCs w:val="28"/>
        </w:rPr>
        <w:t xml:space="preserve">2. </w:t>
      </w:r>
      <w:r w:rsidR="004E7364" w:rsidRPr="00B43E88">
        <w:rPr>
          <w:b/>
          <w:sz w:val="28"/>
          <w:szCs w:val="28"/>
        </w:rPr>
        <w:t xml:space="preserve">Документация, используемая в системе контроля качества </w:t>
      </w:r>
      <w:r w:rsidR="00791E44" w:rsidRPr="00B43E88">
        <w:rPr>
          <w:b/>
          <w:sz w:val="28"/>
          <w:szCs w:val="28"/>
        </w:rPr>
        <w:t>при производстве земляных работ</w:t>
      </w:r>
    </w:p>
    <w:p w:rsidR="00DA165B" w:rsidRDefault="00DA165B" w:rsidP="00B43E88">
      <w:pPr>
        <w:pStyle w:val="formattext"/>
        <w:spacing w:line="360" w:lineRule="auto"/>
        <w:ind w:firstLine="709"/>
        <w:jc w:val="both"/>
        <w:rPr>
          <w:bCs/>
          <w:sz w:val="28"/>
          <w:szCs w:val="28"/>
        </w:rPr>
      </w:pP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bCs/>
          <w:sz w:val="28"/>
          <w:szCs w:val="28"/>
        </w:rPr>
      </w:pPr>
      <w:r w:rsidRPr="00B43E88">
        <w:rPr>
          <w:bCs/>
          <w:sz w:val="28"/>
          <w:szCs w:val="28"/>
        </w:rPr>
        <w:t>Перечень документов, прилагаемых к з</w:t>
      </w:r>
      <w:r w:rsidR="00980923" w:rsidRPr="00B43E88">
        <w:rPr>
          <w:bCs/>
          <w:sz w:val="28"/>
          <w:szCs w:val="28"/>
        </w:rPr>
        <w:t xml:space="preserve">аявлению о выдаче разрешения на </w:t>
      </w:r>
      <w:r w:rsidRPr="00B43E88">
        <w:rPr>
          <w:bCs/>
          <w:sz w:val="28"/>
          <w:szCs w:val="28"/>
        </w:rPr>
        <w:t>ввод объекта в эксплуатацию:</w:t>
      </w:r>
    </w:p>
    <w:p w:rsidR="00DA165B" w:rsidRDefault="0087350F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1)</w:t>
      </w:r>
      <w:r w:rsidR="00B55B0B" w:rsidRPr="00B43E88">
        <w:rPr>
          <w:sz w:val="28"/>
          <w:szCs w:val="28"/>
        </w:rPr>
        <w:t xml:space="preserve"> </w:t>
      </w:r>
      <w:r w:rsidR="00984EB0" w:rsidRPr="00B43E88">
        <w:rPr>
          <w:sz w:val="28"/>
          <w:szCs w:val="28"/>
        </w:rPr>
        <w:t>правоустанавливающие документы н</w:t>
      </w:r>
      <w:r w:rsidRPr="00B43E88">
        <w:rPr>
          <w:sz w:val="28"/>
          <w:szCs w:val="28"/>
        </w:rPr>
        <w:t>а земельный участок;</w:t>
      </w:r>
    </w:p>
    <w:p w:rsidR="00DA165B" w:rsidRDefault="0087350F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2)</w:t>
      </w:r>
      <w:r w:rsidR="00B55B0B" w:rsidRPr="00B43E88">
        <w:rPr>
          <w:sz w:val="28"/>
          <w:szCs w:val="28"/>
        </w:rPr>
        <w:t xml:space="preserve"> </w:t>
      </w:r>
      <w:r w:rsidR="00984EB0" w:rsidRPr="00B43E88">
        <w:rPr>
          <w:sz w:val="28"/>
          <w:szCs w:val="28"/>
        </w:rPr>
        <w:t>градостроительный план</w:t>
      </w:r>
      <w:r w:rsidRPr="00B43E88">
        <w:rPr>
          <w:sz w:val="28"/>
          <w:szCs w:val="28"/>
        </w:rPr>
        <w:t xml:space="preserve"> земельного участка;</w:t>
      </w:r>
    </w:p>
    <w:p w:rsidR="00DA165B" w:rsidRDefault="0087350F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3)</w:t>
      </w:r>
      <w:r w:rsidR="00B55B0B" w:rsidRPr="00B43E88">
        <w:rPr>
          <w:sz w:val="28"/>
          <w:szCs w:val="28"/>
        </w:rPr>
        <w:t xml:space="preserve"> </w:t>
      </w:r>
      <w:r w:rsidR="00984EB0" w:rsidRPr="00B43E88">
        <w:rPr>
          <w:sz w:val="28"/>
          <w:szCs w:val="28"/>
        </w:rPr>
        <w:t>разрешение на строительство;</w:t>
      </w:r>
    </w:p>
    <w:p w:rsidR="00DA165B" w:rsidRDefault="0087350F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4)</w:t>
      </w:r>
      <w:r w:rsidR="0083104C" w:rsidRPr="00B43E88">
        <w:rPr>
          <w:sz w:val="28"/>
          <w:szCs w:val="28"/>
        </w:rPr>
        <w:t xml:space="preserve"> </w:t>
      </w:r>
      <w:r w:rsidR="00984EB0" w:rsidRPr="00B43E88">
        <w:rPr>
          <w:sz w:val="28"/>
          <w:szCs w:val="28"/>
        </w:rPr>
        <w:t>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iCs/>
          <w:sz w:val="28"/>
          <w:szCs w:val="28"/>
        </w:rPr>
      </w:pPr>
      <w:r w:rsidRPr="00B43E88">
        <w:rPr>
          <w:iCs/>
          <w:sz w:val="28"/>
          <w:szCs w:val="28"/>
        </w:rPr>
        <w:t xml:space="preserve">Это не акт приемочной комиссии, составляемой при приемке объекта в эксплуатацию, по ранее действующему порядку. В данном случае имеется в виду акт, которым оформляется сдача-приемка объекта, построенного, реконструированного, отремонтированного по договору между заказчиком (застройщиком) и лицом, осуществляющим строительство. Это прежде всего акт, предусмотренный </w:t>
      </w:r>
      <w:r w:rsidRPr="00B43E88">
        <w:rPr>
          <w:sz w:val="28"/>
          <w:szCs w:val="28"/>
        </w:rPr>
        <w:t>ч.4 ст.753 ГК РФ</w:t>
      </w:r>
      <w:r w:rsidRPr="00B43E88">
        <w:rPr>
          <w:iCs/>
          <w:sz w:val="28"/>
          <w:szCs w:val="28"/>
        </w:rPr>
        <w:t xml:space="preserve"> ("Сдача результата работ подрядчиком и приемка его заказчиком оформляются актом, подписанным обеими сторонами").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 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</w:t>
      </w:r>
      <w:r w:rsidR="0087350F" w:rsidRPr="00B43E88">
        <w:rPr>
          <w:sz w:val="28"/>
          <w:szCs w:val="28"/>
        </w:rPr>
        <w:t xml:space="preserve">основании </w:t>
      </w:r>
      <w:r w:rsidRPr="00B43E88">
        <w:rPr>
          <w:sz w:val="28"/>
          <w:szCs w:val="28"/>
        </w:rPr>
        <w:t>договора);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9) заключение органа государственного строительного надзора, органа государственного пожарного надзора (в случае, если предусмотрено осуществление государственного строительного надзора, государственного пожарного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Документы могут составляться произвольно в письменной форме в виде одного документа, подписанного указанными в соответствующих пунктах лицами. В качестве примерной формы свидетельства о соответствии законченного строительством объекта можно использовать форму, содержащуюся в СНиП 12-01-2004 "Организация строительства" </w:t>
      </w:r>
      <w:r w:rsidRPr="00B43E88">
        <w:rPr>
          <w:iCs/>
          <w:sz w:val="28"/>
          <w:szCs w:val="28"/>
        </w:rPr>
        <w:t>(отказано в гос. регистрации письмом Минюста от 07.04.2005  N 01/2599-ВЯ.)</w:t>
      </w:r>
      <w:r w:rsidRPr="00B43E88">
        <w:rPr>
          <w:sz w:val="28"/>
          <w:szCs w:val="28"/>
        </w:rPr>
        <w:t xml:space="preserve"> Не содержит каких-либо особых требований ГрК РФ и к схеме, отображающей расположение построенного, реконструированного, отремонтированного объекта капитального строительства, расположения сетей инженерно-технического обеспечения в границах земельного участка и планировочную организацию земельного участка.</w:t>
      </w:r>
    </w:p>
    <w:p w:rsidR="00984EB0" w:rsidRPr="00B43E88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Орган, выдавший разрешение на строительство,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документов, приложенных к нему,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 В случае,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 xml:space="preserve">После завершения строительства, реконструкции, капитального ремонта объекта капитального строительства органом государственного строительного надзора проводится проверка (итоговая), по результатам которой оцениваются выполненные </w:t>
      </w:r>
      <w:r w:rsidR="00DA165B" w:rsidRPr="00B43E88">
        <w:rPr>
          <w:sz w:val="28"/>
          <w:szCs w:val="28"/>
        </w:rPr>
        <w:t>работы,</w:t>
      </w:r>
      <w:r w:rsidRPr="00B43E88">
        <w:rPr>
          <w:sz w:val="28"/>
          <w:szCs w:val="28"/>
        </w:rPr>
        <w:t xml:space="preserve"> и принимается решение о выдаче заключения о соответствии или об отказе в выдаче такого заключения. 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Орган государственного строительного надзора выдает заключение о соответствии, если при строительстве, реконструкции, капитальном ремонте объекта капитального строительства не были допущены нарушения соответствия выполняемых работ требованиям технических регламентов (норм и правил), иных нормативных правовых актов и проектной документации либо такие нарушения были устранены до даты выдачи заключения о соответствии.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Согласно ГрК РФ разрешение на ввод объекта в эксплуатацию выдается теми же органами, которые выдавали разрешение на строительство. Указанные органы обязаны осуществить проверку наличия и правильности оформления документов, осмотр объекта капитального строительства (ч.5 ст.55 ГрК РФ ). Части 6, 7 и 9 ст.55 ГрК РФ устанавливают исчерпывающий перечень оснований для отказа в выдаче разрешения на строительство. При этом не допускается отказ в выдаче разрешения на строительство по основанию несоответствия построенного, реконструированного, отремонтированного объекта капитального строительства проектной документации в случае ввода в эксплуатацию объекта индивидуального жилищного строительства.</w:t>
      </w:r>
    </w:p>
    <w:p w:rsidR="00DA165B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Исходя из смысла ст.55 ГрК РФ не требуется разрешения на ввод объекта в эксплуатацию в случае строительства объектов, для которых не требуется выдача разрешения на строительство.</w:t>
      </w:r>
    </w:p>
    <w:p w:rsidR="00984EB0" w:rsidRDefault="00984EB0" w:rsidP="00B43E8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Введение ГрК РФ нового порядка ввода объекта в эксплуатацию во многом обусловлено необходимостью четко разделить компетенцию органов власти. Так, органы, выдающие разрешение на ввод объекта в эксплуатацию (преимущественно это органы местного самоуправления), должны проверять его соответствие проектной документации, требованиям разрешения на строительство и градостроительного плана земельного участка, соответствие же построенного, реконструированного, отремонтированного объекта техническим регламентам, его оценка с точки зрения надежности и безопасности - предмет деятельности специально уполномоченных органов (прежде всего, органов государственного строительного надзора).</w:t>
      </w:r>
    </w:p>
    <w:p w:rsidR="00661890" w:rsidRPr="00DA165B" w:rsidRDefault="00DA165B" w:rsidP="00DA165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425A" w:rsidRPr="00DA165B">
        <w:rPr>
          <w:b/>
          <w:sz w:val="28"/>
          <w:szCs w:val="28"/>
        </w:rPr>
        <w:t>Список используемой литературы</w:t>
      </w:r>
    </w:p>
    <w:p w:rsidR="00661890" w:rsidRPr="00B43E88" w:rsidRDefault="00661890" w:rsidP="00B43E88">
      <w:pPr>
        <w:spacing w:line="360" w:lineRule="auto"/>
        <w:ind w:firstLine="709"/>
        <w:jc w:val="both"/>
        <w:rPr>
          <w:sz w:val="28"/>
          <w:szCs w:val="28"/>
        </w:rPr>
      </w:pPr>
    </w:p>
    <w:p w:rsidR="00076436" w:rsidRPr="00B43E88" w:rsidRDefault="00661890" w:rsidP="00DA165B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1. Данилов И.И. и др.</w:t>
      </w:r>
      <w:r w:rsidR="00076436" w:rsidRPr="00B43E88">
        <w:rPr>
          <w:sz w:val="28"/>
          <w:szCs w:val="28"/>
        </w:rPr>
        <w:t xml:space="preserve"> “Технология строительного производства” (учебник для ВУЗов ) М,:</w:t>
      </w:r>
      <w:r w:rsidR="00C27D4C" w:rsidRPr="00B43E88">
        <w:rPr>
          <w:sz w:val="28"/>
          <w:szCs w:val="28"/>
        </w:rPr>
        <w:t xml:space="preserve"> Стройиздат</w:t>
      </w:r>
      <w:r w:rsidR="00BA4FFC" w:rsidRPr="00B43E88">
        <w:rPr>
          <w:sz w:val="28"/>
          <w:szCs w:val="28"/>
        </w:rPr>
        <w:t>:</w:t>
      </w:r>
      <w:r w:rsidR="00C27D4C" w:rsidRPr="00B43E88">
        <w:rPr>
          <w:sz w:val="28"/>
          <w:szCs w:val="28"/>
        </w:rPr>
        <w:t xml:space="preserve"> 1984г. 559с.</w:t>
      </w:r>
    </w:p>
    <w:p w:rsidR="0084425A" w:rsidRPr="00B43E88" w:rsidRDefault="00DA165B" w:rsidP="00DA16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425A" w:rsidRPr="00B43E88">
        <w:rPr>
          <w:sz w:val="28"/>
          <w:szCs w:val="28"/>
        </w:rPr>
        <w:t>ЕНиР "Земляные работы" М.: Стройиздат</w:t>
      </w:r>
      <w:r w:rsidR="00BA4FFC" w:rsidRPr="00B43E88">
        <w:rPr>
          <w:sz w:val="28"/>
          <w:szCs w:val="28"/>
        </w:rPr>
        <w:t>:</w:t>
      </w:r>
      <w:r w:rsidR="0084425A" w:rsidRPr="00B43E88">
        <w:rPr>
          <w:sz w:val="28"/>
          <w:szCs w:val="28"/>
        </w:rPr>
        <w:t xml:space="preserve"> 1989г. 224с</w:t>
      </w:r>
    </w:p>
    <w:p w:rsidR="0084425A" w:rsidRPr="00B43E88" w:rsidRDefault="00DA165B" w:rsidP="00DA16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425A" w:rsidRPr="00B43E88">
        <w:rPr>
          <w:sz w:val="28"/>
          <w:szCs w:val="28"/>
        </w:rPr>
        <w:t>СНиП 12-01-2004 "Организация строительства"</w:t>
      </w:r>
    </w:p>
    <w:p w:rsidR="00661890" w:rsidRPr="00B43E88" w:rsidRDefault="00CF22F9" w:rsidP="00DA165B">
      <w:pPr>
        <w:spacing w:line="360" w:lineRule="auto"/>
        <w:jc w:val="both"/>
        <w:rPr>
          <w:sz w:val="28"/>
          <w:szCs w:val="28"/>
        </w:rPr>
      </w:pPr>
      <w:r w:rsidRPr="00B43E88">
        <w:rPr>
          <w:sz w:val="28"/>
          <w:szCs w:val="28"/>
        </w:rPr>
        <w:t>4</w:t>
      </w:r>
      <w:r w:rsidR="00661890" w:rsidRPr="00B43E88">
        <w:rPr>
          <w:sz w:val="28"/>
          <w:szCs w:val="28"/>
        </w:rPr>
        <w:t>. Литвинов О.О; Беляков Ю.И. и др. "Технология строительного производства"</w:t>
      </w:r>
      <w:r w:rsidR="00C27D4C" w:rsidRPr="00B43E88">
        <w:rPr>
          <w:sz w:val="28"/>
          <w:szCs w:val="28"/>
        </w:rPr>
        <w:t>. Киев: Высшая школа. 1984г. 479с.</w:t>
      </w:r>
      <w:bookmarkStart w:id="0" w:name="_GoBack"/>
      <w:bookmarkEnd w:id="0"/>
    </w:p>
    <w:sectPr w:rsidR="00661890" w:rsidRPr="00B43E88" w:rsidSect="00B43E8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94" w:rsidRDefault="00581D94">
      <w:r>
        <w:separator/>
      </w:r>
    </w:p>
  </w:endnote>
  <w:endnote w:type="continuationSeparator" w:id="0">
    <w:p w:rsidR="00581D94" w:rsidRDefault="0058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FC" w:rsidRDefault="00BA4FFC" w:rsidP="00771D46">
    <w:pPr>
      <w:pStyle w:val="a5"/>
      <w:framePr w:wrap="around" w:vAnchor="text" w:hAnchor="margin" w:xAlign="center" w:y="1"/>
      <w:rPr>
        <w:rStyle w:val="a7"/>
      </w:rPr>
    </w:pPr>
  </w:p>
  <w:p w:rsidR="00BA4FFC" w:rsidRDefault="00BA4F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FC" w:rsidRDefault="008B7E9C" w:rsidP="00771D46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BA4FFC" w:rsidRDefault="00BA4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94" w:rsidRDefault="00581D94">
      <w:r>
        <w:separator/>
      </w:r>
    </w:p>
  </w:footnote>
  <w:footnote w:type="continuationSeparator" w:id="0">
    <w:p w:rsidR="00581D94" w:rsidRDefault="0058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60F33"/>
    <w:multiLevelType w:val="multilevel"/>
    <w:tmpl w:val="727A1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AC1"/>
    <w:rsid w:val="0000019D"/>
    <w:rsid w:val="000123B9"/>
    <w:rsid w:val="0002592C"/>
    <w:rsid w:val="0002748D"/>
    <w:rsid w:val="00043CD1"/>
    <w:rsid w:val="000578F1"/>
    <w:rsid w:val="00061232"/>
    <w:rsid w:val="0007081D"/>
    <w:rsid w:val="00076436"/>
    <w:rsid w:val="000840E7"/>
    <w:rsid w:val="00084509"/>
    <w:rsid w:val="000860E4"/>
    <w:rsid w:val="000A25DD"/>
    <w:rsid w:val="000A500D"/>
    <w:rsid w:val="000A62DF"/>
    <w:rsid w:val="000C6047"/>
    <w:rsid w:val="00106054"/>
    <w:rsid w:val="00121735"/>
    <w:rsid w:val="00123679"/>
    <w:rsid w:val="0012504E"/>
    <w:rsid w:val="00126066"/>
    <w:rsid w:val="00127293"/>
    <w:rsid w:val="00136413"/>
    <w:rsid w:val="00164850"/>
    <w:rsid w:val="0017184F"/>
    <w:rsid w:val="0017501E"/>
    <w:rsid w:val="00184787"/>
    <w:rsid w:val="001A2E0F"/>
    <w:rsid w:val="001B0D48"/>
    <w:rsid w:val="001B5853"/>
    <w:rsid w:val="001B664D"/>
    <w:rsid w:val="001C222A"/>
    <w:rsid w:val="001D3F24"/>
    <w:rsid w:val="001D7E41"/>
    <w:rsid w:val="001E0B9B"/>
    <w:rsid w:val="00210AD9"/>
    <w:rsid w:val="00213F3B"/>
    <w:rsid w:val="002154A7"/>
    <w:rsid w:val="00234108"/>
    <w:rsid w:val="0023776B"/>
    <w:rsid w:val="00240C49"/>
    <w:rsid w:val="00256B7D"/>
    <w:rsid w:val="002613FA"/>
    <w:rsid w:val="002C3A0D"/>
    <w:rsid w:val="002D0693"/>
    <w:rsid w:val="00300F06"/>
    <w:rsid w:val="00307758"/>
    <w:rsid w:val="00320DDD"/>
    <w:rsid w:val="00322697"/>
    <w:rsid w:val="00324999"/>
    <w:rsid w:val="003323F0"/>
    <w:rsid w:val="0034746F"/>
    <w:rsid w:val="003620C0"/>
    <w:rsid w:val="0036786F"/>
    <w:rsid w:val="003807C5"/>
    <w:rsid w:val="00385625"/>
    <w:rsid w:val="003868DE"/>
    <w:rsid w:val="00394E0A"/>
    <w:rsid w:val="00396B1C"/>
    <w:rsid w:val="003A42D0"/>
    <w:rsid w:val="003D07AB"/>
    <w:rsid w:val="003D3F73"/>
    <w:rsid w:val="003E1FA7"/>
    <w:rsid w:val="003E710E"/>
    <w:rsid w:val="003F19DD"/>
    <w:rsid w:val="003F7489"/>
    <w:rsid w:val="004041D2"/>
    <w:rsid w:val="00417661"/>
    <w:rsid w:val="00424728"/>
    <w:rsid w:val="00435D5D"/>
    <w:rsid w:val="00446A17"/>
    <w:rsid w:val="00463A6D"/>
    <w:rsid w:val="00465E1F"/>
    <w:rsid w:val="004A40BC"/>
    <w:rsid w:val="004A7BFD"/>
    <w:rsid w:val="004B381C"/>
    <w:rsid w:val="004E7364"/>
    <w:rsid w:val="004F0784"/>
    <w:rsid w:val="00500103"/>
    <w:rsid w:val="00510F95"/>
    <w:rsid w:val="00512E07"/>
    <w:rsid w:val="005306E0"/>
    <w:rsid w:val="00532CDC"/>
    <w:rsid w:val="005663F3"/>
    <w:rsid w:val="005700E4"/>
    <w:rsid w:val="005773B2"/>
    <w:rsid w:val="00581D94"/>
    <w:rsid w:val="005A2A21"/>
    <w:rsid w:val="005C3F4C"/>
    <w:rsid w:val="005F50DA"/>
    <w:rsid w:val="005F5E27"/>
    <w:rsid w:val="005F6A7A"/>
    <w:rsid w:val="00602421"/>
    <w:rsid w:val="00602E49"/>
    <w:rsid w:val="00630AAF"/>
    <w:rsid w:val="00632FA6"/>
    <w:rsid w:val="00633BDD"/>
    <w:rsid w:val="00641BA3"/>
    <w:rsid w:val="00643CE0"/>
    <w:rsid w:val="00656B56"/>
    <w:rsid w:val="00656F0C"/>
    <w:rsid w:val="0066095F"/>
    <w:rsid w:val="00661890"/>
    <w:rsid w:val="00664BA0"/>
    <w:rsid w:val="006725A6"/>
    <w:rsid w:val="006769FF"/>
    <w:rsid w:val="00694BEC"/>
    <w:rsid w:val="006970E2"/>
    <w:rsid w:val="006A3C7D"/>
    <w:rsid w:val="006C169F"/>
    <w:rsid w:val="006C5471"/>
    <w:rsid w:val="006D27F7"/>
    <w:rsid w:val="007044EB"/>
    <w:rsid w:val="00713753"/>
    <w:rsid w:val="0071614C"/>
    <w:rsid w:val="007210D8"/>
    <w:rsid w:val="00734D7E"/>
    <w:rsid w:val="00736689"/>
    <w:rsid w:val="00737562"/>
    <w:rsid w:val="007418E2"/>
    <w:rsid w:val="007707AA"/>
    <w:rsid w:val="00771D46"/>
    <w:rsid w:val="007722D8"/>
    <w:rsid w:val="00772355"/>
    <w:rsid w:val="00774CA4"/>
    <w:rsid w:val="007776EE"/>
    <w:rsid w:val="00781451"/>
    <w:rsid w:val="00786EEA"/>
    <w:rsid w:val="00791E44"/>
    <w:rsid w:val="007A659B"/>
    <w:rsid w:val="007B4AC1"/>
    <w:rsid w:val="007B6E5D"/>
    <w:rsid w:val="007D406F"/>
    <w:rsid w:val="007E2AB5"/>
    <w:rsid w:val="007E38E1"/>
    <w:rsid w:val="007E75B7"/>
    <w:rsid w:val="007F37BF"/>
    <w:rsid w:val="007F691B"/>
    <w:rsid w:val="0080049D"/>
    <w:rsid w:val="008228EC"/>
    <w:rsid w:val="0082508E"/>
    <w:rsid w:val="008250CE"/>
    <w:rsid w:val="0083104C"/>
    <w:rsid w:val="0084159D"/>
    <w:rsid w:val="0084425A"/>
    <w:rsid w:val="0084779B"/>
    <w:rsid w:val="00847937"/>
    <w:rsid w:val="0087350F"/>
    <w:rsid w:val="0087464D"/>
    <w:rsid w:val="008A7BB7"/>
    <w:rsid w:val="008B7E9C"/>
    <w:rsid w:val="008C4204"/>
    <w:rsid w:val="008C6199"/>
    <w:rsid w:val="008F02A4"/>
    <w:rsid w:val="0091325E"/>
    <w:rsid w:val="00915631"/>
    <w:rsid w:val="00922871"/>
    <w:rsid w:val="0093205F"/>
    <w:rsid w:val="009417AC"/>
    <w:rsid w:val="00965B8F"/>
    <w:rsid w:val="00966B82"/>
    <w:rsid w:val="00980923"/>
    <w:rsid w:val="00984EB0"/>
    <w:rsid w:val="009861EE"/>
    <w:rsid w:val="00990E72"/>
    <w:rsid w:val="009917B6"/>
    <w:rsid w:val="009E1929"/>
    <w:rsid w:val="009F1416"/>
    <w:rsid w:val="00A112AF"/>
    <w:rsid w:val="00A14DBE"/>
    <w:rsid w:val="00A17E59"/>
    <w:rsid w:val="00A33154"/>
    <w:rsid w:val="00A33DF7"/>
    <w:rsid w:val="00A5644D"/>
    <w:rsid w:val="00A56C52"/>
    <w:rsid w:val="00A90019"/>
    <w:rsid w:val="00AB3DD1"/>
    <w:rsid w:val="00AC0A44"/>
    <w:rsid w:val="00AC3C29"/>
    <w:rsid w:val="00AC4155"/>
    <w:rsid w:val="00AD6DAE"/>
    <w:rsid w:val="00AE3841"/>
    <w:rsid w:val="00AE3C68"/>
    <w:rsid w:val="00B009F6"/>
    <w:rsid w:val="00B20B22"/>
    <w:rsid w:val="00B4367C"/>
    <w:rsid w:val="00B43E88"/>
    <w:rsid w:val="00B4623D"/>
    <w:rsid w:val="00B50BE1"/>
    <w:rsid w:val="00B533D1"/>
    <w:rsid w:val="00B55B0B"/>
    <w:rsid w:val="00B71486"/>
    <w:rsid w:val="00B72764"/>
    <w:rsid w:val="00B837E6"/>
    <w:rsid w:val="00BA4FFC"/>
    <w:rsid w:val="00BA7DFB"/>
    <w:rsid w:val="00BB3380"/>
    <w:rsid w:val="00BD756A"/>
    <w:rsid w:val="00BE194C"/>
    <w:rsid w:val="00BE1D1F"/>
    <w:rsid w:val="00C00DF2"/>
    <w:rsid w:val="00C0217B"/>
    <w:rsid w:val="00C27D4C"/>
    <w:rsid w:val="00C30578"/>
    <w:rsid w:val="00C56DDF"/>
    <w:rsid w:val="00C6442D"/>
    <w:rsid w:val="00C90174"/>
    <w:rsid w:val="00C912A9"/>
    <w:rsid w:val="00CA23DF"/>
    <w:rsid w:val="00CD0DE3"/>
    <w:rsid w:val="00CD1B6E"/>
    <w:rsid w:val="00CD33F6"/>
    <w:rsid w:val="00CD4839"/>
    <w:rsid w:val="00CE024A"/>
    <w:rsid w:val="00CF22F9"/>
    <w:rsid w:val="00D010A0"/>
    <w:rsid w:val="00D15BAA"/>
    <w:rsid w:val="00D21B86"/>
    <w:rsid w:val="00D508EF"/>
    <w:rsid w:val="00D64CD8"/>
    <w:rsid w:val="00D65B84"/>
    <w:rsid w:val="00D83BC3"/>
    <w:rsid w:val="00D840A4"/>
    <w:rsid w:val="00D903B2"/>
    <w:rsid w:val="00DA165B"/>
    <w:rsid w:val="00DA3485"/>
    <w:rsid w:val="00DA640D"/>
    <w:rsid w:val="00DB15CE"/>
    <w:rsid w:val="00DC2DB9"/>
    <w:rsid w:val="00DC3083"/>
    <w:rsid w:val="00DD3CDF"/>
    <w:rsid w:val="00E0220B"/>
    <w:rsid w:val="00E13076"/>
    <w:rsid w:val="00E201B8"/>
    <w:rsid w:val="00E43280"/>
    <w:rsid w:val="00E54748"/>
    <w:rsid w:val="00E56125"/>
    <w:rsid w:val="00E573D2"/>
    <w:rsid w:val="00E6174D"/>
    <w:rsid w:val="00E7723C"/>
    <w:rsid w:val="00E87A3F"/>
    <w:rsid w:val="00EB614B"/>
    <w:rsid w:val="00EB632F"/>
    <w:rsid w:val="00EE1528"/>
    <w:rsid w:val="00EE5E98"/>
    <w:rsid w:val="00EF18D0"/>
    <w:rsid w:val="00F0483A"/>
    <w:rsid w:val="00F26BC5"/>
    <w:rsid w:val="00F4433E"/>
    <w:rsid w:val="00F4658E"/>
    <w:rsid w:val="00F711B2"/>
    <w:rsid w:val="00F713B8"/>
    <w:rsid w:val="00F92989"/>
    <w:rsid w:val="00F92F67"/>
    <w:rsid w:val="00F976C9"/>
    <w:rsid w:val="00FC160F"/>
    <w:rsid w:val="00FD17A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0EA149-8C6F-4926-858A-96A2314A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link w:val="a4"/>
    <w:semiHidden/>
    <w:locked/>
    <w:rsid w:val="00E87A3F"/>
    <w:rPr>
      <w:rFonts w:cs="Times New Roman"/>
    </w:rPr>
  </w:style>
  <w:style w:type="paragraph" w:styleId="a4">
    <w:name w:val="endnote text"/>
    <w:basedOn w:val="a"/>
    <w:link w:val="a3"/>
    <w:uiPriority w:val="99"/>
    <w:semiHidden/>
    <w:rsid w:val="00E87A3F"/>
    <w:rPr>
      <w:sz w:val="20"/>
      <w:szCs w:val="20"/>
    </w:rPr>
  </w:style>
  <w:style w:type="character" w:customStyle="1" w:styleId="1">
    <w:name w:val="Текст концевой сноски Знак1"/>
    <w:uiPriority w:val="99"/>
    <w:semiHidden/>
  </w:style>
  <w:style w:type="paragraph" w:styleId="a5">
    <w:name w:val="footer"/>
    <w:basedOn w:val="a"/>
    <w:link w:val="a6"/>
    <w:uiPriority w:val="99"/>
    <w:rsid w:val="000001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0019D"/>
    <w:rPr>
      <w:rFonts w:cs="Times New Roman"/>
    </w:rPr>
  </w:style>
  <w:style w:type="paragraph" w:customStyle="1" w:styleId="headertext">
    <w:name w:val="headertext"/>
    <w:basedOn w:val="a"/>
    <w:rsid w:val="005C3F4C"/>
    <w:pPr>
      <w:keepNext/>
      <w:spacing w:before="90" w:after="15"/>
      <w:jc w:val="both"/>
    </w:pPr>
    <w:rPr>
      <w:rFonts w:cs="Arial"/>
      <w:b/>
      <w:bCs/>
      <w:color w:val="00009A"/>
      <w:sz w:val="28"/>
      <w:szCs w:val="22"/>
    </w:rPr>
  </w:style>
  <w:style w:type="paragraph" w:customStyle="1" w:styleId="formattext">
    <w:name w:val="formattext"/>
    <w:basedOn w:val="a"/>
    <w:rsid w:val="001D7E41"/>
    <w:rPr>
      <w:sz w:val="19"/>
      <w:szCs w:val="19"/>
    </w:rPr>
  </w:style>
  <w:style w:type="paragraph" w:styleId="a8">
    <w:name w:val="header"/>
    <w:basedOn w:val="a"/>
    <w:link w:val="a9"/>
    <w:uiPriority w:val="99"/>
    <w:rsid w:val="00435D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customStyle="1" w:styleId="10">
    <w:name w:val="Стиль1"/>
    <w:basedOn w:val="a"/>
    <w:rsid w:val="000C6047"/>
    <w:pPr>
      <w:spacing w:line="360" w:lineRule="auto"/>
      <w:jc w:val="both"/>
    </w:pPr>
    <w:rPr>
      <w:b/>
      <w:sz w:val="28"/>
      <w:szCs w:val="28"/>
    </w:rPr>
  </w:style>
  <w:style w:type="paragraph" w:customStyle="1" w:styleId="2">
    <w:name w:val="Стиль2"/>
    <w:basedOn w:val="a"/>
    <w:rsid w:val="005C3F4C"/>
    <w:pPr>
      <w:spacing w:line="360" w:lineRule="auto"/>
    </w:pPr>
    <w:rPr>
      <w:sz w:val="28"/>
      <w:szCs w:val="28"/>
    </w:rPr>
  </w:style>
  <w:style w:type="paragraph" w:customStyle="1" w:styleId="3">
    <w:name w:val="Стиль3"/>
    <w:basedOn w:val="a"/>
    <w:next w:val="aa"/>
    <w:rsid w:val="005C3F4C"/>
    <w:pPr>
      <w:spacing w:line="360" w:lineRule="auto"/>
    </w:pPr>
    <w:rPr>
      <w:sz w:val="28"/>
      <w:szCs w:val="28"/>
    </w:rPr>
  </w:style>
  <w:style w:type="paragraph" w:styleId="aa">
    <w:name w:val="Plain Text"/>
    <w:basedOn w:val="a"/>
    <w:link w:val="ab"/>
    <w:uiPriority w:val="99"/>
    <w:rsid w:val="005C3F4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5412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Качественное выполнение земляных работ является залогом длительной и безаварийной службы гидротехнических сооружений</vt:lpstr>
    </vt:vector>
  </TitlesOfParts>
  <Company/>
  <LinksUpToDate>false</LinksUpToDate>
  <CharactersWithSpaces>36189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Качественное выполнение земляных работ является залогом длительной и безаварийной службы гидротехнических сооружений</dc:title>
  <dc:subject/>
  <dc:creator>Дима</dc:creator>
  <cp:keywords/>
  <dc:description/>
  <cp:lastModifiedBy>admin</cp:lastModifiedBy>
  <cp:revision>2</cp:revision>
  <dcterms:created xsi:type="dcterms:W3CDTF">2014-03-09T14:43:00Z</dcterms:created>
  <dcterms:modified xsi:type="dcterms:W3CDTF">2014-03-09T14:43:00Z</dcterms:modified>
</cp:coreProperties>
</file>