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CF" w:rsidRPr="003634EA" w:rsidRDefault="003F3ACF" w:rsidP="003F3ACF">
      <w:pPr>
        <w:pStyle w:val="ac"/>
        <w:rPr>
          <w:b w:val="0"/>
          <w:bCs w:val="0"/>
          <w:sz w:val="28"/>
          <w:szCs w:val="28"/>
        </w:rPr>
      </w:pPr>
      <w:r w:rsidRPr="003634EA">
        <w:rPr>
          <w:b w:val="0"/>
          <w:bCs w:val="0"/>
          <w:sz w:val="28"/>
          <w:szCs w:val="28"/>
        </w:rPr>
        <w:t>Министерство внутренних дел Российской Федерации</w:t>
      </w:r>
    </w:p>
    <w:p w:rsidR="003F3ACF" w:rsidRPr="003634EA" w:rsidRDefault="003F3ACF" w:rsidP="003F3ACF">
      <w:pPr>
        <w:jc w:val="center"/>
      </w:pPr>
      <w:r w:rsidRPr="003634EA">
        <w:t>Белгородский юридический институт</w:t>
      </w:r>
    </w:p>
    <w:p w:rsidR="003F3ACF" w:rsidRPr="003634EA" w:rsidRDefault="003F3ACF" w:rsidP="003F3ACF">
      <w:pPr>
        <w:jc w:val="center"/>
      </w:pPr>
    </w:p>
    <w:p w:rsidR="003F3ACF" w:rsidRPr="003634EA" w:rsidRDefault="003F3ACF" w:rsidP="003F3ACF">
      <w:pPr>
        <w:widowControl w:val="0"/>
        <w:jc w:val="center"/>
      </w:pPr>
      <w:r w:rsidRPr="003634EA">
        <w:rPr>
          <w:spacing w:val="4"/>
        </w:rPr>
        <w:t xml:space="preserve">Кафедра </w:t>
      </w:r>
      <w:r w:rsidRPr="003634EA">
        <w:t>управления, административного права и</w:t>
      </w:r>
    </w:p>
    <w:p w:rsidR="003F3ACF" w:rsidRPr="003634EA" w:rsidRDefault="003F3ACF" w:rsidP="003F3ACF">
      <w:pPr>
        <w:jc w:val="center"/>
        <w:rPr>
          <w:spacing w:val="4"/>
        </w:rPr>
      </w:pPr>
      <w:r w:rsidRPr="003634EA">
        <w:t>административной деятельности ОВД</w:t>
      </w:r>
    </w:p>
    <w:p w:rsidR="003F3ACF" w:rsidRPr="003634EA" w:rsidRDefault="003F3ACF" w:rsidP="003F3ACF">
      <w:pPr>
        <w:jc w:val="center"/>
        <w:rPr>
          <w:spacing w:val="4"/>
        </w:rPr>
      </w:pPr>
    </w:p>
    <w:p w:rsidR="003F3ACF" w:rsidRPr="003634EA" w:rsidRDefault="003F3ACF" w:rsidP="003F3ACF">
      <w:pPr>
        <w:pStyle w:val="1"/>
        <w:jc w:val="center"/>
        <w:rPr>
          <w:b w:val="0"/>
          <w:bCs w:val="0"/>
        </w:rPr>
      </w:pPr>
      <w:r w:rsidRPr="003634EA">
        <w:rPr>
          <w:b w:val="0"/>
          <w:bCs w:val="0"/>
        </w:rPr>
        <w:t>Дисциплина  «Финансовое право»</w:t>
      </w:r>
    </w:p>
    <w:p w:rsidR="003F3ACF" w:rsidRDefault="003F3ACF" w:rsidP="003F3ACF">
      <w:pPr>
        <w:jc w:val="center"/>
        <w:rPr>
          <w:b/>
          <w:bCs/>
          <w:spacing w:val="3"/>
          <w:u w:val="single"/>
        </w:rPr>
      </w:pPr>
    </w:p>
    <w:p w:rsidR="003634EA" w:rsidRDefault="003634EA" w:rsidP="003F3ACF">
      <w:pPr>
        <w:jc w:val="center"/>
        <w:rPr>
          <w:b/>
          <w:bCs/>
          <w:spacing w:val="3"/>
          <w:u w:val="single"/>
        </w:rPr>
      </w:pPr>
    </w:p>
    <w:p w:rsidR="003634EA" w:rsidRPr="003634EA" w:rsidRDefault="003634EA" w:rsidP="003F3ACF">
      <w:pPr>
        <w:jc w:val="center"/>
        <w:rPr>
          <w:b/>
          <w:bCs/>
          <w:spacing w:val="3"/>
          <w:u w:val="single"/>
        </w:rPr>
      </w:pPr>
    </w:p>
    <w:p w:rsidR="003F3ACF" w:rsidRPr="003634EA" w:rsidRDefault="003F3ACF" w:rsidP="003F3ACF">
      <w:pPr>
        <w:pStyle w:val="2"/>
      </w:pPr>
      <w:r w:rsidRPr="003634EA">
        <w:t>Реферат</w:t>
      </w:r>
    </w:p>
    <w:p w:rsidR="003F3ACF" w:rsidRPr="003634EA" w:rsidRDefault="003F3ACF" w:rsidP="003F3ACF">
      <w:pPr>
        <w:jc w:val="center"/>
        <w:rPr>
          <w:b/>
          <w:bCs/>
        </w:rPr>
      </w:pPr>
      <w:r w:rsidRPr="003634EA">
        <w:rPr>
          <w:b/>
          <w:bCs/>
        </w:rPr>
        <w:t xml:space="preserve">На </w:t>
      </w:r>
      <w:r w:rsidR="006950AB">
        <w:rPr>
          <w:b/>
          <w:bCs/>
        </w:rPr>
        <w:t>т</w:t>
      </w:r>
      <w:r w:rsidRPr="003634EA">
        <w:rPr>
          <w:b/>
          <w:bCs/>
        </w:rPr>
        <w:t>ему: «Система налогов и сборов в России»</w:t>
      </w:r>
    </w:p>
    <w:p w:rsidR="003F3ACF" w:rsidRDefault="003F3ACF" w:rsidP="003F3ACF">
      <w:pPr>
        <w:jc w:val="center"/>
      </w:pPr>
    </w:p>
    <w:p w:rsidR="003634EA" w:rsidRDefault="003634EA" w:rsidP="003F3ACF">
      <w:pPr>
        <w:jc w:val="center"/>
      </w:pPr>
    </w:p>
    <w:p w:rsidR="003634EA" w:rsidRPr="003634EA" w:rsidRDefault="003634EA" w:rsidP="003F3ACF">
      <w:pPr>
        <w:jc w:val="center"/>
      </w:pPr>
    </w:p>
    <w:p w:rsidR="003F3ACF" w:rsidRPr="003634EA" w:rsidRDefault="003F3ACF" w:rsidP="003F3ACF">
      <w:pPr>
        <w:ind w:left="5220" w:firstLine="0"/>
        <w:rPr>
          <w:u w:val="single"/>
        </w:rPr>
      </w:pPr>
      <w:r w:rsidRPr="003634EA">
        <w:rPr>
          <w:i/>
          <w:iCs/>
          <w:u w:val="single"/>
        </w:rPr>
        <w:t>Подготовил:</w:t>
      </w:r>
      <w:r w:rsidRPr="003634EA">
        <w:rPr>
          <w:u w:val="single"/>
        </w:rPr>
        <w:t xml:space="preserve"> </w:t>
      </w:r>
    </w:p>
    <w:p w:rsidR="003F3ACF" w:rsidRPr="003634EA" w:rsidRDefault="003F3ACF" w:rsidP="003F3ACF">
      <w:pPr>
        <w:ind w:left="5220" w:firstLine="0"/>
      </w:pPr>
      <w:r w:rsidRPr="003634EA">
        <w:t>Курсант 123 взвода</w:t>
      </w:r>
    </w:p>
    <w:p w:rsidR="003F3ACF" w:rsidRPr="003634EA" w:rsidRDefault="003F3ACF" w:rsidP="003F3ACF">
      <w:pPr>
        <w:ind w:left="5220" w:firstLine="0"/>
      </w:pPr>
      <w:r w:rsidRPr="003634EA">
        <w:t>Рядовой милиции</w:t>
      </w:r>
    </w:p>
    <w:p w:rsidR="003F3ACF" w:rsidRPr="003634EA" w:rsidRDefault="003F3ACF" w:rsidP="003F3ACF">
      <w:pPr>
        <w:ind w:left="5220" w:firstLine="0"/>
      </w:pPr>
      <w:r w:rsidRPr="003634EA">
        <w:t>Оглоблин В.В.</w:t>
      </w:r>
    </w:p>
    <w:p w:rsidR="003F3ACF" w:rsidRPr="003634EA" w:rsidRDefault="003F3ACF" w:rsidP="003F3ACF">
      <w:pPr>
        <w:ind w:left="5220" w:firstLine="0"/>
        <w:rPr>
          <w:i/>
          <w:iCs/>
          <w:u w:val="single"/>
        </w:rPr>
      </w:pPr>
      <w:r w:rsidRPr="003634EA">
        <w:rPr>
          <w:i/>
          <w:iCs/>
          <w:u w:val="single"/>
        </w:rPr>
        <w:t>Проверил:</w:t>
      </w:r>
    </w:p>
    <w:p w:rsidR="003F3ACF" w:rsidRPr="003634EA" w:rsidRDefault="003F3ACF" w:rsidP="003F3ACF">
      <w:pPr>
        <w:widowControl w:val="0"/>
        <w:ind w:left="5220" w:firstLine="0"/>
      </w:pPr>
      <w:r w:rsidRPr="003634EA">
        <w:t xml:space="preserve">преподаватель </w:t>
      </w:r>
    </w:p>
    <w:p w:rsidR="003F3ACF" w:rsidRPr="003634EA" w:rsidRDefault="003F3ACF" w:rsidP="003F3ACF">
      <w:pPr>
        <w:widowControl w:val="0"/>
        <w:ind w:left="5220" w:firstLine="0"/>
      </w:pPr>
      <w:r w:rsidRPr="003634EA">
        <w:t>кафедры УАП и АД ОВД,</w:t>
      </w:r>
    </w:p>
    <w:p w:rsidR="003F3ACF" w:rsidRPr="003634EA" w:rsidRDefault="003F3ACF" w:rsidP="003F3ACF">
      <w:pPr>
        <w:widowControl w:val="0"/>
        <w:ind w:left="5220" w:firstLine="0"/>
      </w:pPr>
      <w:r w:rsidRPr="003634EA">
        <w:t>капитан милиции</w:t>
      </w:r>
    </w:p>
    <w:p w:rsidR="003F3ACF" w:rsidRPr="003634EA" w:rsidRDefault="003F3ACF" w:rsidP="003F3ACF">
      <w:pPr>
        <w:ind w:left="5220" w:firstLine="0"/>
      </w:pPr>
      <w:r w:rsidRPr="003634EA">
        <w:t>Демченко Н.В.</w:t>
      </w:r>
    </w:p>
    <w:p w:rsidR="003F3ACF" w:rsidRDefault="003F3ACF" w:rsidP="003F3ACF">
      <w:pPr>
        <w:jc w:val="center"/>
        <w:rPr>
          <w:b/>
          <w:bCs/>
        </w:rPr>
      </w:pPr>
    </w:p>
    <w:p w:rsidR="003634EA" w:rsidRDefault="003634EA" w:rsidP="003F3ACF">
      <w:pPr>
        <w:jc w:val="center"/>
        <w:rPr>
          <w:b/>
          <w:bCs/>
        </w:rPr>
      </w:pPr>
    </w:p>
    <w:p w:rsidR="003634EA" w:rsidRDefault="003634EA" w:rsidP="003F3ACF">
      <w:pPr>
        <w:jc w:val="center"/>
        <w:rPr>
          <w:b/>
          <w:bCs/>
        </w:rPr>
      </w:pPr>
    </w:p>
    <w:p w:rsidR="003634EA" w:rsidRPr="003634EA" w:rsidRDefault="003634EA" w:rsidP="003F3ACF">
      <w:pPr>
        <w:jc w:val="center"/>
        <w:rPr>
          <w:b/>
          <w:bCs/>
        </w:rPr>
      </w:pPr>
    </w:p>
    <w:p w:rsidR="003F3ACF" w:rsidRPr="003634EA" w:rsidRDefault="003F3ACF" w:rsidP="003F3ACF">
      <w:pPr>
        <w:jc w:val="center"/>
      </w:pPr>
      <w:r w:rsidRPr="003634EA">
        <w:rPr>
          <w:b/>
          <w:bCs/>
        </w:rPr>
        <w:t>Белгород 2008</w:t>
      </w:r>
    </w:p>
    <w:p w:rsidR="00014EE0" w:rsidRDefault="00014EE0">
      <w:pPr>
        <w:ind w:firstLine="720"/>
        <w:rPr>
          <w:b/>
          <w:bCs/>
        </w:rPr>
      </w:pPr>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3"/>
        <w:gridCol w:w="1287"/>
        <w:gridCol w:w="1471"/>
      </w:tblGrid>
      <w:tr w:rsidR="00014EE0">
        <w:trPr>
          <w:trHeight w:val="461"/>
        </w:trPr>
        <w:tc>
          <w:tcPr>
            <w:tcW w:w="6803" w:type="dxa"/>
          </w:tcPr>
          <w:p w:rsidR="00014EE0" w:rsidRDefault="00014EE0">
            <w:pPr>
              <w:pStyle w:val="21"/>
            </w:pPr>
            <w:r>
              <w:t xml:space="preserve">План </w:t>
            </w:r>
            <w:r w:rsidR="003F3ACF">
              <w:t>реферата</w:t>
            </w:r>
          </w:p>
        </w:tc>
        <w:tc>
          <w:tcPr>
            <w:tcW w:w="1287" w:type="dxa"/>
          </w:tcPr>
          <w:p w:rsidR="00014EE0" w:rsidRDefault="00014EE0">
            <w:pPr>
              <w:pStyle w:val="21"/>
            </w:pPr>
            <w:r>
              <w:t>Время</w:t>
            </w:r>
          </w:p>
        </w:tc>
        <w:tc>
          <w:tcPr>
            <w:tcW w:w="1471" w:type="dxa"/>
          </w:tcPr>
          <w:p w:rsidR="00014EE0" w:rsidRDefault="00014EE0">
            <w:pPr>
              <w:pStyle w:val="21"/>
            </w:pPr>
            <w:r>
              <w:t>Страницы</w:t>
            </w:r>
          </w:p>
        </w:tc>
      </w:tr>
      <w:tr w:rsidR="00014EE0">
        <w:trPr>
          <w:trHeight w:val="492"/>
        </w:trPr>
        <w:tc>
          <w:tcPr>
            <w:tcW w:w="6803" w:type="dxa"/>
          </w:tcPr>
          <w:p w:rsidR="00014EE0" w:rsidRDefault="00014EE0">
            <w:pPr>
              <w:pStyle w:val="11"/>
            </w:pPr>
          </w:p>
        </w:tc>
        <w:tc>
          <w:tcPr>
            <w:tcW w:w="1287" w:type="dxa"/>
          </w:tcPr>
          <w:p w:rsidR="00014EE0" w:rsidRDefault="00014EE0">
            <w:pPr>
              <w:pStyle w:val="21"/>
            </w:pPr>
            <w:r>
              <w:t>3 мин</w:t>
            </w:r>
          </w:p>
        </w:tc>
        <w:tc>
          <w:tcPr>
            <w:tcW w:w="1471" w:type="dxa"/>
          </w:tcPr>
          <w:p w:rsidR="00014EE0" w:rsidRDefault="00014EE0">
            <w:pPr>
              <w:pStyle w:val="21"/>
            </w:pPr>
            <w:r>
              <w:t>1-3</w:t>
            </w:r>
          </w:p>
        </w:tc>
      </w:tr>
      <w:tr w:rsidR="00014EE0">
        <w:trPr>
          <w:trHeight w:val="461"/>
        </w:trPr>
        <w:tc>
          <w:tcPr>
            <w:tcW w:w="6803" w:type="dxa"/>
          </w:tcPr>
          <w:p w:rsidR="00014EE0" w:rsidRDefault="00014EE0">
            <w:pPr>
              <w:pStyle w:val="11"/>
              <w:rPr>
                <w:u w:val="single"/>
              </w:rPr>
            </w:pPr>
            <w:r>
              <w:rPr>
                <w:u w:val="single"/>
              </w:rPr>
              <w:t>Учебные вопросы:</w:t>
            </w:r>
          </w:p>
        </w:tc>
        <w:tc>
          <w:tcPr>
            <w:tcW w:w="1287" w:type="dxa"/>
          </w:tcPr>
          <w:p w:rsidR="00014EE0" w:rsidRDefault="00014EE0">
            <w:pPr>
              <w:pStyle w:val="21"/>
            </w:pPr>
          </w:p>
        </w:tc>
        <w:tc>
          <w:tcPr>
            <w:tcW w:w="1471" w:type="dxa"/>
          </w:tcPr>
          <w:p w:rsidR="00014EE0" w:rsidRDefault="00014EE0">
            <w:pPr>
              <w:pStyle w:val="21"/>
            </w:pPr>
          </w:p>
        </w:tc>
      </w:tr>
      <w:tr w:rsidR="00014EE0">
        <w:trPr>
          <w:trHeight w:val="492"/>
        </w:trPr>
        <w:tc>
          <w:tcPr>
            <w:tcW w:w="6803" w:type="dxa"/>
          </w:tcPr>
          <w:p w:rsidR="00014EE0" w:rsidRDefault="00014EE0">
            <w:pPr>
              <w:pStyle w:val="11"/>
            </w:pPr>
            <w:r>
              <w:t>1. Понятие налогового права Российской Федерации</w:t>
            </w:r>
          </w:p>
        </w:tc>
        <w:tc>
          <w:tcPr>
            <w:tcW w:w="1287" w:type="dxa"/>
          </w:tcPr>
          <w:p w:rsidR="00014EE0" w:rsidRDefault="00014EE0">
            <w:pPr>
              <w:pStyle w:val="21"/>
            </w:pPr>
            <w:r>
              <w:t>15 мин.</w:t>
            </w:r>
          </w:p>
        </w:tc>
        <w:tc>
          <w:tcPr>
            <w:tcW w:w="1471" w:type="dxa"/>
          </w:tcPr>
          <w:p w:rsidR="00014EE0" w:rsidRDefault="00014EE0">
            <w:pPr>
              <w:pStyle w:val="21"/>
            </w:pPr>
            <w:r>
              <w:t>4-10</w:t>
            </w:r>
          </w:p>
        </w:tc>
      </w:tr>
      <w:tr w:rsidR="00014EE0">
        <w:trPr>
          <w:trHeight w:val="461"/>
        </w:trPr>
        <w:tc>
          <w:tcPr>
            <w:tcW w:w="6803" w:type="dxa"/>
          </w:tcPr>
          <w:p w:rsidR="00014EE0" w:rsidRDefault="00014EE0">
            <w:pPr>
              <w:pStyle w:val="11"/>
            </w:pPr>
            <w:r>
              <w:t>2. Система налогов и сборов в России</w:t>
            </w:r>
          </w:p>
        </w:tc>
        <w:tc>
          <w:tcPr>
            <w:tcW w:w="1287" w:type="dxa"/>
          </w:tcPr>
          <w:p w:rsidR="00014EE0" w:rsidRDefault="00014EE0">
            <w:pPr>
              <w:pStyle w:val="21"/>
            </w:pPr>
            <w:r>
              <w:t>15 мин.</w:t>
            </w:r>
          </w:p>
        </w:tc>
        <w:tc>
          <w:tcPr>
            <w:tcW w:w="1471" w:type="dxa"/>
          </w:tcPr>
          <w:p w:rsidR="00014EE0" w:rsidRDefault="00014EE0">
            <w:pPr>
              <w:pStyle w:val="21"/>
            </w:pPr>
            <w:r>
              <w:t>11-16</w:t>
            </w:r>
          </w:p>
        </w:tc>
      </w:tr>
      <w:tr w:rsidR="00014EE0">
        <w:trPr>
          <w:trHeight w:val="461"/>
        </w:trPr>
        <w:tc>
          <w:tcPr>
            <w:tcW w:w="6803" w:type="dxa"/>
          </w:tcPr>
          <w:p w:rsidR="00014EE0" w:rsidRDefault="00014EE0">
            <w:pPr>
              <w:pStyle w:val="11"/>
            </w:pPr>
            <w:r>
              <w:t>3. Порядок установления налогов и сборов</w:t>
            </w:r>
          </w:p>
        </w:tc>
        <w:tc>
          <w:tcPr>
            <w:tcW w:w="1287" w:type="dxa"/>
          </w:tcPr>
          <w:p w:rsidR="00014EE0" w:rsidRDefault="00014EE0">
            <w:pPr>
              <w:pStyle w:val="21"/>
            </w:pPr>
            <w:r>
              <w:t>25 мин.</w:t>
            </w:r>
          </w:p>
        </w:tc>
        <w:tc>
          <w:tcPr>
            <w:tcW w:w="1471" w:type="dxa"/>
          </w:tcPr>
          <w:p w:rsidR="00014EE0" w:rsidRDefault="00014EE0">
            <w:pPr>
              <w:pStyle w:val="21"/>
            </w:pPr>
            <w:r>
              <w:t>16-27</w:t>
            </w:r>
          </w:p>
        </w:tc>
      </w:tr>
      <w:tr w:rsidR="00014EE0">
        <w:trPr>
          <w:trHeight w:val="492"/>
        </w:trPr>
        <w:tc>
          <w:tcPr>
            <w:tcW w:w="6803" w:type="dxa"/>
          </w:tcPr>
          <w:p w:rsidR="00014EE0" w:rsidRDefault="00014EE0">
            <w:pPr>
              <w:pStyle w:val="11"/>
            </w:pPr>
          </w:p>
        </w:tc>
        <w:tc>
          <w:tcPr>
            <w:tcW w:w="1287" w:type="dxa"/>
          </w:tcPr>
          <w:p w:rsidR="00014EE0" w:rsidRDefault="00014EE0">
            <w:pPr>
              <w:pStyle w:val="21"/>
            </w:pPr>
            <w:r>
              <w:t>2 мин.</w:t>
            </w:r>
          </w:p>
        </w:tc>
        <w:tc>
          <w:tcPr>
            <w:tcW w:w="1471" w:type="dxa"/>
          </w:tcPr>
          <w:p w:rsidR="00014EE0" w:rsidRDefault="00014EE0">
            <w:pPr>
              <w:pStyle w:val="21"/>
            </w:pPr>
            <w:r>
              <w:t>27</w:t>
            </w:r>
          </w:p>
        </w:tc>
      </w:tr>
    </w:tbl>
    <w:p w:rsidR="00014EE0" w:rsidRDefault="00014EE0" w:rsidP="003634EA">
      <w:pPr>
        <w:pStyle w:val="1"/>
        <w:jc w:val="center"/>
      </w:pPr>
      <w:r>
        <w:br w:type="page"/>
      </w:r>
      <w:r>
        <w:lastRenderedPageBreak/>
        <w:t>Литература</w:t>
      </w:r>
    </w:p>
    <w:p w:rsidR="0010334B" w:rsidRPr="0010334B" w:rsidRDefault="0010334B" w:rsidP="0010334B"/>
    <w:p w:rsidR="00014EE0" w:rsidRDefault="00014EE0">
      <w:pPr>
        <w:rPr>
          <w:u w:val="single"/>
        </w:rPr>
      </w:pPr>
      <w:r>
        <w:rPr>
          <w:u w:val="single"/>
        </w:rPr>
        <w:t>Основная:</w:t>
      </w:r>
    </w:p>
    <w:p w:rsidR="00014EE0" w:rsidRDefault="00014EE0">
      <w:pPr>
        <w:numPr>
          <w:ilvl w:val="0"/>
          <w:numId w:val="3"/>
        </w:numPr>
      </w:pPr>
      <w:r>
        <w:t>Налоговое право: Учебник / Под. ред. С.Г. Пепеляева – М.: Юрист, 2004.</w:t>
      </w:r>
    </w:p>
    <w:p w:rsidR="00014EE0" w:rsidRDefault="00014EE0">
      <w:pPr>
        <w:numPr>
          <w:ilvl w:val="0"/>
          <w:numId w:val="3"/>
        </w:numPr>
      </w:pPr>
      <w:r>
        <w:t>Финансовое право: Учебник / Отв. ред. проф., д.ю.н. Н.И. Химичева. М.: Юристь, 2004.</w:t>
      </w:r>
    </w:p>
    <w:p w:rsidR="00014EE0" w:rsidRDefault="00014EE0">
      <w:pPr>
        <w:numPr>
          <w:ilvl w:val="0"/>
          <w:numId w:val="3"/>
        </w:numPr>
      </w:pPr>
      <w:r>
        <w:t>Финансовое право Российской Федерации: Учебник / Отв. Ред. М.В. Карасева – М. Юрист, 2002.</w:t>
      </w:r>
    </w:p>
    <w:p w:rsidR="00014EE0" w:rsidRDefault="00014EE0">
      <w:pPr>
        <w:numPr>
          <w:ilvl w:val="0"/>
          <w:numId w:val="3"/>
        </w:numPr>
      </w:pPr>
      <w:r>
        <w:t>Финансовое право: Учебник / О.Н. Горбунова, Е.Ю. Грачева и др.; Отв. Ред Е.Ю. Грачева, Г.П. Толстопятенко. – М.: ТК Велби, Изд-во Проспект, 2003.</w:t>
      </w:r>
    </w:p>
    <w:p w:rsidR="00014EE0" w:rsidRDefault="00014EE0">
      <w:pPr>
        <w:rPr>
          <w:u w:val="single"/>
        </w:rPr>
      </w:pPr>
      <w:r>
        <w:rPr>
          <w:u w:val="single"/>
        </w:rPr>
        <w:t>Дополнительная:</w:t>
      </w:r>
    </w:p>
    <w:p w:rsidR="00014EE0" w:rsidRDefault="00014EE0">
      <w:pPr>
        <w:numPr>
          <w:ilvl w:val="0"/>
          <w:numId w:val="4"/>
        </w:numPr>
      </w:pPr>
      <w:r>
        <w:t>Финансовое право: Учеб. пособие для вузов / Под ред. проф. М.М. Рассолова. — М.; ЮНИТИ-ДАНА, Закон и право, 2001.</w:t>
      </w:r>
    </w:p>
    <w:p w:rsidR="00014EE0" w:rsidRDefault="00014EE0">
      <w:pPr>
        <w:numPr>
          <w:ilvl w:val="0"/>
          <w:numId w:val="4"/>
        </w:numPr>
      </w:pPr>
      <w:r>
        <w:t>Грачева Е.Ю. Финансовое право: Схемы и комментарии: Учебное пособие. -3-е изд., испр. и доп. - М.: Юриспруденция, 1999.</w:t>
      </w:r>
    </w:p>
    <w:p w:rsidR="00014EE0" w:rsidRDefault="00014EE0">
      <w:pPr>
        <w:numPr>
          <w:ilvl w:val="0"/>
          <w:numId w:val="4"/>
        </w:numPr>
      </w:pPr>
      <w:r>
        <w:t>Эриашвили Н.Д. Финансовое право: Учебник для вузов. - М.: ЮНИТИ-ДАНА, Закон и право, 2000.</w:t>
      </w:r>
    </w:p>
    <w:p w:rsidR="00014EE0" w:rsidRDefault="00014EE0">
      <w:pPr>
        <w:pStyle w:val="1"/>
      </w:pPr>
      <w:r>
        <w:br w:type="page"/>
      </w:r>
      <w:r>
        <w:lastRenderedPageBreak/>
        <w:t>Вопрос 1. Понятие налогового права Российской Федерации</w:t>
      </w:r>
    </w:p>
    <w:p w:rsidR="00014EE0" w:rsidRDefault="00014EE0"/>
    <w:p w:rsidR="00014EE0" w:rsidRPr="003634EA" w:rsidRDefault="00014EE0">
      <w:r w:rsidRPr="003634EA">
        <w:t>Налоговое право является частью финансового права, одним из основных его разделов. Оно регулирует общественные отношения, возникающие при взимании налогов и сборов. В связи с изменениями, произошедшими в законодательстве в последние годы, часть платежей перестала называться налоговыми. Однако, по сути они близки к налоговым платежам и будут рассмотрены в рамках налогового права. Термин «налоговое право» применяется не только как определение части финансового права. Оно существует в качестве самостоятельной отрасли науки и законодательства, включая при этом нормы не только финансового, но и административного, уголовного и гражданского права. Частично данные нормы тоже будут рассмотрены в данном разделе. Кроме того, налоговое право изучается во многих вузах как отдельная учебная дисциплина.</w:t>
      </w:r>
    </w:p>
    <w:p w:rsidR="00014EE0" w:rsidRPr="003634EA" w:rsidRDefault="00014EE0">
      <w:r w:rsidRPr="003634EA">
        <w:t xml:space="preserve">Существует несколько определений налогового права. С точки зрения финансовых правоотношений наиболее полным определением является следующее. </w:t>
      </w:r>
      <w:r w:rsidRPr="003634EA">
        <w:rPr>
          <w:b/>
          <w:bCs/>
        </w:rPr>
        <w:t>Налоговое право</w:t>
      </w:r>
      <w:r w:rsidRPr="003634EA">
        <w:t xml:space="preserve"> — это совокупность норм, содержащихся в законах РФ и принятых на их основе законах субъектов РФ, актов представительных органов местного самоуправления, устанавливающих систему налогов и сборов, общие принципы налогообложения и сборов, основания возникновения, изменения и прекращения отношений собственников и государства по уплате налогов и сборов, формы и методы налогового контроля, ответственность за нарушение налоговых обязательств.</w:t>
      </w:r>
      <w:r w:rsidRPr="003634EA">
        <w:rPr>
          <w:rStyle w:val="a4"/>
        </w:rPr>
        <w:footnoteReference w:id="1"/>
      </w:r>
    </w:p>
    <w:p w:rsidR="00014EE0" w:rsidRPr="003634EA" w:rsidRDefault="00014EE0">
      <w:r w:rsidRPr="003634EA">
        <w:t xml:space="preserve">Источники налогового права, как и источники финансового права, делятся на несколько групп. В первую группу попадают положения </w:t>
      </w:r>
      <w:r w:rsidRPr="003634EA">
        <w:rPr>
          <w:b/>
          <w:bCs/>
        </w:rPr>
        <w:t xml:space="preserve">Конституции РФ, </w:t>
      </w:r>
      <w:r w:rsidRPr="003634EA">
        <w:t>которая относит установление общих принципов налогообложения на территории страны к сфере совместного ведения Федерации и ее субъектов.</w:t>
      </w:r>
      <w:r w:rsidRPr="003634EA">
        <w:rPr>
          <w:rStyle w:val="a4"/>
        </w:rPr>
        <w:footnoteReference w:id="2"/>
      </w:r>
      <w:r w:rsidRPr="003634EA">
        <w:t xml:space="preserve"> Кроме того, к ведению федеральных органов государственной власти </w:t>
      </w:r>
      <w:r w:rsidRPr="003634EA">
        <w:lastRenderedPageBreak/>
        <w:t>относятся вопросы определения списка налогов и сборов, взимаемых в РФ, установления федеральных налогов и сборов. Конституция РФ так же определила, что международное законодательство имеет приоритет над федеральным законодательством.</w:t>
      </w:r>
      <w:r w:rsidRPr="003634EA">
        <w:rPr>
          <w:rStyle w:val="a4"/>
        </w:rPr>
        <w:footnoteReference w:id="3"/>
      </w:r>
      <w:r w:rsidRPr="003634EA">
        <w:t xml:space="preserve"> Некоторые международные договоры будут рассмотрены в рамках данного раздела.</w:t>
      </w:r>
    </w:p>
    <w:p w:rsidR="00014EE0" w:rsidRPr="003634EA" w:rsidRDefault="00014EE0">
      <w:r w:rsidRPr="003634EA">
        <w:t xml:space="preserve">Во вторую группу необходимо отнести законодательные акты, которые устанавливают основы налоговой системы РФ. Первым таким законом стал </w:t>
      </w:r>
      <w:r w:rsidRPr="003634EA">
        <w:rPr>
          <w:b/>
          <w:bCs/>
        </w:rPr>
        <w:t>Закон РФ «Об основах налоговой системы в Российской Федерации»</w:t>
      </w:r>
      <w:r w:rsidRPr="003634EA">
        <w:t>.</w:t>
      </w:r>
      <w:r w:rsidRPr="003634EA">
        <w:rPr>
          <w:rStyle w:val="a4"/>
        </w:rPr>
        <w:footnoteReference w:id="4"/>
      </w:r>
      <w:r w:rsidRPr="003634EA">
        <w:t xml:space="preserve"> Этот закон, впервые в нашей стране, урегулировал налоговые правоотношения, определил общие положения налогового права в едином нормативном акте, а именно: принципы построения налоговой системы РФ и ее содержание, т.е. перечень налогов, их классификацию, порядок установления налогов; обязанности и права налогоплательщиков, их ответственность; полномочия налоговых органов и их должностных лиц; обязанности банков и ответственность их должностных лиц в области налогообложения. В настоящее время Закон РФ «Об основах налоговой системы в Российской Федерации» в связи с вступлением в силу в 1998 г. первой части </w:t>
      </w:r>
      <w:r w:rsidRPr="003634EA">
        <w:rPr>
          <w:b/>
          <w:bCs/>
        </w:rPr>
        <w:t>Налогового кодекса РФ</w:t>
      </w:r>
      <w:r w:rsidRPr="003634EA">
        <w:t>.</w:t>
      </w:r>
      <w:r w:rsidRPr="003634EA">
        <w:rPr>
          <w:rStyle w:val="a4"/>
        </w:rPr>
        <w:footnoteReference w:id="5"/>
      </w:r>
      <w:r w:rsidRPr="003634EA">
        <w:t xml:space="preserve"> Окончательно положения Закона РФ «Об основах налоговой системы в Российской Федерации» перестали действовать с 1 января 2005 года, когда был утвержден новый список налогов и сборов, взимаемых в России.</w:t>
      </w:r>
      <w:r w:rsidRPr="003634EA">
        <w:rPr>
          <w:b/>
          <w:bCs/>
        </w:rPr>
        <w:t xml:space="preserve"> Часть первая НК РФ</w:t>
      </w:r>
      <w:r w:rsidRPr="003634EA">
        <w:t xml:space="preserve"> устанавливает общие принципы налогообложения и сборов; виды налогов и сборов, взимаемых в РФ; основания возникновения (изменения, прекращения) и порядок исполнения обязанностей по уплате налогов и сборов; основные начала установления налогов субъектов РФ и местных налогов и сборов; права и обязанности налогоплательщиков, налоговых органов и других участников отношений, регулируемых законодательством о налогах и сборах; формы и методы налогового контроля; ответственность за соверше</w:t>
      </w:r>
      <w:r w:rsidRPr="003634EA">
        <w:lastRenderedPageBreak/>
        <w:t xml:space="preserve">ния налоговых правонарушений; порядок обжалования действий (бездействия) налоговых органов и их должностных лиц. В 2000 году вступила в силу </w:t>
      </w:r>
      <w:r w:rsidRPr="003634EA">
        <w:rPr>
          <w:b/>
          <w:bCs/>
        </w:rPr>
        <w:t>вторая часть НК РФ</w:t>
      </w:r>
      <w:r w:rsidRPr="003634EA">
        <w:t>,</w:t>
      </w:r>
      <w:r w:rsidRPr="003634EA">
        <w:rPr>
          <w:rStyle w:val="a4"/>
        </w:rPr>
        <w:footnoteReference w:id="6"/>
      </w:r>
      <w:r w:rsidRPr="003634EA">
        <w:t xml:space="preserve"> которая устанавливает порядок взимания конкретных налогов и сборов и специальные налоговые режимы. В период с 2000 по 2005 годы во второй части НК РФ были сосредоточены практически все налоги и сборы, взимаемые в России, за исключением земельного налога. Одновременно были отменены законодательные акты, которые устанавливали налоги и сборы ранее.</w:t>
      </w:r>
    </w:p>
    <w:p w:rsidR="00014EE0" w:rsidRPr="003634EA" w:rsidRDefault="00014EE0">
      <w:r w:rsidRPr="003634EA">
        <w:t>В третью группу необходимо поместить законодательные акты и решения, принимаемые субъектами РФ и местным самоуправлением. В пределах, предусмотренных федеральным законодательством, вопросы налогообложения на своей территории регулируются субъектами РФ. Акты органов местного самоуправления, принимаемые на основе законодательства РФ и субъектов РФ, действуют на территории соответствующего муниципального образования. С целью координации действий органов государства и местного самоуправления при налогообложении, усиления контроля в данной сфере общественной жизни за соблюдением законодательства о налогах и сборах Налоговый кодекс РФ устанавливает порядок поступления информации об установлении региональных и местных налогов и сборов, их отмене в соответствующие органы государства. Информация об установлении региональных и местных налогов или сборов направляется органами государственной власти субъекта РФ и органами местного самоуправления в Федеральную налоговую службу, Минфин РФ, а также в соответствующие региональные налоговые и финансовые органы. Сведения о действующих региональных налогах и сборах и об их основных положениях ежеквартально публикуются Федеральной налоговой службой, а сведения о действующих местных налогах и сборах и об их основных положениях не реже одного раза в год публикуются соответствующими региональными налоговыми органами.</w:t>
      </w:r>
    </w:p>
    <w:p w:rsidR="00014EE0" w:rsidRPr="003634EA" w:rsidRDefault="00014EE0">
      <w:pPr>
        <w:pStyle w:val="a8"/>
        <w:spacing w:line="360" w:lineRule="auto"/>
      </w:pPr>
      <w:r w:rsidRPr="003634EA">
        <w:lastRenderedPageBreak/>
        <w:t>Необходимо выделить четвертую группу источников налогового права. В нее входят нормативные акты Федеральной налоговой службы (Министерства РФ по налогам и сборам) и отдельные нормативные акты Министерства финансов РФ и Федерального казначейства, а в соответствующих случаях — Федеральной таможенной службы или с ее участием. Указанные акты федеральных органов исполнительной власти не могут изменять или дополнять законодательство о налогах и сборах.</w:t>
      </w:r>
    </w:p>
    <w:p w:rsidR="00014EE0" w:rsidRPr="003634EA" w:rsidRDefault="00014EE0">
      <w:r w:rsidRPr="003634EA">
        <w:t>Нормативные правовые акты о налогах и сборах при их многообразии и различиях должны соответствовать положениям, установленным Налоговым кодексом РФ. В Налоговом кодексе РФ предусмотрены правила, которые применяются при определении несоответствия нормативного правового акта о налогах и сборах положениям Налогового кодекса РФ или при определении несоответствия между собой актов, имеющих разную юридическую силу. Нормативный правовой акт о налогах и сборах признается не соответствующим Налоговому Кодексу РФ или акту более высокой юридической силы при наличии хотя бы одного из следующих обстоятельств:</w:t>
      </w:r>
      <w:r w:rsidRPr="003634EA">
        <w:rPr>
          <w:rStyle w:val="a4"/>
        </w:rPr>
        <w:footnoteReference w:id="7"/>
      </w:r>
    </w:p>
    <w:p w:rsidR="00014EE0" w:rsidRPr="003634EA" w:rsidRDefault="00014EE0">
      <w:pPr>
        <w:pStyle w:val="a"/>
        <w:spacing w:line="360" w:lineRule="auto"/>
      </w:pPr>
      <w:r w:rsidRPr="003634EA">
        <w:t>издан органом, не имеющим в соответствии с НК РФ права издавать подобного рода акты, либо издан с нарушением установленного порядка издания таких актов;</w:t>
      </w:r>
    </w:p>
    <w:p w:rsidR="00014EE0" w:rsidRPr="003634EA" w:rsidRDefault="00014EE0">
      <w:pPr>
        <w:pStyle w:val="a"/>
        <w:spacing w:line="360" w:lineRule="auto"/>
      </w:pPr>
      <w:r w:rsidRPr="003634EA">
        <w:t>отменяет или ограничивает права налогоплательщиков, плательщиков сборов, налоговых агентов, их представителей либо полномочия налоговых органов, таможенных органов, органов внебюджетных фондов, установленные НК РФ;</w:t>
      </w:r>
    </w:p>
    <w:p w:rsidR="00014EE0" w:rsidRPr="003634EA" w:rsidRDefault="00014EE0">
      <w:pPr>
        <w:pStyle w:val="a"/>
        <w:spacing w:line="360" w:lineRule="auto"/>
      </w:pPr>
      <w:r w:rsidRPr="003634EA">
        <w:t>изменяет определенное НК РФ содержание обязанностей участников отношений, регулируемых законодательством о налогах и сборах;</w:t>
      </w:r>
    </w:p>
    <w:p w:rsidR="00014EE0" w:rsidRPr="003634EA" w:rsidRDefault="00014EE0">
      <w:pPr>
        <w:pStyle w:val="a"/>
        <w:spacing w:line="360" w:lineRule="auto"/>
      </w:pPr>
      <w:r w:rsidRPr="003634EA">
        <w:t>запрещает действия налогоплательщиков, плательщиков сборов, налоговых агентов, их представителей, разрешенные НК РФ;</w:t>
      </w:r>
    </w:p>
    <w:p w:rsidR="00014EE0" w:rsidRPr="003634EA" w:rsidRDefault="00014EE0">
      <w:pPr>
        <w:pStyle w:val="a"/>
        <w:spacing w:line="360" w:lineRule="auto"/>
      </w:pPr>
      <w:r w:rsidRPr="003634EA">
        <w:lastRenderedPageBreak/>
        <w:t>запрещает действия налоговых органов и их должностных лиц, разрешенные или предписанные НК РФ;</w:t>
      </w:r>
    </w:p>
    <w:p w:rsidR="00014EE0" w:rsidRPr="003634EA" w:rsidRDefault="00014EE0">
      <w:pPr>
        <w:pStyle w:val="a"/>
        <w:spacing w:line="360" w:lineRule="auto"/>
      </w:pPr>
      <w:r w:rsidRPr="003634EA">
        <w:t>разрешает или допускает действия, запрещенные НК РФ;</w:t>
      </w:r>
    </w:p>
    <w:p w:rsidR="00014EE0" w:rsidRPr="003634EA" w:rsidRDefault="00014EE0">
      <w:pPr>
        <w:pStyle w:val="a"/>
        <w:spacing w:line="360" w:lineRule="auto"/>
      </w:pPr>
      <w:r w:rsidRPr="003634EA">
        <w:t>изменяет установленные НК РФ основания, условия, последовательность или порядок действий участников отношений, регулируемых законодательством о налогах и сборах;</w:t>
      </w:r>
    </w:p>
    <w:p w:rsidR="00014EE0" w:rsidRPr="003634EA" w:rsidRDefault="00014EE0">
      <w:pPr>
        <w:pStyle w:val="a"/>
        <w:spacing w:line="360" w:lineRule="auto"/>
      </w:pPr>
      <w:r w:rsidRPr="003634EA">
        <w:t>изменяет содержание понятий и терминов, определенных в НК РФ, либо использует эти понятия и термины в ином значении, чем они им используются;</w:t>
      </w:r>
    </w:p>
    <w:p w:rsidR="00014EE0" w:rsidRPr="003634EA" w:rsidRDefault="00014EE0">
      <w:pPr>
        <w:pStyle w:val="a"/>
        <w:spacing w:line="360" w:lineRule="auto"/>
      </w:pPr>
      <w:r w:rsidRPr="003634EA">
        <w:t>иным образом противоречит общим началам и (или) буквальному смыслу конкретных положений НК РФ.</w:t>
      </w:r>
    </w:p>
    <w:p w:rsidR="00014EE0" w:rsidRPr="003634EA" w:rsidRDefault="00014EE0">
      <w:r w:rsidRPr="003634EA">
        <w:t>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в Налоговом Кодексе. Акты законодательства о сборах вступают в силу не ранее чем по истечении одного месяца со дня их официального опубликования.</w:t>
      </w:r>
      <w:r w:rsidRPr="003634EA">
        <w:rPr>
          <w:rStyle w:val="a4"/>
        </w:rPr>
        <w:footnoteReference w:id="8"/>
      </w:r>
      <w:r w:rsidRPr="003634EA">
        <w:t xml:space="preserve"> Кроме того, акты законодательства о налогах и сборах, устанавливающие новые налоги и (или) сборы, повышающие налоговые ставки, устанавливающие или отягчающие ответственность за налоговые правонарушения, устанавливающие новые обязанности или иным образом ухудшающие положение налогоплательщиков или плательщиков сборов, а также иных участников отношений, регулируемых законодательством о налогах и сборах, обратной силы не имеют. С другой стороны установлено правило, что акты законодательства о налогах и сборах, устраняющие или смягчающие ответственность за налоговые правонарушения либо устанавливающие дополнительные гарантии защиты прав налогоплательщиков, плательщиков сборов, налоговых агентов, их представителей имеют обратную силу. При этом необходимо иметь в виду, что акты законодатель</w:t>
      </w:r>
      <w:r w:rsidRPr="003634EA">
        <w:lastRenderedPageBreak/>
        <w:t>ства о налогах и сборах, отменяющие налоги и (или) сборы, снижающие размеры ставок налогов (сборов), устраняющие обязанности налогоплательщиков или плательщиков сборов, налоговых агентов, их представителей или иным образом улучшающие их положение, могут иметь обратную силу, если прямо предусматривают это.</w:t>
      </w:r>
    </w:p>
    <w:p w:rsidR="00014EE0" w:rsidRPr="003634EA" w:rsidRDefault="00014EE0">
      <w:r w:rsidRPr="003634EA">
        <w:t>Реализуя конституционные нормы, Налоговый кодекс РФ установил, что если международным договором Российской Федерации, содержащим положения, касающиеся налогообложения и сборов, установлены иные правила и нормы, чем предусмотренные Налоговым кодексом и принятыми в соответствии с ним нормативными правовыми актами о налогах и (или) сборах, то применяются правила и нормы международных договоров РФ.</w:t>
      </w:r>
      <w:r w:rsidRPr="003634EA">
        <w:rPr>
          <w:rStyle w:val="a4"/>
        </w:rPr>
        <w:footnoteReference w:id="9"/>
      </w:r>
    </w:p>
    <w:p w:rsidR="00014EE0" w:rsidRPr="003634EA" w:rsidRDefault="00014EE0">
      <w:pPr>
        <w:rPr>
          <w:b/>
          <w:bCs/>
        </w:rPr>
      </w:pPr>
      <w:r w:rsidRPr="003634EA">
        <w:t xml:space="preserve">Налоговый кодекс также установил </w:t>
      </w:r>
      <w:r w:rsidRPr="003634EA">
        <w:rPr>
          <w:b/>
          <w:bCs/>
        </w:rPr>
        <w:t>основные принципы</w:t>
      </w:r>
      <w:r w:rsidRPr="003634EA">
        <w:t xml:space="preserve"> </w:t>
      </w:r>
      <w:r w:rsidRPr="003634EA">
        <w:rPr>
          <w:b/>
          <w:bCs/>
        </w:rPr>
        <w:t>налогового законодательства РФ:</w:t>
      </w:r>
      <w:r w:rsidRPr="003634EA">
        <w:rPr>
          <w:rStyle w:val="a4"/>
          <w:b/>
          <w:bCs/>
        </w:rPr>
        <w:footnoteReference w:id="10"/>
      </w:r>
    </w:p>
    <w:p w:rsidR="00014EE0" w:rsidRPr="003634EA" w:rsidRDefault="00014EE0">
      <w:r w:rsidRPr="003634EA">
        <w:t>Принцип всеобщности налогообложения — каждое лицо должно уплачивать законно установленные налоги и сборы.</w:t>
      </w:r>
    </w:p>
    <w:p w:rsidR="00014EE0" w:rsidRPr="003634EA" w:rsidRDefault="00014EE0">
      <w:r w:rsidRPr="003634EA">
        <w:t>Принцип равенства налогообложения — предполагается равенство всех налогоплательщиков перед налоговым законом.</w:t>
      </w:r>
    </w:p>
    <w:p w:rsidR="00014EE0" w:rsidRPr="003634EA" w:rsidRDefault="00014EE0">
      <w:r w:rsidRPr="003634EA">
        <w:t>Принцип справедливости — учитывается фактическая способность налогоплательщика уплачивать налог при обязательности каждого участвовать в финансировании расходов государства.</w:t>
      </w:r>
    </w:p>
    <w:p w:rsidR="00014EE0" w:rsidRPr="003634EA" w:rsidRDefault="00014EE0">
      <w:r w:rsidRPr="003634EA">
        <w:t>Принцип недискриминационности — налоги и сборы не могут иметь дискриминационный характер и применяться по-разному исходя из социальных, расовых, национальных, религиозных и иных подобных критериев. Кроме того,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014EE0" w:rsidRPr="003634EA" w:rsidRDefault="00014EE0">
      <w:r w:rsidRPr="003634EA">
        <w:t>Принцип экономической целесообразности — налоги и сборы должны иметь экономическое основание и не могут быть произвольными. Недопу</w:t>
      </w:r>
      <w:r w:rsidRPr="003634EA">
        <w:lastRenderedPageBreak/>
        <w:t>стимы налоги и сборы, препятствующие реализации гражданами своих конституционных прав.</w:t>
      </w:r>
    </w:p>
    <w:p w:rsidR="00014EE0" w:rsidRPr="003634EA" w:rsidRDefault="00014EE0">
      <w:r w:rsidRPr="003634EA">
        <w:t>Принцип единства налоговой системы и экономического пространства -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РФ товаров (работ, услуг) или финансовых средств.</w:t>
      </w:r>
    </w:p>
    <w:p w:rsidR="00014EE0" w:rsidRPr="003634EA" w:rsidRDefault="00014EE0">
      <w:r w:rsidRPr="003634EA">
        <w:t>Кроме того, определено, что ни на кого не может быть возложена обязанность, уплачивать налоги и сборы, а также иные взносы и платежи, обладающие признаками налогов или сборов, не предусмотренные НК РФ.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014EE0" w:rsidRPr="003634EA" w:rsidRDefault="00014EE0">
      <w:pPr>
        <w:pStyle w:val="1"/>
      </w:pPr>
      <w:r w:rsidRPr="003634EA">
        <w:br w:type="page"/>
      </w:r>
      <w:r w:rsidRPr="003634EA">
        <w:lastRenderedPageBreak/>
        <w:t>Вопрос 2. Система налогов и сборов в России</w:t>
      </w:r>
    </w:p>
    <w:p w:rsidR="00014EE0" w:rsidRPr="003634EA" w:rsidRDefault="00014EE0"/>
    <w:p w:rsidR="00014EE0" w:rsidRPr="003634EA" w:rsidRDefault="00014EE0">
      <w:r w:rsidRPr="003634EA">
        <w:t>Преследуя цели пополнения казны и другие задачи, любое государство стремится разнообразить вводимые налоги. Обращаясь к истории дореволюционной (до 1917 г.) России, встречаем немалое число налогов. Население уплачивало, например, личный налог, подушную подать, несколько имущественно-подоходных налогов — поземельный, подомовый (на доходы с дома), квартирный (уплачиваемый содержателем квартиры), промысловый, с наследства и др.</w:t>
      </w:r>
      <w:r w:rsidRPr="003634EA">
        <w:rPr>
          <w:rStyle w:val="a4"/>
        </w:rPr>
        <w:footnoteReference w:id="11"/>
      </w:r>
      <w:r w:rsidRPr="003634EA">
        <w:t xml:space="preserve"> Создание социалистического государства, индустриализация и развитие постепенно видоизменило налоговую систему страны. Это, прежде всего, проявилось в переходе от преобладания имущественно-доходных поступлений от населения, производственников и купцов к платежам от производственно-хозяйственной деятельности развивающегося производственного и непроизводственного секторов экономики.</w:t>
      </w:r>
    </w:p>
    <w:p w:rsidR="00014EE0" w:rsidRPr="003634EA" w:rsidRDefault="00014EE0">
      <w:r w:rsidRPr="003634EA">
        <w:t>После распада СССР в Российской Федерации была установлена новая система налогов и сборов, введенная в действие Законом РФ «Об основах налоговой системы в Российской Федерации».</w:t>
      </w:r>
      <w:r w:rsidRPr="003634EA">
        <w:rPr>
          <w:rStyle w:val="a4"/>
        </w:rPr>
        <w:footnoteReference w:id="12"/>
      </w:r>
      <w:r w:rsidRPr="003634EA">
        <w:t xml:space="preserve"> Данный закон изменил налоговую систему в стране и включил в нее перечень не только налогов в собственном смысле слова, но и других платежей, подлежащих в обязательном порядке внесению в бюджет или внебюджетные фонды. Этим Законом было введено понятие «налоговая система» - «совокупность налогов, сборов, пошлин и других платежей (далее налогов), взимаемых в установленном порядке».</w:t>
      </w:r>
      <w:r w:rsidRPr="003634EA">
        <w:rPr>
          <w:rStyle w:val="a4"/>
        </w:rPr>
        <w:footnoteReference w:id="13"/>
      </w:r>
      <w:r w:rsidRPr="003634EA">
        <w:t xml:space="preserve"> Соответственно названному Закону в налоговую систему вошли, помимо налогов, государственная и таможенная пошлины, различные сборы — целевые, лицензионные и др.</w:t>
      </w:r>
    </w:p>
    <w:p w:rsidR="00014EE0" w:rsidRPr="003634EA" w:rsidRDefault="00014EE0">
      <w:pPr>
        <w:rPr>
          <w:snapToGrid w:val="0"/>
        </w:rPr>
      </w:pPr>
      <w:r w:rsidRPr="003634EA">
        <w:rPr>
          <w:snapToGrid w:val="0"/>
        </w:rPr>
        <w:t>В целом налоговая система - сложный и эффективный механизм регулирования хозяйственной конъюнктуры, гибкий инструмент, воздействую</w:t>
      </w:r>
      <w:r w:rsidRPr="003634EA">
        <w:rPr>
          <w:snapToGrid w:val="0"/>
        </w:rPr>
        <w:lastRenderedPageBreak/>
        <w:t>щий на уровень доходности различных видов собственности и эффективности национальных экономик. Однако для налоговой политики государства (которая заключается в манипулировании видами и ставками налогов) характерен эффект запаздывания в отличие, например, от кредитно-денежной политики, в частности - операций Центрального банка на открытом рынке. Дело в том, что любое изменение налогов должно принимать форму законодательного акта, что связано с потерями времени при прохождении через парламентское обсуждение и утверждение. Кроме того, изменения в налоговом законодательстве вступают в силу, как правило, с начала нового года.</w:t>
      </w:r>
    </w:p>
    <w:p w:rsidR="00014EE0" w:rsidRPr="003634EA" w:rsidRDefault="00014EE0">
      <w:pPr>
        <w:rPr>
          <w:snapToGrid w:val="0"/>
        </w:rPr>
      </w:pPr>
      <w:r w:rsidRPr="003634EA">
        <w:rPr>
          <w:snapToGrid w:val="0"/>
        </w:rPr>
        <w:t>Реформа системы налогообложения, осуществляемая с 80-х гг. в различных капиталистических странах, привела к резкому снижению прогрессивности налогообложения, снижению ставок налога на прибыль корпораций, отказу от налоговых льгот, ужесточению налоговых законов в отношении плательщиков, увеличению косвенного обложения.</w:t>
      </w:r>
    </w:p>
    <w:p w:rsidR="00014EE0" w:rsidRPr="003634EA" w:rsidRDefault="00014EE0">
      <w:pPr>
        <w:rPr>
          <w:snapToGrid w:val="0"/>
        </w:rPr>
      </w:pPr>
      <w:r w:rsidRPr="003634EA">
        <w:rPr>
          <w:snapToGrid w:val="0"/>
        </w:rPr>
        <w:t>В Российской Федерации новая налоговая система была сформирована в конце 1991 года. Она копировала существующие системы разных стран с рыночной экономикой. При этом структура налоговой системы получилась запутанной и сложной.</w:t>
      </w:r>
      <w:r w:rsidRPr="003634EA">
        <w:t xml:space="preserve"> Первоначально налоговое законодательство включило в налоговую систему более 40 платежей, число которых впоследствии дополнялось их новыми видами и составило с учетом изменений и дополнений на 8 июля 1999 г. более 50. Чрезмерное количество налогов и запутанность налоговой системы привело к плохому собиранию налогов. Не было учтено, что для того, чтобы налоговая система работала эффективно, она должна приносить правительству необходимые доходы и одновременно быть справедливой. Это крайне трудно сочетаемые условия, поскольку они почти взаимоисключающие. В нашей стране создание относительно эффективной системы налогообложения длилось почти 12 лет (с 1992 по 2004 год) и даже на настоящий момент нельзя считать эту работу законченной.</w:t>
      </w:r>
    </w:p>
    <w:p w:rsidR="00014EE0" w:rsidRPr="003634EA" w:rsidRDefault="00014EE0">
      <w:r w:rsidRPr="003634EA">
        <w:t>С 1998 года вместо термина «налоговая система» применяется выражение «система налогов и сборов». Налоговый кодекс РФ формулировал поня</w:t>
      </w:r>
      <w:r w:rsidRPr="003634EA">
        <w:lastRenderedPageBreak/>
        <w:t>тия налога и сбора с указанием их характерных особенностей, которые были приведены ранее. В соответствии с Законом РФ «О бюджетной классификации» все эти платежи составляют группу налоговых доходов.</w:t>
      </w:r>
      <w:r w:rsidRPr="003634EA">
        <w:rPr>
          <w:rStyle w:val="a4"/>
        </w:rPr>
        <w:footnoteReference w:id="14"/>
      </w:r>
    </w:p>
    <w:p w:rsidR="00014EE0" w:rsidRPr="003634EA" w:rsidRDefault="00014EE0">
      <w:r w:rsidRPr="003634EA">
        <w:rPr>
          <w:snapToGrid w:val="0"/>
        </w:rPr>
        <w:t xml:space="preserve">В результате преобразования в 2000-е гг. налоговая система РФ значительно упрощена и состоят из небольшого количества налогов, что исключает необходимость подразделения их на различные виды в самом бюджете. Простота налогообложения позволяет обеспечить казну доходами с минимальными издержками, она же делает ее понятной налогоплательщику и развивает чувство ответственности, заставляя отказаться от соблазна уклонения от уплаты налога. </w:t>
      </w:r>
      <w:r w:rsidRPr="003634EA">
        <w:t xml:space="preserve">Итогом всех преобразований последних лет является </w:t>
      </w:r>
      <w:r w:rsidRPr="003634EA">
        <w:rPr>
          <w:b/>
          <w:bCs/>
        </w:rPr>
        <w:t xml:space="preserve">налоговая система РФ </w:t>
      </w:r>
      <w:r w:rsidRPr="003634EA">
        <w:t>-</w:t>
      </w:r>
      <w:r w:rsidRPr="003634EA">
        <w:rPr>
          <w:b/>
          <w:bCs/>
        </w:rPr>
        <w:t xml:space="preserve"> </w:t>
      </w:r>
      <w:r w:rsidRPr="003634EA">
        <w:t>совокупность налогов, сборов, пошлин и других платежей, взимаемых в установленном порядке с плательщиков — юридических и физических лиц на территории страны. Все налоги, сборы, пошлины и другие платежи составляют более 80% доходов бюджетной системы РФ.</w:t>
      </w:r>
    </w:p>
    <w:p w:rsidR="00014EE0" w:rsidRPr="003634EA" w:rsidRDefault="00014EE0">
      <w:r w:rsidRPr="003634EA">
        <w:t>Налоговый кодекс РФ внес изменения в систему налогов и сборов, сократив общее число их видов до 28. Однако до введения в действие части второй Налогового кодекса было установлено применение платежей, предусмотренных ст. 19, 20 и 21 Закона РФ «Об основах налоговой системы в Российской Федерации» в котором было перечислено 22 различных платежа.</w:t>
      </w:r>
      <w:r w:rsidRPr="003634EA">
        <w:rPr>
          <w:rStyle w:val="a4"/>
        </w:rPr>
        <w:footnoteReference w:id="15"/>
      </w:r>
      <w:r w:rsidRPr="003634EA">
        <w:t xml:space="preserve"> С 2005 года состав системы налогов и сборов регулируется Налоговым кодексом РФ и включает </w:t>
      </w:r>
      <w:r w:rsidRPr="003634EA">
        <w:rPr>
          <w:b/>
          <w:bCs/>
        </w:rPr>
        <w:t>15 платежей</w:t>
      </w:r>
      <w:r w:rsidRPr="003634EA">
        <w:t>.</w:t>
      </w:r>
      <w:r w:rsidRPr="003634EA">
        <w:rPr>
          <w:rStyle w:val="a4"/>
        </w:rPr>
        <w:footnoteReference w:id="16"/>
      </w:r>
    </w:p>
    <w:p w:rsidR="00014EE0" w:rsidRPr="003634EA" w:rsidRDefault="00014EE0">
      <w:r w:rsidRPr="003634EA">
        <w:t>К федеральным налогам и сборам на 1 января 2005 года Налоговый кодекс РФ относит 10 платежей:</w:t>
      </w:r>
      <w:r w:rsidRPr="003634EA">
        <w:rPr>
          <w:rStyle w:val="a4"/>
        </w:rPr>
        <w:footnoteReference w:id="17"/>
      </w:r>
    </w:p>
    <w:p w:rsidR="00014EE0" w:rsidRPr="003634EA" w:rsidRDefault="00014EE0">
      <w:pPr>
        <w:pStyle w:val="a"/>
        <w:spacing w:line="360" w:lineRule="auto"/>
      </w:pPr>
      <w:r w:rsidRPr="003634EA">
        <w:t>налог на добавленную стоимость;</w:t>
      </w:r>
    </w:p>
    <w:p w:rsidR="00014EE0" w:rsidRPr="003634EA" w:rsidRDefault="00014EE0">
      <w:pPr>
        <w:pStyle w:val="a"/>
        <w:spacing w:line="360" w:lineRule="auto"/>
      </w:pPr>
      <w:r w:rsidRPr="003634EA">
        <w:t>акцизы;</w:t>
      </w:r>
    </w:p>
    <w:p w:rsidR="00014EE0" w:rsidRPr="003634EA" w:rsidRDefault="00014EE0">
      <w:pPr>
        <w:pStyle w:val="a"/>
        <w:spacing w:line="360" w:lineRule="auto"/>
      </w:pPr>
      <w:r w:rsidRPr="003634EA">
        <w:t>налог на доходы физических лиц;</w:t>
      </w:r>
    </w:p>
    <w:p w:rsidR="00014EE0" w:rsidRPr="003634EA" w:rsidRDefault="00014EE0">
      <w:pPr>
        <w:pStyle w:val="a"/>
        <w:spacing w:line="360" w:lineRule="auto"/>
      </w:pPr>
      <w:r w:rsidRPr="003634EA">
        <w:t>единый социальный налог;</w:t>
      </w:r>
    </w:p>
    <w:p w:rsidR="00014EE0" w:rsidRPr="003634EA" w:rsidRDefault="00014EE0">
      <w:pPr>
        <w:pStyle w:val="a"/>
        <w:spacing w:line="360" w:lineRule="auto"/>
      </w:pPr>
      <w:r w:rsidRPr="003634EA">
        <w:lastRenderedPageBreak/>
        <w:t>налог на прибыль организаций;</w:t>
      </w:r>
    </w:p>
    <w:p w:rsidR="00014EE0" w:rsidRPr="003634EA" w:rsidRDefault="00014EE0">
      <w:pPr>
        <w:pStyle w:val="a"/>
        <w:spacing w:line="360" w:lineRule="auto"/>
      </w:pPr>
      <w:r w:rsidRPr="003634EA">
        <w:t>налог на добычу полезных ископаемых;</w:t>
      </w:r>
    </w:p>
    <w:p w:rsidR="00014EE0" w:rsidRPr="003634EA" w:rsidRDefault="00014EE0">
      <w:pPr>
        <w:pStyle w:val="a"/>
        <w:spacing w:line="360" w:lineRule="auto"/>
      </w:pPr>
      <w:r w:rsidRPr="003634EA">
        <w:t>налог на наследование и дарение;</w:t>
      </w:r>
    </w:p>
    <w:p w:rsidR="00014EE0" w:rsidRPr="003634EA" w:rsidRDefault="00014EE0">
      <w:pPr>
        <w:pStyle w:val="a"/>
        <w:spacing w:line="360" w:lineRule="auto"/>
      </w:pPr>
      <w:r w:rsidRPr="003634EA">
        <w:t>водный налог;</w:t>
      </w:r>
    </w:p>
    <w:p w:rsidR="00014EE0" w:rsidRPr="003634EA" w:rsidRDefault="00014EE0">
      <w:pPr>
        <w:pStyle w:val="a"/>
        <w:spacing w:line="360" w:lineRule="auto"/>
      </w:pPr>
      <w:r w:rsidRPr="003634EA">
        <w:t>сборы за пользование объектами животного мира и за пользование объектами водных биологических ресурсов;</w:t>
      </w:r>
    </w:p>
    <w:p w:rsidR="00014EE0" w:rsidRPr="003634EA" w:rsidRDefault="00014EE0">
      <w:pPr>
        <w:pStyle w:val="a"/>
        <w:spacing w:line="360" w:lineRule="auto"/>
      </w:pPr>
      <w:r w:rsidRPr="003634EA">
        <w:t>государственная пошлина.</w:t>
      </w:r>
    </w:p>
    <w:p w:rsidR="00014EE0" w:rsidRPr="003634EA" w:rsidRDefault="00014EE0">
      <w:r w:rsidRPr="003634EA">
        <w:t>Федеральные налоги устанавливаются Налоговым кодексом РФ и обязательны к уплате на всей территории РФ,</w:t>
      </w:r>
      <w:r w:rsidRPr="003634EA">
        <w:rPr>
          <w:rStyle w:val="a4"/>
        </w:rPr>
        <w:footnoteReference w:id="18"/>
      </w:r>
      <w:r w:rsidRPr="003634EA">
        <w:t xml:space="preserve"> круг плательщиков, объекты налогообложения, ставки налога, порядок зачисления в бюджет или во внебюджетный фонд также определяются Налоговым кодексом РФ. Это не исключает зачисления их не только в федеральный бюджет, но и бюджеты другого уровня. Часть платежей из приведенного перечня непосредственно зачисляются в федеральный бюджет, другая часть платежей используется для регулирования бюджетов субъектов РФ. Субъекты РФ используют эти налоги для регулирования местных бюджетов. Третья часть платежей зачисляются разными долями в бюджеты всех уровней. Данное распределение установлено Бюджетным кодексом РФ (см. главу 7 «Бюджетная классификация»).</w:t>
      </w:r>
      <w:r w:rsidRPr="003634EA">
        <w:rPr>
          <w:rStyle w:val="a4"/>
        </w:rPr>
        <w:footnoteReference w:id="19"/>
      </w:r>
    </w:p>
    <w:p w:rsidR="00014EE0" w:rsidRPr="003634EA" w:rsidRDefault="00014EE0">
      <w:r w:rsidRPr="003634EA">
        <w:t>К региональным налогам на 1 января 2005 года Налоговый кодекс РФ относит 3 платежа:</w:t>
      </w:r>
      <w:r w:rsidRPr="003634EA">
        <w:rPr>
          <w:rStyle w:val="a4"/>
        </w:rPr>
        <w:footnoteReference w:id="20"/>
      </w:r>
    </w:p>
    <w:p w:rsidR="00014EE0" w:rsidRPr="003634EA" w:rsidRDefault="00014EE0">
      <w:pPr>
        <w:pStyle w:val="a"/>
        <w:spacing w:line="360" w:lineRule="auto"/>
      </w:pPr>
      <w:r w:rsidRPr="003634EA">
        <w:t>налог на имущество организаций;</w:t>
      </w:r>
    </w:p>
    <w:p w:rsidR="00014EE0" w:rsidRPr="003634EA" w:rsidRDefault="00014EE0">
      <w:pPr>
        <w:pStyle w:val="a"/>
        <w:spacing w:line="360" w:lineRule="auto"/>
      </w:pPr>
      <w:r w:rsidRPr="003634EA">
        <w:t>налог на игорный бизнес;</w:t>
      </w:r>
    </w:p>
    <w:p w:rsidR="00014EE0" w:rsidRPr="003634EA" w:rsidRDefault="00014EE0">
      <w:pPr>
        <w:pStyle w:val="a"/>
        <w:spacing w:line="360" w:lineRule="auto"/>
      </w:pPr>
      <w:r w:rsidRPr="003634EA">
        <w:t>транспортный налог.</w:t>
      </w:r>
    </w:p>
    <w:p w:rsidR="00014EE0" w:rsidRPr="003634EA" w:rsidRDefault="00014EE0">
      <w:pPr>
        <w:pStyle w:val="a8"/>
        <w:spacing w:line="360" w:lineRule="auto"/>
      </w:pPr>
      <w:r w:rsidRPr="003634EA">
        <w:t>Налог на игорный бизнес, как и федеральные налоги, устанавливается Налоговым кодексом РФ и взимается на всей ее территории. Налог на имущество организаций и транспортный налог вводятся в действие представительными органами государственной власти субъектов РФ. При установле</w:t>
      </w:r>
      <w:r w:rsidRPr="003634EA">
        <w:lastRenderedPageBreak/>
        <w:t>нии региональных налогов законодательными (представительными) органами государственной власти субъектов РФ определяются налоговые ставки, порядок и сроки уплаты налогов в пределах, установленных Налоговым кодексом РФ. Иные элементы налогообложения по региональным налогам и налогоплательщики определяются только Налоговым кодексом РФ. Кроме того, законодательными органами субъектов РФ могут устанавливаться налоговые льготы, основания и порядок их применения. Региональные налоги зачисляются в бюджеты субъектов РФ, а также могут быть переданы полностью или частично в местные бюджеты.</w:t>
      </w:r>
    </w:p>
    <w:p w:rsidR="00014EE0" w:rsidRPr="003634EA" w:rsidRDefault="00014EE0">
      <w:r w:rsidRPr="003634EA">
        <w:t>К местным налогам на 1 января 2005 года Налоговый кодекс РФ относит 2 платежа:</w:t>
      </w:r>
      <w:r w:rsidRPr="003634EA">
        <w:rPr>
          <w:rStyle w:val="a4"/>
        </w:rPr>
        <w:footnoteReference w:id="21"/>
      </w:r>
    </w:p>
    <w:p w:rsidR="00014EE0" w:rsidRPr="003634EA" w:rsidRDefault="00014EE0">
      <w:pPr>
        <w:pStyle w:val="a"/>
        <w:spacing w:line="360" w:lineRule="auto"/>
      </w:pPr>
      <w:r w:rsidRPr="003634EA">
        <w:t>земельный налог;</w:t>
      </w:r>
    </w:p>
    <w:p w:rsidR="00014EE0" w:rsidRPr="003634EA" w:rsidRDefault="00014EE0">
      <w:pPr>
        <w:pStyle w:val="a"/>
        <w:spacing w:line="360" w:lineRule="auto"/>
      </w:pPr>
      <w:r w:rsidRPr="003634EA">
        <w:t>налог на имущество физических лиц.</w:t>
      </w:r>
    </w:p>
    <w:p w:rsidR="00014EE0" w:rsidRPr="003634EA" w:rsidRDefault="00014EE0">
      <w:pPr>
        <w:pStyle w:val="a8"/>
        <w:spacing w:line="360" w:lineRule="auto"/>
      </w:pPr>
      <w:r w:rsidRPr="003634EA">
        <w:t>Местные налоги вводятся в действие и прекращают действовать на территориях муниципальных образований в соответствии с Налоговым кодексом РФ и нормативными правовыми актами представительных органов муниципальных образований о налогах.</w:t>
      </w:r>
    </w:p>
    <w:p w:rsidR="00014EE0" w:rsidRPr="003634EA" w:rsidRDefault="00014EE0">
      <w:r w:rsidRPr="003634EA">
        <w:t>При установлении местных налогов представительными органами муниципальных образований определяются налоговые ставки, порядок и сроки уплаты налогов в пределах, установленных Налоговым кодексом РФ. Иные элементы налогообложения по региональным налогам и налогоплательщики определяются только Налоговым кодексом РФ. Кроме того, представительными органами муниципальных образований могут устанавливаться налоговые льготы, основания и порядок их применения.</w:t>
      </w:r>
    </w:p>
    <w:p w:rsidR="00014EE0" w:rsidRPr="003634EA" w:rsidRDefault="00014EE0">
      <w:r w:rsidRPr="003634EA">
        <w:t>Необходимо подчеркнуть, что законодательство РФ закрепляет исчерпывающий перечень налогов, сборов и других платежей, отнесенных к налоговой системе. Органы государственной власти всех уровней не вправе вводить дополнительные налоги и обязательные отчисления, не предусмотрен</w:t>
      </w:r>
      <w:r w:rsidRPr="003634EA">
        <w:lastRenderedPageBreak/>
        <w:t xml:space="preserve">ные законодательством РФ, равно как и повышать ставки установленных налогов и налоговых платежей. Следовательно, на территории России действует </w:t>
      </w:r>
      <w:r w:rsidRPr="003634EA">
        <w:rPr>
          <w:b/>
          <w:bCs/>
        </w:rPr>
        <w:t>единая система налоговых доходов</w:t>
      </w:r>
      <w:r w:rsidRPr="003634EA">
        <w:t>, перечень которых, независимо от их уровня, закрепляется законодательством РФ.</w:t>
      </w:r>
      <w:r w:rsidRPr="003634EA">
        <w:rPr>
          <w:rStyle w:val="a4"/>
        </w:rPr>
        <w:t xml:space="preserve"> </w:t>
      </w:r>
      <w:r w:rsidRPr="003634EA">
        <w:rPr>
          <w:rStyle w:val="a4"/>
        </w:rPr>
        <w:footnoteReference w:id="22"/>
      </w:r>
    </w:p>
    <w:p w:rsidR="00014EE0" w:rsidRPr="003634EA" w:rsidRDefault="00014EE0"/>
    <w:p w:rsidR="00014EE0" w:rsidRPr="003634EA" w:rsidRDefault="00014EE0">
      <w:pPr>
        <w:pStyle w:val="1"/>
      </w:pPr>
      <w:r w:rsidRPr="003634EA">
        <w:t>Вопрос 3. Порядок установления налогов и сборов</w:t>
      </w:r>
    </w:p>
    <w:p w:rsidR="00014EE0" w:rsidRPr="003634EA" w:rsidRDefault="00014EE0"/>
    <w:p w:rsidR="00014EE0" w:rsidRPr="003634EA" w:rsidRDefault="00014EE0">
      <w:r w:rsidRPr="003634EA">
        <w:t>Налог должен быть точно определен. В законе о каждом налоге должен содержаться исчерпывающий набор информации, который позволил бы конкретно утвердить обязанное лицо, размер налогового обязательства, порядок его исполнения и границы требований государства в отношении имущества налогоплательщика.</w:t>
      </w:r>
      <w:r w:rsidRPr="003634EA">
        <w:rPr>
          <w:rStyle w:val="a4"/>
        </w:rPr>
        <w:footnoteReference w:id="23"/>
      </w:r>
    </w:p>
    <w:p w:rsidR="00014EE0" w:rsidRPr="003634EA" w:rsidRDefault="00014EE0">
      <w:r w:rsidRPr="003634EA">
        <w:rPr>
          <w:b/>
          <w:bCs/>
        </w:rPr>
        <w:t>Установление налогов</w:t>
      </w:r>
      <w:r w:rsidRPr="003634EA">
        <w:t xml:space="preserve"> означает принятие компетентным органом власти решения о порядке введения данного платежа в пределах определенной территории в качестве источника доходов государственной или муниципальной казны с указанием круга плательщиков, объектов налогообложения, размеров и сроков уплаты.</w:t>
      </w:r>
      <w:r w:rsidRPr="003634EA">
        <w:rPr>
          <w:rStyle w:val="a4"/>
        </w:rPr>
        <w:footnoteReference w:id="24"/>
      </w:r>
    </w:p>
    <w:p w:rsidR="00014EE0" w:rsidRPr="003634EA" w:rsidRDefault="00014EE0">
      <w:r w:rsidRPr="003634EA">
        <w:rPr>
          <w:b/>
          <w:bCs/>
        </w:rPr>
        <w:t>Налоговый кодекс или закон о каждом конкретном налоге содержит следующие основные элементы (рис. 1)</w:t>
      </w:r>
      <w:r w:rsidRPr="003634EA">
        <w:t>:</w:t>
      </w:r>
    </w:p>
    <w:p w:rsidR="00014EE0" w:rsidRPr="003634EA" w:rsidRDefault="00014EE0">
      <w:r w:rsidRPr="003634EA">
        <w:rPr>
          <w:b/>
          <w:bCs/>
        </w:rPr>
        <w:t>Налогоплательщиками и плательщиками сборов</w:t>
      </w:r>
      <w:r w:rsidRPr="003634EA">
        <w:t xml:space="preserve"> признаются организации и физические лица, на которых возложена обязанность, уплачивать соответственно налоги и (или) сборы.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r w:rsidRPr="003634EA">
        <w:rPr>
          <w:rStyle w:val="a4"/>
        </w:rPr>
        <w:footnoteReference w:id="25"/>
      </w:r>
      <w:r w:rsidRPr="003634EA">
        <w:t xml:space="preserve"> Кроме того, законодательство РФ запрещает перекладывать обязанность по уплате налога на другое лицо.</w:t>
      </w:r>
    </w:p>
    <w:p w:rsidR="00014EE0" w:rsidRPr="003634EA" w:rsidRDefault="00014EE0">
      <w:r w:rsidRPr="003634EA">
        <w:lastRenderedPageBreak/>
        <w:t>Все налогоплательщики и плательщики сборов делятся на резидентов и нерезидентов. Физическое лицо считается налоговым резидентом, если оно проживает на территории РФ не менее 183 дней в году. Причем учитывается календарный год, а установление резидентства происходит ежегодно. Для юридических лиц установлено, что если они зарегистрированы в РФ, то они являются резидентами, независимо от того, в какой части мира они ведут свой бизнес. Они называются в законодательстве российскими организациями, а все зарегистрированные за пределами РФ – иностранными организациями. Юридические лица нерезиденты для снижения налогового бремени открывают представительства и филиалы в РФ, которые, являясь зарегистрированными в РФ, попадают в категорию резидентов.</w:t>
      </w:r>
    </w:p>
    <w:p w:rsidR="00014EE0" w:rsidRPr="003634EA" w:rsidRDefault="00014EE0">
      <w:r w:rsidRPr="003634EA">
        <w:rPr>
          <w:b/>
          <w:bCs/>
        </w:rPr>
        <w:t>Объектами налогообложения</w:t>
      </w:r>
      <w:r w:rsidRPr="003634EA">
        <w:t xml:space="preserve">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r w:rsidRPr="003634EA">
        <w:rPr>
          <w:rStyle w:val="a4"/>
        </w:rPr>
        <w:footnoteReference w:id="26"/>
      </w:r>
      <w:r w:rsidRPr="003634EA">
        <w:t xml:space="preserve"> Таким образом, объект налогообложения – это те юридические факты (действия, события, состояния), которые обуславливают обязанность субъекта заплатить налог.</w:t>
      </w:r>
      <w:r w:rsidRPr="003634EA">
        <w:rPr>
          <w:rStyle w:val="a4"/>
        </w:rPr>
        <w:footnoteReference w:id="27"/>
      </w:r>
      <w:r w:rsidRPr="003634EA">
        <w:t xml:space="preserve"> Каждый налог имеет самостоятельный объект налогообложения, определяемый в соответствии с частью второй Налогового Кодекса РФ:</w:t>
      </w:r>
    </w:p>
    <w:p w:rsidR="00014EE0" w:rsidRPr="003634EA" w:rsidRDefault="00014EE0">
      <w:pPr>
        <w:pStyle w:val="a"/>
        <w:spacing w:line="360" w:lineRule="auto"/>
      </w:pPr>
      <w:r w:rsidRPr="003634EA">
        <w:t>под имуществом понимаются виды объектов гражданских прав (за исключением имущественных прав), относящихся к имуществу в соответствии с Гражданским кодексом РФ;</w:t>
      </w:r>
      <w:r w:rsidRPr="003634EA">
        <w:rPr>
          <w:rStyle w:val="a4"/>
        </w:rPr>
        <w:footnoteReference w:id="28"/>
      </w:r>
    </w:p>
    <w:p w:rsidR="00014EE0" w:rsidRPr="003634EA" w:rsidRDefault="00014EE0">
      <w:pPr>
        <w:pStyle w:val="a"/>
        <w:spacing w:line="360" w:lineRule="auto"/>
      </w:pPr>
      <w:r w:rsidRPr="003634EA">
        <w:t xml:space="preserve">товаром признается любое имущество, реализуемое либо предназначенное для реализации. В целях регулирования отношений, связанных с взиманием </w:t>
      </w:r>
      <w:r w:rsidRPr="003634EA">
        <w:lastRenderedPageBreak/>
        <w:t>таможенных платежей, к товарам относится и иное имущество, определяемое ТК РФ;</w:t>
      </w:r>
      <w:r w:rsidRPr="003634EA">
        <w:rPr>
          <w:rStyle w:val="a4"/>
        </w:rPr>
        <w:footnoteReference w:id="29"/>
      </w:r>
    </w:p>
    <w:p w:rsidR="00014EE0" w:rsidRPr="003634EA" w:rsidRDefault="00014EE0">
      <w:pPr>
        <w:pStyle w:val="a"/>
        <w:spacing w:line="360" w:lineRule="auto"/>
      </w:pPr>
      <w:r w:rsidRPr="003634EA">
        <w:t>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014EE0" w:rsidRPr="003634EA" w:rsidRDefault="00014EE0">
      <w:pPr>
        <w:pStyle w:val="a"/>
        <w:spacing w:line="360" w:lineRule="auto"/>
      </w:pPr>
      <w:r w:rsidRPr="003634EA">
        <w:t>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014EE0" w:rsidRPr="003634EA" w:rsidRDefault="00014EE0">
      <w:r w:rsidRPr="003634EA">
        <w:rPr>
          <w:b/>
          <w:bCs/>
        </w:rPr>
        <w:t xml:space="preserve">Налоговая база </w:t>
      </w:r>
      <w:r w:rsidRPr="003634EA">
        <w:t>представляет собой стоимостную, физическую или иную характеристики объекта налогообложения. Налоговая база и порядок ее определения по региональным и местным налогам устанавливаются Налоговым Кодексом РФ.</w:t>
      </w:r>
      <w:r w:rsidRPr="003634EA">
        <w:rPr>
          <w:rStyle w:val="a4"/>
        </w:rPr>
        <w:footnoteReference w:id="30"/>
      </w:r>
      <w:r w:rsidRPr="003634EA">
        <w:t xml:space="preserve"> Налоговую базу называют также основой налога, поскольку к ней непосредственно применяется ставка налога, по которой исчисляется его сумма. В определенных случаях требуется указать единицу налогообложения, т.е. часть объекта налогообложения, при помощи которой исчисляется налог (например, 1 кв. м земли, 1 га пашни, 1 л.с.). Выбор той или иной единицы налогообложения может быть обусловлен удобством расчетов или историческими причинами.</w:t>
      </w:r>
    </w:p>
    <w:p w:rsidR="00014EE0" w:rsidRPr="003634EA" w:rsidRDefault="00014EE0">
      <w:r w:rsidRPr="003634EA">
        <w:rPr>
          <w:b/>
          <w:bCs/>
        </w:rPr>
        <w:t>Налоговая ставка</w:t>
      </w:r>
      <w:r w:rsidRPr="003634EA">
        <w:t xml:space="preserve"> представляет собой величину налоговых начислений на единицу измерения налоговой базы. В случаях, указанных в НК РФ, ставки федеральных налогов могут устанавливаться Правительством РФ.</w:t>
      </w:r>
      <w:r w:rsidRPr="003634EA">
        <w:rPr>
          <w:rStyle w:val="a4"/>
        </w:rPr>
        <w:footnoteReference w:id="31"/>
      </w:r>
      <w:r w:rsidRPr="003634EA">
        <w:t xml:space="preserve"> Налоговые ставки по региональным и местным налогам устанавливаются соответственно законами субъектов РФ, нормативными правовыми актами представительных органов местного самоуправления в пределах, установленных Налоговым Кодексом РФ. Ставки могут быть выражены в разных формах и в разной зависимости от изменений объекта налогообложения. Так, они могут быть выражены в процентах и твердых денежных суммах, в их со</w:t>
      </w:r>
      <w:r w:rsidRPr="003634EA">
        <w:lastRenderedPageBreak/>
        <w:t>четании. Применяются пропорциональные ставки, т.е. не изменяющиеся в зависимости от увеличения или уменьшения объекта налогообложения, и прогрессивные (регрессивные), размер которых зависит от количественной характеристики объекта налогообложения (при его увеличении увеличивается и ставка налога).</w:t>
      </w:r>
    </w:p>
    <w:p w:rsidR="00014EE0" w:rsidRPr="003634EA" w:rsidRDefault="00014EE0">
      <w:r w:rsidRPr="003634EA">
        <w:t xml:space="preserve">Под </w:t>
      </w:r>
      <w:r w:rsidRPr="003634EA">
        <w:rPr>
          <w:b/>
          <w:bCs/>
        </w:rPr>
        <w:t>налоговым периодом</w:t>
      </w:r>
      <w:r w:rsidRPr="003634EA">
        <w:t xml:space="preserve"> понимается срок, в течении которого завершается процесс формирования налоговой базы, окончательно определяется размер налогового обязательства.</w:t>
      </w:r>
      <w:r w:rsidRPr="003634EA">
        <w:rPr>
          <w:rStyle w:val="a4"/>
        </w:rPr>
        <w:footnoteReference w:id="32"/>
      </w:r>
      <w:r w:rsidRPr="003634EA">
        <w:t xml:space="preserve"> Налоговый кодекс РФ предусматривает, что налоговый период это календарный год или иной период времени (квартал, месяц) применительно к отдельным налогам, по окончании которого определяется налоговая база и исчисляется сумма налога, подлежащая уплате. Определяется по каждому из налогов отдельно. Налоговый период может состоять из одного или нескольких отчетных периодов, по итогам которых уплачиваются авансовые платежи.</w:t>
      </w:r>
      <w:r w:rsidRPr="003634EA">
        <w:rPr>
          <w:rStyle w:val="a4"/>
        </w:rPr>
        <w:footnoteReference w:id="33"/>
      </w:r>
    </w:p>
    <w:p w:rsidR="00014EE0" w:rsidRPr="003634EA" w:rsidRDefault="00014EE0">
      <w:r w:rsidRPr="003634EA">
        <w:t xml:space="preserve">Обязанность </w:t>
      </w:r>
      <w:r w:rsidRPr="003634EA">
        <w:rPr>
          <w:b/>
          <w:bCs/>
        </w:rPr>
        <w:t>исчислить налог</w:t>
      </w:r>
      <w:r w:rsidRPr="003634EA">
        <w:t xml:space="preserve"> может быть возложена на налогоплательщика, налоговый орган или третье лицо. Налогоплательщики организации самостоятельно исчисляют сумму налога, подлежащую уплате за налоговый период, исходя из налоговой базы, налоговой ставки и налоговых льгот.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 В этих случаях не позднее 30 дней до наступления срока платежа налоговый орган направляет налогоплательщику налоговое уведомление. В налоговом уведомлении должны быть указаны размер налога, подлежащего уплате, расчет налоговой базы, а также срок уплаты налога. Форма налогового уведомления устанавливается Федеральной налоговой службой.</w:t>
      </w:r>
      <w:r w:rsidRPr="003634EA">
        <w:rPr>
          <w:rStyle w:val="a4"/>
        </w:rPr>
        <w:footnoteReference w:id="34"/>
      </w:r>
      <w:r w:rsidRPr="003634EA">
        <w:t xml:space="preserve"> Как правило, налог исчисляется </w:t>
      </w:r>
      <w:r w:rsidRPr="003634EA">
        <w:lastRenderedPageBreak/>
        <w:t>налоговыми органами или налоговыми агентами, когда налогоплательщиками выступают физические лица.</w:t>
      </w:r>
    </w:p>
    <w:p w:rsidR="00014EE0" w:rsidRDefault="007A4F7C">
      <w:pPr>
        <w:ind w:firstLine="567"/>
        <w:jc w:val="right"/>
      </w:pPr>
      <w:r>
        <w:rPr>
          <w:noProof/>
        </w:rPr>
        <w:pict>
          <v:group id="_x0000_s1026" style="position:absolute;left:0;text-align:left;margin-left:-9pt;margin-top:5.7pt;width:486pt;height:615.3pt;z-index:251657728" coordorigin="1521,3114" coordsize="9720,11160">
            <v:shapetype id="_x0000_t202" coordsize="21600,21600" o:spt="202" path="m,l,21600r21600,l21600,xe">
              <v:stroke joinstyle="miter"/>
              <v:path gradientshapeok="t" o:connecttype="rect"/>
            </v:shapetype>
            <v:shape id="_x0000_s1027" type="#_x0000_t202" style="position:absolute;left:5142;top:7139;width:2668;height:1464" strokeweight="2.25pt">
              <v:textbox style="mso-next-textbox:#_x0000_s1027">
                <w:txbxContent>
                  <w:p w:rsidR="00014EE0" w:rsidRDefault="00014EE0">
                    <w:pPr>
                      <w:pStyle w:val="3"/>
                    </w:pPr>
                  </w:p>
                  <w:p w:rsidR="00014EE0" w:rsidRDefault="00014EE0">
                    <w:pPr>
                      <w:pStyle w:val="3"/>
                      <w:ind w:firstLine="0"/>
                    </w:pPr>
                    <w:r>
                      <w:t>ЭЛЕМЕНТЫ</w:t>
                    </w:r>
                  </w:p>
                  <w:p w:rsidR="00014EE0" w:rsidRDefault="00014EE0">
                    <w:pPr>
                      <w:pStyle w:val="3"/>
                      <w:ind w:firstLine="0"/>
                    </w:pPr>
                    <w:r>
                      <w:t>НАЛОГА</w:t>
                    </w:r>
                  </w:p>
                </w:txbxContent>
              </v:textbox>
            </v:shape>
            <v:group id="_x0000_s1028" style="position:absolute;left:8192;top:6041;width:3049;height:1647" coordorigin="7641,4014" coordsize="2880,1620">
              <v:shape id="_x0000_s1029" type="#_x0000_t202" style="position:absolute;left:7641;top:4014;width:2880;height:1620" strokeweight="2.25pt">
                <v:textbox style="mso-next-textbox:#_x0000_s1029">
                  <w:txbxContent>
                    <w:p w:rsidR="00014EE0" w:rsidRDefault="00014EE0">
                      <w:pPr>
                        <w:pStyle w:val="3"/>
                        <w:spacing w:line="240" w:lineRule="auto"/>
                        <w:ind w:firstLine="0"/>
                      </w:pPr>
                      <w:r>
                        <w:t>Налогоплательщики</w:t>
                      </w:r>
                    </w:p>
                  </w:txbxContent>
                </v:textbox>
              </v:shape>
              <v:shape id="_x0000_s1030" type="#_x0000_t202" style="position:absolute;left:7821;top:4554;width:2520;height:360">
                <v:textbox style="mso-next-textbox:#_x0000_s1030" inset=",.3mm,,.3mm">
                  <w:txbxContent>
                    <w:p w:rsidR="00014EE0" w:rsidRDefault="00014EE0">
                      <w:pPr>
                        <w:pStyle w:val="21"/>
                      </w:pPr>
                      <w:r>
                        <w:t>Физические лица</w:t>
                      </w:r>
                    </w:p>
                  </w:txbxContent>
                </v:textbox>
              </v:shape>
              <v:shape id="_x0000_s1031" type="#_x0000_t202" style="position:absolute;left:7821;top:5094;width:2520;height:360">
                <v:textbox style="mso-next-textbox:#_x0000_s1031" inset=",.3mm,,.3mm">
                  <w:txbxContent>
                    <w:p w:rsidR="00014EE0" w:rsidRDefault="00014EE0">
                      <w:pPr>
                        <w:pStyle w:val="21"/>
                      </w:pPr>
                      <w:r>
                        <w:t>Организации</w:t>
                      </w:r>
                    </w:p>
                  </w:txbxContent>
                </v:textbox>
              </v:shape>
            </v:group>
            <v:shape id="_x0000_s1032" type="#_x0000_t202" style="position:absolute;left:1521;top:8785;width:3240;height:549" strokeweight="2.25pt">
              <v:textbox style="mso-next-textbox:#_x0000_s1032">
                <w:txbxContent>
                  <w:p w:rsidR="00014EE0" w:rsidRDefault="00014EE0">
                    <w:pPr>
                      <w:pStyle w:val="3"/>
                      <w:ind w:firstLine="0"/>
                    </w:pPr>
                    <w:r>
                      <w:t>Налоговая база</w:t>
                    </w:r>
                  </w:p>
                </w:txbxContent>
              </v:textbox>
            </v:shape>
            <v:shape id="_x0000_s1033" type="#_x0000_t202" style="position:absolute;left:1521;top:9517;width:3240;height:915" strokeweight="2.25pt">
              <v:textbox style="mso-next-textbox:#_x0000_s1033">
                <w:txbxContent>
                  <w:p w:rsidR="00014EE0" w:rsidRDefault="00014EE0">
                    <w:pPr>
                      <w:pStyle w:val="3"/>
                      <w:ind w:firstLine="0"/>
                    </w:pPr>
                    <w:r>
                      <w:t>Порядок и сроки уплаты налога</w:t>
                    </w:r>
                  </w:p>
                </w:txbxContent>
              </v:textbox>
            </v:shape>
            <v:group id="_x0000_s1034" style="position:absolute;left:1521;top:3114;width:3240;height:5489" coordorigin="1521,3114" coordsize="3240,5489">
              <v:shape id="_x0000_s1035" type="#_x0000_t202" style="position:absolute;left:1521;top:3114;width:3240;height:5489" strokeweight="2.25pt">
                <v:textbox style="mso-next-textbox:#_x0000_s1035">
                  <w:txbxContent>
                    <w:p w:rsidR="00014EE0" w:rsidRDefault="00014EE0">
                      <w:pPr>
                        <w:pStyle w:val="3"/>
                        <w:spacing w:line="240" w:lineRule="auto"/>
                        <w:ind w:firstLine="0"/>
                      </w:pPr>
                      <w:r>
                        <w:t>Объекты</w:t>
                      </w:r>
                    </w:p>
                    <w:p w:rsidR="00014EE0" w:rsidRDefault="00014EE0">
                      <w:pPr>
                        <w:pStyle w:val="3"/>
                        <w:spacing w:line="240" w:lineRule="auto"/>
                        <w:ind w:firstLine="0"/>
                      </w:pPr>
                      <w:r>
                        <w:t>налогообложения</w:t>
                      </w:r>
                    </w:p>
                  </w:txbxContent>
                </v:textbox>
              </v:shape>
              <v:shape id="_x0000_s1036" type="#_x0000_t202" style="position:absolute;left:1701;top:5094;width:2858;height:366">
                <v:textbox style="mso-next-textbox:#_x0000_s1036" inset=",.3mm,,.3mm">
                  <w:txbxContent>
                    <w:p w:rsidR="00014EE0" w:rsidRDefault="00014EE0">
                      <w:pPr>
                        <w:pStyle w:val="21"/>
                      </w:pPr>
                      <w:r>
                        <w:t>Имущество</w:t>
                      </w:r>
                    </w:p>
                  </w:txbxContent>
                </v:textbox>
              </v:shape>
              <v:shape id="_x0000_s1037" type="#_x0000_t202" style="position:absolute;left:1701;top:5634;width:2858;height:366">
                <v:textbox style="mso-next-textbox:#_x0000_s1037" inset=",.3mm,,.3mm">
                  <w:txbxContent>
                    <w:p w:rsidR="00014EE0" w:rsidRDefault="00014EE0">
                      <w:pPr>
                        <w:pStyle w:val="21"/>
                      </w:pPr>
                      <w:r>
                        <w:t>Прибыль</w:t>
                      </w:r>
                    </w:p>
                  </w:txbxContent>
                </v:textbox>
              </v:shape>
              <v:shape id="_x0000_s1038" type="#_x0000_t202" style="position:absolute;left:1701;top:6174;width:2858;height:366">
                <v:textbox style="mso-next-textbox:#_x0000_s1038" inset=",.3mm,,.3mm">
                  <w:txbxContent>
                    <w:p w:rsidR="00014EE0" w:rsidRDefault="00014EE0">
                      <w:pPr>
                        <w:pStyle w:val="21"/>
                      </w:pPr>
                      <w:r>
                        <w:t>Доход</w:t>
                      </w:r>
                    </w:p>
                  </w:txbxContent>
                </v:textbox>
              </v:shape>
              <v:shape id="_x0000_s1039" type="#_x0000_t202" style="position:absolute;left:1701;top:6714;width:2858;height:1098">
                <v:textbox style="mso-next-textbox:#_x0000_s1039">
                  <w:txbxContent>
                    <w:p w:rsidR="00014EE0" w:rsidRDefault="00014EE0">
                      <w:pPr>
                        <w:pStyle w:val="21"/>
                        <w:spacing w:line="240" w:lineRule="auto"/>
                      </w:pPr>
                      <w:r>
                        <w:t>Стоимость реализованных товаров (работ, услуг)</w:t>
                      </w:r>
                    </w:p>
                  </w:txbxContent>
                </v:textbox>
              </v:shape>
              <v:shape id="_x0000_s1040" type="#_x0000_t202" style="position:absolute;left:1712;top:3846;width:2858;height:1068">
                <v:textbox style="mso-next-textbox:#_x0000_s1040" inset=",.3mm,,.3mm">
                  <w:txbxContent>
                    <w:p w:rsidR="00014EE0" w:rsidRDefault="00014EE0">
                      <w:pPr>
                        <w:pStyle w:val="21"/>
                        <w:spacing w:line="240" w:lineRule="auto"/>
                      </w:pPr>
                      <w:r>
                        <w:t>Операции по реализации товаров (работ, услуг)</w:t>
                      </w:r>
                    </w:p>
                  </w:txbxContent>
                </v:textbox>
              </v:shape>
              <v:shape id="_x0000_s1041" type="#_x0000_t202" style="position:absolute;left:1712;top:7974;width:2858;height:446">
                <v:textbox style="mso-next-textbox:#_x0000_s1041">
                  <w:txbxContent>
                    <w:p w:rsidR="00014EE0" w:rsidRDefault="00014EE0">
                      <w:pPr>
                        <w:pStyle w:val="21"/>
                      </w:pPr>
                      <w:r>
                        <w:t>Иной объект</w:t>
                      </w:r>
                    </w:p>
                  </w:txbxContent>
                </v:textbox>
              </v:shape>
            </v:group>
            <v:group id="_x0000_s1042" style="position:absolute;left:4952;top:3114;width:3049;height:2195" coordorigin="4761,1134" coordsize="2880,2160">
              <v:shape id="_x0000_s1043" type="#_x0000_t202" style="position:absolute;left:4761;top:1134;width:2880;height:2160" strokeweight="2.25pt">
                <v:textbox style="mso-next-textbox:#_x0000_s1043">
                  <w:txbxContent>
                    <w:p w:rsidR="00014EE0" w:rsidRDefault="00014EE0">
                      <w:pPr>
                        <w:pStyle w:val="3"/>
                        <w:spacing w:line="240" w:lineRule="auto"/>
                        <w:ind w:firstLine="0"/>
                      </w:pPr>
                      <w:r>
                        <w:t>Налоговые ставки</w:t>
                      </w:r>
                    </w:p>
                  </w:txbxContent>
                </v:textbox>
              </v:shape>
              <v:shape id="_x0000_s1044" type="#_x0000_t202" style="position:absolute;left:4941;top:1674;width:2520;height:540">
                <v:textbox style="mso-next-textbox:#_x0000_s1044">
                  <w:txbxContent>
                    <w:p w:rsidR="00014EE0" w:rsidRDefault="00014EE0">
                      <w:pPr>
                        <w:pStyle w:val="21"/>
                      </w:pPr>
                      <w:r>
                        <w:t>Пропорциональные</w:t>
                      </w:r>
                    </w:p>
                  </w:txbxContent>
                </v:textbox>
              </v:shape>
              <v:shape id="_x0000_s1045" type="#_x0000_t202" style="position:absolute;left:4941;top:2394;width:2520;height:720">
                <v:textbox style="mso-next-textbox:#_x0000_s1045">
                  <w:txbxContent>
                    <w:p w:rsidR="00014EE0" w:rsidRDefault="00014EE0">
                      <w:pPr>
                        <w:pStyle w:val="21"/>
                        <w:spacing w:line="240" w:lineRule="auto"/>
                      </w:pPr>
                      <w:r>
                        <w:t>Прогрессивные</w:t>
                      </w:r>
                    </w:p>
                    <w:p w:rsidR="00014EE0" w:rsidRDefault="00014EE0">
                      <w:pPr>
                        <w:pStyle w:val="21"/>
                        <w:spacing w:line="240" w:lineRule="auto"/>
                      </w:pPr>
                      <w:r>
                        <w:t>(регрессивные)</w:t>
                      </w:r>
                    </w:p>
                  </w:txbxContent>
                </v:textbox>
              </v:shape>
            </v:group>
            <v:group id="_x0000_s1046" style="position:absolute;left:8192;top:3114;width:3049;height:2744" coordorigin="7821,1134" coordsize="2880,2700">
              <v:shape id="_x0000_s1047" type="#_x0000_t202" style="position:absolute;left:7821;top:1134;width:2880;height:2700" strokeweight="2.25pt">
                <v:textbox style="mso-next-textbox:#_x0000_s1047">
                  <w:txbxContent>
                    <w:p w:rsidR="00014EE0" w:rsidRDefault="00014EE0">
                      <w:pPr>
                        <w:pStyle w:val="3"/>
                        <w:spacing w:line="240" w:lineRule="auto"/>
                        <w:ind w:firstLine="0"/>
                      </w:pPr>
                      <w:r>
                        <w:t>Налоговый период</w:t>
                      </w:r>
                    </w:p>
                  </w:txbxContent>
                </v:textbox>
              </v:shape>
              <v:shape id="_x0000_s1048" type="#_x0000_t202" style="position:absolute;left:8001;top:1674;width:2520;height:540">
                <v:textbox style="mso-next-textbox:#_x0000_s1048">
                  <w:txbxContent>
                    <w:p w:rsidR="00014EE0" w:rsidRDefault="00014EE0">
                      <w:pPr>
                        <w:pStyle w:val="21"/>
                      </w:pPr>
                      <w:r>
                        <w:t>Календарный год</w:t>
                      </w:r>
                    </w:p>
                  </w:txbxContent>
                </v:textbox>
              </v:shape>
              <v:shape id="_x0000_s1049" type="#_x0000_t202" style="position:absolute;left:8001;top:2394;width:2520;height:540">
                <v:textbox style="mso-next-textbox:#_x0000_s1049">
                  <w:txbxContent>
                    <w:p w:rsidR="00014EE0" w:rsidRDefault="00014EE0">
                      <w:pPr>
                        <w:pStyle w:val="21"/>
                      </w:pPr>
                      <w:r>
                        <w:t>Квартал</w:t>
                      </w:r>
                    </w:p>
                  </w:txbxContent>
                </v:textbox>
              </v:shape>
              <v:shape id="_x0000_s1050" type="#_x0000_t202" style="position:absolute;left:8001;top:3114;width:2520;height:540">
                <v:textbox style="mso-next-textbox:#_x0000_s1050">
                  <w:txbxContent>
                    <w:p w:rsidR="00014EE0" w:rsidRDefault="00014EE0">
                      <w:pPr>
                        <w:pStyle w:val="21"/>
                      </w:pPr>
                      <w:r>
                        <w:t>Месяц</w:t>
                      </w:r>
                    </w:p>
                  </w:txbxContent>
                </v:textbox>
              </v:shape>
            </v:group>
            <v:group id="_x0000_s1051" style="position:absolute;left:8192;top:8054;width:3049;height:2378" coordorigin="8192,8054" coordsize="3049,2378">
              <v:shape id="_x0000_s1052" type="#_x0000_t202" style="position:absolute;left:8192;top:8054;width:3049;height:2378" strokeweight="2.25pt">
                <v:textbox style="mso-next-textbox:#_x0000_s1052">
                  <w:txbxContent>
                    <w:p w:rsidR="00014EE0" w:rsidRDefault="00014EE0">
                      <w:pPr>
                        <w:pStyle w:val="3"/>
                        <w:spacing w:line="240" w:lineRule="auto"/>
                        <w:ind w:firstLine="0"/>
                      </w:pPr>
                      <w:r>
                        <w:t>Порядок исчисления налога</w:t>
                      </w:r>
                    </w:p>
                  </w:txbxContent>
                </v:textbox>
              </v:shape>
              <v:shape id="_x0000_s1053" type="#_x0000_t202" style="position:absolute;left:8383;top:8786;width:2667;height:548">
                <v:textbox style="mso-next-textbox:#_x0000_s1053">
                  <w:txbxContent>
                    <w:p w:rsidR="00014EE0" w:rsidRDefault="00014EE0">
                      <w:pPr>
                        <w:pStyle w:val="21"/>
                      </w:pPr>
                      <w:r>
                        <w:t>Самостоятельно</w:t>
                      </w:r>
                    </w:p>
                  </w:txbxContent>
                </v:textbox>
              </v:shape>
              <v:shape id="_x0000_s1054" type="#_x0000_t202" style="position:absolute;left:8383;top:9414;width:2667;height:835">
                <v:textbox style="mso-next-textbox:#_x0000_s1054">
                  <w:txbxContent>
                    <w:p w:rsidR="00014EE0" w:rsidRDefault="00014EE0">
                      <w:pPr>
                        <w:pStyle w:val="21"/>
                      </w:pPr>
                      <w:r>
                        <w:t>Налоговыми</w:t>
                      </w:r>
                    </w:p>
                    <w:p w:rsidR="00014EE0" w:rsidRDefault="00014EE0">
                      <w:pPr>
                        <w:pStyle w:val="21"/>
                      </w:pPr>
                      <w:r>
                        <w:t>органами</w:t>
                      </w:r>
                    </w:p>
                  </w:txbxContent>
                </v:textbox>
              </v:shape>
            </v:group>
            <v:group id="_x0000_s1055" style="position:absolute;left:1521;top:10615;width:9720;height:3659" coordorigin="1521,10615" coordsize="9720,3659">
              <v:shape id="_x0000_s1056" type="#_x0000_t202" style="position:absolute;left:1521;top:10615;width:9720;height:3659" strokeweight="2.25pt">
                <v:textbox style="mso-next-textbox:#_x0000_s1056">
                  <w:txbxContent>
                    <w:p w:rsidR="00014EE0" w:rsidRDefault="00014EE0">
                      <w:pPr>
                        <w:pStyle w:val="3"/>
                      </w:pPr>
                      <w:r>
                        <w:t>Налоговые льготы</w:t>
                      </w:r>
                    </w:p>
                  </w:txbxContent>
                </v:textbox>
              </v:shape>
              <v:shape id="_x0000_s1057" type="#_x0000_t202" style="position:absolute;left:1712;top:13542;width:5336;height:549">
                <v:textbox style="mso-next-textbox:#_x0000_s1057">
                  <w:txbxContent>
                    <w:p w:rsidR="00014EE0" w:rsidRDefault="00014EE0">
                      <w:pPr>
                        <w:pStyle w:val="21"/>
                      </w:pPr>
                      <w:r>
                        <w:t>Отсрочка или рассрочка уплаты налогов</w:t>
                      </w:r>
                    </w:p>
                  </w:txbxContent>
                </v:textbox>
              </v:shape>
              <v:shape id="_x0000_s1058" type="#_x0000_t202" style="position:absolute;left:1712;top:11164;width:4574;height:549">
                <v:textbox style="mso-next-textbox:#_x0000_s1058">
                  <w:txbxContent>
                    <w:p w:rsidR="00014EE0" w:rsidRDefault="00014EE0">
                      <w:pPr>
                        <w:pStyle w:val="21"/>
                      </w:pPr>
                      <w:r>
                        <w:t>Необлагаемый минимум объекта</w:t>
                      </w:r>
                    </w:p>
                  </w:txbxContent>
                </v:textbox>
              </v:shape>
              <v:shape id="_x0000_s1059" type="#_x0000_t202" style="position:absolute;left:1712;top:11896;width:4849;height:758">
                <v:textbox style="mso-next-textbox:#_x0000_s1059">
                  <w:txbxContent>
                    <w:p w:rsidR="00014EE0" w:rsidRDefault="00014EE0">
                      <w:pPr>
                        <w:pStyle w:val="21"/>
                        <w:spacing w:line="240" w:lineRule="auto"/>
                      </w:pPr>
                      <w:r>
                        <w:t>Освобождение от уплаты налога отдельных категорий плательщиков</w:t>
                      </w:r>
                    </w:p>
                  </w:txbxContent>
                </v:textbox>
              </v:shape>
              <v:shape id="_x0000_s1060" type="#_x0000_t202" style="position:absolute;left:1712;top:12810;width:4574;height:549">
                <v:textbox style="mso-next-textbox:#_x0000_s1060">
                  <w:txbxContent>
                    <w:p w:rsidR="00014EE0" w:rsidRDefault="00014EE0">
                      <w:pPr>
                        <w:pStyle w:val="21"/>
                      </w:pPr>
                      <w:r>
                        <w:t>Понижение налоговых ставок</w:t>
                      </w:r>
                    </w:p>
                  </w:txbxContent>
                </v:textbox>
              </v:shape>
              <v:shape id="_x0000_s1061" type="#_x0000_t202" style="position:absolute;left:6476;top:11164;width:4574;height:549">
                <v:textbox style="mso-next-textbox:#_x0000_s1061">
                  <w:txbxContent>
                    <w:p w:rsidR="00014EE0" w:rsidRDefault="00014EE0">
                      <w:pPr>
                        <w:pStyle w:val="21"/>
                      </w:pPr>
                      <w:r>
                        <w:t>Налоговый кредит</w:t>
                      </w:r>
                    </w:p>
                  </w:txbxContent>
                </v:textbox>
              </v:shape>
              <v:shape id="_x0000_s1062" type="#_x0000_t202" style="position:absolute;left:6741;top:11896;width:4309;height:758">
                <v:textbox style="mso-next-textbox:#_x0000_s1062">
                  <w:txbxContent>
                    <w:p w:rsidR="00014EE0" w:rsidRDefault="00014EE0">
                      <w:pPr>
                        <w:pStyle w:val="21"/>
                        <w:spacing w:line="240" w:lineRule="auto"/>
                      </w:pPr>
                      <w:r>
                        <w:t>Инвестиционный налоговый</w:t>
                      </w:r>
                    </w:p>
                    <w:p w:rsidR="00014EE0" w:rsidRDefault="00014EE0">
                      <w:pPr>
                        <w:pStyle w:val="21"/>
                        <w:spacing w:line="240" w:lineRule="auto"/>
                      </w:pPr>
                      <w:r>
                        <w:t>кредит</w:t>
                      </w:r>
                    </w:p>
                  </w:txbxContent>
                </v:textbox>
              </v:shape>
              <v:shape id="_x0000_s1063" type="#_x0000_t202" style="position:absolute;left:6476;top:12810;width:4574;height:549">
                <v:textbox style="mso-next-textbox:#_x0000_s1063">
                  <w:txbxContent>
                    <w:p w:rsidR="00014EE0" w:rsidRDefault="00014EE0">
                      <w:pPr>
                        <w:pStyle w:val="21"/>
                      </w:pPr>
                      <w:r>
                        <w:t>Специальные налоговые режимы</w:t>
                      </w:r>
                    </w:p>
                  </w:txbxContent>
                </v:textbox>
              </v:shape>
              <v:shape id="_x0000_s1064" type="#_x0000_t202" style="position:absolute;left:7239;top:13542;width:3811;height:549">
                <v:textbox style="mso-next-textbox:#_x0000_s1064">
                  <w:txbxContent>
                    <w:p w:rsidR="00014EE0" w:rsidRDefault="00014EE0">
                      <w:pPr>
                        <w:pStyle w:val="21"/>
                      </w:pPr>
                      <w:r>
                        <w:t>Прочие льготы</w:t>
                      </w:r>
                    </w:p>
                  </w:txbxContent>
                </v:textbox>
              </v:shape>
            </v:group>
            <v:line id="_x0000_s1065" style="position:absolute" from="4761,6041" to="5142,7871"/>
            <v:line id="_x0000_s1066" style="position:absolute;flip:x" from="4761,7871" to="5142,9151"/>
            <v:line id="_x0000_s1067" style="position:absolute;flip:x" from="4761,8054" to="5142,10066"/>
            <v:line id="_x0000_s1068" style="position:absolute" from="7810,7871" to="8192,9334"/>
            <v:line id="_x0000_s1069" style="position:absolute;flip:y" from="7810,7139" to="8192,7871"/>
            <v:line id="_x0000_s1070" style="position:absolute;flip:y" from="7810,5309" to="8192,7871"/>
            <v:line id="_x0000_s1071" style="position:absolute" from="6476,5309" to="6476,7139"/>
            <v:line id="_x0000_s1072" style="position:absolute" from="6476,8603" to="6476,10615"/>
            <w10:wrap type="square"/>
          </v:group>
        </w:pict>
      </w:r>
      <w:r w:rsidR="00014EE0">
        <w:t>Рис. 1. Общие условия установления налогов и сборов.</w:t>
      </w:r>
    </w:p>
    <w:p w:rsidR="00014EE0" w:rsidRPr="003634EA" w:rsidRDefault="00014EE0">
      <w:r>
        <w:br w:type="page"/>
      </w:r>
      <w:r w:rsidRPr="003634EA">
        <w:rPr>
          <w:b/>
          <w:bCs/>
        </w:rPr>
        <w:lastRenderedPageBreak/>
        <w:t>Порядок и сроки уплаты налогов и сборов</w:t>
      </w:r>
      <w:r w:rsidRPr="003634EA">
        <w:t xml:space="preserve"> устанавливаются применительно к каждому налогу и сбору. Сроки совершения действий участниками налоговых правоотношений устанавливаются НК РФ применительно к каждому такому действию. В случаях, когда расчет налоговой базы производится налоговым органом, обязанность по уплате налога возникает не ранее даты получения налогового уведомления.</w:t>
      </w:r>
      <w:r w:rsidRPr="003634EA">
        <w:rPr>
          <w:rStyle w:val="a4"/>
        </w:rPr>
        <w:footnoteReference w:id="35"/>
      </w:r>
      <w:r w:rsidRPr="003634EA">
        <w:t xml:space="preserve"> Срок уплаты может определяться конкретной календарной датой или производиться по истечению определенного промежутка времени. Налогоплательщик вправе досрочно заплатить налог.</w:t>
      </w:r>
    </w:p>
    <w:p w:rsidR="00014EE0" w:rsidRPr="003634EA" w:rsidRDefault="00014EE0">
      <w:r w:rsidRPr="003634EA">
        <w:t>Уплата налога производится разовой уплатой всей суммы налога либо в ином порядке, предусмотренном НК РФ и другими актами законодательства о налогах и сборах. Подлежащая уплате сумма налога уплачивается (перечисляется) налогоплательщиком или налоговым агентом в установленные сроки. Уплата налогов производится в наличной или безналичной форме.</w:t>
      </w:r>
      <w:r w:rsidRPr="003634EA">
        <w:rPr>
          <w:rStyle w:val="a4"/>
        </w:rPr>
        <w:footnoteReference w:id="36"/>
      </w:r>
      <w:r w:rsidRPr="003634EA">
        <w:t xml:space="preserve"> Возможна уплата налога по декларации, у источника дохода или кадастровым способом.</w:t>
      </w:r>
    </w:p>
    <w:p w:rsidR="00014EE0" w:rsidRPr="003634EA" w:rsidRDefault="00014EE0">
      <w:r w:rsidRPr="003634EA">
        <w:t>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Налоговая декларация представляется каждым налогоплательщиком по каждому налогу, если иное не предусмотрено законодательством о налогах и сборах.</w:t>
      </w:r>
      <w:r w:rsidRPr="003634EA">
        <w:rPr>
          <w:rStyle w:val="a4"/>
        </w:rPr>
        <w:footnoteReference w:id="37"/>
      </w:r>
    </w:p>
    <w:p w:rsidR="00014EE0" w:rsidRPr="003634EA" w:rsidRDefault="00014EE0">
      <w:r w:rsidRPr="003634EA">
        <w:t>Уплата налога у источника дохода предполагает, что налогоплательщик, как правило, физическое лицо, получает часть дохода за вычетом налога, уже удержанного налоговым агентом.</w:t>
      </w:r>
    </w:p>
    <w:p w:rsidR="00014EE0" w:rsidRPr="003634EA" w:rsidRDefault="00014EE0">
      <w:r w:rsidRPr="003634EA">
        <w:t>Кадастровый способ уплаты налога предполагает применение сведений, содержащихся в различных реестрах. Это касается налогов на имущество, которое оценивается соответствующими государственными и муниципальными организациями (налог на имущество организаций, налог на имущество физических лиц, налог на наследование или дарение, транспортный налог, земельный налог). Ежегодно меняется цена или доходность имущества, соответственно изменяются или налоговые ставки, или порядок учета налоговой базы. Как правило, налоговый период таких налогов составляет календарный год.</w:t>
      </w:r>
    </w:p>
    <w:p w:rsidR="00014EE0" w:rsidRPr="003634EA" w:rsidRDefault="00014EE0">
      <w:r w:rsidRPr="003634EA">
        <w:t>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 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НК РФ.</w:t>
      </w:r>
      <w:r w:rsidRPr="003634EA">
        <w:rPr>
          <w:rStyle w:val="a4"/>
        </w:rPr>
        <w:footnoteReference w:id="38"/>
      </w:r>
      <w:r w:rsidRPr="003634EA">
        <w:t xml:space="preserve"> Льготы могут устанавливаться только для различных категорий налогоплательщиков. Льгота не является обязательным элементом налога, однако присутствует в большинстве налогов, установленных в РФ.</w:t>
      </w:r>
    </w:p>
    <w:p w:rsidR="00014EE0" w:rsidRPr="003634EA" w:rsidRDefault="00014EE0">
      <w:r w:rsidRPr="003634EA">
        <w:t>Виды налоговых льгот:</w:t>
      </w:r>
    </w:p>
    <w:p w:rsidR="00014EE0" w:rsidRPr="003634EA" w:rsidRDefault="00014EE0">
      <w:pPr>
        <w:pStyle w:val="a"/>
        <w:spacing w:line="360" w:lineRule="auto"/>
      </w:pPr>
      <w:r w:rsidRPr="003634EA">
        <w:t>необлагаемый минимум объекта (понижение налоговой базы);</w:t>
      </w:r>
    </w:p>
    <w:p w:rsidR="00014EE0" w:rsidRPr="003634EA" w:rsidRDefault="00014EE0">
      <w:pPr>
        <w:pStyle w:val="a"/>
        <w:spacing w:line="360" w:lineRule="auto"/>
      </w:pPr>
      <w:r w:rsidRPr="003634EA">
        <w:t>освобождение от уплаты налогов отдельных категорий плательщиков или объектов налогообложения;</w:t>
      </w:r>
    </w:p>
    <w:p w:rsidR="00014EE0" w:rsidRPr="003634EA" w:rsidRDefault="00014EE0">
      <w:pPr>
        <w:pStyle w:val="a"/>
        <w:spacing w:line="360" w:lineRule="auto"/>
      </w:pPr>
      <w:r w:rsidRPr="003634EA">
        <w:t>понижение налоговых ставок;</w:t>
      </w:r>
    </w:p>
    <w:p w:rsidR="00014EE0" w:rsidRPr="003634EA" w:rsidRDefault="00014EE0">
      <w:pPr>
        <w:pStyle w:val="a"/>
        <w:spacing w:line="360" w:lineRule="auto"/>
      </w:pPr>
      <w:r w:rsidRPr="003634EA">
        <w:t>рассрочка или отсрочка уплаты налогов;</w:t>
      </w:r>
    </w:p>
    <w:p w:rsidR="00014EE0" w:rsidRPr="003634EA" w:rsidRDefault="00014EE0">
      <w:pPr>
        <w:pStyle w:val="a"/>
        <w:spacing w:line="360" w:lineRule="auto"/>
      </w:pPr>
      <w:r w:rsidRPr="003634EA">
        <w:t>налоговый кредит;</w:t>
      </w:r>
    </w:p>
    <w:p w:rsidR="00014EE0" w:rsidRPr="003634EA" w:rsidRDefault="00014EE0">
      <w:pPr>
        <w:pStyle w:val="a"/>
        <w:spacing w:line="360" w:lineRule="auto"/>
      </w:pPr>
      <w:r w:rsidRPr="003634EA">
        <w:t>инвестиционный налоговый кредит;</w:t>
      </w:r>
    </w:p>
    <w:p w:rsidR="00014EE0" w:rsidRPr="003634EA" w:rsidRDefault="00014EE0">
      <w:pPr>
        <w:pStyle w:val="a"/>
        <w:spacing w:line="360" w:lineRule="auto"/>
      </w:pPr>
      <w:r w:rsidRPr="003634EA">
        <w:t>специальные налоговые режимы.</w:t>
      </w:r>
    </w:p>
    <w:p w:rsidR="00014EE0" w:rsidRPr="003634EA" w:rsidRDefault="00014EE0">
      <w:r w:rsidRPr="003634EA">
        <w:t>Под необлагаемым минимумом объекта (понижением налоговой базы) понимается выведение из-под налогообложения части доходов или прибыли целиком или частично. Подобные изъятия могут предоставляться как всем плательщикам налога, так и отдельным категориям. Например, не взимается налог на доходы физических лиц с 32 категорий доходов. Примером необлагаемого минимума объекта является применение налоговых вычетов по налогу на доходы физических лиц или налог на наследование или дарение.</w:t>
      </w:r>
    </w:p>
    <w:p w:rsidR="00014EE0" w:rsidRPr="003634EA" w:rsidRDefault="00014EE0">
      <w:r w:rsidRPr="003634EA">
        <w:t>Освобождение от уплаты налогов отдельных категорий плательщиков или объектов налогообложения применяется в двух вариантах. Во-первых, освобождаются от уплаты некоторых налогов инвалиды и другие категории (государственная пошлина, налог на имущество физических лиц). Во-вторых, часть объектов налогообложения (транспортный налог, налог на имущество предприятий и т.д.) не облагается налогом.</w:t>
      </w:r>
    </w:p>
    <w:p w:rsidR="00014EE0" w:rsidRPr="003634EA" w:rsidRDefault="00014EE0">
      <w:r w:rsidRPr="003634EA">
        <w:t>Понижение налоговых ставок также применяется как для отдельных категорий объектов налогообложения (НДС, акцизы, налог на добычу полезных ископаемых, сборы за пользование объектами водных биологических ресурсов и т.д.), так и для категорий плательщиков (налог на прибыль организаций на 4% для организаций, использующих труд инвалидов).</w:t>
      </w:r>
    </w:p>
    <w:p w:rsidR="00014EE0" w:rsidRPr="003634EA" w:rsidRDefault="00014EE0">
      <w:r w:rsidRPr="003634EA">
        <w:t>Рассрочка или отсрочка уплаты налогов, налоговый кредит и инвестиционный налоговый кредит являются разновидностью изменения срока уплаты налога и сбора. Срок уплаты налога может быть изменен в отношении всей подлежащей уплате суммы налога либо ее части с начислением процентов на неуплаченную сумму налога. Изменение срока уплаты налога и сбора не отменяет существующей и не создает новой обязанности по уплате налога и сбора.</w:t>
      </w:r>
      <w:r w:rsidRPr="003634EA">
        <w:rPr>
          <w:rStyle w:val="a4"/>
        </w:rPr>
        <w:footnoteReference w:id="39"/>
      </w:r>
    </w:p>
    <w:p w:rsidR="00014EE0" w:rsidRPr="003634EA" w:rsidRDefault="00014EE0">
      <w:r w:rsidRPr="003634EA">
        <w:t>Срок уплаты налога не может быть изменен, если в отношении лица, претендующего на такое изменение:</w:t>
      </w:r>
    </w:p>
    <w:p w:rsidR="00014EE0" w:rsidRPr="003634EA" w:rsidRDefault="00014EE0">
      <w:pPr>
        <w:pStyle w:val="a"/>
        <w:spacing w:line="360" w:lineRule="auto"/>
      </w:pPr>
      <w:r w:rsidRPr="003634EA">
        <w:t>возбуждено уголовное дело по признакам преступления, связанного с нарушением законодательства о налогах и сборах;</w:t>
      </w:r>
    </w:p>
    <w:p w:rsidR="00014EE0" w:rsidRPr="003634EA" w:rsidRDefault="00014EE0">
      <w:pPr>
        <w:pStyle w:val="a"/>
        <w:spacing w:line="360" w:lineRule="auto"/>
      </w:pPr>
      <w:r w:rsidRPr="003634EA">
        <w:t>проводится производство по делу о налоговом правонарушении либо по делу об административном правонарушении, таможенного дела в области налогов и сборов;</w:t>
      </w:r>
    </w:p>
    <w:p w:rsidR="00014EE0" w:rsidRPr="003634EA" w:rsidRDefault="00014EE0">
      <w:pPr>
        <w:pStyle w:val="a"/>
        <w:spacing w:line="360" w:lineRule="auto"/>
      </w:pPr>
      <w:r w:rsidRPr="003634EA">
        <w:t>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w:t>
      </w:r>
    </w:p>
    <w:p w:rsidR="00014EE0" w:rsidRPr="003634EA" w:rsidRDefault="00014EE0">
      <w:r w:rsidRPr="003634EA">
        <w:t>Решение по предоставлению данных льгот принимается Федеральной налоговой службой и ее подразделениями, Федеральной таможенной службой или финансовыми органами соответствующего уровня.</w:t>
      </w:r>
    </w:p>
    <w:p w:rsidR="00014EE0" w:rsidRPr="003634EA" w:rsidRDefault="00014EE0">
      <w:r w:rsidRPr="003634EA">
        <w:t>Отсрочка или рассрочка по уплате налога представляет собой изменение срока уплаты налога на срок от одного до шести месяцев соответственно с единовременной или поэтапной уплатой налогоплательщиком суммы задолженности. Отсрочка или рассрочка по уплате налога могут быть предоставлены по одному или нескольким налогам. Отсрочка или рассрочка по уплате налога могут быть предоставлены заинтересованному лицу при наличии хотя бы одного из следующих оснований:</w:t>
      </w:r>
      <w:r w:rsidRPr="003634EA">
        <w:rPr>
          <w:rStyle w:val="a4"/>
        </w:rPr>
        <w:footnoteReference w:id="40"/>
      </w:r>
    </w:p>
    <w:p w:rsidR="00014EE0" w:rsidRPr="003634EA" w:rsidRDefault="00014EE0">
      <w:pPr>
        <w:pStyle w:val="a"/>
        <w:spacing w:line="360" w:lineRule="auto"/>
      </w:pPr>
      <w:r w:rsidRPr="003634EA">
        <w:t>причинения этому лицу ущерба в результате стихийного бедствия, технологической катастрофы или иных обстоятельств непреодолимой силы;</w:t>
      </w:r>
    </w:p>
    <w:p w:rsidR="00014EE0" w:rsidRPr="003634EA" w:rsidRDefault="00014EE0">
      <w:pPr>
        <w:pStyle w:val="a"/>
        <w:spacing w:line="360" w:lineRule="auto"/>
      </w:pPr>
      <w:r w:rsidRPr="003634EA">
        <w:t>задержки этому лицу финансирования из бюджета или оплаты выполненного этим лицом государственного заказа;</w:t>
      </w:r>
    </w:p>
    <w:p w:rsidR="00014EE0" w:rsidRPr="003634EA" w:rsidRDefault="00014EE0">
      <w:pPr>
        <w:pStyle w:val="a"/>
        <w:spacing w:line="360" w:lineRule="auto"/>
      </w:pPr>
      <w:r w:rsidRPr="003634EA">
        <w:t>угрозы банкротства этого лица в случае единовременной выплаты им налога;</w:t>
      </w:r>
    </w:p>
    <w:p w:rsidR="00014EE0" w:rsidRPr="003634EA" w:rsidRDefault="00014EE0">
      <w:pPr>
        <w:pStyle w:val="a"/>
        <w:spacing w:line="360" w:lineRule="auto"/>
      </w:pPr>
      <w:r w:rsidRPr="003634EA">
        <w:t>если имущественное положение физического лица исключает возможность единовременной уплаты налога;</w:t>
      </w:r>
    </w:p>
    <w:p w:rsidR="00014EE0" w:rsidRPr="003634EA" w:rsidRDefault="00014EE0">
      <w:pPr>
        <w:pStyle w:val="a"/>
        <w:spacing w:line="360" w:lineRule="auto"/>
      </w:pPr>
      <w:r w:rsidRPr="003634EA">
        <w:t>если производство и (или) реализация товаров, работ или услуг лицом носит сезонный характер. Перечень отраслей и видов деятельности, имеющих сезонный характер, утверждается Правительством РФ;</w:t>
      </w:r>
      <w:r w:rsidRPr="003634EA">
        <w:rPr>
          <w:rStyle w:val="a4"/>
        </w:rPr>
        <w:footnoteReference w:id="41"/>
      </w:r>
    </w:p>
    <w:p w:rsidR="00014EE0" w:rsidRPr="003634EA" w:rsidRDefault="00014EE0">
      <w:pPr>
        <w:pStyle w:val="a"/>
        <w:spacing w:line="360" w:lineRule="auto"/>
      </w:pPr>
      <w:r w:rsidRPr="003634EA">
        <w:t>на основании Таможенного кодекса РФ.</w:t>
      </w:r>
      <w:r w:rsidRPr="003634EA">
        <w:rPr>
          <w:rStyle w:val="a4"/>
        </w:rPr>
        <w:footnoteReference w:id="42"/>
      </w:r>
    </w:p>
    <w:p w:rsidR="00014EE0" w:rsidRPr="003634EA" w:rsidRDefault="00014EE0">
      <w:r w:rsidRPr="003634EA">
        <w:t>Налоговый кредит представляет собой изменение срока уплаты налога на срок от трех месяцев до одного года при наличии хотя бы одного из вышеперечисленных оснований. Налоговый кредит так же может быть предоставлен по одному или нескольким налогам.</w:t>
      </w:r>
      <w:r w:rsidRPr="003634EA">
        <w:rPr>
          <w:rStyle w:val="a4"/>
        </w:rPr>
        <w:footnoteReference w:id="43"/>
      </w:r>
    </w:p>
    <w:p w:rsidR="00014EE0" w:rsidRPr="003634EA" w:rsidRDefault="00014EE0">
      <w:r w:rsidRPr="003634EA">
        <w:t>Инвестиционный налоговый кредит представляет собой такое изменение срока уплаты налога, при котором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r w:rsidRPr="003634EA">
        <w:rPr>
          <w:rStyle w:val="a4"/>
        </w:rPr>
        <w:footnoteReference w:id="44"/>
      </w:r>
      <w:r w:rsidRPr="003634EA">
        <w:t xml:space="preserve"> Инвестиционный налоговый кредит может быть предоставлен по налогу на прибыль (доход) организации, а также по региональным и местным налогам на срок от одного года до пяти лет. Инвестиционный налоговый кредит может быть предоставлен при наличии хотя бы одного из следующих оснований:</w:t>
      </w:r>
      <w:r w:rsidRPr="003634EA">
        <w:rPr>
          <w:rStyle w:val="a4"/>
        </w:rPr>
        <w:footnoteReference w:id="45"/>
      </w:r>
    </w:p>
    <w:p w:rsidR="00014EE0" w:rsidRPr="003634EA" w:rsidRDefault="00014EE0">
      <w:pPr>
        <w:pStyle w:val="a"/>
        <w:spacing w:line="360" w:lineRule="auto"/>
      </w:pPr>
      <w:r w:rsidRPr="003634EA">
        <w:t>проведение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014EE0" w:rsidRPr="003634EA" w:rsidRDefault="00014EE0">
      <w:pPr>
        <w:pStyle w:val="a"/>
        <w:spacing w:line="360" w:lineRule="auto"/>
      </w:pPr>
      <w:r w:rsidRPr="003634EA">
        <w:t>осуществление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014EE0" w:rsidRPr="003634EA" w:rsidRDefault="00014EE0">
      <w:pPr>
        <w:pStyle w:val="a"/>
        <w:spacing w:line="360" w:lineRule="auto"/>
      </w:pPr>
      <w:r w:rsidRPr="003634EA">
        <w:t>выполнение организацией особо важного заказа по социально-экономическому развитию региона или предоставление ею особо важных услуг населению.</w:t>
      </w:r>
    </w:p>
    <w:p w:rsidR="00014EE0" w:rsidRPr="003634EA" w:rsidRDefault="00014EE0">
      <w:r w:rsidRPr="003634EA">
        <w:t>Действие отсрочки, рассрочки, налогового кредита или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 предусмотренных настоящей статьей. При нарушении заинтересованным лицом условий предоставления отсрочки, рассрочки действие отсрочки, рассрочки может быть досрочно прекращено по решению уполномоченного органа, принявшего решение о соответствующем изменении срока исполнения обязанности по уплате налога и сбора.</w:t>
      </w:r>
      <w:r w:rsidRPr="003634EA">
        <w:rPr>
          <w:rStyle w:val="a4"/>
        </w:rPr>
        <w:footnoteReference w:id="46"/>
      </w:r>
    </w:p>
    <w:p w:rsidR="00014EE0" w:rsidRPr="003634EA" w:rsidRDefault="00014EE0">
      <w:r w:rsidRPr="003634EA">
        <w:t>В случае изменения сроков исполнения обязанностей по уплате налогов обязанность по уплате налогов может быть обеспечена поручительством.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r w:rsidRPr="003634EA">
        <w:rPr>
          <w:rStyle w:val="a4"/>
        </w:rPr>
        <w:footnoteReference w:id="47"/>
      </w:r>
    </w:p>
    <w:p w:rsidR="00014EE0" w:rsidRPr="003634EA" w:rsidRDefault="00014EE0">
      <w:r w:rsidRPr="003634EA">
        <w:t>Поручительство оформляется в соответствии с гражданским законодательством РФ договором между налоговым органом и поручителем. При неисполнении налогоплательщиком налоговой обязанности по уплате налога, обеспеченных поручительством, поручитель и налогоплательщик несут солидарную ответственность. Принудительное взыскание налога и причитающихся пеней с поручителя производится налоговым органом в судебном порядке. 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014EE0" w:rsidRPr="003634EA" w:rsidRDefault="00014EE0">
      <w:r w:rsidRPr="003634EA">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w:t>
      </w:r>
    </w:p>
    <w:p w:rsidR="00014EE0" w:rsidRPr="003634EA" w:rsidRDefault="00014EE0">
      <w:r w:rsidRPr="003634EA">
        <w:t>К специальным налоговым режимам относятся:</w:t>
      </w:r>
      <w:r w:rsidRPr="003634EA">
        <w:rPr>
          <w:rStyle w:val="a4"/>
        </w:rPr>
        <w:footnoteReference w:id="48"/>
      </w:r>
    </w:p>
    <w:p w:rsidR="00014EE0" w:rsidRPr="003634EA" w:rsidRDefault="00014EE0">
      <w:pPr>
        <w:pStyle w:val="a"/>
        <w:spacing w:line="360" w:lineRule="auto"/>
      </w:pPr>
      <w:r w:rsidRPr="003634EA">
        <w:t>система налогообложения для сельскохозяйственных товаропроизводителей (единый сельскохозяйственный налог);</w:t>
      </w:r>
    </w:p>
    <w:p w:rsidR="00014EE0" w:rsidRPr="003634EA" w:rsidRDefault="00014EE0">
      <w:pPr>
        <w:pStyle w:val="a"/>
        <w:spacing w:line="360" w:lineRule="auto"/>
      </w:pPr>
      <w:r w:rsidRPr="003634EA">
        <w:t>упрощенная система налогообложения</w:t>
      </w:r>
    </w:p>
    <w:p w:rsidR="00014EE0" w:rsidRPr="003634EA" w:rsidRDefault="00014EE0">
      <w:pPr>
        <w:pStyle w:val="a"/>
        <w:spacing w:line="360" w:lineRule="auto"/>
      </w:pPr>
      <w:r w:rsidRPr="003634EA">
        <w:t>система налогообложения в виде единого налога на вмененный доход для отдельных видов деятельности;</w:t>
      </w:r>
    </w:p>
    <w:p w:rsidR="003634EA" w:rsidRDefault="00014EE0">
      <w:pPr>
        <w:pStyle w:val="a"/>
        <w:spacing w:line="360" w:lineRule="auto"/>
      </w:pPr>
      <w:r w:rsidRPr="003634EA">
        <w:t>система налогообложения при выполнении соглашений о разделе продукции.</w:t>
      </w:r>
    </w:p>
    <w:p w:rsidR="00014EE0" w:rsidRDefault="003634EA" w:rsidP="0010334B">
      <w:pPr>
        <w:pStyle w:val="a"/>
        <w:numPr>
          <w:ilvl w:val="0"/>
          <w:numId w:val="0"/>
        </w:numPr>
        <w:spacing w:line="360" w:lineRule="auto"/>
        <w:jc w:val="center"/>
        <w:rPr>
          <w:b/>
          <w:bCs/>
          <w:sz w:val="32"/>
          <w:szCs w:val="32"/>
        </w:rPr>
      </w:pPr>
      <w:r>
        <w:br w:type="page"/>
      </w:r>
      <w:r w:rsidR="00014EE0" w:rsidRPr="003634EA">
        <w:rPr>
          <w:b/>
          <w:bCs/>
          <w:sz w:val="32"/>
          <w:szCs w:val="32"/>
        </w:rPr>
        <w:t>Заключение</w:t>
      </w:r>
    </w:p>
    <w:p w:rsidR="003634EA" w:rsidRPr="003634EA" w:rsidRDefault="003634EA" w:rsidP="003634EA">
      <w:pPr>
        <w:pStyle w:val="a"/>
        <w:numPr>
          <w:ilvl w:val="0"/>
          <w:numId w:val="0"/>
        </w:numPr>
        <w:spacing w:line="360" w:lineRule="auto"/>
        <w:rPr>
          <w:b/>
          <w:bCs/>
          <w:sz w:val="32"/>
          <w:szCs w:val="32"/>
        </w:rPr>
      </w:pPr>
    </w:p>
    <w:p w:rsidR="00014EE0" w:rsidRPr="003634EA" w:rsidRDefault="00014EE0">
      <w:r w:rsidRPr="003634EA">
        <w:t>Система налогов и сборов, существующая в РФ позволяет полностью обеспечить собирание налогов и сборов в России. Установленная и реформированная система понятна для налогоплательщика и удобна для всех участников налоговых правоотношений. Установлено полное верховенство законодательства РФ над законодательными и нормативными актами субъектов РФ и муниципальных образований, что является выполнением положений Конституции РФ. Налогоплательщики на всей территории РФ уплачивают одинаковые налоги и сборы, что способствует единству страны. Однако реформирование налоговой системы вместе с значительными положительными моментами имеет несколько недостатков. Так субъекты РФ и муниципальные образования почти лишились собственных (закрепленных) источников доходов, что отрицательно влияет на самостоятельность бюджетов бюджетной системы.</w:t>
      </w:r>
    </w:p>
    <w:p w:rsidR="00014EE0" w:rsidRDefault="00014EE0" w:rsidP="003634EA">
      <w:pPr>
        <w:pStyle w:val="1"/>
        <w:jc w:val="center"/>
      </w:pPr>
      <w:r>
        <w:br w:type="page"/>
        <w:t>Список используемой литературы</w:t>
      </w:r>
    </w:p>
    <w:p w:rsidR="003634EA" w:rsidRPr="003634EA" w:rsidRDefault="003634EA" w:rsidP="003634EA"/>
    <w:p w:rsidR="00014EE0" w:rsidRDefault="00014EE0">
      <w:pPr>
        <w:numPr>
          <w:ilvl w:val="0"/>
          <w:numId w:val="2"/>
        </w:numPr>
      </w:pPr>
      <w:r>
        <w:t>Конституция Российской Федерации (с изм. от 25.07.2003).</w:t>
      </w:r>
    </w:p>
    <w:p w:rsidR="00014EE0" w:rsidRDefault="00014EE0">
      <w:pPr>
        <w:numPr>
          <w:ilvl w:val="0"/>
          <w:numId w:val="2"/>
        </w:numPr>
      </w:pPr>
      <w:r>
        <w:t>Бюджетный кодекс РФ от 31.07.1998 № 145-ФЗ (ред. от 29.12.2004).</w:t>
      </w:r>
    </w:p>
    <w:p w:rsidR="00014EE0" w:rsidRDefault="00014EE0">
      <w:pPr>
        <w:numPr>
          <w:ilvl w:val="0"/>
          <w:numId w:val="2"/>
        </w:numPr>
      </w:pPr>
      <w:r>
        <w:t>Налоговый кодекс РФ (часть первая) от 31.07.1998 № 146-ФЗ (ред. от 02.11.2004).</w:t>
      </w:r>
    </w:p>
    <w:p w:rsidR="00014EE0" w:rsidRDefault="00014EE0">
      <w:pPr>
        <w:numPr>
          <w:ilvl w:val="0"/>
          <w:numId w:val="2"/>
        </w:numPr>
      </w:pPr>
      <w:r>
        <w:t>Налоговый кодекс РФ (часть вторая) от 05.08.2000 №117-ФЗ (ред. от 30.12.2004).</w:t>
      </w:r>
    </w:p>
    <w:p w:rsidR="00014EE0" w:rsidRDefault="00014EE0">
      <w:pPr>
        <w:numPr>
          <w:ilvl w:val="0"/>
          <w:numId w:val="2"/>
        </w:numPr>
      </w:pPr>
      <w:r>
        <w:t>Гражданский кодекс РФ (Часть первая) от 30.11.1994 № 51-ФЗ (ред. от 30.12.2004).</w:t>
      </w:r>
    </w:p>
    <w:p w:rsidR="00014EE0" w:rsidRDefault="00014EE0">
      <w:pPr>
        <w:numPr>
          <w:ilvl w:val="0"/>
          <w:numId w:val="2"/>
        </w:numPr>
      </w:pPr>
      <w:r>
        <w:t>Таможенный кодекс РФ от 28.05.2003 № 61-ФЗ (ред. от 11.11.2004).</w:t>
      </w:r>
    </w:p>
    <w:p w:rsidR="00014EE0" w:rsidRDefault="00014EE0">
      <w:pPr>
        <w:numPr>
          <w:ilvl w:val="0"/>
          <w:numId w:val="2"/>
        </w:numPr>
      </w:pPr>
      <w:r>
        <w:t>Федеральный закон от 15.08.1996 № 115-ФЗ (ред. от 23.12.2004) «О бюджетной классификации РФ».</w:t>
      </w:r>
    </w:p>
    <w:p w:rsidR="00014EE0" w:rsidRDefault="00014EE0">
      <w:pPr>
        <w:numPr>
          <w:ilvl w:val="0"/>
          <w:numId w:val="2"/>
        </w:numPr>
      </w:pPr>
      <w:r>
        <w:t>Закон РФ от 27.12.1991 № 2118-1 (ред. от 11.11.2003) «Об основах налоговой системы в РФ».</w:t>
      </w:r>
    </w:p>
    <w:p w:rsidR="00014EE0" w:rsidRDefault="00014EE0">
      <w:pPr>
        <w:numPr>
          <w:ilvl w:val="0"/>
          <w:numId w:val="2"/>
        </w:numPr>
      </w:pPr>
      <w:r>
        <w:t>Постановление Правительства РФ от 06.04.1999 № 382 (ред. от 17.10.2003) «О перечнях сезонных отраслей и видов деятельности, применяемых для целей налогообложения».</w:t>
      </w:r>
    </w:p>
    <w:p w:rsidR="00014EE0" w:rsidRDefault="00014EE0">
      <w:pPr>
        <w:numPr>
          <w:ilvl w:val="0"/>
          <w:numId w:val="2"/>
        </w:numPr>
      </w:pPr>
      <w:r>
        <w:t>Налоговое право: Учебник / Под. ред. С.Г. Пепеляева – М.: Юрист, 2004.</w:t>
      </w:r>
    </w:p>
    <w:p w:rsidR="00014EE0" w:rsidRDefault="00014EE0">
      <w:pPr>
        <w:numPr>
          <w:ilvl w:val="0"/>
          <w:numId w:val="2"/>
        </w:numPr>
      </w:pPr>
      <w:r>
        <w:t>Финансовое право: Учебник / Отв. ред. проф., д.ю.н. Н.И. Химичева. М.: Юристь, 2002.</w:t>
      </w:r>
    </w:p>
    <w:p w:rsidR="00014EE0" w:rsidRDefault="00014EE0">
      <w:pPr>
        <w:numPr>
          <w:ilvl w:val="0"/>
          <w:numId w:val="2"/>
        </w:numPr>
      </w:pPr>
      <w:r>
        <w:t>Финансовое право Российской Федерации: Учебник / Отв. Ред. М.В. Карасева – М. Юрист, 2002.</w:t>
      </w:r>
    </w:p>
    <w:p w:rsidR="00014EE0" w:rsidRDefault="00014EE0">
      <w:pPr>
        <w:numPr>
          <w:ilvl w:val="0"/>
          <w:numId w:val="2"/>
        </w:numPr>
      </w:pPr>
      <w:r>
        <w:t>Финансовое право: Учебник / О.Н. Горбунова, Е.Ю. Грачева и др.; Отв. Ред Е.Ю. Грачева, Г.П. Толстопятенко. – М.: ТК Велби, Изд-во Проспект, 2003.</w:t>
      </w:r>
    </w:p>
    <w:p w:rsidR="00014EE0" w:rsidRDefault="00014EE0">
      <w:pPr>
        <w:numPr>
          <w:ilvl w:val="0"/>
          <w:numId w:val="2"/>
        </w:numPr>
      </w:pPr>
      <w:r>
        <w:t>Финансовое право: Учеб. пособие для вузов / Под ред. проф. М.М. Рассолова. — М.; ЮНИТИ-ДАНА, Закон и право, 2001.</w:t>
      </w:r>
      <w:bookmarkStart w:id="0" w:name="_GoBack"/>
      <w:bookmarkEnd w:id="0"/>
    </w:p>
    <w:sectPr w:rsidR="00014EE0" w:rsidSect="003634EA">
      <w:foot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F8" w:rsidRDefault="00B378F8">
      <w:r>
        <w:separator/>
      </w:r>
    </w:p>
  </w:endnote>
  <w:endnote w:type="continuationSeparator" w:id="0">
    <w:p w:rsidR="00B378F8" w:rsidRDefault="00B3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E0" w:rsidRDefault="00767C5B">
    <w:pPr>
      <w:pStyle w:val="aa"/>
      <w:framePr w:wrap="auto" w:vAnchor="text" w:hAnchor="margin" w:xAlign="right" w:y="1"/>
      <w:rPr>
        <w:rStyle w:val="a5"/>
      </w:rPr>
    </w:pPr>
    <w:r>
      <w:rPr>
        <w:rStyle w:val="a5"/>
        <w:noProof/>
      </w:rPr>
      <w:t>2</w:t>
    </w:r>
  </w:p>
  <w:p w:rsidR="00014EE0" w:rsidRDefault="00014EE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F8" w:rsidRDefault="00B378F8">
      <w:r>
        <w:separator/>
      </w:r>
    </w:p>
  </w:footnote>
  <w:footnote w:type="continuationSeparator" w:id="0">
    <w:p w:rsidR="00B378F8" w:rsidRDefault="00B378F8">
      <w:r>
        <w:continuationSeparator/>
      </w:r>
    </w:p>
  </w:footnote>
  <w:footnote w:id="1">
    <w:p w:rsidR="00B378F8" w:rsidRDefault="00014EE0">
      <w:pPr>
        <w:pStyle w:val="a6"/>
      </w:pPr>
      <w:r>
        <w:rPr>
          <w:rStyle w:val="a4"/>
        </w:rPr>
        <w:footnoteRef/>
      </w:r>
      <w:r>
        <w:t xml:space="preserve"> Налоговое право: Учебник / Под. ред. С.Г. Пепеляева – М.: Юрист, 2004. С. 211.</w:t>
      </w:r>
    </w:p>
  </w:footnote>
  <w:footnote w:id="2">
    <w:p w:rsidR="00B378F8" w:rsidRDefault="00014EE0">
      <w:pPr>
        <w:pStyle w:val="a6"/>
      </w:pPr>
      <w:r>
        <w:rPr>
          <w:rStyle w:val="a4"/>
        </w:rPr>
        <w:footnoteRef/>
      </w:r>
      <w:r>
        <w:t xml:space="preserve"> Конституция Российской Федерации (с изм. от 25.07.2003), ч. 1, ст. 72.</w:t>
      </w:r>
    </w:p>
  </w:footnote>
  <w:footnote w:id="3">
    <w:p w:rsidR="00B378F8" w:rsidRDefault="00014EE0">
      <w:pPr>
        <w:pStyle w:val="a6"/>
      </w:pPr>
      <w:r>
        <w:rPr>
          <w:rStyle w:val="a4"/>
        </w:rPr>
        <w:footnoteRef/>
      </w:r>
      <w:r>
        <w:t xml:space="preserve"> Конституция Российской Федерации (с изм. от 25.07.2003), ч. 4, ст. 15.</w:t>
      </w:r>
    </w:p>
  </w:footnote>
  <w:footnote w:id="4">
    <w:p w:rsidR="00B378F8" w:rsidRDefault="00014EE0">
      <w:pPr>
        <w:pStyle w:val="a6"/>
      </w:pPr>
      <w:r>
        <w:rPr>
          <w:rStyle w:val="a4"/>
        </w:rPr>
        <w:footnoteRef/>
      </w:r>
      <w:r>
        <w:t xml:space="preserve"> Закон РФ от 27.12.1991 № 2118-1 (ред. от 11.11.2003) «Об основах налоговой системы в РФ».</w:t>
      </w:r>
    </w:p>
  </w:footnote>
  <w:footnote w:id="5">
    <w:p w:rsidR="00B378F8" w:rsidRDefault="00014EE0">
      <w:pPr>
        <w:pStyle w:val="a6"/>
      </w:pPr>
      <w:r>
        <w:rPr>
          <w:rStyle w:val="a4"/>
        </w:rPr>
        <w:footnoteRef/>
      </w:r>
      <w:r>
        <w:t xml:space="preserve"> Налоговый кодекс РФ (часть первая) от 31.07.1998 № 146-ФЗ (ред. от 02.11.2004).</w:t>
      </w:r>
    </w:p>
  </w:footnote>
  <w:footnote w:id="6">
    <w:p w:rsidR="00B378F8" w:rsidRDefault="00014EE0">
      <w:pPr>
        <w:pStyle w:val="a6"/>
      </w:pPr>
      <w:r>
        <w:rPr>
          <w:rStyle w:val="a4"/>
        </w:rPr>
        <w:footnoteRef/>
      </w:r>
      <w:r>
        <w:t xml:space="preserve"> Налоговый кодекс РФ (часть вторая) от 05.08.2000 №117-ФЗ (ред. от 30.12.2004).</w:t>
      </w:r>
    </w:p>
  </w:footnote>
  <w:footnote w:id="7">
    <w:p w:rsidR="00B378F8" w:rsidRDefault="00014EE0">
      <w:pPr>
        <w:pStyle w:val="a6"/>
      </w:pPr>
      <w:r>
        <w:rPr>
          <w:rStyle w:val="a4"/>
        </w:rPr>
        <w:footnoteRef/>
      </w:r>
      <w:r>
        <w:t xml:space="preserve"> Налоговый кодекс РФ (часть первая) от 31.07.1998 № 146-ФЗ (ред. от 02.11.2004), ст. 6.</w:t>
      </w:r>
    </w:p>
  </w:footnote>
  <w:footnote w:id="8">
    <w:p w:rsidR="00B378F8" w:rsidRDefault="00014EE0">
      <w:pPr>
        <w:pStyle w:val="a6"/>
      </w:pPr>
      <w:r>
        <w:rPr>
          <w:rStyle w:val="a4"/>
        </w:rPr>
        <w:footnoteRef/>
      </w:r>
      <w:r>
        <w:t xml:space="preserve"> Налоговый кодекс РФ (часть первая) от 31.07.1998 № 146-ФЗ (ред. от 02.11.2004), ст. 5.</w:t>
      </w:r>
    </w:p>
  </w:footnote>
  <w:footnote w:id="9">
    <w:p w:rsidR="00B378F8" w:rsidRDefault="00014EE0">
      <w:pPr>
        <w:pStyle w:val="a6"/>
      </w:pPr>
      <w:r>
        <w:rPr>
          <w:rStyle w:val="a4"/>
        </w:rPr>
        <w:footnoteRef/>
      </w:r>
      <w:r>
        <w:t xml:space="preserve"> Налоговый кодекс РФ (часть первая) от 31.07.1998 № 146-ФЗ (ред. от 02.11.2004), ст. 7.</w:t>
      </w:r>
    </w:p>
  </w:footnote>
  <w:footnote w:id="10">
    <w:p w:rsidR="00B378F8" w:rsidRDefault="00014EE0">
      <w:pPr>
        <w:pStyle w:val="a6"/>
      </w:pPr>
      <w:r>
        <w:rPr>
          <w:rStyle w:val="a4"/>
        </w:rPr>
        <w:footnoteRef/>
      </w:r>
      <w:r>
        <w:t xml:space="preserve"> Там же, ст. 3.</w:t>
      </w:r>
    </w:p>
  </w:footnote>
  <w:footnote w:id="11">
    <w:p w:rsidR="00B378F8" w:rsidRDefault="00014EE0">
      <w:pPr>
        <w:pStyle w:val="a6"/>
      </w:pPr>
      <w:r>
        <w:rPr>
          <w:rStyle w:val="a4"/>
        </w:rPr>
        <w:footnoteRef/>
      </w:r>
      <w:r>
        <w:t xml:space="preserve"> Финансовое право: Учебник / Отв. ред. проф., д.ю.н. Н.И. Химичева. М.: Юристь, 2002. С. 176.</w:t>
      </w:r>
    </w:p>
  </w:footnote>
  <w:footnote w:id="12">
    <w:p w:rsidR="00B378F8" w:rsidRDefault="00014EE0">
      <w:pPr>
        <w:pStyle w:val="a6"/>
      </w:pPr>
      <w:r>
        <w:rPr>
          <w:rStyle w:val="a4"/>
        </w:rPr>
        <w:footnoteRef/>
      </w:r>
      <w:r>
        <w:t xml:space="preserve"> Закон РФ от 27.12.1991 № 2118-1 (ред. от 11.11.2003) «Об основах налоговой системы в РФ».</w:t>
      </w:r>
    </w:p>
  </w:footnote>
  <w:footnote w:id="13">
    <w:p w:rsidR="00B378F8" w:rsidRDefault="00014EE0">
      <w:pPr>
        <w:pStyle w:val="a6"/>
      </w:pPr>
      <w:r>
        <w:rPr>
          <w:rStyle w:val="a4"/>
        </w:rPr>
        <w:footnoteRef/>
      </w:r>
      <w:r>
        <w:t xml:space="preserve"> Там же, ст. 2.</w:t>
      </w:r>
    </w:p>
  </w:footnote>
  <w:footnote w:id="14">
    <w:p w:rsidR="00B378F8" w:rsidRDefault="00014EE0">
      <w:pPr>
        <w:pStyle w:val="a6"/>
      </w:pPr>
      <w:r>
        <w:rPr>
          <w:rStyle w:val="a4"/>
        </w:rPr>
        <w:footnoteRef/>
      </w:r>
      <w:r>
        <w:t xml:space="preserve"> Федеральный закон от 15.08.1996 № 115-ФЗ (ред. от 23.12.2004) «О бюджетной классификации РФ».</w:t>
      </w:r>
    </w:p>
  </w:footnote>
  <w:footnote w:id="15">
    <w:p w:rsidR="00B378F8" w:rsidRDefault="00014EE0">
      <w:pPr>
        <w:pStyle w:val="a6"/>
      </w:pPr>
      <w:r>
        <w:rPr>
          <w:rStyle w:val="a4"/>
        </w:rPr>
        <w:footnoteRef/>
      </w:r>
      <w:r>
        <w:t xml:space="preserve"> Закон РФ от 27.12.1991 № 2118-1 (ред. от 11.11.2003) «Об основах налоговой системы в РФ».</w:t>
      </w:r>
    </w:p>
  </w:footnote>
  <w:footnote w:id="16">
    <w:p w:rsidR="00B378F8" w:rsidRDefault="00014EE0">
      <w:pPr>
        <w:pStyle w:val="a6"/>
      </w:pPr>
      <w:r>
        <w:rPr>
          <w:rStyle w:val="a4"/>
        </w:rPr>
        <w:footnoteRef/>
      </w:r>
      <w:r>
        <w:t xml:space="preserve"> Налоговый кодекс РФ (часть первая) от 31.07.1998 № 146-ФЗ (ред. от 02.11.2004), гл. 2.</w:t>
      </w:r>
    </w:p>
  </w:footnote>
  <w:footnote w:id="17">
    <w:p w:rsidR="00B378F8" w:rsidRDefault="00014EE0">
      <w:pPr>
        <w:pStyle w:val="a6"/>
      </w:pPr>
      <w:r>
        <w:rPr>
          <w:rStyle w:val="a4"/>
        </w:rPr>
        <w:footnoteRef/>
      </w:r>
      <w:r>
        <w:t xml:space="preserve"> Там же, ст. 13.</w:t>
      </w:r>
    </w:p>
  </w:footnote>
  <w:footnote w:id="18">
    <w:p w:rsidR="00B378F8" w:rsidRDefault="00014EE0">
      <w:pPr>
        <w:pStyle w:val="a6"/>
      </w:pPr>
      <w:r>
        <w:rPr>
          <w:rStyle w:val="a4"/>
        </w:rPr>
        <w:footnoteRef/>
      </w:r>
      <w:r>
        <w:t xml:space="preserve"> Налоговый кодекс РФ (часть первая) от 31.07.1998 № 146-ФЗ (ред. от 02.11.2004), ст. 12.</w:t>
      </w:r>
    </w:p>
  </w:footnote>
  <w:footnote w:id="19">
    <w:p w:rsidR="00B378F8" w:rsidRDefault="00014EE0">
      <w:pPr>
        <w:pStyle w:val="a6"/>
      </w:pPr>
      <w:r>
        <w:rPr>
          <w:rStyle w:val="a4"/>
        </w:rPr>
        <w:footnoteRef/>
      </w:r>
      <w:r>
        <w:t xml:space="preserve"> Бюджетный кодекс РФ от 31.07.1998 № 145-ФЗ (ред. от 29.12.2004), ст. 50.</w:t>
      </w:r>
    </w:p>
  </w:footnote>
  <w:footnote w:id="20">
    <w:p w:rsidR="00B378F8" w:rsidRDefault="00014EE0">
      <w:pPr>
        <w:pStyle w:val="a6"/>
      </w:pPr>
      <w:r>
        <w:rPr>
          <w:rStyle w:val="a4"/>
        </w:rPr>
        <w:footnoteRef/>
      </w:r>
      <w:r>
        <w:t xml:space="preserve"> Налоговый кодекс РФ (часть первая) от 31.07.1998 № 146-ФЗ (ред. от 02.11.2004), ст. 14.</w:t>
      </w:r>
    </w:p>
  </w:footnote>
  <w:footnote w:id="21">
    <w:p w:rsidR="00B378F8" w:rsidRDefault="00014EE0">
      <w:pPr>
        <w:pStyle w:val="a6"/>
      </w:pPr>
      <w:r>
        <w:rPr>
          <w:rStyle w:val="a4"/>
        </w:rPr>
        <w:footnoteRef/>
      </w:r>
      <w:r>
        <w:t xml:space="preserve"> Налоговый кодекс РФ (часть первая) от 31.07.1998 № 146-ФЗ (ред. от 02.11.2004), ст. 15.</w:t>
      </w:r>
    </w:p>
  </w:footnote>
  <w:footnote w:id="22">
    <w:p w:rsidR="00B378F8" w:rsidRDefault="00014EE0">
      <w:pPr>
        <w:pStyle w:val="a6"/>
      </w:pPr>
      <w:r>
        <w:rPr>
          <w:rStyle w:val="a4"/>
        </w:rPr>
        <w:footnoteRef/>
      </w:r>
      <w:r>
        <w:t xml:space="preserve"> Налоговый кодекс РФ (часть первая) от 31.07.1998 № 146-ФЗ (ред. от 02.11.2004), ст. 12.</w:t>
      </w:r>
    </w:p>
  </w:footnote>
  <w:footnote w:id="23">
    <w:p w:rsidR="00B378F8" w:rsidRDefault="00014EE0">
      <w:pPr>
        <w:pStyle w:val="a6"/>
      </w:pPr>
      <w:r>
        <w:rPr>
          <w:rStyle w:val="a4"/>
        </w:rPr>
        <w:footnoteRef/>
      </w:r>
      <w:r>
        <w:t xml:space="preserve"> Налоговое право: Учебник / Под. ред. С.Г. Пепеляева – М.: Юрист, 2004. С. 91.</w:t>
      </w:r>
    </w:p>
  </w:footnote>
  <w:footnote w:id="24">
    <w:p w:rsidR="00B378F8" w:rsidRDefault="00014EE0">
      <w:pPr>
        <w:pStyle w:val="a6"/>
      </w:pPr>
      <w:r>
        <w:rPr>
          <w:rStyle w:val="a4"/>
        </w:rPr>
        <w:footnoteRef/>
      </w:r>
      <w:r>
        <w:t xml:space="preserve"> Налоговый кодекс РФ (часть первая) от 31.07.1998 № 146-ФЗ (ред. от 02.11.2004), ст. 17.</w:t>
      </w:r>
    </w:p>
  </w:footnote>
  <w:footnote w:id="25">
    <w:p w:rsidR="00B378F8" w:rsidRDefault="00014EE0">
      <w:pPr>
        <w:pStyle w:val="a6"/>
      </w:pPr>
      <w:r>
        <w:rPr>
          <w:rStyle w:val="a4"/>
        </w:rPr>
        <w:footnoteRef/>
      </w:r>
      <w:r>
        <w:t xml:space="preserve"> Там же, ст. 19.</w:t>
      </w:r>
    </w:p>
  </w:footnote>
  <w:footnote w:id="26">
    <w:p w:rsidR="00B378F8" w:rsidRDefault="00014EE0">
      <w:pPr>
        <w:pStyle w:val="a6"/>
      </w:pPr>
      <w:r>
        <w:rPr>
          <w:rStyle w:val="a4"/>
        </w:rPr>
        <w:footnoteRef/>
      </w:r>
      <w:r>
        <w:t xml:space="preserve"> Налоговый кодекс РФ (часть первая) от 31.07.1998 № 146-ФЗ (ред. от 02.11.2004), ст. 38.</w:t>
      </w:r>
    </w:p>
  </w:footnote>
  <w:footnote w:id="27">
    <w:p w:rsidR="00B378F8" w:rsidRDefault="00014EE0">
      <w:pPr>
        <w:pStyle w:val="a6"/>
      </w:pPr>
      <w:r>
        <w:rPr>
          <w:rStyle w:val="a4"/>
        </w:rPr>
        <w:footnoteRef/>
      </w:r>
      <w:r>
        <w:t xml:space="preserve"> Налоговое право: Учебник / Под. ред. С.Г. Пепеляева – М.: Юрист, 2004. С. 100.</w:t>
      </w:r>
    </w:p>
  </w:footnote>
  <w:footnote w:id="28">
    <w:p w:rsidR="00B378F8" w:rsidRDefault="00014EE0">
      <w:pPr>
        <w:pStyle w:val="a6"/>
      </w:pPr>
      <w:r>
        <w:rPr>
          <w:rStyle w:val="a4"/>
        </w:rPr>
        <w:footnoteRef/>
      </w:r>
      <w:r>
        <w:t xml:space="preserve"> Гражданский кодекс РФ (Часть первая) от 30.11.1994 № 51-ФЗ (ред. от 30.12.2004).</w:t>
      </w:r>
    </w:p>
  </w:footnote>
  <w:footnote w:id="29">
    <w:p w:rsidR="00B378F8" w:rsidRDefault="00014EE0">
      <w:pPr>
        <w:pStyle w:val="a6"/>
      </w:pPr>
      <w:r>
        <w:rPr>
          <w:rStyle w:val="a4"/>
        </w:rPr>
        <w:footnoteRef/>
      </w:r>
      <w:r>
        <w:t xml:space="preserve"> Таможенный кодекс РФ от 28.05.2003 № 61-ФЗ (ред. от 11.11.2004).</w:t>
      </w:r>
    </w:p>
  </w:footnote>
  <w:footnote w:id="30">
    <w:p w:rsidR="00B378F8" w:rsidRDefault="00014EE0">
      <w:pPr>
        <w:pStyle w:val="a6"/>
      </w:pPr>
      <w:r>
        <w:rPr>
          <w:rStyle w:val="a4"/>
        </w:rPr>
        <w:footnoteRef/>
      </w:r>
      <w:r>
        <w:t xml:space="preserve"> Налоговый кодекс РФ (часть первая) от 31.07.1998 № 146-ФЗ (ред. от 02.11.2004), ст. 53.</w:t>
      </w:r>
    </w:p>
  </w:footnote>
  <w:footnote w:id="31">
    <w:p w:rsidR="00B378F8" w:rsidRDefault="00014EE0">
      <w:pPr>
        <w:pStyle w:val="a6"/>
      </w:pPr>
      <w:r>
        <w:rPr>
          <w:rStyle w:val="a4"/>
        </w:rPr>
        <w:footnoteRef/>
      </w:r>
      <w:r>
        <w:t xml:space="preserve"> Там же.</w:t>
      </w:r>
    </w:p>
  </w:footnote>
  <w:footnote w:id="32">
    <w:p w:rsidR="00B378F8" w:rsidRDefault="00014EE0">
      <w:pPr>
        <w:pStyle w:val="a6"/>
      </w:pPr>
      <w:r>
        <w:rPr>
          <w:rStyle w:val="a4"/>
        </w:rPr>
        <w:footnoteRef/>
      </w:r>
      <w:r>
        <w:t xml:space="preserve"> Налоговое право: Учебник / Под. ред. С.Г. Пепеляева – М.: Юрист, 2004. С. 108.</w:t>
      </w:r>
    </w:p>
  </w:footnote>
  <w:footnote w:id="33">
    <w:p w:rsidR="00B378F8" w:rsidRDefault="00014EE0">
      <w:pPr>
        <w:pStyle w:val="a6"/>
      </w:pPr>
      <w:r>
        <w:rPr>
          <w:rStyle w:val="a4"/>
        </w:rPr>
        <w:footnoteRef/>
      </w:r>
      <w:r>
        <w:t xml:space="preserve"> Налоговый кодекс РФ (часть первая) от 31.07.1998 № 146-ФЗ (ред. от 02.11.2004), ст. 55.</w:t>
      </w:r>
    </w:p>
  </w:footnote>
  <w:footnote w:id="34">
    <w:p w:rsidR="00B378F8" w:rsidRDefault="00014EE0">
      <w:pPr>
        <w:pStyle w:val="a6"/>
      </w:pPr>
      <w:r>
        <w:rPr>
          <w:rStyle w:val="a4"/>
        </w:rPr>
        <w:footnoteRef/>
      </w:r>
      <w:r>
        <w:t xml:space="preserve"> Там же, ст. 52.</w:t>
      </w:r>
    </w:p>
  </w:footnote>
  <w:footnote w:id="35">
    <w:p w:rsidR="00B378F8" w:rsidRDefault="00014EE0">
      <w:pPr>
        <w:pStyle w:val="a6"/>
      </w:pPr>
      <w:r>
        <w:rPr>
          <w:rStyle w:val="a4"/>
        </w:rPr>
        <w:footnoteRef/>
      </w:r>
      <w:r>
        <w:t xml:space="preserve"> Налоговый кодекс РФ (часть первая) от 31.07.1998 № 146-ФЗ (ред. от 02.11.2004), ст. 57.</w:t>
      </w:r>
    </w:p>
  </w:footnote>
  <w:footnote w:id="36">
    <w:p w:rsidR="00B378F8" w:rsidRDefault="00014EE0">
      <w:pPr>
        <w:pStyle w:val="a6"/>
      </w:pPr>
      <w:r>
        <w:rPr>
          <w:rStyle w:val="a4"/>
        </w:rPr>
        <w:footnoteRef/>
      </w:r>
      <w:r>
        <w:t xml:space="preserve"> Там же, ст. 58.</w:t>
      </w:r>
    </w:p>
  </w:footnote>
  <w:footnote w:id="37">
    <w:p w:rsidR="00B378F8" w:rsidRDefault="00014EE0">
      <w:pPr>
        <w:pStyle w:val="a6"/>
      </w:pPr>
      <w:r>
        <w:rPr>
          <w:rStyle w:val="a4"/>
        </w:rPr>
        <w:footnoteRef/>
      </w:r>
      <w:r>
        <w:t xml:space="preserve"> Там же, ст. 80.</w:t>
      </w:r>
    </w:p>
  </w:footnote>
  <w:footnote w:id="38">
    <w:p w:rsidR="00B378F8" w:rsidRDefault="00014EE0">
      <w:pPr>
        <w:pStyle w:val="a6"/>
      </w:pPr>
      <w:r>
        <w:rPr>
          <w:rStyle w:val="a4"/>
        </w:rPr>
        <w:footnoteRef/>
      </w:r>
      <w:r>
        <w:t xml:space="preserve"> Налоговый кодекс РФ (часть первая) от 31.07.1998 № 146-ФЗ (ред. от 02.11.2004), ст. 56.</w:t>
      </w:r>
    </w:p>
  </w:footnote>
  <w:footnote w:id="39">
    <w:p w:rsidR="00B378F8" w:rsidRDefault="00014EE0">
      <w:pPr>
        <w:pStyle w:val="a6"/>
      </w:pPr>
      <w:r>
        <w:rPr>
          <w:rStyle w:val="a4"/>
        </w:rPr>
        <w:footnoteRef/>
      </w:r>
      <w:r>
        <w:t xml:space="preserve"> Налоговый кодекс РФ (часть первая) от 31.07.1998 № 146-ФЗ (ред. от 02.11.2004), ст. 61.</w:t>
      </w:r>
    </w:p>
  </w:footnote>
  <w:footnote w:id="40">
    <w:p w:rsidR="00B378F8" w:rsidRDefault="00014EE0">
      <w:pPr>
        <w:pStyle w:val="a6"/>
      </w:pPr>
      <w:r>
        <w:rPr>
          <w:rStyle w:val="a4"/>
        </w:rPr>
        <w:footnoteRef/>
      </w:r>
      <w:r>
        <w:t xml:space="preserve"> Налоговый кодекс РФ (часть первая) от 31.07.1998 № 146-ФЗ (ред. от 02.11.2004), ст. 64.</w:t>
      </w:r>
    </w:p>
  </w:footnote>
  <w:footnote w:id="41">
    <w:p w:rsidR="00B378F8" w:rsidRDefault="00014EE0">
      <w:pPr>
        <w:pStyle w:val="a6"/>
      </w:pPr>
      <w:r>
        <w:rPr>
          <w:rStyle w:val="a4"/>
        </w:rPr>
        <w:footnoteRef/>
      </w:r>
      <w:r>
        <w:t xml:space="preserve"> Постановление Правительства РФ от 06.04.1999 № 382 (ред. от 17.10.2003) «О перечнях сезонных отраслей и видов деятельности, применяемых для целей налогообложения».</w:t>
      </w:r>
    </w:p>
  </w:footnote>
  <w:footnote w:id="42">
    <w:p w:rsidR="00B378F8" w:rsidRDefault="00014EE0">
      <w:pPr>
        <w:pStyle w:val="a6"/>
      </w:pPr>
      <w:r>
        <w:rPr>
          <w:rStyle w:val="a4"/>
        </w:rPr>
        <w:footnoteRef/>
      </w:r>
      <w:r>
        <w:t xml:space="preserve"> Таможенный кодекс РФ от 28.05.2003 № 61-ФЗ (ред. от 11.11.2004), гл. 30.</w:t>
      </w:r>
    </w:p>
  </w:footnote>
  <w:footnote w:id="43">
    <w:p w:rsidR="00B378F8" w:rsidRDefault="00014EE0">
      <w:pPr>
        <w:pStyle w:val="a6"/>
      </w:pPr>
      <w:r>
        <w:rPr>
          <w:rStyle w:val="a4"/>
        </w:rPr>
        <w:footnoteRef/>
      </w:r>
      <w:r>
        <w:t xml:space="preserve"> Налоговый кодекс РФ (часть первая) от 31.07.1998 № 146-ФЗ (ред. от 02.11.2004), ст. 65.</w:t>
      </w:r>
    </w:p>
  </w:footnote>
  <w:footnote w:id="44">
    <w:p w:rsidR="00B378F8" w:rsidRDefault="00014EE0">
      <w:pPr>
        <w:pStyle w:val="a6"/>
      </w:pPr>
      <w:r>
        <w:rPr>
          <w:rStyle w:val="a4"/>
        </w:rPr>
        <w:footnoteRef/>
      </w:r>
      <w:r>
        <w:t xml:space="preserve"> Там же, ст. 66.</w:t>
      </w:r>
    </w:p>
  </w:footnote>
  <w:footnote w:id="45">
    <w:p w:rsidR="00B378F8" w:rsidRDefault="00014EE0">
      <w:pPr>
        <w:pStyle w:val="a6"/>
      </w:pPr>
      <w:r>
        <w:rPr>
          <w:rStyle w:val="a4"/>
        </w:rPr>
        <w:footnoteRef/>
      </w:r>
      <w:r>
        <w:t xml:space="preserve"> Там же, ст. 67.</w:t>
      </w:r>
    </w:p>
  </w:footnote>
  <w:footnote w:id="46">
    <w:p w:rsidR="00B378F8" w:rsidRDefault="00014EE0">
      <w:pPr>
        <w:pStyle w:val="a6"/>
      </w:pPr>
      <w:r>
        <w:rPr>
          <w:rStyle w:val="a4"/>
        </w:rPr>
        <w:footnoteRef/>
      </w:r>
      <w:r>
        <w:t xml:space="preserve"> Налоговый кодекс РФ (часть первая) от 31.07.1998 № 146-ФЗ (ред. от 02.11.2004), ст. 68.</w:t>
      </w:r>
    </w:p>
  </w:footnote>
  <w:footnote w:id="47">
    <w:p w:rsidR="00B378F8" w:rsidRDefault="00014EE0">
      <w:pPr>
        <w:pStyle w:val="a6"/>
      </w:pPr>
      <w:r>
        <w:rPr>
          <w:rStyle w:val="a4"/>
        </w:rPr>
        <w:footnoteRef/>
      </w:r>
      <w:r>
        <w:t xml:space="preserve"> Там же, ст. 74.</w:t>
      </w:r>
    </w:p>
  </w:footnote>
  <w:footnote w:id="48">
    <w:p w:rsidR="00B378F8" w:rsidRDefault="00014EE0">
      <w:pPr>
        <w:pStyle w:val="a6"/>
      </w:pPr>
      <w:r>
        <w:rPr>
          <w:rStyle w:val="a4"/>
        </w:rPr>
        <w:footnoteRef/>
      </w:r>
      <w:r>
        <w:t xml:space="preserve"> Налоговый кодекс РФ (часть первая) от 31.07.1998 № 146-ФЗ (ред. от 02.11.2004), ст.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67C"/>
    <w:multiLevelType w:val="hybridMultilevel"/>
    <w:tmpl w:val="E1DEC68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8A52E5"/>
    <w:multiLevelType w:val="hybridMultilevel"/>
    <w:tmpl w:val="CD361F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41C278D"/>
    <w:multiLevelType w:val="hybridMultilevel"/>
    <w:tmpl w:val="271232BE"/>
    <w:lvl w:ilvl="0" w:tplc="70B6658C">
      <w:start w:val="1"/>
      <w:numFmt w:val="bullet"/>
      <w:pStyle w:val="a"/>
      <w:lvlText w:val=""/>
      <w:lvlJc w:val="left"/>
      <w:pPr>
        <w:tabs>
          <w:tab w:val="num" w:pos="360"/>
        </w:tabs>
      </w:pPr>
      <w:rPr>
        <w:rFonts w:ascii="Symbol" w:hAnsi="Symbol" w:cs="Symbol" w:hint="default"/>
      </w:rPr>
    </w:lvl>
    <w:lvl w:ilvl="1" w:tplc="50BA43F8">
      <w:start w:val="1"/>
      <w:numFmt w:val="bullet"/>
      <w:lvlText w:val=""/>
      <w:lvlJc w:val="left"/>
      <w:pPr>
        <w:tabs>
          <w:tab w:val="num" w:pos="1440"/>
        </w:tabs>
        <w:ind w:left="108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94D20D7"/>
    <w:multiLevelType w:val="hybridMultilevel"/>
    <w:tmpl w:val="0016CA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ACF"/>
    <w:rsid w:val="00014EE0"/>
    <w:rsid w:val="000915E3"/>
    <w:rsid w:val="0010334B"/>
    <w:rsid w:val="003634EA"/>
    <w:rsid w:val="003F3ACF"/>
    <w:rsid w:val="006950AB"/>
    <w:rsid w:val="00767C5B"/>
    <w:rsid w:val="007A4F7C"/>
    <w:rsid w:val="00B3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800DEAC4-04CA-4DCA-B1AF-56BA0BCC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09"/>
      <w:jc w:val="both"/>
    </w:pPr>
    <w:rPr>
      <w:sz w:val="28"/>
      <w:szCs w:val="28"/>
    </w:rPr>
  </w:style>
  <w:style w:type="paragraph" w:styleId="1">
    <w:name w:val="heading 1"/>
    <w:basedOn w:val="a0"/>
    <w:next w:val="a0"/>
    <w:link w:val="10"/>
    <w:uiPriority w:val="99"/>
    <w:qFormat/>
    <w:pPr>
      <w:keepNext/>
      <w:outlineLvl w:val="0"/>
    </w:pPr>
    <w:rPr>
      <w:b/>
      <w:bCs/>
    </w:rPr>
  </w:style>
  <w:style w:type="paragraph" w:styleId="2">
    <w:name w:val="heading 2"/>
    <w:basedOn w:val="a0"/>
    <w:next w:val="a0"/>
    <w:link w:val="20"/>
    <w:uiPriority w:val="99"/>
    <w:qFormat/>
    <w:pPr>
      <w:keepNext/>
      <w:jc w:val="center"/>
      <w:outlineLvl w:val="1"/>
    </w:pPr>
    <w:rPr>
      <w:b/>
      <w:bCs/>
      <w:sz w:val="32"/>
      <w:szCs w:val="32"/>
    </w:rPr>
  </w:style>
  <w:style w:type="paragraph" w:styleId="3">
    <w:name w:val="heading 3"/>
    <w:basedOn w:val="a0"/>
    <w:next w:val="a0"/>
    <w:link w:val="30"/>
    <w:uiPriority w:val="99"/>
    <w:qFormat/>
    <w:pPr>
      <w:keepNext/>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4">
    <w:name w:val="footnote reference"/>
    <w:uiPriority w:val="99"/>
    <w:semiHidden/>
    <w:rPr>
      <w:vertAlign w:val="superscript"/>
    </w:rPr>
  </w:style>
  <w:style w:type="character" w:styleId="a5">
    <w:name w:val="page number"/>
    <w:uiPriority w:val="99"/>
  </w:style>
  <w:style w:type="paragraph" w:customStyle="1" w:styleId="11">
    <w:name w:val="Основной текст 1"/>
    <w:basedOn w:val="a0"/>
    <w:uiPriority w:val="99"/>
    <w:pPr>
      <w:ind w:firstLine="0"/>
    </w:pPr>
  </w:style>
  <w:style w:type="paragraph" w:styleId="21">
    <w:name w:val="Body Text 2"/>
    <w:basedOn w:val="a0"/>
    <w:link w:val="22"/>
    <w:uiPriority w:val="99"/>
    <w:pPr>
      <w:ind w:firstLine="0"/>
      <w:jc w:val="center"/>
    </w:pPr>
  </w:style>
  <w:style w:type="character" w:customStyle="1" w:styleId="22">
    <w:name w:val="Основной текст 2 Знак"/>
    <w:link w:val="21"/>
    <w:uiPriority w:val="99"/>
    <w:semiHidden/>
    <w:rPr>
      <w:sz w:val="28"/>
      <w:szCs w:val="28"/>
    </w:rPr>
  </w:style>
  <w:style w:type="paragraph" w:styleId="a6">
    <w:name w:val="footnote text"/>
    <w:basedOn w:val="a0"/>
    <w:link w:val="a7"/>
    <w:uiPriority w:val="99"/>
    <w:semiHidden/>
    <w:pPr>
      <w:spacing w:line="240" w:lineRule="auto"/>
      <w:ind w:firstLine="0"/>
    </w:pPr>
    <w:rPr>
      <w:sz w:val="20"/>
      <w:szCs w:val="20"/>
    </w:rPr>
  </w:style>
  <w:style w:type="character" w:customStyle="1" w:styleId="a7">
    <w:name w:val="Текст сноски Знак"/>
    <w:link w:val="a6"/>
    <w:uiPriority w:val="99"/>
    <w:semiHidden/>
    <w:rPr>
      <w:sz w:val="20"/>
      <w:szCs w:val="20"/>
    </w:rPr>
  </w:style>
  <w:style w:type="paragraph" w:customStyle="1" w:styleId="a">
    <w:name w:val="Маркированный"/>
    <w:basedOn w:val="a0"/>
    <w:uiPriority w:val="99"/>
    <w:pPr>
      <w:numPr>
        <w:numId w:val="1"/>
      </w:numPr>
      <w:spacing w:line="240" w:lineRule="auto"/>
      <w:ind w:firstLine="0"/>
    </w:pPr>
  </w:style>
  <w:style w:type="paragraph" w:styleId="a8">
    <w:name w:val="Body Text Indent"/>
    <w:basedOn w:val="a0"/>
    <w:link w:val="a9"/>
    <w:uiPriority w:val="99"/>
    <w:pPr>
      <w:spacing w:line="240" w:lineRule="auto"/>
    </w:pPr>
  </w:style>
  <w:style w:type="character" w:customStyle="1" w:styleId="a9">
    <w:name w:val="Основной текст с отступом Знак"/>
    <w:link w:val="a8"/>
    <w:uiPriority w:val="99"/>
    <w:semiHidden/>
    <w:rPr>
      <w:sz w:val="28"/>
      <w:szCs w:val="28"/>
    </w:rPr>
  </w:style>
  <w:style w:type="paragraph" w:styleId="aa">
    <w:name w:val="footer"/>
    <w:basedOn w:val="a0"/>
    <w:link w:val="ab"/>
    <w:uiPriority w:val="99"/>
    <w:pPr>
      <w:tabs>
        <w:tab w:val="center" w:pos="4677"/>
        <w:tab w:val="right" w:pos="9355"/>
      </w:tabs>
    </w:pPr>
  </w:style>
  <w:style w:type="character" w:customStyle="1" w:styleId="ab">
    <w:name w:val="Нижний колонтитул Знак"/>
    <w:link w:val="aa"/>
    <w:uiPriority w:val="99"/>
    <w:semiHidden/>
    <w:rPr>
      <w:sz w:val="28"/>
      <w:szCs w:val="28"/>
    </w:rPr>
  </w:style>
  <w:style w:type="paragraph" w:styleId="ac">
    <w:name w:val="Title"/>
    <w:basedOn w:val="a0"/>
    <w:link w:val="ad"/>
    <w:uiPriority w:val="99"/>
    <w:qFormat/>
    <w:rsid w:val="003F3ACF"/>
    <w:pPr>
      <w:spacing w:line="240" w:lineRule="auto"/>
      <w:ind w:firstLine="0"/>
      <w:jc w:val="center"/>
    </w:pPr>
    <w:rPr>
      <w:b/>
      <w:bCs/>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6074</Words>
  <Characters>34624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12</vt:lpstr>
    </vt:vector>
  </TitlesOfParts>
  <Company>БелЮИ МВД России</Company>
  <LinksUpToDate>false</LinksUpToDate>
  <CharactersWithSpaces>40617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Лукьянов</dc:creator>
  <cp:keywords/>
  <dc:description/>
  <cp:lastModifiedBy>admin</cp:lastModifiedBy>
  <cp:revision>2</cp:revision>
  <dcterms:created xsi:type="dcterms:W3CDTF">2014-03-12T21:40:00Z</dcterms:created>
  <dcterms:modified xsi:type="dcterms:W3CDTF">2014-03-12T21:40:00Z</dcterms:modified>
</cp:coreProperties>
</file>