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EC8" w:rsidRPr="00815D19" w:rsidRDefault="00334EC8" w:rsidP="00815D19">
      <w:pPr>
        <w:spacing w:line="360" w:lineRule="auto"/>
        <w:ind w:firstLine="709"/>
        <w:jc w:val="both"/>
        <w:rPr>
          <w:color w:val="000000"/>
          <w:sz w:val="28"/>
          <w:szCs w:val="28"/>
        </w:rPr>
      </w:pPr>
      <w:r w:rsidRPr="00815D19">
        <w:rPr>
          <w:b/>
          <w:color w:val="000000"/>
          <w:sz w:val="28"/>
          <w:szCs w:val="28"/>
        </w:rPr>
        <w:t>Содержание</w:t>
      </w:r>
    </w:p>
    <w:p w:rsidR="009D0F44" w:rsidRPr="00815D19" w:rsidRDefault="009D0F44" w:rsidP="00815D19">
      <w:pPr>
        <w:spacing w:line="360" w:lineRule="auto"/>
        <w:ind w:firstLine="709"/>
        <w:jc w:val="both"/>
        <w:rPr>
          <w:color w:val="000000"/>
          <w:sz w:val="28"/>
          <w:szCs w:val="28"/>
        </w:rPr>
      </w:pPr>
    </w:p>
    <w:p w:rsidR="009D0F44" w:rsidRPr="00815D19" w:rsidRDefault="009D0F44" w:rsidP="00815D19">
      <w:pPr>
        <w:spacing w:line="360" w:lineRule="auto"/>
        <w:jc w:val="both"/>
        <w:rPr>
          <w:color w:val="000000"/>
          <w:sz w:val="28"/>
          <w:szCs w:val="28"/>
        </w:rPr>
      </w:pPr>
      <w:r w:rsidRPr="00815D19">
        <w:rPr>
          <w:color w:val="000000"/>
          <w:sz w:val="28"/>
          <w:szCs w:val="28"/>
        </w:rPr>
        <w:t>Введение</w:t>
      </w:r>
    </w:p>
    <w:p w:rsidR="009D0F44" w:rsidRPr="00815D19" w:rsidRDefault="009D0F44" w:rsidP="00815D19">
      <w:pPr>
        <w:spacing w:line="360" w:lineRule="auto"/>
        <w:jc w:val="both"/>
        <w:rPr>
          <w:color w:val="000000"/>
          <w:sz w:val="28"/>
          <w:szCs w:val="28"/>
        </w:rPr>
      </w:pPr>
      <w:r w:rsidRPr="00815D19">
        <w:rPr>
          <w:color w:val="000000"/>
          <w:sz w:val="28"/>
          <w:szCs w:val="28"/>
        </w:rPr>
        <w:t>1. Понятие и элементы системы права</w:t>
      </w:r>
    </w:p>
    <w:p w:rsidR="009D0F44" w:rsidRPr="00815D19" w:rsidRDefault="009D0F44" w:rsidP="00815D19">
      <w:pPr>
        <w:spacing w:line="360" w:lineRule="auto"/>
        <w:jc w:val="both"/>
        <w:rPr>
          <w:color w:val="000000"/>
          <w:sz w:val="28"/>
          <w:szCs w:val="28"/>
        </w:rPr>
      </w:pPr>
      <w:r w:rsidRPr="00815D19">
        <w:rPr>
          <w:color w:val="000000"/>
          <w:sz w:val="28"/>
          <w:szCs w:val="28"/>
        </w:rPr>
        <w:t>2. Критерии деления права на отрасли и институты</w:t>
      </w:r>
    </w:p>
    <w:p w:rsidR="009D0F44" w:rsidRPr="00815D19" w:rsidRDefault="009D0F44" w:rsidP="00815D19">
      <w:pPr>
        <w:spacing w:line="360" w:lineRule="auto"/>
        <w:jc w:val="both"/>
        <w:rPr>
          <w:color w:val="000000"/>
          <w:sz w:val="28"/>
          <w:szCs w:val="28"/>
        </w:rPr>
      </w:pPr>
      <w:r w:rsidRPr="00815D19">
        <w:rPr>
          <w:color w:val="000000"/>
          <w:sz w:val="28"/>
          <w:szCs w:val="28"/>
        </w:rPr>
        <w:t>3. Общая характеристика отраслей Российского права</w:t>
      </w:r>
    </w:p>
    <w:p w:rsidR="009D0F44" w:rsidRPr="00815D19" w:rsidRDefault="009D0F44" w:rsidP="00815D19">
      <w:pPr>
        <w:spacing w:line="360" w:lineRule="auto"/>
        <w:jc w:val="both"/>
        <w:rPr>
          <w:color w:val="000000"/>
          <w:sz w:val="28"/>
          <w:szCs w:val="28"/>
        </w:rPr>
      </w:pPr>
      <w:r w:rsidRPr="00815D19">
        <w:rPr>
          <w:color w:val="000000"/>
          <w:sz w:val="28"/>
          <w:szCs w:val="28"/>
        </w:rPr>
        <w:t>Заключение</w:t>
      </w:r>
    </w:p>
    <w:p w:rsidR="009D0F44" w:rsidRPr="00815D19" w:rsidRDefault="009D0F44" w:rsidP="00815D19">
      <w:pPr>
        <w:spacing w:line="360" w:lineRule="auto"/>
        <w:jc w:val="both"/>
        <w:rPr>
          <w:color w:val="000000"/>
          <w:sz w:val="28"/>
          <w:szCs w:val="28"/>
        </w:rPr>
      </w:pPr>
      <w:r w:rsidRPr="00815D19">
        <w:rPr>
          <w:color w:val="000000"/>
          <w:sz w:val="28"/>
          <w:szCs w:val="28"/>
        </w:rPr>
        <w:t>Список литературы</w:t>
      </w:r>
    </w:p>
    <w:p w:rsidR="009D0F44" w:rsidRDefault="009D0F44" w:rsidP="00815D19">
      <w:pPr>
        <w:spacing w:line="360" w:lineRule="auto"/>
        <w:jc w:val="both"/>
        <w:rPr>
          <w:color w:val="000000"/>
          <w:sz w:val="28"/>
          <w:szCs w:val="28"/>
        </w:rPr>
      </w:pPr>
    </w:p>
    <w:p w:rsidR="00815D19" w:rsidRPr="00815D19" w:rsidRDefault="00815D19" w:rsidP="00815D19">
      <w:pPr>
        <w:spacing w:line="360" w:lineRule="auto"/>
        <w:jc w:val="both"/>
        <w:rPr>
          <w:color w:val="000000"/>
          <w:sz w:val="28"/>
          <w:szCs w:val="28"/>
        </w:rPr>
      </w:pPr>
    </w:p>
    <w:p w:rsidR="00993CEE" w:rsidRPr="00815D19" w:rsidRDefault="00334EC8" w:rsidP="00815D19">
      <w:pPr>
        <w:spacing w:line="360" w:lineRule="auto"/>
        <w:ind w:firstLine="709"/>
        <w:jc w:val="both"/>
        <w:rPr>
          <w:color w:val="000000"/>
          <w:sz w:val="28"/>
          <w:szCs w:val="28"/>
        </w:rPr>
      </w:pPr>
      <w:r w:rsidRPr="00815D19">
        <w:rPr>
          <w:color w:val="000000"/>
          <w:sz w:val="28"/>
          <w:szCs w:val="28"/>
        </w:rPr>
        <w:br w:type="page"/>
      </w:r>
      <w:r w:rsidR="00993CEE" w:rsidRPr="00815D19">
        <w:rPr>
          <w:b/>
          <w:color w:val="000000"/>
          <w:sz w:val="28"/>
          <w:szCs w:val="28"/>
        </w:rPr>
        <w:lastRenderedPageBreak/>
        <w:t>Введение</w:t>
      </w:r>
    </w:p>
    <w:p w:rsidR="0096777C" w:rsidRPr="00815D19" w:rsidRDefault="0096777C" w:rsidP="00815D19">
      <w:pPr>
        <w:spacing w:line="360" w:lineRule="auto"/>
        <w:ind w:firstLine="709"/>
        <w:jc w:val="both"/>
        <w:rPr>
          <w:color w:val="000000"/>
          <w:sz w:val="28"/>
          <w:szCs w:val="28"/>
        </w:rPr>
      </w:pPr>
    </w:p>
    <w:p w:rsidR="0096777C" w:rsidRPr="00815D19" w:rsidRDefault="0096777C" w:rsidP="00815D19">
      <w:pPr>
        <w:spacing w:line="360" w:lineRule="auto"/>
        <w:ind w:firstLine="709"/>
        <w:jc w:val="both"/>
        <w:rPr>
          <w:color w:val="000000"/>
          <w:sz w:val="28"/>
          <w:szCs w:val="28"/>
        </w:rPr>
      </w:pPr>
      <w:r w:rsidRPr="00815D19">
        <w:rPr>
          <w:color w:val="000000"/>
          <w:sz w:val="28"/>
          <w:szCs w:val="28"/>
        </w:rPr>
        <w:t>В любом современном обществе действует множество юридических норм, регулирующих и охраняющих самые разнообразные общественные отношения. Юридические нормы существуют и действуют не по одиночке, а в совокупности, в составе особых комплексов: правовых институтов и отраслей.</w:t>
      </w:r>
    </w:p>
    <w:p w:rsidR="0096777C" w:rsidRPr="00815D19" w:rsidRDefault="0096777C" w:rsidP="00815D19">
      <w:pPr>
        <w:spacing w:line="360" w:lineRule="auto"/>
        <w:ind w:firstLine="709"/>
        <w:jc w:val="both"/>
        <w:rPr>
          <w:color w:val="000000"/>
          <w:sz w:val="28"/>
          <w:szCs w:val="28"/>
        </w:rPr>
      </w:pPr>
      <w:r w:rsidRPr="00815D19">
        <w:rPr>
          <w:color w:val="000000"/>
          <w:sz w:val="28"/>
          <w:szCs w:val="28"/>
        </w:rPr>
        <w:t>При рассмотрении системы права под углом зрения ее внутреннего строения и особенностей расположения составляющих ее частей в отечественной и зарубежной научной литературе принято говорить о структурном анализе системы права, о характере и содержании ее структуры.</w:t>
      </w:r>
    </w:p>
    <w:p w:rsidR="0096777C" w:rsidRPr="00815D19" w:rsidRDefault="0096777C" w:rsidP="00815D19">
      <w:pPr>
        <w:spacing w:line="360" w:lineRule="auto"/>
        <w:ind w:firstLine="709"/>
        <w:jc w:val="both"/>
        <w:rPr>
          <w:color w:val="000000"/>
          <w:sz w:val="28"/>
          <w:szCs w:val="28"/>
        </w:rPr>
      </w:pPr>
      <w:r w:rsidRPr="00815D19">
        <w:rPr>
          <w:color w:val="000000"/>
          <w:sz w:val="28"/>
          <w:szCs w:val="28"/>
        </w:rPr>
        <w:t xml:space="preserve">Актуальность </w:t>
      </w:r>
      <w:r w:rsidR="00243EEC" w:rsidRPr="00815D19">
        <w:rPr>
          <w:color w:val="000000"/>
          <w:sz w:val="28"/>
          <w:szCs w:val="28"/>
        </w:rPr>
        <w:t xml:space="preserve">и значимость </w:t>
      </w:r>
      <w:r w:rsidRPr="00815D19">
        <w:rPr>
          <w:color w:val="000000"/>
          <w:sz w:val="28"/>
          <w:szCs w:val="28"/>
        </w:rPr>
        <w:t>темы работы определяется в первую очередь тем, что система права – это весьма сложный многоуровневый комплекс, который включает не мене</w:t>
      </w:r>
      <w:r w:rsidR="00243EEC" w:rsidRPr="00815D19">
        <w:rPr>
          <w:color w:val="000000"/>
          <w:sz w:val="28"/>
          <w:szCs w:val="28"/>
        </w:rPr>
        <w:t>е</w:t>
      </w:r>
      <w:r w:rsidRPr="00815D19">
        <w:rPr>
          <w:color w:val="000000"/>
          <w:sz w:val="28"/>
          <w:szCs w:val="28"/>
        </w:rPr>
        <w:t xml:space="preserve"> сложные структурные элементы: нормы права, институты, отрасли.</w:t>
      </w:r>
      <w:r w:rsidR="00243EEC" w:rsidRPr="00815D19">
        <w:rPr>
          <w:color w:val="000000"/>
          <w:sz w:val="28"/>
          <w:szCs w:val="28"/>
        </w:rPr>
        <w:t xml:space="preserve"> Изучение понятия «система права» является основной целью контрольной работы.</w:t>
      </w:r>
    </w:p>
    <w:p w:rsidR="00243EEC" w:rsidRPr="00815D19" w:rsidRDefault="00243EEC" w:rsidP="00815D19">
      <w:pPr>
        <w:spacing w:line="360" w:lineRule="auto"/>
        <w:ind w:firstLine="709"/>
        <w:jc w:val="both"/>
        <w:rPr>
          <w:color w:val="000000"/>
          <w:sz w:val="28"/>
          <w:szCs w:val="28"/>
        </w:rPr>
      </w:pPr>
      <w:r w:rsidRPr="00815D19">
        <w:rPr>
          <w:color w:val="000000"/>
          <w:sz w:val="28"/>
          <w:szCs w:val="28"/>
        </w:rPr>
        <w:t>Цель определяет постановку и решение следующих задач:</w:t>
      </w:r>
    </w:p>
    <w:p w:rsidR="00243EEC" w:rsidRPr="00815D19" w:rsidRDefault="00243EEC" w:rsidP="00815D19">
      <w:pPr>
        <w:numPr>
          <w:ilvl w:val="0"/>
          <w:numId w:val="7"/>
        </w:numPr>
        <w:tabs>
          <w:tab w:val="clear" w:pos="1429"/>
          <w:tab w:val="num" w:pos="960"/>
        </w:tabs>
        <w:spacing w:line="360" w:lineRule="auto"/>
        <w:ind w:left="0" w:firstLine="709"/>
        <w:jc w:val="both"/>
        <w:rPr>
          <w:color w:val="000000"/>
          <w:sz w:val="28"/>
          <w:szCs w:val="28"/>
        </w:rPr>
      </w:pPr>
      <w:r w:rsidRPr="00815D19">
        <w:rPr>
          <w:color w:val="000000"/>
          <w:sz w:val="28"/>
          <w:szCs w:val="28"/>
        </w:rPr>
        <w:t>Рассмотреть понятие и выделить структурные элементы системы права;</w:t>
      </w:r>
    </w:p>
    <w:p w:rsidR="00243EEC" w:rsidRPr="00815D19" w:rsidRDefault="00243EEC" w:rsidP="00815D19">
      <w:pPr>
        <w:numPr>
          <w:ilvl w:val="0"/>
          <w:numId w:val="7"/>
        </w:numPr>
        <w:tabs>
          <w:tab w:val="clear" w:pos="1429"/>
          <w:tab w:val="num" w:pos="960"/>
        </w:tabs>
        <w:spacing w:line="360" w:lineRule="auto"/>
        <w:ind w:left="0" w:firstLine="709"/>
        <w:jc w:val="both"/>
        <w:rPr>
          <w:color w:val="000000"/>
          <w:sz w:val="28"/>
          <w:szCs w:val="28"/>
        </w:rPr>
      </w:pPr>
      <w:r w:rsidRPr="00815D19">
        <w:rPr>
          <w:color w:val="000000"/>
          <w:sz w:val="28"/>
          <w:szCs w:val="28"/>
        </w:rPr>
        <w:t>Выделить и изучить основные критерии деления права на составные элементы;</w:t>
      </w:r>
    </w:p>
    <w:p w:rsidR="00243EEC" w:rsidRPr="00815D19" w:rsidRDefault="00243EEC" w:rsidP="00815D19">
      <w:pPr>
        <w:numPr>
          <w:ilvl w:val="0"/>
          <w:numId w:val="7"/>
        </w:numPr>
        <w:tabs>
          <w:tab w:val="clear" w:pos="1429"/>
          <w:tab w:val="num" w:pos="960"/>
        </w:tabs>
        <w:spacing w:line="360" w:lineRule="auto"/>
        <w:ind w:left="0" w:firstLine="709"/>
        <w:jc w:val="both"/>
        <w:rPr>
          <w:color w:val="000000"/>
          <w:sz w:val="28"/>
          <w:szCs w:val="28"/>
        </w:rPr>
      </w:pPr>
      <w:r w:rsidRPr="00815D19">
        <w:rPr>
          <w:color w:val="000000"/>
          <w:sz w:val="28"/>
          <w:szCs w:val="28"/>
        </w:rPr>
        <w:t>Дать общую характеристику отраслей российского права.</w:t>
      </w:r>
    </w:p>
    <w:p w:rsidR="00243EEC" w:rsidRPr="00815D19" w:rsidRDefault="00243EEC" w:rsidP="00815D19">
      <w:pPr>
        <w:spacing w:line="360" w:lineRule="auto"/>
        <w:ind w:firstLine="709"/>
        <w:jc w:val="both"/>
        <w:rPr>
          <w:color w:val="000000"/>
          <w:sz w:val="28"/>
          <w:szCs w:val="28"/>
        </w:rPr>
      </w:pPr>
      <w:r w:rsidRPr="00815D19">
        <w:rPr>
          <w:color w:val="000000"/>
          <w:sz w:val="28"/>
          <w:szCs w:val="28"/>
        </w:rPr>
        <w:t xml:space="preserve">Данная тема широко освещена в научной и юридической литературе. При написании работы в качестве основной литературы были взяты учебники и учебные пособия: </w:t>
      </w:r>
      <w:r w:rsidR="00815D19" w:rsidRPr="00815D19">
        <w:rPr>
          <w:color w:val="000000"/>
          <w:sz w:val="28"/>
          <w:szCs w:val="28"/>
        </w:rPr>
        <w:t>О.В.</w:t>
      </w:r>
      <w:r w:rsidR="00815D19">
        <w:rPr>
          <w:color w:val="000000"/>
          <w:sz w:val="28"/>
          <w:szCs w:val="28"/>
        </w:rPr>
        <w:t> </w:t>
      </w:r>
      <w:r w:rsidR="00815D19" w:rsidRPr="00815D19">
        <w:rPr>
          <w:color w:val="000000"/>
          <w:sz w:val="28"/>
          <w:szCs w:val="28"/>
        </w:rPr>
        <w:t>Мартышин</w:t>
      </w:r>
      <w:r w:rsidRPr="00815D19">
        <w:rPr>
          <w:color w:val="000000"/>
          <w:sz w:val="28"/>
          <w:szCs w:val="28"/>
        </w:rPr>
        <w:t xml:space="preserve"> «Теория государства и права», </w:t>
      </w:r>
      <w:r w:rsidR="00815D19" w:rsidRPr="00815D19">
        <w:rPr>
          <w:color w:val="000000"/>
          <w:sz w:val="28"/>
          <w:szCs w:val="28"/>
        </w:rPr>
        <w:t>М.Н.</w:t>
      </w:r>
      <w:r w:rsidR="00815D19">
        <w:rPr>
          <w:color w:val="000000"/>
          <w:sz w:val="28"/>
          <w:szCs w:val="28"/>
        </w:rPr>
        <w:t> </w:t>
      </w:r>
      <w:r w:rsidR="00815D19" w:rsidRPr="00815D19">
        <w:rPr>
          <w:color w:val="000000"/>
          <w:sz w:val="28"/>
          <w:szCs w:val="28"/>
        </w:rPr>
        <w:t>Марченко</w:t>
      </w:r>
      <w:r w:rsidRPr="00815D19">
        <w:rPr>
          <w:color w:val="000000"/>
          <w:sz w:val="28"/>
          <w:szCs w:val="28"/>
        </w:rPr>
        <w:t xml:space="preserve"> «Теория государства и права в вопросах и ответах», </w:t>
      </w:r>
      <w:r w:rsidR="00815D19" w:rsidRPr="00815D19">
        <w:rPr>
          <w:color w:val="000000"/>
          <w:sz w:val="28"/>
          <w:szCs w:val="28"/>
        </w:rPr>
        <w:t>Л.В.</w:t>
      </w:r>
      <w:r w:rsidR="00815D19">
        <w:rPr>
          <w:color w:val="000000"/>
          <w:sz w:val="28"/>
          <w:szCs w:val="28"/>
        </w:rPr>
        <w:t> </w:t>
      </w:r>
      <w:r w:rsidR="00815D19" w:rsidRPr="00815D19">
        <w:rPr>
          <w:color w:val="000000"/>
          <w:sz w:val="28"/>
          <w:szCs w:val="28"/>
        </w:rPr>
        <w:t>Смирнов «</w:t>
      </w:r>
      <w:r w:rsidRPr="00815D19">
        <w:rPr>
          <w:color w:val="000000"/>
          <w:sz w:val="28"/>
          <w:szCs w:val="28"/>
        </w:rPr>
        <w:t>Теория государства и права» и др.</w:t>
      </w:r>
    </w:p>
    <w:p w:rsidR="0096777C" w:rsidRPr="00815D19" w:rsidRDefault="0096777C" w:rsidP="00815D19">
      <w:pPr>
        <w:spacing w:line="360" w:lineRule="auto"/>
        <w:ind w:firstLine="709"/>
        <w:jc w:val="both"/>
        <w:rPr>
          <w:color w:val="000000"/>
          <w:sz w:val="28"/>
          <w:szCs w:val="28"/>
        </w:rPr>
      </w:pPr>
    </w:p>
    <w:p w:rsidR="00AB7B72" w:rsidRPr="00815D19" w:rsidRDefault="00993CEE" w:rsidP="00815D19">
      <w:pPr>
        <w:spacing w:line="360" w:lineRule="auto"/>
        <w:ind w:firstLine="709"/>
        <w:jc w:val="both"/>
        <w:rPr>
          <w:b/>
          <w:color w:val="000000"/>
          <w:sz w:val="28"/>
          <w:szCs w:val="28"/>
        </w:rPr>
      </w:pPr>
      <w:r w:rsidRPr="00815D19">
        <w:rPr>
          <w:color w:val="000000"/>
          <w:sz w:val="28"/>
          <w:szCs w:val="28"/>
        </w:rPr>
        <w:br w:type="page"/>
      </w:r>
      <w:r w:rsidR="00AB7B72" w:rsidRPr="00815D19">
        <w:rPr>
          <w:b/>
          <w:color w:val="000000"/>
          <w:sz w:val="28"/>
          <w:szCs w:val="28"/>
        </w:rPr>
        <w:t>1. П</w:t>
      </w:r>
      <w:r w:rsidR="00815D19" w:rsidRPr="00815D19">
        <w:rPr>
          <w:b/>
          <w:color w:val="000000"/>
          <w:sz w:val="28"/>
          <w:szCs w:val="28"/>
        </w:rPr>
        <w:t>онятие и элементы системы права</w:t>
      </w:r>
    </w:p>
    <w:p w:rsidR="009D0F44" w:rsidRPr="00815D19" w:rsidRDefault="009D0F44" w:rsidP="00815D19">
      <w:pPr>
        <w:spacing w:line="360" w:lineRule="auto"/>
        <w:ind w:firstLine="709"/>
        <w:jc w:val="both"/>
        <w:rPr>
          <w:color w:val="000000"/>
          <w:sz w:val="28"/>
          <w:szCs w:val="28"/>
        </w:rPr>
      </w:pPr>
    </w:p>
    <w:p w:rsidR="00AB7B72" w:rsidRPr="00815D19" w:rsidRDefault="00AB7B72" w:rsidP="00815D19">
      <w:pPr>
        <w:spacing w:line="360" w:lineRule="auto"/>
        <w:ind w:firstLine="709"/>
        <w:jc w:val="both"/>
        <w:rPr>
          <w:color w:val="000000"/>
          <w:sz w:val="28"/>
          <w:szCs w:val="28"/>
        </w:rPr>
      </w:pPr>
      <w:r w:rsidRPr="00815D19">
        <w:rPr>
          <w:color w:val="000000"/>
          <w:sz w:val="28"/>
          <w:szCs w:val="28"/>
        </w:rPr>
        <w:t>Система права – объективное, обусловленное системой общественных отношений, многоуровневое строение национального права, заключающееся в разделении единых по своей социальной сущности и назначению в общественной жизни, внутренне согласованных норм на определенные части, называемые отраслями, подотраслями и институтами права.</w:t>
      </w:r>
    </w:p>
    <w:p w:rsidR="00AB7B72" w:rsidRPr="00815D19" w:rsidRDefault="00AB7B72" w:rsidP="00815D19">
      <w:pPr>
        <w:spacing w:line="360" w:lineRule="auto"/>
        <w:ind w:firstLine="709"/>
        <w:jc w:val="both"/>
        <w:rPr>
          <w:color w:val="000000"/>
          <w:sz w:val="28"/>
          <w:szCs w:val="28"/>
        </w:rPr>
      </w:pPr>
      <w:r w:rsidRPr="00815D19">
        <w:rPr>
          <w:color w:val="000000"/>
          <w:sz w:val="28"/>
          <w:szCs w:val="28"/>
        </w:rPr>
        <w:t>Система права выступает как внутренняя форма права, отражающая реально существующие в той или иной стране и опосредуемые им общественные отношения. Все составляющие систему права нормы находятся между собой в таких же по своему характеру и взаимосвязи, как и регулируемые ими общественные отношения.</w:t>
      </w:r>
    </w:p>
    <w:p w:rsidR="00AB7B72" w:rsidRPr="00815D19" w:rsidRDefault="00AB7B72" w:rsidP="00815D19">
      <w:pPr>
        <w:spacing w:line="360" w:lineRule="auto"/>
        <w:ind w:firstLine="709"/>
        <w:jc w:val="both"/>
        <w:rPr>
          <w:color w:val="000000"/>
          <w:sz w:val="28"/>
          <w:szCs w:val="28"/>
        </w:rPr>
      </w:pPr>
      <w:r w:rsidRPr="00815D19">
        <w:rPr>
          <w:color w:val="000000"/>
          <w:sz w:val="28"/>
          <w:szCs w:val="28"/>
        </w:rPr>
        <w:t>Любой тип права обладает таким свойством, как системность. Системность указывает на то, что право является не случайным набором разрозненных юридических норм, а целостным устойчивым образованием.</w:t>
      </w:r>
    </w:p>
    <w:p w:rsidR="00AB7B72" w:rsidRPr="00815D19" w:rsidRDefault="00AB7B72" w:rsidP="00815D19">
      <w:pPr>
        <w:spacing w:line="360" w:lineRule="auto"/>
        <w:ind w:firstLine="709"/>
        <w:jc w:val="both"/>
        <w:rPr>
          <w:color w:val="000000"/>
          <w:sz w:val="28"/>
          <w:szCs w:val="28"/>
        </w:rPr>
      </w:pPr>
      <w:r w:rsidRPr="00815D19">
        <w:rPr>
          <w:color w:val="000000"/>
          <w:sz w:val="28"/>
          <w:szCs w:val="28"/>
        </w:rPr>
        <w:t xml:space="preserve">В основе этой целостности и единства лежат многочисленные объективные и субъективные факторы. Среди субъективных факторов можно выделить стремление и прилагаемые усилия законодателя к созданию и развитию такой системы права, которая бы отличалась не только монолитностью и органическим единством, но и элементарной слаженностью и непротиворечивостью составляющих ее частей. </w:t>
      </w:r>
      <w:r w:rsidR="00590693" w:rsidRPr="00815D19">
        <w:rPr>
          <w:color w:val="000000"/>
          <w:sz w:val="28"/>
          <w:szCs w:val="28"/>
        </w:rPr>
        <w:t>К объективным факторам, способствующим формированию целостности и единства системы права, следует отнести те материальные, социальные и иные условия жизни общества, которые определяют не только процесс возникновения и существования системы права, но и объективную необходимость ее слаженного и эффективного функционирования.</w:t>
      </w:r>
    </w:p>
    <w:p w:rsidR="00590693" w:rsidRPr="00815D19" w:rsidRDefault="00590693" w:rsidP="00815D19">
      <w:pPr>
        <w:spacing w:line="360" w:lineRule="auto"/>
        <w:ind w:firstLine="709"/>
        <w:jc w:val="both"/>
        <w:rPr>
          <w:color w:val="000000"/>
          <w:sz w:val="28"/>
          <w:szCs w:val="28"/>
        </w:rPr>
      </w:pPr>
      <w:r w:rsidRPr="00815D19">
        <w:rPr>
          <w:color w:val="000000"/>
          <w:sz w:val="28"/>
          <w:szCs w:val="28"/>
        </w:rPr>
        <w:t>Система права обладает следующими признаками [</w:t>
      </w:r>
      <w:r w:rsidR="002C2184" w:rsidRPr="00815D19">
        <w:rPr>
          <w:color w:val="000000"/>
          <w:sz w:val="28"/>
          <w:szCs w:val="28"/>
        </w:rPr>
        <w:t xml:space="preserve">8; </w:t>
      </w:r>
      <w:r w:rsidRPr="00815D19">
        <w:rPr>
          <w:color w:val="000000"/>
          <w:sz w:val="28"/>
          <w:szCs w:val="28"/>
        </w:rPr>
        <w:t>155]:</w:t>
      </w:r>
    </w:p>
    <w:p w:rsidR="00590693" w:rsidRPr="00815D19" w:rsidRDefault="00590693" w:rsidP="00815D19">
      <w:pPr>
        <w:numPr>
          <w:ilvl w:val="0"/>
          <w:numId w:val="1"/>
        </w:numPr>
        <w:spacing w:line="360" w:lineRule="auto"/>
        <w:ind w:left="0" w:firstLine="709"/>
        <w:jc w:val="both"/>
        <w:rPr>
          <w:color w:val="000000"/>
          <w:sz w:val="28"/>
          <w:szCs w:val="28"/>
        </w:rPr>
      </w:pPr>
      <w:r w:rsidRPr="00815D19">
        <w:rPr>
          <w:color w:val="000000"/>
          <w:sz w:val="28"/>
          <w:szCs w:val="28"/>
        </w:rPr>
        <w:t xml:space="preserve">Объективный характер, </w:t>
      </w:r>
      <w:r w:rsidR="00815D19">
        <w:rPr>
          <w:color w:val="000000"/>
          <w:sz w:val="28"/>
          <w:szCs w:val="28"/>
        </w:rPr>
        <w:t>т.е.</w:t>
      </w:r>
      <w:r w:rsidRPr="00815D19">
        <w:rPr>
          <w:color w:val="000000"/>
          <w:sz w:val="28"/>
          <w:szCs w:val="28"/>
        </w:rPr>
        <w:t xml:space="preserve"> отражает реально существующую систему общественных отношений;</w:t>
      </w:r>
    </w:p>
    <w:p w:rsidR="00590693" w:rsidRPr="00815D19" w:rsidRDefault="00590693" w:rsidP="00815D19">
      <w:pPr>
        <w:numPr>
          <w:ilvl w:val="0"/>
          <w:numId w:val="1"/>
        </w:numPr>
        <w:spacing w:line="360" w:lineRule="auto"/>
        <w:ind w:left="0" w:firstLine="709"/>
        <w:jc w:val="both"/>
        <w:rPr>
          <w:color w:val="000000"/>
          <w:sz w:val="28"/>
          <w:szCs w:val="28"/>
        </w:rPr>
      </w:pPr>
      <w:r w:rsidRPr="00815D19">
        <w:rPr>
          <w:color w:val="000000"/>
          <w:sz w:val="28"/>
          <w:szCs w:val="28"/>
        </w:rPr>
        <w:t xml:space="preserve">Целостность, </w:t>
      </w:r>
      <w:r w:rsidR="00815D19">
        <w:rPr>
          <w:color w:val="000000"/>
          <w:sz w:val="28"/>
          <w:szCs w:val="28"/>
        </w:rPr>
        <w:t>т.е.</w:t>
      </w:r>
      <w:r w:rsidRPr="00815D19">
        <w:rPr>
          <w:color w:val="000000"/>
          <w:sz w:val="28"/>
          <w:szCs w:val="28"/>
        </w:rPr>
        <w:t xml:space="preserve"> согласованность, непротиворечивость и взаимодействие всех норм права;</w:t>
      </w:r>
    </w:p>
    <w:p w:rsidR="00590693" w:rsidRPr="00815D19" w:rsidRDefault="00590693" w:rsidP="00815D19">
      <w:pPr>
        <w:numPr>
          <w:ilvl w:val="0"/>
          <w:numId w:val="1"/>
        </w:numPr>
        <w:spacing w:line="360" w:lineRule="auto"/>
        <w:ind w:left="0" w:firstLine="709"/>
        <w:jc w:val="both"/>
        <w:rPr>
          <w:color w:val="000000"/>
          <w:sz w:val="28"/>
          <w:szCs w:val="28"/>
        </w:rPr>
      </w:pPr>
      <w:r w:rsidRPr="00815D19">
        <w:rPr>
          <w:color w:val="000000"/>
          <w:sz w:val="28"/>
          <w:szCs w:val="28"/>
        </w:rPr>
        <w:t xml:space="preserve">Дифференцированность, </w:t>
      </w:r>
      <w:r w:rsidR="00815D19">
        <w:rPr>
          <w:color w:val="000000"/>
          <w:sz w:val="28"/>
          <w:szCs w:val="28"/>
        </w:rPr>
        <w:t>т.е.</w:t>
      </w:r>
      <w:r w:rsidRPr="00815D19">
        <w:rPr>
          <w:color w:val="000000"/>
          <w:sz w:val="28"/>
          <w:szCs w:val="28"/>
        </w:rPr>
        <w:t xml:space="preserve"> подразделяется на относительно самостоятельные части – отрасли, подотрасли, институты права;</w:t>
      </w:r>
    </w:p>
    <w:p w:rsidR="00590693" w:rsidRPr="00815D19" w:rsidRDefault="00590693" w:rsidP="00815D19">
      <w:pPr>
        <w:numPr>
          <w:ilvl w:val="0"/>
          <w:numId w:val="1"/>
        </w:numPr>
        <w:spacing w:line="360" w:lineRule="auto"/>
        <w:ind w:left="0" w:firstLine="709"/>
        <w:jc w:val="both"/>
        <w:rPr>
          <w:color w:val="000000"/>
          <w:sz w:val="28"/>
          <w:szCs w:val="28"/>
        </w:rPr>
      </w:pPr>
      <w:r w:rsidRPr="00815D19">
        <w:rPr>
          <w:color w:val="000000"/>
          <w:sz w:val="28"/>
          <w:szCs w:val="28"/>
        </w:rPr>
        <w:t>Наличие связей между элементами системы права;</w:t>
      </w:r>
    </w:p>
    <w:p w:rsidR="00590693" w:rsidRPr="00815D19" w:rsidRDefault="00590693" w:rsidP="00815D19">
      <w:pPr>
        <w:numPr>
          <w:ilvl w:val="0"/>
          <w:numId w:val="1"/>
        </w:numPr>
        <w:spacing w:line="360" w:lineRule="auto"/>
        <w:ind w:left="0" w:firstLine="709"/>
        <w:jc w:val="both"/>
        <w:rPr>
          <w:color w:val="000000"/>
          <w:sz w:val="28"/>
          <w:szCs w:val="28"/>
        </w:rPr>
      </w:pPr>
      <w:r w:rsidRPr="00815D19">
        <w:rPr>
          <w:color w:val="000000"/>
          <w:sz w:val="28"/>
          <w:szCs w:val="28"/>
        </w:rPr>
        <w:t>Устойчивость и динамизм.</w:t>
      </w:r>
    </w:p>
    <w:p w:rsidR="00C7106D" w:rsidRPr="00815D19" w:rsidRDefault="00590693" w:rsidP="00815D19">
      <w:pPr>
        <w:spacing w:line="360" w:lineRule="auto"/>
        <w:ind w:firstLine="709"/>
        <w:jc w:val="both"/>
        <w:rPr>
          <w:color w:val="000000"/>
          <w:sz w:val="28"/>
          <w:szCs w:val="28"/>
        </w:rPr>
      </w:pPr>
      <w:r w:rsidRPr="00815D19">
        <w:rPr>
          <w:color w:val="000000"/>
          <w:sz w:val="28"/>
          <w:szCs w:val="28"/>
        </w:rPr>
        <w:t>Для понимания системы права следует выявить ее первичные элементы. Такими первичными элементами являются нормы права – общеобязательные, формально определенные правила поведения, установленные и охраняемые от нарушений государством.</w:t>
      </w:r>
    </w:p>
    <w:p w:rsidR="00590693" w:rsidRPr="00815D19" w:rsidRDefault="00590693" w:rsidP="00815D19">
      <w:pPr>
        <w:spacing w:line="360" w:lineRule="auto"/>
        <w:ind w:firstLine="709"/>
        <w:jc w:val="both"/>
        <w:rPr>
          <w:color w:val="000000"/>
          <w:sz w:val="28"/>
          <w:szCs w:val="28"/>
        </w:rPr>
      </w:pPr>
      <w:r w:rsidRPr="00815D19">
        <w:rPr>
          <w:color w:val="000000"/>
          <w:sz w:val="28"/>
          <w:szCs w:val="28"/>
        </w:rPr>
        <w:t xml:space="preserve">Нормы права составляют основу любой системы права. Они являются первичным </w:t>
      </w:r>
      <w:r w:rsidR="00C7106D" w:rsidRPr="00815D19">
        <w:rPr>
          <w:color w:val="000000"/>
          <w:sz w:val="28"/>
          <w:szCs w:val="28"/>
        </w:rPr>
        <w:t>элементами системы права, но регулируют не все, а лишь наиболее важные для жизнедеятельности всего общества и граждан отношения.</w:t>
      </w:r>
    </w:p>
    <w:p w:rsidR="00C7106D" w:rsidRPr="00815D19" w:rsidRDefault="00C7106D" w:rsidP="00815D19">
      <w:pPr>
        <w:spacing w:line="360" w:lineRule="auto"/>
        <w:ind w:firstLine="709"/>
        <w:jc w:val="both"/>
        <w:rPr>
          <w:color w:val="000000"/>
          <w:sz w:val="28"/>
          <w:szCs w:val="28"/>
        </w:rPr>
      </w:pPr>
      <w:r w:rsidRPr="00815D19">
        <w:rPr>
          <w:color w:val="000000"/>
          <w:sz w:val="28"/>
          <w:szCs w:val="28"/>
        </w:rPr>
        <w:t>Наряду с нормами права огромное значение для любой системы права имеют институты и отрасли права.</w:t>
      </w:r>
    </w:p>
    <w:p w:rsidR="00C7106D" w:rsidRPr="00815D19" w:rsidRDefault="00C7106D" w:rsidP="00815D19">
      <w:pPr>
        <w:spacing w:line="360" w:lineRule="auto"/>
        <w:ind w:firstLine="709"/>
        <w:jc w:val="both"/>
        <w:rPr>
          <w:color w:val="000000"/>
          <w:sz w:val="28"/>
          <w:szCs w:val="28"/>
        </w:rPr>
      </w:pPr>
      <w:r w:rsidRPr="00815D19">
        <w:rPr>
          <w:color w:val="000000"/>
          <w:sz w:val="28"/>
          <w:szCs w:val="28"/>
        </w:rPr>
        <w:t>Институты права представляют собой относительно обособленные группы взаимосвязанных между собой юридических норм, регулирующих определенные разновидности общественных отношений. По сравнении с нормами, институты являются более емкими по своему характеру и содержанию составными частями, вторичными структурными элементами системы права.</w:t>
      </w:r>
    </w:p>
    <w:p w:rsidR="00C7106D" w:rsidRPr="00815D19" w:rsidRDefault="00C7106D" w:rsidP="00815D19">
      <w:pPr>
        <w:spacing w:line="360" w:lineRule="auto"/>
        <w:ind w:firstLine="709"/>
        <w:jc w:val="both"/>
        <w:rPr>
          <w:color w:val="000000"/>
          <w:sz w:val="28"/>
          <w:szCs w:val="28"/>
        </w:rPr>
      </w:pPr>
      <w:r w:rsidRPr="00815D19">
        <w:rPr>
          <w:color w:val="000000"/>
          <w:sz w:val="28"/>
          <w:szCs w:val="28"/>
        </w:rPr>
        <w:t>Каждый отдельный институт права регулирует не все, а лишь однородные общественные отношения. Каждым институтом права в зависимости от вида и особенностей опосредуемых им отношений охватываются не все, а лишь отдельные, качественно определенные. Относительно самостоятельные и автономные совокупности правовых норм.</w:t>
      </w:r>
    </w:p>
    <w:p w:rsidR="00C7106D" w:rsidRPr="00815D19" w:rsidRDefault="00C7106D" w:rsidP="00815D19">
      <w:pPr>
        <w:spacing w:line="360" w:lineRule="auto"/>
        <w:ind w:firstLine="709"/>
        <w:jc w:val="both"/>
        <w:rPr>
          <w:color w:val="000000"/>
          <w:sz w:val="28"/>
          <w:szCs w:val="28"/>
        </w:rPr>
      </w:pPr>
      <w:r w:rsidRPr="00815D19">
        <w:rPr>
          <w:color w:val="000000"/>
          <w:sz w:val="28"/>
          <w:szCs w:val="28"/>
        </w:rPr>
        <w:t>Институты права существуют и функционируют в пределах отраслей права. Вместе с составляющими их нормами они формируют структуру каждой отрасли права.</w:t>
      </w:r>
    </w:p>
    <w:p w:rsidR="00C7106D" w:rsidRPr="00815D19" w:rsidRDefault="00C7106D" w:rsidP="00815D19">
      <w:pPr>
        <w:spacing w:line="360" w:lineRule="auto"/>
        <w:ind w:firstLine="709"/>
        <w:jc w:val="both"/>
        <w:rPr>
          <w:color w:val="000000"/>
          <w:sz w:val="28"/>
          <w:szCs w:val="28"/>
        </w:rPr>
      </w:pPr>
      <w:r w:rsidRPr="00815D19">
        <w:rPr>
          <w:color w:val="000000"/>
          <w:sz w:val="28"/>
          <w:szCs w:val="28"/>
        </w:rPr>
        <w:t xml:space="preserve">Например, гражданское право России включает в себя институты, касающиеся обязательных прав граждан, купли-продажи, подряда, поставок товаров, аренды </w:t>
      </w:r>
      <w:r w:rsidR="00815D19">
        <w:rPr>
          <w:color w:val="000000"/>
          <w:sz w:val="28"/>
          <w:szCs w:val="28"/>
        </w:rPr>
        <w:t>и т.д.</w:t>
      </w:r>
    </w:p>
    <w:p w:rsidR="00C7106D" w:rsidRPr="00815D19" w:rsidRDefault="00C7106D" w:rsidP="00815D19">
      <w:pPr>
        <w:spacing w:line="360" w:lineRule="auto"/>
        <w:ind w:firstLine="709"/>
        <w:jc w:val="both"/>
        <w:rPr>
          <w:color w:val="000000"/>
          <w:sz w:val="28"/>
          <w:szCs w:val="28"/>
        </w:rPr>
      </w:pPr>
      <w:r w:rsidRPr="00815D19">
        <w:rPr>
          <w:color w:val="000000"/>
          <w:sz w:val="28"/>
          <w:szCs w:val="28"/>
        </w:rPr>
        <w:t>В трудовом праве есть институты, связанные с заключением и осуществлением трудовых договоров, начислением и выплатой заработной платы, соблюдением трудовой дисциплины и др.</w:t>
      </w:r>
      <w:r w:rsidR="004366A6" w:rsidRPr="00815D19">
        <w:rPr>
          <w:color w:val="000000"/>
          <w:sz w:val="28"/>
          <w:szCs w:val="28"/>
        </w:rPr>
        <w:t xml:space="preserve"> [</w:t>
      </w:r>
      <w:r w:rsidR="002C2184" w:rsidRPr="00815D19">
        <w:rPr>
          <w:color w:val="000000"/>
          <w:sz w:val="28"/>
          <w:szCs w:val="28"/>
        </w:rPr>
        <w:t>3;</w:t>
      </w:r>
      <w:r w:rsidR="004366A6" w:rsidRPr="00815D19">
        <w:rPr>
          <w:color w:val="000000"/>
          <w:sz w:val="28"/>
          <w:szCs w:val="28"/>
        </w:rPr>
        <w:t xml:space="preserve"> 124]</w:t>
      </w:r>
    </w:p>
    <w:p w:rsidR="008A4251" w:rsidRPr="00815D19" w:rsidRDefault="008A4251" w:rsidP="00815D19">
      <w:pPr>
        <w:spacing w:line="360" w:lineRule="auto"/>
        <w:ind w:firstLine="709"/>
        <w:jc w:val="both"/>
        <w:rPr>
          <w:color w:val="000000"/>
          <w:sz w:val="28"/>
          <w:szCs w:val="28"/>
        </w:rPr>
      </w:pPr>
      <w:r w:rsidRPr="00815D19">
        <w:rPr>
          <w:color w:val="000000"/>
          <w:sz w:val="28"/>
          <w:szCs w:val="28"/>
        </w:rPr>
        <w:t>Институты права обладают следующими признаками:</w:t>
      </w:r>
    </w:p>
    <w:p w:rsidR="008A4251" w:rsidRPr="00815D19" w:rsidRDefault="008A4251" w:rsidP="00815D19">
      <w:pPr>
        <w:numPr>
          <w:ilvl w:val="0"/>
          <w:numId w:val="2"/>
        </w:numPr>
        <w:spacing w:line="360" w:lineRule="auto"/>
        <w:ind w:left="0" w:firstLine="709"/>
        <w:jc w:val="both"/>
        <w:rPr>
          <w:color w:val="000000"/>
          <w:sz w:val="28"/>
          <w:szCs w:val="28"/>
        </w:rPr>
      </w:pPr>
      <w:r w:rsidRPr="00815D19">
        <w:rPr>
          <w:color w:val="000000"/>
          <w:sz w:val="28"/>
          <w:szCs w:val="28"/>
        </w:rPr>
        <w:t>Юридическое единство правовых норм, являющихся составной частью отрасли права;</w:t>
      </w:r>
    </w:p>
    <w:p w:rsidR="008A4251" w:rsidRPr="00815D19" w:rsidRDefault="008A4251" w:rsidP="00815D19">
      <w:pPr>
        <w:numPr>
          <w:ilvl w:val="0"/>
          <w:numId w:val="2"/>
        </w:numPr>
        <w:spacing w:line="360" w:lineRule="auto"/>
        <w:ind w:left="0" w:firstLine="709"/>
        <w:jc w:val="both"/>
        <w:rPr>
          <w:color w:val="000000"/>
          <w:sz w:val="28"/>
          <w:szCs w:val="28"/>
        </w:rPr>
      </w:pPr>
      <w:r w:rsidRPr="00815D19">
        <w:rPr>
          <w:color w:val="000000"/>
          <w:sz w:val="28"/>
          <w:szCs w:val="28"/>
        </w:rPr>
        <w:t>Полнота правового регулирования;</w:t>
      </w:r>
    </w:p>
    <w:p w:rsidR="008A4251" w:rsidRPr="00815D19" w:rsidRDefault="008A4251" w:rsidP="00815D19">
      <w:pPr>
        <w:numPr>
          <w:ilvl w:val="0"/>
          <w:numId w:val="2"/>
        </w:numPr>
        <w:spacing w:line="360" w:lineRule="auto"/>
        <w:ind w:left="0" w:firstLine="709"/>
        <w:jc w:val="both"/>
        <w:rPr>
          <w:color w:val="000000"/>
          <w:sz w:val="28"/>
          <w:szCs w:val="28"/>
        </w:rPr>
      </w:pPr>
      <w:r w:rsidRPr="00815D19">
        <w:rPr>
          <w:color w:val="000000"/>
          <w:sz w:val="28"/>
          <w:szCs w:val="28"/>
        </w:rPr>
        <w:t>Обособление норм правового института, как правило, в главах (разделах) нормативно-правового акта.</w:t>
      </w:r>
    </w:p>
    <w:p w:rsidR="004366A6" w:rsidRPr="00815D19" w:rsidRDefault="00C7106D" w:rsidP="00815D19">
      <w:pPr>
        <w:spacing w:line="360" w:lineRule="auto"/>
        <w:ind w:firstLine="709"/>
        <w:jc w:val="both"/>
        <w:rPr>
          <w:color w:val="000000"/>
          <w:sz w:val="28"/>
          <w:szCs w:val="28"/>
        </w:rPr>
      </w:pPr>
      <w:r w:rsidRPr="00815D19">
        <w:rPr>
          <w:color w:val="000000"/>
          <w:sz w:val="28"/>
          <w:szCs w:val="28"/>
        </w:rPr>
        <w:t>Наряду с институтами, действующими в пределах отрасли права (конституционное</w:t>
      </w:r>
      <w:r w:rsidR="004366A6" w:rsidRPr="00815D19">
        <w:rPr>
          <w:color w:val="000000"/>
          <w:sz w:val="28"/>
          <w:szCs w:val="28"/>
        </w:rPr>
        <w:t xml:space="preserve"> право, гражданское право</w:t>
      </w:r>
      <w:r w:rsidRPr="00815D19">
        <w:rPr>
          <w:color w:val="000000"/>
          <w:sz w:val="28"/>
          <w:szCs w:val="28"/>
        </w:rPr>
        <w:t>, трудовое право), существуют</w:t>
      </w:r>
      <w:r w:rsidR="004366A6" w:rsidRPr="00815D19">
        <w:rPr>
          <w:color w:val="000000"/>
          <w:sz w:val="28"/>
          <w:szCs w:val="28"/>
        </w:rPr>
        <w:t xml:space="preserve"> немногочисленные институты, вбирающие в себя нормы нескольких отраслей права. В научной и юридической литературе их называют смешанными институтами.</w:t>
      </w:r>
    </w:p>
    <w:p w:rsidR="004366A6" w:rsidRPr="00815D19" w:rsidRDefault="004366A6" w:rsidP="00815D19">
      <w:pPr>
        <w:spacing w:line="360" w:lineRule="auto"/>
        <w:ind w:firstLine="709"/>
        <w:jc w:val="both"/>
        <w:rPr>
          <w:color w:val="000000"/>
          <w:sz w:val="28"/>
          <w:szCs w:val="28"/>
        </w:rPr>
      </w:pPr>
      <w:r w:rsidRPr="00815D19">
        <w:rPr>
          <w:color w:val="000000"/>
          <w:sz w:val="28"/>
          <w:szCs w:val="28"/>
        </w:rPr>
        <w:t>Следующим элементом системы права является подотрасль права – целостное образование, которым регламентируется специфический вид общественных отношений в пределах сферы правового регулирования соответствующей отрасли права.</w:t>
      </w:r>
    </w:p>
    <w:p w:rsidR="00C7106D" w:rsidRPr="00815D19" w:rsidRDefault="004366A6" w:rsidP="00815D19">
      <w:pPr>
        <w:spacing w:line="360" w:lineRule="auto"/>
        <w:ind w:firstLine="709"/>
        <w:jc w:val="both"/>
        <w:rPr>
          <w:color w:val="000000"/>
          <w:sz w:val="28"/>
          <w:szCs w:val="28"/>
        </w:rPr>
      </w:pPr>
      <w:r w:rsidRPr="00815D19">
        <w:rPr>
          <w:color w:val="000000"/>
          <w:sz w:val="28"/>
          <w:szCs w:val="28"/>
        </w:rPr>
        <w:t>Подотрасль права объединяет несколько институтов, являясь по сути упорядоченной совокупностью родственных институтов одной и той же отрасли права. Внешним признаком подотрасли является наличие в ней такой группы норм, которая содержит общие положения, присущие нескольким правовым институтам.</w:t>
      </w:r>
    </w:p>
    <w:p w:rsidR="008067B2" w:rsidRPr="00815D19" w:rsidRDefault="008A4251" w:rsidP="00815D19">
      <w:pPr>
        <w:spacing w:line="360" w:lineRule="auto"/>
        <w:ind w:firstLine="709"/>
        <w:jc w:val="both"/>
        <w:rPr>
          <w:color w:val="000000"/>
          <w:sz w:val="28"/>
          <w:szCs w:val="28"/>
        </w:rPr>
      </w:pPr>
      <w:r w:rsidRPr="00815D19">
        <w:rPr>
          <w:color w:val="000000"/>
          <w:sz w:val="28"/>
          <w:szCs w:val="28"/>
        </w:rPr>
        <w:t>Подостралсь права обладает следующими признаками:</w:t>
      </w:r>
    </w:p>
    <w:p w:rsidR="008A4251" w:rsidRPr="00815D19" w:rsidRDefault="008A4251" w:rsidP="00815D19">
      <w:pPr>
        <w:numPr>
          <w:ilvl w:val="0"/>
          <w:numId w:val="5"/>
        </w:numPr>
        <w:spacing w:line="360" w:lineRule="auto"/>
        <w:ind w:left="0" w:firstLine="709"/>
        <w:jc w:val="both"/>
        <w:rPr>
          <w:color w:val="000000"/>
          <w:sz w:val="28"/>
          <w:szCs w:val="28"/>
        </w:rPr>
      </w:pPr>
      <w:r w:rsidRPr="00815D19">
        <w:rPr>
          <w:color w:val="000000"/>
          <w:sz w:val="28"/>
          <w:szCs w:val="28"/>
        </w:rPr>
        <w:t>Реализует особо крупную сферу общественных отношений, являющуюся частью предмета правового регулирования соответствующей отрасли права;</w:t>
      </w:r>
    </w:p>
    <w:p w:rsidR="008A4251" w:rsidRPr="00815D19" w:rsidRDefault="008A4251" w:rsidP="00815D19">
      <w:pPr>
        <w:numPr>
          <w:ilvl w:val="0"/>
          <w:numId w:val="3"/>
        </w:numPr>
        <w:spacing w:line="360" w:lineRule="auto"/>
        <w:ind w:left="0" w:firstLine="709"/>
        <w:jc w:val="both"/>
        <w:rPr>
          <w:color w:val="000000"/>
          <w:sz w:val="28"/>
          <w:szCs w:val="28"/>
        </w:rPr>
      </w:pPr>
      <w:r w:rsidRPr="00815D19">
        <w:rPr>
          <w:color w:val="000000"/>
          <w:sz w:val="28"/>
          <w:szCs w:val="28"/>
        </w:rPr>
        <w:t>Наличие обособленного законодательства;</w:t>
      </w:r>
    </w:p>
    <w:p w:rsidR="008A4251" w:rsidRPr="00815D19" w:rsidRDefault="008A4251" w:rsidP="00815D19">
      <w:pPr>
        <w:numPr>
          <w:ilvl w:val="0"/>
          <w:numId w:val="3"/>
        </w:numPr>
        <w:spacing w:line="360" w:lineRule="auto"/>
        <w:ind w:left="0" w:firstLine="709"/>
        <w:jc w:val="both"/>
        <w:rPr>
          <w:color w:val="000000"/>
          <w:sz w:val="28"/>
          <w:szCs w:val="28"/>
        </w:rPr>
      </w:pPr>
      <w:r w:rsidRPr="00815D19">
        <w:rPr>
          <w:color w:val="000000"/>
          <w:sz w:val="28"/>
          <w:szCs w:val="28"/>
        </w:rPr>
        <w:t>Является не обязательным (факультативным) элементом системы права.</w:t>
      </w:r>
    </w:p>
    <w:p w:rsidR="004366A6" w:rsidRPr="00815D19" w:rsidRDefault="004366A6" w:rsidP="00815D19">
      <w:pPr>
        <w:spacing w:line="360" w:lineRule="auto"/>
        <w:ind w:firstLine="709"/>
        <w:jc w:val="both"/>
        <w:rPr>
          <w:color w:val="000000"/>
          <w:sz w:val="28"/>
          <w:szCs w:val="28"/>
        </w:rPr>
      </w:pPr>
      <w:r w:rsidRPr="00815D19">
        <w:rPr>
          <w:color w:val="000000"/>
          <w:sz w:val="28"/>
          <w:szCs w:val="28"/>
        </w:rPr>
        <w:t>Ещё одним элементом системы права является отрасль права – совокупность относительно обособленных, автономных юридических норм, регулирующих определенную область (сферу) общественных отношений. Например, совокупность норм права, опосредствующих трудовые отношения, образует отрасль трудового права России; нормы права, опосредующие финансовые отношения, формируют отрасль финансового права; нормы права, закрепляющие и регулирующие земельные отношения, создают отрасль земельного права.</w:t>
      </w:r>
    </w:p>
    <w:p w:rsidR="008A4251" w:rsidRPr="00815D19" w:rsidRDefault="008A4251" w:rsidP="00815D19">
      <w:pPr>
        <w:spacing w:line="360" w:lineRule="auto"/>
        <w:ind w:firstLine="709"/>
        <w:jc w:val="both"/>
        <w:rPr>
          <w:color w:val="000000"/>
          <w:sz w:val="28"/>
          <w:szCs w:val="28"/>
        </w:rPr>
      </w:pPr>
      <w:r w:rsidRPr="00815D19">
        <w:rPr>
          <w:color w:val="000000"/>
          <w:sz w:val="28"/>
          <w:szCs w:val="28"/>
        </w:rPr>
        <w:t>Признаки отрасли права:</w:t>
      </w:r>
    </w:p>
    <w:p w:rsidR="008A4251" w:rsidRPr="00815D19" w:rsidRDefault="008A4251" w:rsidP="00815D19">
      <w:pPr>
        <w:numPr>
          <w:ilvl w:val="0"/>
          <w:numId w:val="4"/>
        </w:numPr>
        <w:spacing w:line="360" w:lineRule="auto"/>
        <w:ind w:left="0" w:firstLine="709"/>
        <w:jc w:val="both"/>
        <w:rPr>
          <w:color w:val="000000"/>
          <w:sz w:val="28"/>
          <w:szCs w:val="28"/>
        </w:rPr>
      </w:pPr>
      <w:r w:rsidRPr="00815D19">
        <w:rPr>
          <w:color w:val="000000"/>
          <w:sz w:val="28"/>
          <w:szCs w:val="28"/>
        </w:rPr>
        <w:t>Особый предмет и метод правового регулирования, свой режим правового регулирования;</w:t>
      </w:r>
    </w:p>
    <w:p w:rsidR="008A4251" w:rsidRPr="00815D19" w:rsidRDefault="008A4251" w:rsidP="00815D19">
      <w:pPr>
        <w:numPr>
          <w:ilvl w:val="0"/>
          <w:numId w:val="4"/>
        </w:numPr>
        <w:spacing w:line="360" w:lineRule="auto"/>
        <w:ind w:left="0" w:firstLine="709"/>
        <w:jc w:val="both"/>
        <w:rPr>
          <w:color w:val="000000"/>
          <w:sz w:val="28"/>
          <w:szCs w:val="28"/>
        </w:rPr>
      </w:pPr>
      <w:r w:rsidRPr="00815D19">
        <w:rPr>
          <w:color w:val="000000"/>
          <w:sz w:val="28"/>
          <w:szCs w:val="28"/>
        </w:rPr>
        <w:t>Специфические отраслевые принципы;</w:t>
      </w:r>
    </w:p>
    <w:p w:rsidR="008A4251" w:rsidRPr="00815D19" w:rsidRDefault="008A4251" w:rsidP="00815D19">
      <w:pPr>
        <w:numPr>
          <w:ilvl w:val="0"/>
          <w:numId w:val="4"/>
        </w:numPr>
        <w:spacing w:line="360" w:lineRule="auto"/>
        <w:ind w:left="0" w:firstLine="709"/>
        <w:jc w:val="both"/>
        <w:rPr>
          <w:color w:val="000000"/>
          <w:sz w:val="28"/>
          <w:szCs w:val="28"/>
        </w:rPr>
      </w:pPr>
      <w:r w:rsidRPr="00815D19">
        <w:rPr>
          <w:color w:val="000000"/>
          <w:sz w:val="28"/>
          <w:szCs w:val="28"/>
        </w:rPr>
        <w:t>Способность взаимодействовать с другими отраслями права;</w:t>
      </w:r>
    </w:p>
    <w:p w:rsidR="008A4251" w:rsidRPr="00815D19" w:rsidRDefault="008A4251" w:rsidP="00815D19">
      <w:pPr>
        <w:numPr>
          <w:ilvl w:val="0"/>
          <w:numId w:val="4"/>
        </w:numPr>
        <w:spacing w:line="360" w:lineRule="auto"/>
        <w:ind w:left="0" w:firstLine="709"/>
        <w:jc w:val="both"/>
        <w:rPr>
          <w:color w:val="000000"/>
          <w:sz w:val="28"/>
          <w:szCs w:val="28"/>
        </w:rPr>
      </w:pPr>
      <w:r w:rsidRPr="00815D19">
        <w:rPr>
          <w:color w:val="000000"/>
          <w:sz w:val="28"/>
          <w:szCs w:val="28"/>
        </w:rPr>
        <w:t>Количественная достаточность норм права, обеспечивающая переход в отраслевое качество;</w:t>
      </w:r>
    </w:p>
    <w:p w:rsidR="008A4251" w:rsidRPr="00815D19" w:rsidRDefault="008A4251" w:rsidP="00815D19">
      <w:pPr>
        <w:numPr>
          <w:ilvl w:val="0"/>
          <w:numId w:val="4"/>
        </w:numPr>
        <w:spacing w:line="360" w:lineRule="auto"/>
        <w:ind w:left="0" w:firstLine="709"/>
        <w:jc w:val="both"/>
        <w:rPr>
          <w:color w:val="000000"/>
          <w:sz w:val="28"/>
          <w:szCs w:val="28"/>
        </w:rPr>
      </w:pPr>
      <w:r w:rsidRPr="00815D19">
        <w:rPr>
          <w:color w:val="000000"/>
          <w:sz w:val="28"/>
          <w:szCs w:val="28"/>
        </w:rPr>
        <w:t>Наличие обособленного и, как правило, кодифицированного законодательства.</w:t>
      </w:r>
    </w:p>
    <w:p w:rsidR="004366A6" w:rsidRPr="00815D19" w:rsidRDefault="004366A6" w:rsidP="00815D19">
      <w:pPr>
        <w:spacing w:line="360" w:lineRule="auto"/>
        <w:ind w:firstLine="709"/>
        <w:jc w:val="both"/>
        <w:rPr>
          <w:color w:val="000000"/>
          <w:sz w:val="28"/>
          <w:szCs w:val="28"/>
        </w:rPr>
      </w:pPr>
      <w:r w:rsidRPr="00815D19">
        <w:rPr>
          <w:color w:val="000000"/>
          <w:sz w:val="28"/>
          <w:szCs w:val="28"/>
        </w:rPr>
        <w:t>В зависимости от значимости для жизнедеятельности государства, общества и граждан регулируемых общественных отношений каждая отрасль занимает в системе права определенное положение</w:t>
      </w:r>
      <w:r w:rsidR="008A4251" w:rsidRPr="00815D19">
        <w:rPr>
          <w:color w:val="000000"/>
          <w:sz w:val="28"/>
          <w:szCs w:val="28"/>
        </w:rPr>
        <w:t>. Ведущую роль среди отраслей российского права занимает конституционное право. За ним в системе права следуют остальные отрасли права: административное, финансовое, земельное, сельскохозяйственное, гражданское, трудовое, экологическое, семейное, уголовное, исправительно-трудовое, уголовно-процессуальное, гражданско-процессуальное право и др.</w:t>
      </w:r>
    </w:p>
    <w:p w:rsidR="00993CEE" w:rsidRPr="00815D19" w:rsidRDefault="008A4251" w:rsidP="00815D19">
      <w:pPr>
        <w:spacing w:line="360" w:lineRule="auto"/>
        <w:ind w:firstLine="709"/>
        <w:jc w:val="both"/>
        <w:rPr>
          <w:color w:val="000000"/>
          <w:sz w:val="28"/>
          <w:szCs w:val="28"/>
        </w:rPr>
      </w:pPr>
      <w:r w:rsidRPr="00815D19">
        <w:rPr>
          <w:color w:val="000000"/>
          <w:sz w:val="28"/>
          <w:szCs w:val="28"/>
        </w:rPr>
        <w:t>В качестве ещё одного структурного элемента системы права можно выделить сферу права. Различают публичное и частное право, материальное и процессуальное право.</w:t>
      </w:r>
    </w:p>
    <w:p w:rsidR="00993CEE" w:rsidRDefault="008A4251" w:rsidP="00815D19">
      <w:pPr>
        <w:spacing w:line="360" w:lineRule="auto"/>
        <w:ind w:firstLine="709"/>
        <w:jc w:val="both"/>
        <w:rPr>
          <w:color w:val="000000"/>
          <w:sz w:val="28"/>
          <w:szCs w:val="28"/>
        </w:rPr>
      </w:pPr>
      <w:r w:rsidRPr="00815D19">
        <w:rPr>
          <w:color w:val="000000"/>
          <w:sz w:val="28"/>
          <w:szCs w:val="28"/>
        </w:rPr>
        <w:t xml:space="preserve">Таким образом, </w:t>
      </w:r>
      <w:r w:rsidR="00993CEE" w:rsidRPr="00815D19">
        <w:rPr>
          <w:color w:val="000000"/>
          <w:sz w:val="28"/>
          <w:szCs w:val="28"/>
        </w:rPr>
        <w:t xml:space="preserve">все </w:t>
      </w:r>
      <w:r w:rsidRPr="00815D19">
        <w:rPr>
          <w:color w:val="000000"/>
          <w:sz w:val="28"/>
          <w:szCs w:val="28"/>
        </w:rPr>
        <w:t>структурные элементы системы права можно представить в виде схемы (рис 1).</w:t>
      </w:r>
    </w:p>
    <w:p w:rsidR="00815D19" w:rsidRPr="00815D19" w:rsidRDefault="00815D19" w:rsidP="00815D19">
      <w:pPr>
        <w:spacing w:line="360" w:lineRule="auto"/>
        <w:ind w:firstLine="709"/>
        <w:jc w:val="both"/>
        <w:rPr>
          <w:color w:val="000000"/>
          <w:sz w:val="28"/>
          <w:szCs w:val="28"/>
        </w:rPr>
      </w:pPr>
    </w:p>
    <w:p w:rsidR="00993CEE" w:rsidRPr="00815D19" w:rsidRDefault="00E1605F" w:rsidP="00815D19">
      <w:pPr>
        <w:spacing w:line="360" w:lineRule="auto"/>
        <w:ind w:firstLine="709"/>
        <w:jc w:val="both"/>
        <w:rPr>
          <w:color w:val="000000"/>
          <w:sz w:val="28"/>
          <w:szCs w:val="28"/>
        </w:rPr>
      </w:pPr>
      <w:r>
        <w:rPr>
          <w:color w:val="000000"/>
          <w:sz w:val="28"/>
          <w:szCs w:val="28"/>
        </w:rPr>
      </w:r>
      <w:r>
        <w:rPr>
          <w:color w:val="000000"/>
          <w:sz w:val="28"/>
          <w:szCs w:val="28"/>
        </w:rPr>
        <w:pict>
          <v:group id="_x0000_s1026" editas="canvas" style="width:218.95pt;height:225pt;mso-position-horizontal-relative:char;mso-position-vertical-relative:line" coordorigin="3187,2113" coordsize="3305,337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187;top:2113;width:3305;height:3375" o:preferrelative="f">
              <v:fill o:detectmouseclick="t"/>
              <v:path o:extrusionok="t" o:connecttype="none"/>
              <o:lock v:ext="edit" text="t"/>
            </v:shape>
            <v:rect id="_x0000_s1028" style="position:absolute;left:3232;top:2113;width:3260;height:405">
              <v:textbox>
                <w:txbxContent>
                  <w:p w:rsidR="00993CEE" w:rsidRDefault="00993CEE" w:rsidP="00993CEE">
                    <w:pPr>
                      <w:jc w:val="center"/>
                    </w:pPr>
                    <w:r>
                      <w:t>Структурные элементы системы права</w:t>
                    </w:r>
                  </w:p>
                </w:txbxContent>
              </v:textbox>
            </v:rect>
            <v:line id="_x0000_s1029" style="position:absolute" from="4726,2518" to="4727,2923">
              <v:stroke endarrow="block"/>
            </v:line>
            <v:rect id="_x0000_s1030" style="position:absolute;left:3232;top:2923;width:3260;height:405">
              <v:textbox>
                <w:txbxContent>
                  <w:p w:rsidR="00993CEE" w:rsidRDefault="00993CEE" w:rsidP="00993CEE">
                    <w:pPr>
                      <w:jc w:val="center"/>
                    </w:pPr>
                    <w:r>
                      <w:t>Нормы права</w:t>
                    </w:r>
                  </w:p>
                </w:txbxContent>
              </v:textbox>
            </v:rect>
            <v:line id="_x0000_s1031" style="position:absolute" from="4726,3328" to="4726,3598">
              <v:stroke endarrow="block"/>
            </v:line>
            <v:rect id="_x0000_s1032" style="position:absolute;left:3232;top:3598;width:3260;height:405">
              <v:textbox>
                <w:txbxContent>
                  <w:p w:rsidR="00993CEE" w:rsidRDefault="00993CEE" w:rsidP="00993CEE">
                    <w:pPr>
                      <w:jc w:val="center"/>
                    </w:pPr>
                    <w:r>
                      <w:t xml:space="preserve">Подотрасль права </w:t>
                    </w:r>
                  </w:p>
                </w:txbxContent>
              </v:textbox>
            </v:rect>
            <v:line id="_x0000_s1033" style="position:absolute" from="4726,4003" to="4727,4273">
              <v:stroke endarrow="block"/>
            </v:line>
            <v:rect id="_x0000_s1034" style="position:absolute;left:3232;top:4273;width:3260;height:405">
              <v:textbox>
                <w:txbxContent>
                  <w:p w:rsidR="00993CEE" w:rsidRDefault="00993CEE" w:rsidP="00993CEE">
                    <w:pPr>
                      <w:jc w:val="center"/>
                    </w:pPr>
                    <w:r>
                      <w:t xml:space="preserve">Отрасль права </w:t>
                    </w:r>
                  </w:p>
                </w:txbxContent>
              </v:textbox>
            </v:rect>
            <v:line id="_x0000_s1035" style="position:absolute" from="4726,4678" to="4726,4948">
              <v:stroke endarrow="block"/>
            </v:line>
            <v:rect id="_x0000_s1036" style="position:absolute;left:3232;top:4948;width:3260;height:405">
              <v:textbox>
                <w:txbxContent>
                  <w:p w:rsidR="00993CEE" w:rsidRDefault="00993CEE" w:rsidP="00993CEE">
                    <w:pPr>
                      <w:jc w:val="center"/>
                    </w:pPr>
                    <w:r>
                      <w:t xml:space="preserve">Сфера права </w:t>
                    </w:r>
                  </w:p>
                </w:txbxContent>
              </v:textbox>
            </v:rect>
            <w10:wrap type="none"/>
            <w10:anchorlock/>
          </v:group>
        </w:pict>
      </w:r>
    </w:p>
    <w:p w:rsidR="008A4251" w:rsidRPr="00815D19" w:rsidRDefault="00993CEE" w:rsidP="00815D19">
      <w:pPr>
        <w:spacing w:line="360" w:lineRule="auto"/>
        <w:ind w:firstLine="709"/>
        <w:jc w:val="both"/>
        <w:rPr>
          <w:color w:val="000000"/>
          <w:sz w:val="28"/>
          <w:szCs w:val="28"/>
        </w:rPr>
      </w:pPr>
      <w:r w:rsidRPr="00815D19">
        <w:rPr>
          <w:color w:val="000000"/>
          <w:sz w:val="28"/>
        </w:rPr>
        <w:t xml:space="preserve">Рисунок </w:t>
      </w:r>
      <w:r w:rsidRPr="00815D19">
        <w:rPr>
          <w:color w:val="000000"/>
          <w:sz w:val="28"/>
        </w:rPr>
        <w:fldChar w:fldCharType="begin"/>
      </w:r>
      <w:r w:rsidRPr="00815D19">
        <w:rPr>
          <w:color w:val="000000"/>
          <w:sz w:val="28"/>
        </w:rPr>
        <w:instrText xml:space="preserve"> SEQ Рисунок \* ARABIC </w:instrText>
      </w:r>
      <w:r w:rsidRPr="00815D19">
        <w:rPr>
          <w:color w:val="000000"/>
          <w:sz w:val="28"/>
        </w:rPr>
        <w:fldChar w:fldCharType="separate"/>
      </w:r>
      <w:r w:rsidR="00815D19">
        <w:rPr>
          <w:noProof/>
          <w:color w:val="000000"/>
          <w:sz w:val="28"/>
        </w:rPr>
        <w:t>1</w:t>
      </w:r>
      <w:r w:rsidRPr="00815D19">
        <w:rPr>
          <w:color w:val="000000"/>
          <w:sz w:val="28"/>
        </w:rPr>
        <w:fldChar w:fldCharType="end"/>
      </w:r>
      <w:r w:rsidRPr="00815D19">
        <w:rPr>
          <w:color w:val="000000"/>
          <w:sz w:val="28"/>
        </w:rPr>
        <w:t>. Структурные элементы системы права</w:t>
      </w:r>
    </w:p>
    <w:p w:rsidR="00815D19" w:rsidRDefault="00815D19" w:rsidP="00815D19">
      <w:pPr>
        <w:spacing w:line="360" w:lineRule="auto"/>
        <w:ind w:firstLine="709"/>
        <w:jc w:val="both"/>
        <w:rPr>
          <w:color w:val="000000"/>
          <w:sz w:val="28"/>
          <w:szCs w:val="28"/>
        </w:rPr>
      </w:pPr>
    </w:p>
    <w:p w:rsidR="008A4251" w:rsidRPr="00815D19" w:rsidRDefault="008A4251" w:rsidP="00815D19">
      <w:pPr>
        <w:spacing w:line="360" w:lineRule="auto"/>
        <w:ind w:firstLine="709"/>
        <w:jc w:val="both"/>
        <w:rPr>
          <w:color w:val="000000"/>
          <w:sz w:val="28"/>
          <w:szCs w:val="28"/>
        </w:rPr>
      </w:pPr>
      <w:r w:rsidRPr="00815D19">
        <w:rPr>
          <w:color w:val="000000"/>
          <w:sz w:val="28"/>
          <w:szCs w:val="28"/>
        </w:rPr>
        <w:t xml:space="preserve">Особое место среди отраслей и институтов права занимает международное право. Оно не входит ни в одну национальную систему права. Предметом его регулирования являются не внутригосударственные, а межгосударственные </w:t>
      </w:r>
      <w:r w:rsidR="00993CEE" w:rsidRPr="00815D19">
        <w:rPr>
          <w:color w:val="000000"/>
          <w:sz w:val="28"/>
          <w:szCs w:val="28"/>
        </w:rPr>
        <w:t>отношения.</w:t>
      </w:r>
    </w:p>
    <w:p w:rsidR="008A4251" w:rsidRPr="00815D19" w:rsidRDefault="008A4251" w:rsidP="00815D19">
      <w:pPr>
        <w:spacing w:line="360" w:lineRule="auto"/>
        <w:ind w:firstLine="709"/>
        <w:jc w:val="both"/>
        <w:rPr>
          <w:color w:val="000000"/>
          <w:sz w:val="28"/>
          <w:szCs w:val="28"/>
        </w:rPr>
      </w:pPr>
    </w:p>
    <w:p w:rsidR="008067B2" w:rsidRPr="00815D19" w:rsidRDefault="00993CEE" w:rsidP="00815D19">
      <w:pPr>
        <w:spacing w:line="360" w:lineRule="auto"/>
        <w:ind w:firstLine="709"/>
        <w:jc w:val="both"/>
        <w:rPr>
          <w:b/>
          <w:color w:val="000000"/>
          <w:sz w:val="28"/>
          <w:szCs w:val="28"/>
        </w:rPr>
      </w:pPr>
      <w:r w:rsidRPr="00815D19">
        <w:rPr>
          <w:b/>
          <w:color w:val="000000"/>
          <w:sz w:val="28"/>
          <w:szCs w:val="28"/>
        </w:rPr>
        <w:t>2. Критерии делен</w:t>
      </w:r>
      <w:r w:rsidR="00815D19" w:rsidRPr="00815D19">
        <w:rPr>
          <w:b/>
          <w:color w:val="000000"/>
          <w:sz w:val="28"/>
          <w:szCs w:val="28"/>
        </w:rPr>
        <w:t>ия права на отрасли и институты</w:t>
      </w:r>
    </w:p>
    <w:p w:rsidR="00815D19" w:rsidRDefault="00815D19" w:rsidP="00815D19">
      <w:pPr>
        <w:spacing w:line="360" w:lineRule="auto"/>
        <w:ind w:firstLine="709"/>
        <w:jc w:val="both"/>
        <w:rPr>
          <w:color w:val="000000"/>
          <w:sz w:val="28"/>
          <w:szCs w:val="28"/>
        </w:rPr>
      </w:pPr>
    </w:p>
    <w:p w:rsidR="00993CEE" w:rsidRPr="00815D19" w:rsidRDefault="008F1E7E" w:rsidP="00815D19">
      <w:pPr>
        <w:spacing w:line="360" w:lineRule="auto"/>
        <w:ind w:firstLine="709"/>
        <w:jc w:val="both"/>
        <w:rPr>
          <w:color w:val="000000"/>
          <w:sz w:val="28"/>
          <w:szCs w:val="28"/>
        </w:rPr>
      </w:pPr>
      <w:r w:rsidRPr="00815D19">
        <w:rPr>
          <w:color w:val="000000"/>
          <w:sz w:val="28"/>
          <w:szCs w:val="28"/>
        </w:rPr>
        <w:t>В основе деления системы права на отрасли и институты лежат два критерия: предмет и метод правового регулирования. Первый критерий – предмет правового регулирования – считается главным, второй – метод правового регулирования –</w:t>
      </w:r>
      <w:r w:rsidR="003629C2" w:rsidRPr="00815D19">
        <w:rPr>
          <w:color w:val="000000"/>
          <w:sz w:val="28"/>
          <w:szCs w:val="28"/>
        </w:rPr>
        <w:t xml:space="preserve"> вспомогательным (рис.</w:t>
      </w:r>
      <w:r w:rsidR="00815D19">
        <w:rPr>
          <w:color w:val="000000"/>
          <w:sz w:val="28"/>
          <w:szCs w:val="28"/>
        </w:rPr>
        <w:t> </w:t>
      </w:r>
      <w:r w:rsidR="00815D19" w:rsidRPr="00815D19">
        <w:rPr>
          <w:color w:val="000000"/>
          <w:sz w:val="28"/>
          <w:szCs w:val="28"/>
        </w:rPr>
        <w:t>2</w:t>
      </w:r>
      <w:r w:rsidR="003629C2" w:rsidRPr="00815D19">
        <w:rPr>
          <w:color w:val="000000"/>
          <w:sz w:val="28"/>
          <w:szCs w:val="28"/>
        </w:rPr>
        <w:t>).</w:t>
      </w:r>
    </w:p>
    <w:p w:rsidR="003629C2" w:rsidRPr="00815D19" w:rsidRDefault="0095540E" w:rsidP="00815D19">
      <w:pPr>
        <w:spacing w:line="360" w:lineRule="auto"/>
        <w:ind w:firstLine="709"/>
        <w:jc w:val="both"/>
        <w:rPr>
          <w:color w:val="000000"/>
          <w:sz w:val="28"/>
          <w:szCs w:val="28"/>
        </w:rPr>
      </w:pPr>
      <w:r>
        <w:rPr>
          <w:color w:val="000000"/>
          <w:sz w:val="28"/>
          <w:szCs w:val="28"/>
        </w:rPr>
        <w:br w:type="page"/>
      </w:r>
      <w:r w:rsidR="00E1605F">
        <w:rPr>
          <w:noProof/>
        </w:rPr>
        <w:pict>
          <v:line id="_x0000_s1037" style="position:absolute;left:0;text-align:left;z-index:251657216" from="225pt,18pt" to="225pt,36pt"/>
        </w:pict>
      </w:r>
      <w:r w:rsidR="00E1605F">
        <w:rPr>
          <w:noProof/>
        </w:rPr>
        <w:pict>
          <v:rect id="_x0000_s1038" style="position:absolute;left:0;text-align:left;margin-left:117pt;margin-top:-9pt;width:225pt;height:27pt;z-index:251656192">
            <v:textbox style="mso-next-textbox:#_x0000_s1038">
              <w:txbxContent>
                <w:p w:rsidR="003629C2" w:rsidRDefault="003629C2" w:rsidP="003629C2">
                  <w:pPr>
                    <w:jc w:val="center"/>
                  </w:pPr>
                  <w:r>
                    <w:t>Критерии выделения отраслей в системе права</w:t>
                  </w:r>
                </w:p>
              </w:txbxContent>
            </v:textbox>
          </v:rect>
        </w:pict>
      </w:r>
    </w:p>
    <w:p w:rsidR="003629C2" w:rsidRPr="00815D19" w:rsidRDefault="00E1605F" w:rsidP="00815D19">
      <w:pPr>
        <w:spacing w:line="360" w:lineRule="auto"/>
        <w:ind w:firstLine="709"/>
        <w:jc w:val="both"/>
        <w:rPr>
          <w:color w:val="000000"/>
          <w:sz w:val="28"/>
          <w:szCs w:val="28"/>
        </w:rPr>
      </w:pPr>
      <w:r>
        <w:rPr>
          <w:color w:val="000000"/>
          <w:sz w:val="28"/>
          <w:szCs w:val="28"/>
        </w:rPr>
      </w:r>
      <w:r>
        <w:rPr>
          <w:color w:val="000000"/>
          <w:sz w:val="28"/>
          <w:szCs w:val="28"/>
        </w:rPr>
        <w:pict>
          <v:group id="_x0000_s1039" editas="canvas" style="width:351.1pt;height:117pt;mso-position-horizontal-relative:char;mso-position-vertical-relative:line" coordorigin="2824,1438" coordsize="5299,1755">
            <o:lock v:ext="edit" aspectratio="t"/>
            <v:shape id="_x0000_s1040" type="#_x0000_t75" style="position:absolute;left:2824;top:1438;width:5299;height:1755" o:preferrelative="f">
              <v:fill o:detectmouseclick="t"/>
              <v:path o:extrusionok="t" o:connecttype="none"/>
              <o:lock v:ext="edit" text="t"/>
            </v:shape>
            <v:line id="_x0000_s1041" style="position:absolute" from="3639,1438" to="3640,1708"/>
            <v:line id="_x0000_s1042" style="position:absolute" from="7307,1438" to="7308,1708"/>
            <v:rect id="_x0000_s1043" style="position:absolute;left:2824;top:1708;width:2038;height:540">
              <v:textbox>
                <w:txbxContent>
                  <w:p w:rsidR="001927AF" w:rsidRDefault="001927AF" w:rsidP="001927AF">
                    <w:pPr>
                      <w:jc w:val="center"/>
                    </w:pPr>
                    <w:r>
                      <w:t xml:space="preserve">Материальный критерии </w:t>
                    </w:r>
                  </w:p>
                </w:txbxContent>
              </v:textbox>
            </v:rect>
            <v:rect id="_x0000_s1044" style="position:absolute;left:6492;top:1708;width:1631;height:540">
              <v:textbox>
                <w:txbxContent>
                  <w:p w:rsidR="001927AF" w:rsidRDefault="001927AF" w:rsidP="001927AF">
                    <w:pPr>
                      <w:jc w:val="center"/>
                    </w:pPr>
                    <w:r>
                      <w:t>Юридический критерии</w:t>
                    </w:r>
                  </w:p>
                </w:txbxContent>
              </v:textbox>
            </v:rect>
            <v:line id="_x0000_s1045" style="position:absolute" from="3639,1438" to="7307,1438"/>
            <v:line id="_x0000_s1046" style="position:absolute" from="3639,2248" to="3639,2518"/>
            <v:line id="_x0000_s1047" style="position:absolute" from="7307,2248" to="7307,2518"/>
            <v:rect id="_x0000_s1048" style="position:absolute;left:2824;top:2518;width:2038;height:540">
              <v:textbox>
                <w:txbxContent>
                  <w:p w:rsidR="001927AF" w:rsidRDefault="001927AF" w:rsidP="001927AF">
                    <w:pPr>
                      <w:jc w:val="center"/>
                    </w:pPr>
                    <w:r>
                      <w:t>Предмет правового регулирования</w:t>
                    </w:r>
                  </w:p>
                </w:txbxContent>
              </v:textbox>
            </v:rect>
            <v:rect id="_x0000_s1049" style="position:absolute;left:6492;top:2518;width:1631;height:675">
              <v:textbox>
                <w:txbxContent>
                  <w:p w:rsidR="001927AF" w:rsidRDefault="001927AF" w:rsidP="001927AF">
                    <w:pPr>
                      <w:jc w:val="center"/>
                    </w:pPr>
                    <w:r>
                      <w:t xml:space="preserve">Метод правового регулирования </w:t>
                    </w:r>
                  </w:p>
                </w:txbxContent>
              </v:textbox>
            </v:rect>
            <w10:wrap type="none"/>
            <w10:anchorlock/>
          </v:group>
        </w:pict>
      </w:r>
    </w:p>
    <w:p w:rsidR="002C2184" w:rsidRPr="00815D19" w:rsidRDefault="001927AF" w:rsidP="00815D19">
      <w:pPr>
        <w:pStyle w:val="a3"/>
        <w:spacing w:line="360" w:lineRule="auto"/>
        <w:ind w:firstLine="709"/>
        <w:jc w:val="both"/>
        <w:rPr>
          <w:b w:val="0"/>
          <w:color w:val="000000"/>
          <w:sz w:val="28"/>
          <w:szCs w:val="24"/>
        </w:rPr>
      </w:pPr>
      <w:r w:rsidRPr="00815D19">
        <w:rPr>
          <w:b w:val="0"/>
          <w:color w:val="000000"/>
          <w:sz w:val="28"/>
          <w:szCs w:val="24"/>
        </w:rPr>
        <w:t xml:space="preserve">Рисунок </w:t>
      </w:r>
      <w:r w:rsidRPr="00815D19">
        <w:rPr>
          <w:b w:val="0"/>
          <w:color w:val="000000"/>
          <w:sz w:val="28"/>
          <w:szCs w:val="24"/>
        </w:rPr>
        <w:fldChar w:fldCharType="begin"/>
      </w:r>
      <w:r w:rsidRPr="00815D19">
        <w:rPr>
          <w:b w:val="0"/>
          <w:color w:val="000000"/>
          <w:sz w:val="28"/>
          <w:szCs w:val="24"/>
        </w:rPr>
        <w:instrText xml:space="preserve"> SEQ Рисунок \* ARABIC </w:instrText>
      </w:r>
      <w:r w:rsidRPr="00815D19">
        <w:rPr>
          <w:b w:val="0"/>
          <w:color w:val="000000"/>
          <w:sz w:val="28"/>
          <w:szCs w:val="24"/>
        </w:rPr>
        <w:fldChar w:fldCharType="separate"/>
      </w:r>
      <w:r w:rsidR="00815D19">
        <w:rPr>
          <w:b w:val="0"/>
          <w:noProof/>
          <w:color w:val="000000"/>
          <w:sz w:val="28"/>
          <w:szCs w:val="24"/>
        </w:rPr>
        <w:t>2</w:t>
      </w:r>
      <w:r w:rsidRPr="00815D19">
        <w:rPr>
          <w:b w:val="0"/>
          <w:color w:val="000000"/>
          <w:sz w:val="28"/>
          <w:szCs w:val="24"/>
        </w:rPr>
        <w:fldChar w:fldCharType="end"/>
      </w:r>
      <w:r w:rsidRPr="00815D19">
        <w:rPr>
          <w:b w:val="0"/>
          <w:color w:val="000000"/>
          <w:sz w:val="28"/>
          <w:szCs w:val="24"/>
        </w:rPr>
        <w:t>.</w:t>
      </w:r>
      <w:r w:rsidR="00815D19">
        <w:rPr>
          <w:b w:val="0"/>
          <w:color w:val="000000"/>
          <w:sz w:val="28"/>
          <w:szCs w:val="24"/>
        </w:rPr>
        <w:t xml:space="preserve"> </w:t>
      </w:r>
      <w:r w:rsidRPr="00815D19">
        <w:rPr>
          <w:b w:val="0"/>
          <w:color w:val="000000"/>
          <w:sz w:val="28"/>
          <w:szCs w:val="24"/>
        </w:rPr>
        <w:t>Критерии деления права на отрасли</w:t>
      </w:r>
    </w:p>
    <w:p w:rsidR="00815D19" w:rsidRDefault="00815D19" w:rsidP="00815D19">
      <w:pPr>
        <w:spacing w:line="360" w:lineRule="auto"/>
        <w:ind w:firstLine="709"/>
        <w:jc w:val="both"/>
        <w:rPr>
          <w:color w:val="000000"/>
          <w:sz w:val="28"/>
          <w:szCs w:val="28"/>
        </w:rPr>
      </w:pPr>
    </w:p>
    <w:p w:rsidR="008F1E7E" w:rsidRPr="00815D19" w:rsidRDefault="008F1E7E" w:rsidP="00815D19">
      <w:pPr>
        <w:spacing w:line="360" w:lineRule="auto"/>
        <w:ind w:firstLine="709"/>
        <w:jc w:val="both"/>
        <w:rPr>
          <w:color w:val="000000"/>
          <w:sz w:val="28"/>
          <w:szCs w:val="28"/>
        </w:rPr>
      </w:pPr>
      <w:r w:rsidRPr="00815D19">
        <w:rPr>
          <w:color w:val="000000"/>
          <w:sz w:val="28"/>
          <w:szCs w:val="28"/>
        </w:rPr>
        <w:t>Предмет правового регулирования представляет собой совокупность качественно однородных общественных отношений, которые регулируются нормами, относящимися к той или иной отрасли пр</w:t>
      </w:r>
      <w:r w:rsidR="00B45C4E" w:rsidRPr="00815D19">
        <w:rPr>
          <w:color w:val="000000"/>
          <w:sz w:val="28"/>
          <w:szCs w:val="28"/>
        </w:rPr>
        <w:t xml:space="preserve">ава, </w:t>
      </w:r>
      <w:r w:rsidR="00815D19">
        <w:rPr>
          <w:color w:val="000000"/>
          <w:sz w:val="28"/>
          <w:szCs w:val="28"/>
        </w:rPr>
        <w:t>т.е.</w:t>
      </w:r>
      <w:r w:rsidR="00B45C4E" w:rsidRPr="00815D19">
        <w:rPr>
          <w:color w:val="000000"/>
          <w:sz w:val="28"/>
          <w:szCs w:val="28"/>
        </w:rPr>
        <w:t xml:space="preserve"> предмет – это регулируемые общественные отношения. Каждая отрасль права имеет свой предмет регулирования.</w:t>
      </w:r>
    </w:p>
    <w:p w:rsidR="00B45C4E" w:rsidRPr="00815D19" w:rsidRDefault="00B45C4E" w:rsidP="00815D19">
      <w:pPr>
        <w:spacing w:line="360" w:lineRule="auto"/>
        <w:ind w:firstLine="709"/>
        <w:jc w:val="both"/>
        <w:rPr>
          <w:color w:val="000000"/>
          <w:sz w:val="28"/>
          <w:szCs w:val="28"/>
        </w:rPr>
      </w:pPr>
      <w:r w:rsidRPr="00815D19">
        <w:rPr>
          <w:color w:val="000000"/>
          <w:sz w:val="28"/>
          <w:szCs w:val="28"/>
        </w:rPr>
        <w:t>Под методом правового регулирования понимается способ воздействия норм права на те или иные общественные отношения, на поведение людей.</w:t>
      </w:r>
    </w:p>
    <w:p w:rsidR="00B45C4E" w:rsidRPr="00815D19" w:rsidRDefault="00B45C4E" w:rsidP="00815D19">
      <w:pPr>
        <w:spacing w:line="360" w:lineRule="auto"/>
        <w:ind w:firstLine="709"/>
        <w:jc w:val="both"/>
        <w:rPr>
          <w:color w:val="000000"/>
          <w:sz w:val="28"/>
          <w:szCs w:val="28"/>
        </w:rPr>
      </w:pPr>
      <w:r w:rsidRPr="00815D19">
        <w:rPr>
          <w:color w:val="000000"/>
          <w:sz w:val="28"/>
          <w:szCs w:val="28"/>
        </w:rPr>
        <w:t>Метод правового регулирования обусловливается объективными жизненными обстоятельствами. Он непосредственно определяется характером и содержанием регулируемых отношений, предметом правового регулирования.</w:t>
      </w:r>
    </w:p>
    <w:p w:rsidR="00B45C4E" w:rsidRPr="00815D19" w:rsidRDefault="00B45C4E" w:rsidP="00815D19">
      <w:pPr>
        <w:spacing w:line="360" w:lineRule="auto"/>
        <w:ind w:firstLine="709"/>
        <w:jc w:val="both"/>
        <w:rPr>
          <w:color w:val="000000"/>
          <w:sz w:val="28"/>
          <w:szCs w:val="28"/>
        </w:rPr>
      </w:pPr>
      <w:r w:rsidRPr="00815D19">
        <w:rPr>
          <w:color w:val="000000"/>
          <w:sz w:val="28"/>
          <w:szCs w:val="28"/>
        </w:rPr>
        <w:t xml:space="preserve">В зависимости от особенностей </w:t>
      </w:r>
      <w:r w:rsidR="006A5C4D" w:rsidRPr="00815D19">
        <w:rPr>
          <w:color w:val="000000"/>
          <w:sz w:val="28"/>
          <w:szCs w:val="28"/>
        </w:rPr>
        <w:t>регулируемых отношений метод правового регулирования может выражаться различными путями. Например, прямое предписание определенных действий, рекомендации или предоставление возможности свободного выбора различных вариантов поведения. Это могут быть и другие способы воздействия норм права на общественные отношения.</w:t>
      </w:r>
    </w:p>
    <w:p w:rsidR="006A5C4D" w:rsidRPr="00815D19" w:rsidRDefault="006A5C4D" w:rsidP="00815D19">
      <w:pPr>
        <w:spacing w:line="360" w:lineRule="auto"/>
        <w:ind w:firstLine="709"/>
        <w:jc w:val="both"/>
        <w:rPr>
          <w:color w:val="000000"/>
          <w:sz w:val="28"/>
          <w:szCs w:val="28"/>
        </w:rPr>
      </w:pPr>
      <w:r w:rsidRPr="00815D19">
        <w:rPr>
          <w:color w:val="000000"/>
          <w:sz w:val="28"/>
          <w:szCs w:val="28"/>
        </w:rPr>
        <w:t>В научной и юридической литературе обычно выделяют два основных метода правового регулирования, которые хорошо иллюстрируются примером двух отраслей права: уголовного и гражданского [</w:t>
      </w:r>
      <w:r w:rsidR="002C2184" w:rsidRPr="00815D19">
        <w:rPr>
          <w:color w:val="000000"/>
          <w:sz w:val="28"/>
          <w:szCs w:val="28"/>
        </w:rPr>
        <w:t xml:space="preserve">6; </w:t>
      </w:r>
      <w:r w:rsidRPr="00815D19">
        <w:rPr>
          <w:color w:val="000000"/>
          <w:sz w:val="28"/>
          <w:szCs w:val="28"/>
        </w:rPr>
        <w:t>301].</w:t>
      </w:r>
    </w:p>
    <w:p w:rsidR="006A5C4D" w:rsidRPr="00815D19" w:rsidRDefault="006A5C4D" w:rsidP="00815D19">
      <w:pPr>
        <w:spacing w:line="360" w:lineRule="auto"/>
        <w:ind w:firstLine="709"/>
        <w:jc w:val="both"/>
        <w:rPr>
          <w:color w:val="000000"/>
          <w:sz w:val="28"/>
          <w:szCs w:val="28"/>
        </w:rPr>
      </w:pPr>
      <w:r w:rsidRPr="00815D19">
        <w:rPr>
          <w:color w:val="000000"/>
          <w:sz w:val="28"/>
          <w:szCs w:val="28"/>
        </w:rPr>
        <w:t>Авторитарный метод (административный, императивный, метод субординации, властных отношений) представляет собой такой способ правового регулирования, при котором лицу или лицам – участникам (субъектам) правоотношений предоставляется лишь один, строго определенный вариант поведения. При этом нормами права точно определяются порядок возникновения и прекращения, характер, объем и содержание прав и обязанностей сторон – участников общественных отношений, урегулированных с помощью данных норм права.</w:t>
      </w:r>
    </w:p>
    <w:p w:rsidR="006A5C4D" w:rsidRPr="00815D19" w:rsidRDefault="006A5C4D" w:rsidP="00815D19">
      <w:pPr>
        <w:spacing w:line="360" w:lineRule="auto"/>
        <w:ind w:firstLine="709"/>
        <w:jc w:val="both"/>
        <w:rPr>
          <w:color w:val="000000"/>
          <w:sz w:val="28"/>
          <w:szCs w:val="28"/>
        </w:rPr>
      </w:pPr>
      <w:r w:rsidRPr="00815D19">
        <w:rPr>
          <w:color w:val="000000"/>
          <w:sz w:val="28"/>
          <w:szCs w:val="28"/>
        </w:rPr>
        <w:t>Этот метод широко применяется главным образом в административном, финансовом и ряде других отраслей российского права. Характерной особенностью норм этих отраслей является то, что одной из сторон в возникающих на их основе правоотношениях является государственный орган, который обладает определенными правами и не несет при этом никаких по отношении к другим участникам данных правоотношений обязанностей.</w:t>
      </w:r>
    </w:p>
    <w:p w:rsidR="006A5C4D" w:rsidRPr="00815D19" w:rsidRDefault="00AD1976" w:rsidP="00815D19">
      <w:pPr>
        <w:spacing w:line="360" w:lineRule="auto"/>
        <w:ind w:firstLine="709"/>
        <w:jc w:val="both"/>
        <w:rPr>
          <w:color w:val="000000"/>
          <w:sz w:val="28"/>
          <w:szCs w:val="28"/>
        </w:rPr>
      </w:pPr>
      <w:r w:rsidRPr="00815D19">
        <w:rPr>
          <w:color w:val="000000"/>
          <w:sz w:val="28"/>
          <w:szCs w:val="28"/>
        </w:rPr>
        <w:t>Авторитарный метод правового регулирования может проявляться в установлении не только властных предписаний, но и правовых запретов на совершение недозволенных с точки зрения законодателя действий. Типичный пример использования запретов как способа воздействия законодателя на общественные отношения и поведение людей – уголовное право.</w:t>
      </w:r>
    </w:p>
    <w:p w:rsidR="00AD1976" w:rsidRPr="00815D19" w:rsidRDefault="00AD1976" w:rsidP="00815D19">
      <w:pPr>
        <w:spacing w:line="360" w:lineRule="auto"/>
        <w:ind w:firstLine="709"/>
        <w:jc w:val="both"/>
        <w:rPr>
          <w:color w:val="000000"/>
          <w:sz w:val="28"/>
          <w:szCs w:val="28"/>
        </w:rPr>
      </w:pPr>
      <w:r w:rsidRPr="00815D19">
        <w:rPr>
          <w:color w:val="000000"/>
          <w:sz w:val="28"/>
          <w:szCs w:val="28"/>
        </w:rPr>
        <w:t>Второй метод правового регулирования – метод автономии (диспозитивный метод, гражданский, демократический) – заключается в том, что нормами права устанавливаются не запреты или предписания определенного поведения, а лишь пределы, в которых участники общественных отношений самостоятельно определяют варианты своего взаимного поведения, самостоятельно устанавливают свои взаимные права и обязанности.</w:t>
      </w:r>
    </w:p>
    <w:p w:rsidR="003629C2" w:rsidRPr="00815D19" w:rsidRDefault="003629C2" w:rsidP="00815D19">
      <w:pPr>
        <w:spacing w:line="360" w:lineRule="auto"/>
        <w:ind w:firstLine="709"/>
        <w:jc w:val="both"/>
        <w:rPr>
          <w:color w:val="000000"/>
          <w:sz w:val="28"/>
          <w:szCs w:val="28"/>
        </w:rPr>
      </w:pPr>
      <w:r w:rsidRPr="00815D19">
        <w:rPr>
          <w:color w:val="000000"/>
          <w:sz w:val="28"/>
          <w:szCs w:val="28"/>
        </w:rPr>
        <w:t>Данный метод регулирования применяется главным образом в гражданском, коммерческом и других отраслях российского права, где стороны – участники правоотношений – выступают как равноправные субъекты. Принятые ими на себя права и обязанности могут изменяться или прекращаться по взаимному согласию.</w:t>
      </w:r>
    </w:p>
    <w:p w:rsidR="000B17DD" w:rsidRPr="00815D19" w:rsidRDefault="000B17DD" w:rsidP="00815D19">
      <w:pPr>
        <w:spacing w:line="360" w:lineRule="auto"/>
        <w:ind w:firstLine="709"/>
        <w:jc w:val="both"/>
        <w:rPr>
          <w:color w:val="000000"/>
          <w:sz w:val="28"/>
          <w:szCs w:val="28"/>
        </w:rPr>
      </w:pPr>
      <w:r w:rsidRPr="00815D19">
        <w:rPr>
          <w:color w:val="000000"/>
          <w:sz w:val="28"/>
          <w:szCs w:val="28"/>
        </w:rPr>
        <w:t xml:space="preserve">Необходимо учитывать, что выбор законодателем метода правового регулирования во многом зависит от предмета регулирования, </w:t>
      </w:r>
      <w:r w:rsidR="00815D19">
        <w:rPr>
          <w:color w:val="000000"/>
          <w:sz w:val="28"/>
          <w:szCs w:val="28"/>
        </w:rPr>
        <w:t>т.е.</w:t>
      </w:r>
      <w:r w:rsidRPr="00815D19">
        <w:rPr>
          <w:color w:val="000000"/>
          <w:sz w:val="28"/>
          <w:szCs w:val="28"/>
        </w:rPr>
        <w:t xml:space="preserve"> определяется характером самих регулируемых общественных отношений. Метод правового регулирования является дополнительным критерием для выделения отрасли права как самостоятельного подразделения системы права, т</w:t>
      </w:r>
      <w:r w:rsidR="00815D19">
        <w:rPr>
          <w:color w:val="000000"/>
          <w:sz w:val="28"/>
          <w:szCs w:val="28"/>
        </w:rPr>
        <w:t>. </w:t>
      </w:r>
      <w:r w:rsidR="00815D19" w:rsidRPr="00815D19">
        <w:rPr>
          <w:color w:val="000000"/>
          <w:sz w:val="28"/>
          <w:szCs w:val="28"/>
        </w:rPr>
        <w:t>к</w:t>
      </w:r>
      <w:r w:rsidRPr="00815D19">
        <w:rPr>
          <w:color w:val="000000"/>
          <w:sz w:val="28"/>
          <w:szCs w:val="28"/>
        </w:rPr>
        <w:t>. в арсенале законодателя методов правого регулирования значительно меньше, чем отраслей права.</w:t>
      </w:r>
    </w:p>
    <w:p w:rsidR="000B17DD" w:rsidRPr="00815D19" w:rsidRDefault="000B17DD" w:rsidP="00815D19">
      <w:pPr>
        <w:spacing w:line="360" w:lineRule="auto"/>
        <w:ind w:firstLine="709"/>
        <w:jc w:val="both"/>
        <w:rPr>
          <w:color w:val="000000"/>
          <w:sz w:val="28"/>
          <w:szCs w:val="28"/>
        </w:rPr>
      </w:pPr>
      <w:r w:rsidRPr="00815D19">
        <w:rPr>
          <w:color w:val="000000"/>
          <w:sz w:val="28"/>
          <w:szCs w:val="28"/>
        </w:rPr>
        <w:t xml:space="preserve">Помимо рассмотренных выше основных методов правового </w:t>
      </w:r>
      <w:r w:rsidR="003143C2" w:rsidRPr="00815D19">
        <w:rPr>
          <w:color w:val="000000"/>
          <w:sz w:val="28"/>
          <w:szCs w:val="28"/>
        </w:rPr>
        <w:t>регулирования используются также и иные методы. К ним относится метод рекомендаций, при котором используются рекомендательные нормы права, не имеющие санкций. Они обычно адресуются негосударственным организациям (предприятиям) или физическим лицам и устанавливают варианты поведения, желательного для государства, но т</w:t>
      </w:r>
      <w:r w:rsidR="00815D19">
        <w:rPr>
          <w:color w:val="000000"/>
          <w:sz w:val="28"/>
          <w:szCs w:val="28"/>
        </w:rPr>
        <w:t>. </w:t>
      </w:r>
      <w:r w:rsidR="00815D19" w:rsidRPr="00815D19">
        <w:rPr>
          <w:color w:val="000000"/>
          <w:sz w:val="28"/>
          <w:szCs w:val="28"/>
        </w:rPr>
        <w:t>к</w:t>
      </w:r>
      <w:r w:rsidR="003143C2" w:rsidRPr="00815D19">
        <w:rPr>
          <w:color w:val="000000"/>
          <w:sz w:val="28"/>
          <w:szCs w:val="28"/>
        </w:rPr>
        <w:t xml:space="preserve">. они не снабжены санкциями, их соблюдение не обеспечивается принуждением силой государства. Поэтому у субъектов, к которым обращены эти нормы, есть возможность свободного выбора поведения, </w:t>
      </w:r>
      <w:r w:rsidR="00815D19">
        <w:rPr>
          <w:color w:val="000000"/>
          <w:sz w:val="28"/>
          <w:szCs w:val="28"/>
        </w:rPr>
        <w:t>т.е.</w:t>
      </w:r>
      <w:r w:rsidR="003143C2" w:rsidRPr="00815D19">
        <w:rPr>
          <w:color w:val="000000"/>
          <w:sz w:val="28"/>
          <w:szCs w:val="28"/>
        </w:rPr>
        <w:t xml:space="preserve"> они могут и не следовать велению такой правовой нормы.</w:t>
      </w:r>
    </w:p>
    <w:p w:rsidR="003143C2" w:rsidRPr="00815D19" w:rsidRDefault="003143C2" w:rsidP="00815D19">
      <w:pPr>
        <w:spacing w:line="360" w:lineRule="auto"/>
        <w:ind w:firstLine="709"/>
        <w:jc w:val="both"/>
        <w:rPr>
          <w:color w:val="000000"/>
          <w:sz w:val="28"/>
          <w:szCs w:val="28"/>
        </w:rPr>
      </w:pPr>
      <w:r w:rsidRPr="00815D19">
        <w:rPr>
          <w:color w:val="000000"/>
          <w:sz w:val="28"/>
          <w:szCs w:val="28"/>
        </w:rPr>
        <w:t xml:space="preserve">Расширение сферы применения рекомендательных норм означает сокращение государственного </w:t>
      </w:r>
      <w:r w:rsidR="00A519A3" w:rsidRPr="00815D19">
        <w:rPr>
          <w:color w:val="000000"/>
          <w:sz w:val="28"/>
          <w:szCs w:val="28"/>
        </w:rPr>
        <w:t>вмешательства в деятельность хозяйствующих субъектов в условиях рыночной экономики и смягчение методов правового регулирования.</w:t>
      </w:r>
    </w:p>
    <w:p w:rsidR="00A519A3" w:rsidRPr="00815D19" w:rsidRDefault="00A519A3" w:rsidP="00815D19">
      <w:pPr>
        <w:spacing w:line="360" w:lineRule="auto"/>
        <w:ind w:firstLine="709"/>
        <w:jc w:val="both"/>
        <w:rPr>
          <w:color w:val="000000"/>
          <w:sz w:val="28"/>
          <w:szCs w:val="28"/>
        </w:rPr>
      </w:pPr>
      <w:r w:rsidRPr="00815D19">
        <w:rPr>
          <w:color w:val="000000"/>
          <w:sz w:val="28"/>
          <w:szCs w:val="28"/>
        </w:rPr>
        <w:t>Возможно также применение метода поощрения, суть которого в том, что для стимулирования социально активного и полезного для общества поведения используются поощрительные нормы права, содержащие так называемые позитивные (поощрительные) санкции, указывающие на благоприятные последствия такого поведения. Поощрительными нормами административного права устанавливается порядок награждения особо отличившихся граждан различными государственными наградами, а также условия присвоения почетных званий.</w:t>
      </w:r>
    </w:p>
    <w:p w:rsidR="00815D19" w:rsidRDefault="00815D19" w:rsidP="00815D19">
      <w:pPr>
        <w:spacing w:line="360" w:lineRule="auto"/>
        <w:ind w:firstLine="709"/>
        <w:jc w:val="both"/>
        <w:rPr>
          <w:color w:val="000000"/>
          <w:sz w:val="28"/>
          <w:szCs w:val="28"/>
        </w:rPr>
      </w:pPr>
    </w:p>
    <w:p w:rsidR="009D0F44" w:rsidRPr="00815D19" w:rsidRDefault="00A519A3" w:rsidP="00815D19">
      <w:pPr>
        <w:spacing w:line="360" w:lineRule="auto"/>
        <w:ind w:firstLine="709"/>
        <w:jc w:val="both"/>
        <w:rPr>
          <w:b/>
          <w:color w:val="000000"/>
          <w:sz w:val="28"/>
          <w:szCs w:val="28"/>
        </w:rPr>
      </w:pPr>
      <w:r w:rsidRPr="00815D19">
        <w:rPr>
          <w:b/>
          <w:color w:val="000000"/>
          <w:sz w:val="28"/>
          <w:szCs w:val="28"/>
        </w:rPr>
        <w:t>3. Общая характерист</w:t>
      </w:r>
      <w:r w:rsidR="00815D19" w:rsidRPr="00815D19">
        <w:rPr>
          <w:b/>
          <w:color w:val="000000"/>
          <w:sz w:val="28"/>
          <w:szCs w:val="28"/>
        </w:rPr>
        <w:t>ика отраслей Российского права</w:t>
      </w:r>
    </w:p>
    <w:p w:rsidR="00815D19" w:rsidRDefault="00815D19" w:rsidP="00815D19">
      <w:pPr>
        <w:spacing w:line="360" w:lineRule="auto"/>
        <w:ind w:firstLine="709"/>
        <w:jc w:val="both"/>
        <w:rPr>
          <w:color w:val="000000"/>
          <w:sz w:val="28"/>
          <w:szCs w:val="28"/>
        </w:rPr>
      </w:pPr>
    </w:p>
    <w:p w:rsidR="00B72F58" w:rsidRPr="00815D19" w:rsidRDefault="00B72F58" w:rsidP="00815D19">
      <w:pPr>
        <w:spacing w:line="360" w:lineRule="auto"/>
        <w:ind w:firstLine="709"/>
        <w:jc w:val="both"/>
        <w:rPr>
          <w:color w:val="000000"/>
          <w:sz w:val="28"/>
          <w:szCs w:val="28"/>
        </w:rPr>
      </w:pPr>
      <w:r w:rsidRPr="00815D19">
        <w:rPr>
          <w:color w:val="000000"/>
          <w:sz w:val="28"/>
          <w:szCs w:val="28"/>
        </w:rPr>
        <w:t>1. Конституционное (государственное) право занимает ведущее положение в системе национального права. Его нормы закрепляют основы общественного и государственного строя страны, правовое положение граждан, их права, свободы, обязанности, национально-государственное устройство, взаимоотношения Федерации и ее субъектов, структуру, порядок формирования и деятельности органов законодательной, исполнительной и судебной власти, избирательную систему. Нормы конституционного права являются базовыми по отношению к нормам права других отраслей, т</w:t>
      </w:r>
      <w:r w:rsidR="00815D19">
        <w:rPr>
          <w:color w:val="000000"/>
          <w:sz w:val="28"/>
          <w:szCs w:val="28"/>
        </w:rPr>
        <w:t>. </w:t>
      </w:r>
      <w:r w:rsidR="00815D19" w:rsidRPr="00815D19">
        <w:rPr>
          <w:color w:val="000000"/>
          <w:sz w:val="28"/>
          <w:szCs w:val="28"/>
        </w:rPr>
        <w:t>к</w:t>
      </w:r>
      <w:r w:rsidRPr="00815D19">
        <w:rPr>
          <w:color w:val="000000"/>
          <w:sz w:val="28"/>
          <w:szCs w:val="28"/>
        </w:rPr>
        <w:t>. они являются для них исходным материалом. Конституции РФ не должны противоречить все другие нормативные правовые акты, т</w:t>
      </w:r>
      <w:r w:rsidR="00815D19">
        <w:rPr>
          <w:color w:val="000000"/>
          <w:sz w:val="28"/>
          <w:szCs w:val="28"/>
        </w:rPr>
        <w:t>. </w:t>
      </w:r>
      <w:r w:rsidR="00815D19" w:rsidRPr="00815D19">
        <w:rPr>
          <w:color w:val="000000"/>
          <w:sz w:val="28"/>
          <w:szCs w:val="28"/>
        </w:rPr>
        <w:t>к</w:t>
      </w:r>
      <w:r w:rsidRPr="00815D19">
        <w:rPr>
          <w:color w:val="000000"/>
          <w:sz w:val="28"/>
          <w:szCs w:val="28"/>
        </w:rPr>
        <w:t>. она обладает наивысшей юридической силой.</w:t>
      </w:r>
    </w:p>
    <w:p w:rsidR="00B72F58" w:rsidRPr="00815D19" w:rsidRDefault="00B72F58" w:rsidP="00815D19">
      <w:pPr>
        <w:spacing w:line="360" w:lineRule="auto"/>
        <w:ind w:firstLine="709"/>
        <w:jc w:val="both"/>
        <w:rPr>
          <w:color w:val="000000"/>
          <w:sz w:val="28"/>
          <w:szCs w:val="28"/>
        </w:rPr>
      </w:pPr>
      <w:r w:rsidRPr="00815D19">
        <w:rPr>
          <w:color w:val="000000"/>
          <w:sz w:val="28"/>
          <w:szCs w:val="28"/>
        </w:rPr>
        <w:t>2. Административное право регулирует сферу управленческой, исполнительно-распорядительной деятельности государства. В него входят нормы, определяющие общие принципы деятельности исполнительных органов, порядок прохождения государственной службы, полномочия и порядок деятельности Правительства субъектов РФ, министерств и ведомств, местных администраций, руководства предприятий и учреждений</w:t>
      </w:r>
      <w:r w:rsidR="001A03F9" w:rsidRPr="00815D19">
        <w:rPr>
          <w:color w:val="000000"/>
          <w:sz w:val="28"/>
          <w:szCs w:val="28"/>
        </w:rPr>
        <w:t>. В эту отрасль включается также установленный Кодексом об административных правонарушениях РФ порядок применения санкций за административные правонарушения.</w:t>
      </w:r>
    </w:p>
    <w:p w:rsidR="001A03F9" w:rsidRPr="00815D19" w:rsidRDefault="001A03F9" w:rsidP="00815D19">
      <w:pPr>
        <w:spacing w:line="360" w:lineRule="auto"/>
        <w:ind w:firstLine="709"/>
        <w:jc w:val="both"/>
        <w:rPr>
          <w:color w:val="000000"/>
          <w:sz w:val="28"/>
          <w:szCs w:val="28"/>
        </w:rPr>
      </w:pPr>
      <w:r w:rsidRPr="00815D19">
        <w:rPr>
          <w:color w:val="000000"/>
          <w:sz w:val="28"/>
          <w:szCs w:val="28"/>
        </w:rPr>
        <w:t>3. Финансовое право</w:t>
      </w:r>
      <w:r w:rsidR="0005252E" w:rsidRPr="00815D19">
        <w:rPr>
          <w:color w:val="000000"/>
          <w:sz w:val="28"/>
          <w:szCs w:val="28"/>
        </w:rPr>
        <w:t xml:space="preserve"> – это совокупность норм, регулирующих все вопросы финансовой деятельности государства, процесса накопления, сбора и распределения денежных средств. Предметом этой отрасли являются составление, принятие и исполнение бюджета государства, контроль за бюджетным финансированием, налоговые отношения, кредиты, займы и другие виды банковской деятельности, а также все виды страхования. Она также подразумевает определение основ денежного обращения и порядок осуществления валютных операций в РФ и за рубежом.</w:t>
      </w:r>
    </w:p>
    <w:p w:rsidR="0005252E" w:rsidRPr="00815D19" w:rsidRDefault="0005252E" w:rsidP="00815D19">
      <w:pPr>
        <w:spacing w:line="360" w:lineRule="auto"/>
        <w:ind w:firstLine="709"/>
        <w:jc w:val="both"/>
        <w:rPr>
          <w:color w:val="000000"/>
          <w:sz w:val="28"/>
          <w:szCs w:val="28"/>
        </w:rPr>
      </w:pPr>
      <w:r w:rsidRPr="00815D19">
        <w:rPr>
          <w:color w:val="000000"/>
          <w:sz w:val="28"/>
          <w:szCs w:val="28"/>
        </w:rPr>
        <w:t>4. Гражданское право – наиболее обширная отрасль, регламентирующая все виды имущественных отношений, где стороны выступают как равноправные контрагенты, а также связанные с ними некоторые личные неимущественные отношения. В эту отрасль также входят вопросы владения, пользования и распоряжения собственностью, заключения и исполнения сделок, наследование по закону и завещанию, авторство и иные виды интеллектуальной собственности. Основным источником гражданского права служит Гражданский кодекс РФ.</w:t>
      </w:r>
    </w:p>
    <w:p w:rsidR="0005252E" w:rsidRPr="00815D19" w:rsidRDefault="0005252E" w:rsidP="00815D19">
      <w:pPr>
        <w:spacing w:line="360" w:lineRule="auto"/>
        <w:ind w:firstLine="709"/>
        <w:jc w:val="both"/>
        <w:rPr>
          <w:color w:val="000000"/>
          <w:sz w:val="28"/>
          <w:szCs w:val="28"/>
        </w:rPr>
      </w:pPr>
      <w:r w:rsidRPr="00815D19">
        <w:rPr>
          <w:color w:val="000000"/>
          <w:sz w:val="28"/>
          <w:szCs w:val="28"/>
        </w:rPr>
        <w:t>5. Семейное право регулирует порядок заключения и расторжения брака, отношения между супругами, родителями и детьми, между другими близкими родственниками, вопросы усыновления, опеки и попечительства, лишения родительских прав, алиментные обязательства и др. Основной источник отрасли – Семейный кодекс РФ,</w:t>
      </w:r>
    </w:p>
    <w:p w:rsidR="0005252E" w:rsidRPr="00815D19" w:rsidRDefault="0005252E" w:rsidP="00815D19">
      <w:pPr>
        <w:spacing w:line="360" w:lineRule="auto"/>
        <w:ind w:firstLine="709"/>
        <w:jc w:val="both"/>
        <w:rPr>
          <w:color w:val="000000"/>
          <w:sz w:val="28"/>
          <w:szCs w:val="28"/>
        </w:rPr>
      </w:pPr>
      <w:r w:rsidRPr="00815D19">
        <w:rPr>
          <w:color w:val="000000"/>
          <w:sz w:val="28"/>
          <w:szCs w:val="28"/>
        </w:rPr>
        <w:t>6. Трудовое право содержит нормы, регулирующие отношения рабочих и служащих с администрацией предприятий, учреждений, организаций в процессе трудовой деятельности. В данную отрасль включаются формы рациональной организации труда, определение норм выработки, окладов, тарифных ставок, рабочее время и время отдыха, прием на работу и увольнение и другие вопросы. Основной источник трудового права – Трудовой кодекс РФ,</w:t>
      </w:r>
    </w:p>
    <w:p w:rsidR="0005252E" w:rsidRPr="00815D19" w:rsidRDefault="0005252E" w:rsidP="00815D19">
      <w:pPr>
        <w:spacing w:line="360" w:lineRule="auto"/>
        <w:ind w:firstLine="709"/>
        <w:jc w:val="both"/>
        <w:rPr>
          <w:color w:val="000000"/>
          <w:sz w:val="28"/>
          <w:szCs w:val="28"/>
        </w:rPr>
      </w:pPr>
      <w:r w:rsidRPr="00815D19">
        <w:rPr>
          <w:color w:val="000000"/>
          <w:sz w:val="28"/>
          <w:szCs w:val="28"/>
        </w:rPr>
        <w:t xml:space="preserve">7. В праве социального обеспечения регламентируется порядок пенсионного обеспечения различных категорий граждан (рабочие и служащие, военнослужащие, работники МВД, судебных и прокурорских органов, инвалиды </w:t>
      </w:r>
      <w:r w:rsidR="00815D19">
        <w:rPr>
          <w:color w:val="000000"/>
          <w:sz w:val="28"/>
          <w:szCs w:val="28"/>
        </w:rPr>
        <w:t>и т.п.</w:t>
      </w:r>
      <w:r w:rsidRPr="00815D19">
        <w:rPr>
          <w:color w:val="000000"/>
          <w:sz w:val="28"/>
          <w:szCs w:val="28"/>
        </w:rPr>
        <w:t>). Основными источниками являются законы о пенсионном обеспечении рабочих и служащих, военнослужащих, ряда других категорий граждан и другие нормативные акты.</w:t>
      </w:r>
    </w:p>
    <w:p w:rsidR="0005252E" w:rsidRPr="00815D19" w:rsidRDefault="0005252E" w:rsidP="00815D19">
      <w:pPr>
        <w:spacing w:line="360" w:lineRule="auto"/>
        <w:ind w:firstLine="709"/>
        <w:jc w:val="both"/>
        <w:rPr>
          <w:color w:val="000000"/>
          <w:sz w:val="28"/>
          <w:szCs w:val="28"/>
        </w:rPr>
      </w:pPr>
      <w:r w:rsidRPr="00815D19">
        <w:rPr>
          <w:color w:val="000000"/>
          <w:sz w:val="28"/>
          <w:szCs w:val="28"/>
        </w:rPr>
        <w:t>8. Природоресурсовое право состоит из норм, регулирующих рациональное использо</w:t>
      </w:r>
      <w:r w:rsidR="007F6367" w:rsidRPr="00815D19">
        <w:rPr>
          <w:color w:val="000000"/>
          <w:sz w:val="28"/>
          <w:szCs w:val="28"/>
        </w:rPr>
        <w:t>вание природных богатств, их охр</w:t>
      </w:r>
      <w:r w:rsidRPr="00815D19">
        <w:rPr>
          <w:color w:val="000000"/>
          <w:sz w:val="28"/>
          <w:szCs w:val="28"/>
        </w:rPr>
        <w:t xml:space="preserve">ану и защиту. </w:t>
      </w:r>
      <w:r w:rsidR="007F6367" w:rsidRPr="00815D19">
        <w:rPr>
          <w:color w:val="000000"/>
          <w:sz w:val="28"/>
          <w:szCs w:val="28"/>
        </w:rPr>
        <w:t xml:space="preserve">Кроме того, природоресурсовое право – это также охрана окружающей среды от вредных и опасных химических, физических и биологических воздействий, рациональное расходование атомной энергии, захоронение ядерных отходов </w:t>
      </w:r>
      <w:r w:rsidR="00815D19">
        <w:rPr>
          <w:color w:val="000000"/>
          <w:sz w:val="28"/>
          <w:szCs w:val="28"/>
        </w:rPr>
        <w:t>и т.д.</w:t>
      </w:r>
    </w:p>
    <w:p w:rsidR="007F6367" w:rsidRPr="00815D19" w:rsidRDefault="007F6367" w:rsidP="00815D19">
      <w:pPr>
        <w:spacing w:line="360" w:lineRule="auto"/>
        <w:ind w:firstLine="709"/>
        <w:jc w:val="both"/>
        <w:rPr>
          <w:color w:val="000000"/>
          <w:sz w:val="28"/>
          <w:szCs w:val="28"/>
        </w:rPr>
      </w:pPr>
      <w:r w:rsidRPr="00815D19">
        <w:rPr>
          <w:color w:val="000000"/>
          <w:sz w:val="28"/>
          <w:szCs w:val="28"/>
        </w:rPr>
        <w:t>Эта отрасль права складывается из целого ряда подотраслей. В их число входит:</w:t>
      </w:r>
    </w:p>
    <w:p w:rsidR="007F6367" w:rsidRPr="00815D19" w:rsidRDefault="007F6367" w:rsidP="00815D19">
      <w:pPr>
        <w:numPr>
          <w:ilvl w:val="0"/>
          <w:numId w:val="6"/>
        </w:numPr>
        <w:spacing w:line="360" w:lineRule="auto"/>
        <w:ind w:left="0" w:firstLine="709"/>
        <w:jc w:val="both"/>
        <w:rPr>
          <w:color w:val="000000"/>
          <w:sz w:val="28"/>
          <w:szCs w:val="28"/>
        </w:rPr>
      </w:pPr>
      <w:r w:rsidRPr="00815D19">
        <w:rPr>
          <w:color w:val="000000"/>
          <w:sz w:val="28"/>
          <w:szCs w:val="28"/>
        </w:rPr>
        <w:t>Земельное право;</w:t>
      </w:r>
    </w:p>
    <w:p w:rsidR="007F6367" w:rsidRPr="00815D19" w:rsidRDefault="007F6367" w:rsidP="00815D19">
      <w:pPr>
        <w:numPr>
          <w:ilvl w:val="0"/>
          <w:numId w:val="6"/>
        </w:numPr>
        <w:spacing w:line="360" w:lineRule="auto"/>
        <w:ind w:left="0" w:firstLine="709"/>
        <w:jc w:val="both"/>
        <w:rPr>
          <w:color w:val="000000"/>
          <w:sz w:val="28"/>
          <w:szCs w:val="28"/>
        </w:rPr>
      </w:pPr>
      <w:r w:rsidRPr="00815D19">
        <w:rPr>
          <w:color w:val="000000"/>
          <w:sz w:val="28"/>
          <w:szCs w:val="28"/>
        </w:rPr>
        <w:t>Водное право;</w:t>
      </w:r>
    </w:p>
    <w:p w:rsidR="007F6367" w:rsidRPr="00815D19" w:rsidRDefault="007F6367" w:rsidP="00815D19">
      <w:pPr>
        <w:numPr>
          <w:ilvl w:val="0"/>
          <w:numId w:val="6"/>
        </w:numPr>
        <w:spacing w:line="360" w:lineRule="auto"/>
        <w:ind w:left="0" w:firstLine="709"/>
        <w:jc w:val="both"/>
        <w:rPr>
          <w:color w:val="000000"/>
          <w:sz w:val="28"/>
          <w:szCs w:val="28"/>
        </w:rPr>
      </w:pPr>
      <w:r w:rsidRPr="00815D19">
        <w:rPr>
          <w:color w:val="000000"/>
          <w:sz w:val="28"/>
          <w:szCs w:val="28"/>
        </w:rPr>
        <w:t>Лесное право;</w:t>
      </w:r>
    </w:p>
    <w:p w:rsidR="007F6367" w:rsidRPr="00815D19" w:rsidRDefault="007F6367" w:rsidP="00815D19">
      <w:pPr>
        <w:numPr>
          <w:ilvl w:val="0"/>
          <w:numId w:val="6"/>
        </w:numPr>
        <w:spacing w:line="360" w:lineRule="auto"/>
        <w:ind w:left="0" w:firstLine="709"/>
        <w:jc w:val="both"/>
        <w:rPr>
          <w:color w:val="000000"/>
          <w:sz w:val="28"/>
          <w:szCs w:val="28"/>
        </w:rPr>
      </w:pPr>
      <w:r w:rsidRPr="00815D19">
        <w:rPr>
          <w:color w:val="000000"/>
          <w:sz w:val="28"/>
          <w:szCs w:val="28"/>
        </w:rPr>
        <w:t>Горное право;</w:t>
      </w:r>
    </w:p>
    <w:p w:rsidR="007F6367" w:rsidRPr="00815D19" w:rsidRDefault="007F6367" w:rsidP="00815D19">
      <w:pPr>
        <w:numPr>
          <w:ilvl w:val="0"/>
          <w:numId w:val="6"/>
        </w:numPr>
        <w:spacing w:line="360" w:lineRule="auto"/>
        <w:ind w:left="0" w:firstLine="709"/>
        <w:jc w:val="both"/>
        <w:rPr>
          <w:color w:val="000000"/>
          <w:sz w:val="28"/>
          <w:szCs w:val="28"/>
        </w:rPr>
      </w:pPr>
      <w:r w:rsidRPr="00815D19">
        <w:rPr>
          <w:color w:val="000000"/>
          <w:sz w:val="28"/>
          <w:szCs w:val="28"/>
        </w:rPr>
        <w:t>Воздушное право;</w:t>
      </w:r>
    </w:p>
    <w:p w:rsidR="007F6367" w:rsidRPr="00815D19" w:rsidRDefault="007F6367" w:rsidP="00815D19">
      <w:pPr>
        <w:numPr>
          <w:ilvl w:val="0"/>
          <w:numId w:val="6"/>
        </w:numPr>
        <w:spacing w:line="360" w:lineRule="auto"/>
        <w:ind w:left="0" w:firstLine="709"/>
        <w:jc w:val="both"/>
        <w:rPr>
          <w:color w:val="000000"/>
          <w:sz w:val="28"/>
          <w:szCs w:val="28"/>
        </w:rPr>
      </w:pPr>
      <w:r w:rsidRPr="00815D19">
        <w:rPr>
          <w:color w:val="000000"/>
          <w:sz w:val="28"/>
          <w:szCs w:val="28"/>
        </w:rPr>
        <w:t>Право охраны дикого животного и растительного мира.</w:t>
      </w:r>
    </w:p>
    <w:p w:rsidR="007F6367" w:rsidRPr="00815D19" w:rsidRDefault="007F6367" w:rsidP="00815D19">
      <w:pPr>
        <w:spacing w:line="360" w:lineRule="auto"/>
        <w:ind w:firstLine="709"/>
        <w:jc w:val="both"/>
        <w:rPr>
          <w:color w:val="000000"/>
          <w:sz w:val="28"/>
          <w:szCs w:val="28"/>
        </w:rPr>
      </w:pPr>
      <w:r w:rsidRPr="00815D19">
        <w:rPr>
          <w:color w:val="000000"/>
          <w:sz w:val="28"/>
          <w:szCs w:val="28"/>
        </w:rPr>
        <w:t>9. Уголовное право устанавливает, какие общественно опасные деяния являются преступлениями и какие меры наказания за них предусматриваются, определяет понятие преступления и цели наказания, основания и условия привлечения к уголовной ответственности и освобождения от нее. Источником уголовного права служит Уголовный кодекс РФ, который состоит из двух частей – общей и особенной.</w:t>
      </w:r>
    </w:p>
    <w:p w:rsidR="007F6367" w:rsidRPr="00815D19" w:rsidRDefault="007F6367" w:rsidP="00815D19">
      <w:pPr>
        <w:spacing w:line="360" w:lineRule="auto"/>
        <w:ind w:firstLine="709"/>
        <w:jc w:val="both"/>
        <w:rPr>
          <w:color w:val="000000"/>
          <w:sz w:val="28"/>
          <w:szCs w:val="28"/>
        </w:rPr>
      </w:pPr>
      <w:r w:rsidRPr="00815D19">
        <w:rPr>
          <w:color w:val="000000"/>
          <w:sz w:val="28"/>
          <w:szCs w:val="28"/>
        </w:rPr>
        <w:t>10. Уголовно-процессуальное право определяет цели и задачи уголовного судопроизводства, регулирует деятельность суда, прокуратуры, органов следствия и дознания по расследованию уголовных дел, сбору и оценке доказательств, права и обязанности участвующих в судопроизводстве субъектов, порядок судебного рассмотрения уголовных дел, обжалования и опротестования судебных приговоров. Главным источником этой отрасли права является Уголовно-процессуальный кодекс РФ,</w:t>
      </w:r>
    </w:p>
    <w:p w:rsidR="007F6367" w:rsidRPr="00815D19" w:rsidRDefault="007F6367" w:rsidP="00815D19">
      <w:pPr>
        <w:spacing w:line="360" w:lineRule="auto"/>
        <w:ind w:firstLine="709"/>
        <w:jc w:val="both"/>
        <w:rPr>
          <w:color w:val="000000"/>
          <w:sz w:val="28"/>
          <w:szCs w:val="28"/>
        </w:rPr>
      </w:pPr>
      <w:r w:rsidRPr="00815D19">
        <w:rPr>
          <w:color w:val="000000"/>
          <w:sz w:val="28"/>
          <w:szCs w:val="28"/>
        </w:rPr>
        <w:t>11. Гражданско-процессуальное право регламентирует порядок рассмотрения и разрешения судом гражданских, брачно-семейных, трудовых, административно-правовых и иных дел, права и обязанности участников процесса, вопросы подведомственности и подсудности рассматриваемых споров, порядок сбора и оценки доказательств по гражданским делам, вынесения и обжалования судебных решений</w:t>
      </w:r>
      <w:r w:rsidR="0091340F" w:rsidRPr="00815D19">
        <w:rPr>
          <w:color w:val="000000"/>
          <w:sz w:val="28"/>
          <w:szCs w:val="28"/>
        </w:rPr>
        <w:t>. Эта отрасль также охватывает правила деятельности органов нотариата. Основной источник – Гражданский процессуальный</w:t>
      </w:r>
      <w:r w:rsidR="00815D19">
        <w:rPr>
          <w:color w:val="000000"/>
          <w:sz w:val="28"/>
          <w:szCs w:val="28"/>
        </w:rPr>
        <w:t xml:space="preserve"> </w:t>
      </w:r>
      <w:r w:rsidR="0091340F" w:rsidRPr="00815D19">
        <w:rPr>
          <w:color w:val="000000"/>
          <w:sz w:val="28"/>
          <w:szCs w:val="28"/>
        </w:rPr>
        <w:t>кодекс.</w:t>
      </w:r>
    </w:p>
    <w:p w:rsidR="0091340F" w:rsidRPr="00815D19" w:rsidRDefault="0091340F" w:rsidP="00815D19">
      <w:pPr>
        <w:spacing w:line="360" w:lineRule="auto"/>
        <w:ind w:firstLine="709"/>
        <w:jc w:val="both"/>
        <w:rPr>
          <w:color w:val="000000"/>
          <w:sz w:val="28"/>
          <w:szCs w:val="28"/>
        </w:rPr>
      </w:pPr>
      <w:r w:rsidRPr="00815D19">
        <w:rPr>
          <w:color w:val="000000"/>
          <w:sz w:val="28"/>
          <w:szCs w:val="28"/>
        </w:rPr>
        <w:t>12. Арбитражно-процессуальное право регулирует рассмотрение хозяйственных споров между предприятиями, фирмами, организациями, производство по пересмотру решений суда в апелляционной, кассационной инстанциях, в порядке надзора, по вновь открывшимся обстоятельствам. Основным источников этой отрасли является Арбитражно-процессуальный кодекс.</w:t>
      </w:r>
    </w:p>
    <w:p w:rsidR="0091340F" w:rsidRPr="00815D19" w:rsidRDefault="0091340F" w:rsidP="00815D19">
      <w:pPr>
        <w:spacing w:line="360" w:lineRule="auto"/>
        <w:ind w:firstLine="709"/>
        <w:jc w:val="both"/>
        <w:rPr>
          <w:color w:val="000000"/>
          <w:sz w:val="28"/>
          <w:szCs w:val="28"/>
        </w:rPr>
      </w:pPr>
      <w:r w:rsidRPr="00815D19">
        <w:rPr>
          <w:color w:val="000000"/>
          <w:sz w:val="28"/>
          <w:szCs w:val="28"/>
        </w:rPr>
        <w:t>13. Уголовно-исполнительное право устанавливает общие положения и принципы исполнения уголовных наказаний, применения иных мер уголовно-правового воздействия, порядок и условия исполнения и отбывания</w:t>
      </w:r>
      <w:r w:rsidR="00815D19">
        <w:rPr>
          <w:color w:val="000000"/>
          <w:sz w:val="28"/>
          <w:szCs w:val="28"/>
        </w:rPr>
        <w:t xml:space="preserve"> </w:t>
      </w:r>
      <w:r w:rsidRPr="00815D19">
        <w:rPr>
          <w:color w:val="000000"/>
          <w:sz w:val="28"/>
          <w:szCs w:val="28"/>
        </w:rPr>
        <w:t>наказания, права и обязанности администрации учреждений и органов, исполняющих наказание, а также осужденных, порядок участия государственных органов и общественных организаций в исправлении осужденных, освобождения от наказания и оказания помощи освобождаемым лицам.</w:t>
      </w:r>
    </w:p>
    <w:p w:rsidR="0091340F" w:rsidRPr="00815D19" w:rsidRDefault="0091340F" w:rsidP="00815D19">
      <w:pPr>
        <w:spacing w:line="360" w:lineRule="auto"/>
        <w:ind w:firstLine="709"/>
        <w:jc w:val="both"/>
        <w:rPr>
          <w:color w:val="000000"/>
          <w:sz w:val="28"/>
          <w:szCs w:val="28"/>
        </w:rPr>
      </w:pPr>
      <w:r w:rsidRPr="00815D19">
        <w:rPr>
          <w:color w:val="000000"/>
          <w:sz w:val="28"/>
          <w:szCs w:val="28"/>
        </w:rPr>
        <w:t>14. Международное публичное право занимает особое место в системе права, т</w:t>
      </w:r>
      <w:r w:rsidR="00815D19">
        <w:rPr>
          <w:color w:val="000000"/>
          <w:sz w:val="28"/>
          <w:szCs w:val="28"/>
        </w:rPr>
        <w:t>. </w:t>
      </w:r>
      <w:r w:rsidR="00815D19" w:rsidRPr="00815D19">
        <w:rPr>
          <w:color w:val="000000"/>
          <w:sz w:val="28"/>
          <w:szCs w:val="28"/>
        </w:rPr>
        <w:t>к</w:t>
      </w:r>
      <w:r w:rsidRPr="00815D19">
        <w:rPr>
          <w:color w:val="000000"/>
          <w:sz w:val="28"/>
          <w:szCs w:val="28"/>
        </w:rPr>
        <w:t>. оно регулирует межгосударственные отношения. Оно определяет порядок отношений между государствами и другими участниками международного общения, статус международных организаций.</w:t>
      </w:r>
    </w:p>
    <w:p w:rsidR="00815D19" w:rsidRDefault="0091340F" w:rsidP="00815D19">
      <w:pPr>
        <w:spacing w:line="360" w:lineRule="auto"/>
        <w:ind w:firstLine="709"/>
        <w:jc w:val="both"/>
        <w:rPr>
          <w:color w:val="000000"/>
          <w:sz w:val="28"/>
          <w:szCs w:val="28"/>
        </w:rPr>
      </w:pPr>
      <w:r w:rsidRPr="00815D19">
        <w:rPr>
          <w:color w:val="000000"/>
          <w:sz w:val="28"/>
          <w:szCs w:val="28"/>
        </w:rPr>
        <w:t>15. Международное частное право регулирует имущественные отношения, а также отношения в сфере семейного, трудового, процессуального права,</w:t>
      </w:r>
      <w:r w:rsidR="00815D19">
        <w:rPr>
          <w:color w:val="000000"/>
          <w:sz w:val="28"/>
          <w:szCs w:val="28"/>
        </w:rPr>
        <w:t xml:space="preserve"> </w:t>
      </w:r>
      <w:r w:rsidRPr="00815D19">
        <w:rPr>
          <w:color w:val="000000"/>
          <w:sz w:val="28"/>
          <w:szCs w:val="28"/>
        </w:rPr>
        <w:t>если в них участвуют иностранные граждане и лица без гражданства, иностранные и смешанные юридические лица, отдельные государства. Нормы международного частного права содержаться как во внутреннем законодательстве государств, так и в д</w:t>
      </w:r>
      <w:r w:rsidR="004B2F92" w:rsidRPr="00815D19">
        <w:rPr>
          <w:color w:val="000000"/>
          <w:sz w:val="28"/>
          <w:szCs w:val="28"/>
        </w:rPr>
        <w:t>в</w:t>
      </w:r>
      <w:r w:rsidRPr="00815D19">
        <w:rPr>
          <w:color w:val="000000"/>
          <w:sz w:val="28"/>
          <w:szCs w:val="28"/>
        </w:rPr>
        <w:t>усторонних и многосторонних международных договорах.</w:t>
      </w:r>
    </w:p>
    <w:p w:rsidR="004B2F92" w:rsidRPr="00815D19" w:rsidRDefault="00815D19" w:rsidP="00815D19">
      <w:pPr>
        <w:spacing w:line="360" w:lineRule="auto"/>
        <w:ind w:firstLine="709"/>
        <w:jc w:val="both"/>
        <w:rPr>
          <w:color w:val="000000"/>
          <w:sz w:val="28"/>
          <w:szCs w:val="28"/>
        </w:rPr>
      </w:pPr>
      <w:r>
        <w:rPr>
          <w:color w:val="000000"/>
          <w:sz w:val="28"/>
          <w:szCs w:val="28"/>
        </w:rPr>
        <w:br w:type="page"/>
      </w:r>
      <w:r w:rsidR="004B2F92" w:rsidRPr="00815D19">
        <w:rPr>
          <w:b/>
          <w:color w:val="000000"/>
          <w:sz w:val="28"/>
          <w:szCs w:val="28"/>
        </w:rPr>
        <w:t>Заключение</w:t>
      </w:r>
    </w:p>
    <w:p w:rsidR="00334EC8" w:rsidRPr="00815D19" w:rsidRDefault="00334EC8" w:rsidP="00815D19">
      <w:pPr>
        <w:spacing w:line="360" w:lineRule="auto"/>
        <w:ind w:firstLine="709"/>
        <w:jc w:val="both"/>
        <w:rPr>
          <w:color w:val="000000"/>
          <w:sz w:val="28"/>
          <w:szCs w:val="28"/>
        </w:rPr>
      </w:pPr>
    </w:p>
    <w:p w:rsidR="00334EC8" w:rsidRPr="00815D19" w:rsidRDefault="00334EC8" w:rsidP="00815D19">
      <w:pPr>
        <w:spacing w:line="360" w:lineRule="auto"/>
        <w:ind w:firstLine="709"/>
        <w:jc w:val="both"/>
        <w:rPr>
          <w:color w:val="000000"/>
          <w:sz w:val="28"/>
          <w:szCs w:val="28"/>
        </w:rPr>
      </w:pPr>
      <w:r w:rsidRPr="00815D19">
        <w:rPr>
          <w:color w:val="000000"/>
          <w:sz w:val="28"/>
          <w:szCs w:val="28"/>
        </w:rPr>
        <w:t>Система права – это обусловленная состоянием общественных отношений внутреннее строение права, выражающееся в единстве и согласованности всех действующих правовых норм и их логическом распределении по отраслям и правовым институтам.</w:t>
      </w:r>
    </w:p>
    <w:p w:rsidR="00334EC8" w:rsidRPr="00815D19" w:rsidRDefault="00334EC8" w:rsidP="00815D19">
      <w:pPr>
        <w:spacing w:line="360" w:lineRule="auto"/>
        <w:ind w:firstLine="709"/>
        <w:jc w:val="both"/>
        <w:rPr>
          <w:color w:val="000000"/>
          <w:sz w:val="28"/>
          <w:szCs w:val="28"/>
        </w:rPr>
      </w:pPr>
      <w:r w:rsidRPr="00815D19">
        <w:rPr>
          <w:color w:val="000000"/>
          <w:sz w:val="28"/>
          <w:szCs w:val="28"/>
        </w:rPr>
        <w:t xml:space="preserve">Система права обладает такими признаками, как объективный характер, целостность, дифференцированность, наличие связей между </w:t>
      </w:r>
      <w:r w:rsidR="002A6A2B" w:rsidRPr="00815D19">
        <w:rPr>
          <w:color w:val="000000"/>
          <w:sz w:val="28"/>
          <w:szCs w:val="28"/>
        </w:rPr>
        <w:t>элементами системы права, а также устойчивость и динамизм.</w:t>
      </w:r>
    </w:p>
    <w:p w:rsidR="002A6A2B" w:rsidRPr="00815D19" w:rsidRDefault="00422EA2" w:rsidP="00815D19">
      <w:pPr>
        <w:spacing w:line="360" w:lineRule="auto"/>
        <w:ind w:firstLine="709"/>
        <w:jc w:val="both"/>
        <w:rPr>
          <w:color w:val="000000"/>
          <w:sz w:val="28"/>
          <w:szCs w:val="28"/>
        </w:rPr>
      </w:pPr>
      <w:r w:rsidRPr="00815D19">
        <w:rPr>
          <w:color w:val="000000"/>
          <w:sz w:val="28"/>
          <w:szCs w:val="28"/>
        </w:rPr>
        <w:t xml:space="preserve">Структура права определяется как характеристика внутреннего строения права. </w:t>
      </w:r>
      <w:r w:rsidR="002A6A2B" w:rsidRPr="00815D19">
        <w:rPr>
          <w:color w:val="000000"/>
          <w:sz w:val="28"/>
          <w:szCs w:val="28"/>
        </w:rPr>
        <w:t>В качестве структурных элементов системы права обычно выделяют: нормы права, институты права, подотрасли и отрасли права, а также сферы права.</w:t>
      </w:r>
    </w:p>
    <w:p w:rsidR="00F740D6" w:rsidRPr="00815D19" w:rsidRDefault="00F740D6" w:rsidP="00815D19">
      <w:pPr>
        <w:spacing w:line="360" w:lineRule="auto"/>
        <w:ind w:firstLine="709"/>
        <w:jc w:val="both"/>
        <w:rPr>
          <w:color w:val="000000"/>
          <w:sz w:val="28"/>
          <w:szCs w:val="28"/>
        </w:rPr>
      </w:pPr>
      <w:r w:rsidRPr="00815D19">
        <w:rPr>
          <w:color w:val="000000"/>
          <w:sz w:val="28"/>
          <w:szCs w:val="28"/>
        </w:rPr>
        <w:t xml:space="preserve">В качестве основных критериев, которые лежат в основе выделения отраслей в системе права необходимо отметить материальный критерий, </w:t>
      </w:r>
      <w:r w:rsidR="00815D19">
        <w:rPr>
          <w:color w:val="000000"/>
          <w:sz w:val="28"/>
          <w:szCs w:val="28"/>
        </w:rPr>
        <w:t>т.е.</w:t>
      </w:r>
      <w:r w:rsidRPr="00815D19">
        <w:rPr>
          <w:color w:val="000000"/>
          <w:sz w:val="28"/>
          <w:szCs w:val="28"/>
        </w:rPr>
        <w:t xml:space="preserve"> предмет правового регулирования, и юридический критерий, </w:t>
      </w:r>
      <w:r w:rsidR="00815D19">
        <w:rPr>
          <w:color w:val="000000"/>
          <w:sz w:val="28"/>
          <w:szCs w:val="28"/>
        </w:rPr>
        <w:t>т.е.</w:t>
      </w:r>
      <w:r w:rsidRPr="00815D19">
        <w:rPr>
          <w:color w:val="000000"/>
          <w:sz w:val="28"/>
          <w:szCs w:val="28"/>
        </w:rPr>
        <w:t xml:space="preserve"> метод правового регулирования.</w:t>
      </w:r>
    </w:p>
    <w:p w:rsidR="00F740D6" w:rsidRPr="00815D19" w:rsidRDefault="00F740D6" w:rsidP="00815D19">
      <w:pPr>
        <w:spacing w:line="360" w:lineRule="auto"/>
        <w:ind w:firstLine="709"/>
        <w:jc w:val="both"/>
        <w:rPr>
          <w:color w:val="000000"/>
          <w:sz w:val="28"/>
          <w:szCs w:val="28"/>
        </w:rPr>
      </w:pPr>
      <w:r w:rsidRPr="00815D19">
        <w:rPr>
          <w:color w:val="000000"/>
          <w:sz w:val="28"/>
          <w:szCs w:val="28"/>
        </w:rPr>
        <w:t>К элементам предмета правового регулирования относятся: круг потенциальных участников правоотношений; обстоятельства, с которыми связывается действие нормы права; варианты возможного и требуемого поведения; объекты правовой деятельности.</w:t>
      </w:r>
    </w:p>
    <w:p w:rsidR="00F740D6" w:rsidRPr="00815D19" w:rsidRDefault="00F740D6" w:rsidP="00815D19">
      <w:pPr>
        <w:spacing w:line="360" w:lineRule="auto"/>
        <w:ind w:firstLine="709"/>
        <w:jc w:val="both"/>
        <w:rPr>
          <w:color w:val="000000"/>
          <w:sz w:val="28"/>
          <w:szCs w:val="28"/>
        </w:rPr>
      </w:pPr>
      <w:r w:rsidRPr="00815D19">
        <w:rPr>
          <w:color w:val="000000"/>
          <w:sz w:val="28"/>
          <w:szCs w:val="28"/>
        </w:rPr>
        <w:t>К элементам метода правового регулирования относятся: общее правовое положение субъектов правоотношения; основание возникновения субъективных прав и юридических обязанностей субъектов правоотношения; характер мер юридического воздействия; способы возникновения субъективных прав и юридических обязанностей у субъектов правоотношений; средства гарантирования (обеспечения) субъективных прав и юридических обязанностей субъектов правоотношений.</w:t>
      </w:r>
    </w:p>
    <w:p w:rsidR="00F740D6" w:rsidRPr="00815D19" w:rsidRDefault="00F740D6" w:rsidP="00815D19">
      <w:pPr>
        <w:spacing w:line="360" w:lineRule="auto"/>
        <w:ind w:firstLine="709"/>
        <w:jc w:val="both"/>
        <w:rPr>
          <w:color w:val="000000"/>
          <w:sz w:val="28"/>
          <w:szCs w:val="28"/>
        </w:rPr>
      </w:pPr>
      <w:r w:rsidRPr="00815D19">
        <w:rPr>
          <w:color w:val="000000"/>
          <w:sz w:val="28"/>
          <w:szCs w:val="28"/>
        </w:rPr>
        <w:t>Выделяют четыре основных метода правового регулирования: авторитарный (императивный), диспозитвный, рекомендательный и поощрительный.</w:t>
      </w:r>
    </w:p>
    <w:p w:rsidR="00422EA2" w:rsidRPr="00815D19" w:rsidRDefault="00422EA2" w:rsidP="00815D19">
      <w:pPr>
        <w:spacing w:line="360" w:lineRule="auto"/>
        <w:ind w:firstLine="709"/>
        <w:jc w:val="both"/>
        <w:rPr>
          <w:color w:val="000000"/>
          <w:sz w:val="28"/>
          <w:szCs w:val="28"/>
        </w:rPr>
      </w:pPr>
      <w:r w:rsidRPr="00815D19">
        <w:rPr>
          <w:color w:val="000000"/>
          <w:sz w:val="28"/>
          <w:szCs w:val="28"/>
        </w:rPr>
        <w:t xml:space="preserve">Среди отраслей, входящих в систему права, центральное, определяющее место занимает конституционное (государственное) право, предметом которого являются отношения, связанные с принципом организации и работы органов государственной власти, государственного суверенитета, правового положения личности </w:t>
      </w:r>
      <w:r w:rsidR="00815D19">
        <w:rPr>
          <w:color w:val="000000"/>
          <w:sz w:val="28"/>
          <w:szCs w:val="28"/>
        </w:rPr>
        <w:t>и т.д.</w:t>
      </w:r>
    </w:p>
    <w:p w:rsidR="00422EA2" w:rsidRPr="00815D19" w:rsidRDefault="00422EA2" w:rsidP="00815D19">
      <w:pPr>
        <w:spacing w:line="360" w:lineRule="auto"/>
        <w:ind w:firstLine="709"/>
        <w:jc w:val="both"/>
        <w:rPr>
          <w:color w:val="000000"/>
          <w:sz w:val="28"/>
          <w:szCs w:val="28"/>
        </w:rPr>
      </w:pPr>
      <w:r w:rsidRPr="00815D19">
        <w:rPr>
          <w:color w:val="000000"/>
          <w:sz w:val="28"/>
          <w:szCs w:val="28"/>
        </w:rPr>
        <w:t>Также выделяются такие отрасли, как административное, финансовое, гражданское, семейное, трудовое, уголовное, природоресурсовое</w:t>
      </w:r>
      <w:r w:rsidR="00F740D6" w:rsidRPr="00815D19">
        <w:rPr>
          <w:color w:val="000000"/>
          <w:sz w:val="28"/>
          <w:szCs w:val="28"/>
        </w:rPr>
        <w:t xml:space="preserve"> (экологическое)</w:t>
      </w:r>
      <w:r w:rsidRPr="00815D19">
        <w:rPr>
          <w:color w:val="000000"/>
          <w:sz w:val="28"/>
          <w:szCs w:val="28"/>
        </w:rPr>
        <w:t>, право социального обеспечения, уголовно-процессуальное, гражданско-процессуальное, арбитражно-процессуальное, уголовно-исполнительное, международное публичное и международное частное право.</w:t>
      </w:r>
    </w:p>
    <w:p w:rsidR="00422EA2" w:rsidRPr="00815D19" w:rsidRDefault="00422EA2" w:rsidP="00815D19">
      <w:pPr>
        <w:spacing w:line="360" w:lineRule="auto"/>
        <w:ind w:firstLine="709"/>
        <w:jc w:val="both"/>
        <w:rPr>
          <w:color w:val="000000"/>
          <w:sz w:val="28"/>
          <w:szCs w:val="28"/>
        </w:rPr>
      </w:pPr>
      <w:r w:rsidRPr="00815D19">
        <w:rPr>
          <w:color w:val="000000"/>
          <w:sz w:val="28"/>
          <w:szCs w:val="28"/>
        </w:rPr>
        <w:t xml:space="preserve">Право как систему можно разделять на составные части и по другим основаниям. Так в системе действующего права </w:t>
      </w:r>
      <w:r w:rsidR="00F740D6" w:rsidRPr="00815D19">
        <w:rPr>
          <w:color w:val="000000"/>
          <w:sz w:val="28"/>
          <w:szCs w:val="28"/>
        </w:rPr>
        <w:t>можно выделить три составные части: конституционное право как основополагающее звено права, материальные и процессуальные отрасли.</w:t>
      </w:r>
    </w:p>
    <w:p w:rsidR="00F740D6" w:rsidRPr="00815D19" w:rsidRDefault="00F740D6" w:rsidP="00815D19">
      <w:pPr>
        <w:spacing w:line="360" w:lineRule="auto"/>
        <w:ind w:firstLine="709"/>
        <w:jc w:val="both"/>
        <w:rPr>
          <w:color w:val="000000"/>
          <w:sz w:val="28"/>
          <w:szCs w:val="28"/>
        </w:rPr>
      </w:pPr>
    </w:p>
    <w:p w:rsidR="00F740D6" w:rsidRPr="00815D19" w:rsidRDefault="00F740D6" w:rsidP="00815D19">
      <w:pPr>
        <w:spacing w:line="360" w:lineRule="auto"/>
        <w:ind w:firstLine="709"/>
        <w:jc w:val="both"/>
        <w:rPr>
          <w:color w:val="000000"/>
          <w:sz w:val="28"/>
          <w:szCs w:val="28"/>
        </w:rPr>
      </w:pPr>
    </w:p>
    <w:p w:rsidR="00F740D6" w:rsidRPr="00815D19" w:rsidRDefault="00815D19" w:rsidP="00815D19">
      <w:pPr>
        <w:spacing w:line="360" w:lineRule="auto"/>
        <w:ind w:firstLine="709"/>
        <w:jc w:val="both"/>
        <w:rPr>
          <w:b/>
          <w:color w:val="000000"/>
          <w:sz w:val="28"/>
          <w:szCs w:val="28"/>
        </w:rPr>
      </w:pPr>
      <w:r>
        <w:rPr>
          <w:color w:val="000000"/>
          <w:sz w:val="28"/>
          <w:szCs w:val="28"/>
        </w:rPr>
        <w:br w:type="page"/>
      </w:r>
      <w:r w:rsidR="00F740D6" w:rsidRPr="00815D19">
        <w:rPr>
          <w:b/>
          <w:color w:val="000000"/>
          <w:sz w:val="28"/>
          <w:szCs w:val="28"/>
        </w:rPr>
        <w:t>Список литературы</w:t>
      </w:r>
    </w:p>
    <w:p w:rsidR="00F740D6" w:rsidRPr="00815D19" w:rsidRDefault="00F740D6" w:rsidP="00815D19">
      <w:pPr>
        <w:spacing w:line="360" w:lineRule="auto"/>
        <w:ind w:firstLine="709"/>
        <w:jc w:val="both"/>
        <w:rPr>
          <w:color w:val="000000"/>
          <w:sz w:val="28"/>
          <w:szCs w:val="28"/>
        </w:rPr>
      </w:pPr>
    </w:p>
    <w:p w:rsidR="009D0F44" w:rsidRPr="00815D19" w:rsidRDefault="009D0F44" w:rsidP="00815D19">
      <w:pPr>
        <w:spacing w:line="360" w:lineRule="auto"/>
        <w:jc w:val="both"/>
        <w:rPr>
          <w:color w:val="000000"/>
          <w:sz w:val="28"/>
          <w:szCs w:val="28"/>
        </w:rPr>
      </w:pPr>
      <w:r w:rsidRPr="00815D19">
        <w:rPr>
          <w:color w:val="000000"/>
          <w:sz w:val="28"/>
          <w:szCs w:val="28"/>
        </w:rPr>
        <w:t xml:space="preserve">1. Венгеров, </w:t>
      </w:r>
      <w:r w:rsidR="00815D19" w:rsidRPr="00815D19">
        <w:rPr>
          <w:color w:val="000000"/>
          <w:sz w:val="28"/>
          <w:szCs w:val="28"/>
        </w:rPr>
        <w:t>А.В.</w:t>
      </w:r>
      <w:r w:rsidR="00815D19">
        <w:rPr>
          <w:color w:val="000000"/>
          <w:sz w:val="28"/>
          <w:szCs w:val="28"/>
        </w:rPr>
        <w:t> </w:t>
      </w:r>
      <w:r w:rsidR="00815D19" w:rsidRPr="00815D19">
        <w:rPr>
          <w:color w:val="000000"/>
          <w:sz w:val="28"/>
          <w:szCs w:val="28"/>
        </w:rPr>
        <w:t>Теория</w:t>
      </w:r>
      <w:r w:rsidRPr="00815D19">
        <w:rPr>
          <w:color w:val="000000"/>
          <w:sz w:val="28"/>
          <w:szCs w:val="28"/>
        </w:rPr>
        <w:t xml:space="preserve"> государства и права</w:t>
      </w:r>
      <w:r w:rsidR="00815D19">
        <w:rPr>
          <w:color w:val="000000"/>
          <w:sz w:val="28"/>
          <w:szCs w:val="28"/>
        </w:rPr>
        <w:t>:</w:t>
      </w:r>
      <w:r w:rsidRPr="00815D19">
        <w:rPr>
          <w:color w:val="000000"/>
          <w:sz w:val="28"/>
          <w:szCs w:val="28"/>
        </w:rPr>
        <w:t xml:space="preserve"> учебник для юридических вузов. – М.</w:t>
      </w:r>
      <w:r w:rsidR="00815D19">
        <w:rPr>
          <w:color w:val="000000"/>
          <w:sz w:val="28"/>
          <w:szCs w:val="28"/>
        </w:rPr>
        <w:t>:</w:t>
      </w:r>
      <w:r w:rsidRPr="00815D19">
        <w:rPr>
          <w:color w:val="000000"/>
          <w:sz w:val="28"/>
          <w:szCs w:val="28"/>
        </w:rPr>
        <w:t xml:space="preserve"> Омега</w:t>
      </w:r>
      <w:r w:rsidR="00815D19">
        <w:rPr>
          <w:color w:val="000000"/>
          <w:sz w:val="28"/>
          <w:szCs w:val="28"/>
        </w:rPr>
        <w:t>-</w:t>
      </w:r>
      <w:r w:rsidR="00815D19" w:rsidRPr="00815D19">
        <w:rPr>
          <w:color w:val="000000"/>
          <w:sz w:val="28"/>
          <w:szCs w:val="28"/>
        </w:rPr>
        <w:t>Л,</w:t>
      </w:r>
      <w:r w:rsidRPr="00815D19">
        <w:rPr>
          <w:color w:val="000000"/>
          <w:sz w:val="28"/>
          <w:szCs w:val="28"/>
        </w:rPr>
        <w:t xml:space="preserve"> 2004. – 608</w:t>
      </w:r>
      <w:r w:rsidR="00815D19">
        <w:rPr>
          <w:color w:val="000000"/>
          <w:sz w:val="28"/>
          <w:szCs w:val="28"/>
        </w:rPr>
        <w:t> </w:t>
      </w:r>
      <w:r w:rsidR="00815D19" w:rsidRPr="00815D19">
        <w:rPr>
          <w:color w:val="000000"/>
          <w:sz w:val="28"/>
          <w:szCs w:val="28"/>
        </w:rPr>
        <w:t>с.</w:t>
      </w:r>
    </w:p>
    <w:p w:rsidR="00F740D6" w:rsidRPr="00815D19" w:rsidRDefault="009D0F44" w:rsidP="00815D19">
      <w:pPr>
        <w:spacing w:line="360" w:lineRule="auto"/>
        <w:jc w:val="both"/>
        <w:rPr>
          <w:color w:val="000000"/>
          <w:sz w:val="28"/>
          <w:szCs w:val="28"/>
        </w:rPr>
      </w:pPr>
      <w:r w:rsidRPr="00815D19">
        <w:rPr>
          <w:color w:val="000000"/>
          <w:sz w:val="28"/>
          <w:szCs w:val="28"/>
        </w:rPr>
        <w:t xml:space="preserve">2. </w:t>
      </w:r>
      <w:r w:rsidR="00F740D6" w:rsidRPr="00815D19">
        <w:rPr>
          <w:color w:val="000000"/>
          <w:sz w:val="28"/>
          <w:szCs w:val="28"/>
        </w:rPr>
        <w:t xml:space="preserve">Клеменко, </w:t>
      </w:r>
      <w:r w:rsidR="00815D19" w:rsidRPr="00815D19">
        <w:rPr>
          <w:color w:val="000000"/>
          <w:sz w:val="28"/>
          <w:szCs w:val="28"/>
        </w:rPr>
        <w:t>С.В.</w:t>
      </w:r>
      <w:r w:rsidR="00815D19">
        <w:rPr>
          <w:color w:val="000000"/>
          <w:sz w:val="28"/>
          <w:szCs w:val="28"/>
        </w:rPr>
        <w:t> </w:t>
      </w:r>
      <w:r w:rsidR="00815D19" w:rsidRPr="00815D19">
        <w:rPr>
          <w:color w:val="000000"/>
          <w:sz w:val="28"/>
          <w:szCs w:val="28"/>
        </w:rPr>
        <w:t>Основы</w:t>
      </w:r>
      <w:r w:rsidR="00F740D6" w:rsidRPr="00815D19">
        <w:rPr>
          <w:color w:val="000000"/>
          <w:sz w:val="28"/>
          <w:szCs w:val="28"/>
        </w:rPr>
        <w:t xml:space="preserve"> государства и права / </w:t>
      </w:r>
      <w:r w:rsidR="00815D19" w:rsidRPr="00815D19">
        <w:rPr>
          <w:color w:val="000000"/>
          <w:sz w:val="28"/>
          <w:szCs w:val="28"/>
        </w:rPr>
        <w:t>С.В.</w:t>
      </w:r>
      <w:r w:rsidR="00815D19">
        <w:rPr>
          <w:color w:val="000000"/>
          <w:sz w:val="28"/>
          <w:szCs w:val="28"/>
        </w:rPr>
        <w:t> </w:t>
      </w:r>
      <w:r w:rsidR="00815D19" w:rsidRPr="00815D19">
        <w:rPr>
          <w:color w:val="000000"/>
          <w:sz w:val="28"/>
          <w:szCs w:val="28"/>
        </w:rPr>
        <w:t>Клеменко</w:t>
      </w:r>
      <w:r w:rsidR="00F740D6" w:rsidRPr="00815D19">
        <w:rPr>
          <w:color w:val="000000"/>
          <w:sz w:val="28"/>
          <w:szCs w:val="28"/>
        </w:rPr>
        <w:t xml:space="preserve">, </w:t>
      </w:r>
      <w:r w:rsidR="00815D19" w:rsidRPr="00815D19">
        <w:rPr>
          <w:color w:val="000000"/>
          <w:sz w:val="28"/>
          <w:szCs w:val="28"/>
        </w:rPr>
        <w:t>А.Л.</w:t>
      </w:r>
      <w:r w:rsidR="00815D19">
        <w:rPr>
          <w:color w:val="000000"/>
          <w:sz w:val="28"/>
          <w:szCs w:val="28"/>
        </w:rPr>
        <w:t> </w:t>
      </w:r>
      <w:r w:rsidR="00815D19" w:rsidRPr="00815D19">
        <w:rPr>
          <w:color w:val="000000"/>
          <w:sz w:val="28"/>
          <w:szCs w:val="28"/>
        </w:rPr>
        <w:t>Чечерина</w:t>
      </w:r>
      <w:r w:rsidR="00F740D6" w:rsidRPr="00815D19">
        <w:rPr>
          <w:color w:val="000000"/>
          <w:sz w:val="28"/>
          <w:szCs w:val="28"/>
        </w:rPr>
        <w:t xml:space="preserve">, </w:t>
      </w:r>
      <w:r w:rsidR="00815D19">
        <w:rPr>
          <w:color w:val="000000"/>
          <w:sz w:val="28"/>
          <w:szCs w:val="28"/>
        </w:rPr>
        <w:t>–</w:t>
      </w:r>
      <w:r w:rsidR="00815D19" w:rsidRPr="00815D19">
        <w:rPr>
          <w:color w:val="000000"/>
          <w:sz w:val="28"/>
          <w:szCs w:val="28"/>
        </w:rPr>
        <w:t xml:space="preserve"> </w:t>
      </w:r>
      <w:r w:rsidR="00F740D6" w:rsidRPr="00815D19">
        <w:rPr>
          <w:color w:val="000000"/>
          <w:sz w:val="28"/>
          <w:szCs w:val="28"/>
        </w:rPr>
        <w:t>М.</w:t>
      </w:r>
      <w:r w:rsidR="00815D19">
        <w:rPr>
          <w:color w:val="000000"/>
          <w:sz w:val="28"/>
          <w:szCs w:val="28"/>
        </w:rPr>
        <w:t>:</w:t>
      </w:r>
      <w:r w:rsidR="00F740D6" w:rsidRPr="00815D19">
        <w:rPr>
          <w:color w:val="000000"/>
          <w:sz w:val="28"/>
          <w:szCs w:val="28"/>
        </w:rPr>
        <w:t xml:space="preserve"> Зерцало, 1996.</w:t>
      </w:r>
    </w:p>
    <w:p w:rsidR="009D0F44" w:rsidRPr="00815D19" w:rsidRDefault="009D0F44" w:rsidP="00815D19">
      <w:pPr>
        <w:spacing w:line="360" w:lineRule="auto"/>
        <w:jc w:val="both"/>
        <w:rPr>
          <w:color w:val="000000"/>
          <w:sz w:val="28"/>
          <w:szCs w:val="28"/>
        </w:rPr>
      </w:pPr>
      <w:r w:rsidRPr="00815D19">
        <w:rPr>
          <w:color w:val="000000"/>
          <w:sz w:val="28"/>
          <w:szCs w:val="28"/>
        </w:rPr>
        <w:t xml:space="preserve">3. </w:t>
      </w:r>
      <w:r w:rsidR="002C2184" w:rsidRPr="00815D19">
        <w:rPr>
          <w:color w:val="000000"/>
          <w:sz w:val="28"/>
          <w:szCs w:val="28"/>
        </w:rPr>
        <w:t xml:space="preserve">Марченко, </w:t>
      </w:r>
      <w:r w:rsidR="00815D19" w:rsidRPr="00815D19">
        <w:rPr>
          <w:color w:val="000000"/>
          <w:sz w:val="28"/>
          <w:szCs w:val="28"/>
        </w:rPr>
        <w:t>М.Н.</w:t>
      </w:r>
      <w:r w:rsidR="00815D19">
        <w:rPr>
          <w:color w:val="000000"/>
          <w:sz w:val="28"/>
          <w:szCs w:val="28"/>
        </w:rPr>
        <w:t> </w:t>
      </w:r>
      <w:r w:rsidR="00815D19" w:rsidRPr="00815D19">
        <w:rPr>
          <w:color w:val="000000"/>
          <w:sz w:val="28"/>
          <w:szCs w:val="28"/>
        </w:rPr>
        <w:t>Теория</w:t>
      </w:r>
      <w:r w:rsidR="002C2184" w:rsidRPr="00815D19">
        <w:rPr>
          <w:color w:val="000000"/>
          <w:sz w:val="28"/>
          <w:szCs w:val="28"/>
        </w:rPr>
        <w:t xml:space="preserve"> </w:t>
      </w:r>
      <w:r w:rsidR="00815D19" w:rsidRPr="00815D19">
        <w:rPr>
          <w:color w:val="000000"/>
          <w:sz w:val="28"/>
          <w:szCs w:val="28"/>
        </w:rPr>
        <w:t>государства</w:t>
      </w:r>
      <w:r w:rsidRPr="00815D19">
        <w:rPr>
          <w:color w:val="000000"/>
          <w:sz w:val="28"/>
          <w:szCs w:val="28"/>
        </w:rPr>
        <w:t xml:space="preserve"> и права в вопросах и ответах</w:t>
      </w:r>
      <w:r w:rsidR="00815D19">
        <w:rPr>
          <w:color w:val="000000"/>
          <w:sz w:val="28"/>
          <w:szCs w:val="28"/>
        </w:rPr>
        <w:t>:</w:t>
      </w:r>
      <w:r w:rsidRPr="00815D19">
        <w:rPr>
          <w:color w:val="000000"/>
          <w:sz w:val="28"/>
          <w:szCs w:val="28"/>
        </w:rPr>
        <w:t xml:space="preserve"> учеб. пособие. – 2</w:t>
      </w:r>
      <w:r w:rsidR="00815D19">
        <w:rPr>
          <w:color w:val="000000"/>
          <w:sz w:val="28"/>
          <w:szCs w:val="28"/>
        </w:rPr>
        <w:t>-</w:t>
      </w:r>
      <w:r w:rsidR="00815D19" w:rsidRPr="00815D19">
        <w:rPr>
          <w:color w:val="000000"/>
          <w:sz w:val="28"/>
          <w:szCs w:val="28"/>
        </w:rPr>
        <w:t>е</w:t>
      </w:r>
      <w:r w:rsidRPr="00815D19">
        <w:rPr>
          <w:color w:val="000000"/>
          <w:sz w:val="28"/>
          <w:szCs w:val="28"/>
        </w:rPr>
        <w:t xml:space="preserve"> изд., перераб. и доп. – М.</w:t>
      </w:r>
      <w:r w:rsidR="00815D19">
        <w:rPr>
          <w:color w:val="000000"/>
          <w:sz w:val="28"/>
          <w:szCs w:val="28"/>
        </w:rPr>
        <w:t>:</w:t>
      </w:r>
      <w:r w:rsidRPr="00815D19">
        <w:rPr>
          <w:color w:val="000000"/>
          <w:sz w:val="28"/>
          <w:szCs w:val="28"/>
        </w:rPr>
        <w:t xml:space="preserve"> ТК Велби,</w:t>
      </w:r>
      <w:r w:rsidR="00815D19">
        <w:rPr>
          <w:color w:val="000000"/>
          <w:sz w:val="28"/>
          <w:szCs w:val="28"/>
        </w:rPr>
        <w:t xml:space="preserve"> </w:t>
      </w:r>
      <w:r w:rsidRPr="00815D19">
        <w:rPr>
          <w:color w:val="000000"/>
          <w:sz w:val="28"/>
          <w:szCs w:val="28"/>
        </w:rPr>
        <w:t>Проспект, 2005. – 240</w:t>
      </w:r>
      <w:r w:rsidR="00815D19">
        <w:rPr>
          <w:color w:val="000000"/>
          <w:sz w:val="28"/>
          <w:szCs w:val="28"/>
        </w:rPr>
        <w:t> </w:t>
      </w:r>
      <w:r w:rsidR="00815D19" w:rsidRPr="00815D19">
        <w:rPr>
          <w:color w:val="000000"/>
          <w:sz w:val="28"/>
          <w:szCs w:val="28"/>
        </w:rPr>
        <w:t>с.</w:t>
      </w:r>
    </w:p>
    <w:p w:rsidR="009D0F44" w:rsidRPr="00815D19" w:rsidRDefault="009D0F44" w:rsidP="00815D19">
      <w:pPr>
        <w:spacing w:line="360" w:lineRule="auto"/>
        <w:jc w:val="both"/>
        <w:rPr>
          <w:color w:val="000000"/>
          <w:sz w:val="28"/>
          <w:szCs w:val="28"/>
        </w:rPr>
      </w:pPr>
      <w:r w:rsidRPr="00815D19">
        <w:rPr>
          <w:color w:val="000000"/>
          <w:sz w:val="28"/>
          <w:szCs w:val="28"/>
        </w:rPr>
        <w:t>4. Проблемы общей теории государства и права</w:t>
      </w:r>
      <w:r w:rsidR="00815D19">
        <w:rPr>
          <w:color w:val="000000"/>
          <w:sz w:val="28"/>
          <w:szCs w:val="28"/>
        </w:rPr>
        <w:t>:</w:t>
      </w:r>
      <w:r w:rsidRPr="00815D19">
        <w:rPr>
          <w:color w:val="000000"/>
          <w:sz w:val="28"/>
          <w:szCs w:val="28"/>
        </w:rPr>
        <w:t xml:space="preserve"> учебник / под ред. </w:t>
      </w:r>
      <w:r w:rsidR="00815D19" w:rsidRPr="00815D19">
        <w:rPr>
          <w:color w:val="000000"/>
          <w:sz w:val="28"/>
          <w:szCs w:val="28"/>
        </w:rPr>
        <w:t>В.С.</w:t>
      </w:r>
      <w:r w:rsidR="00815D19">
        <w:rPr>
          <w:color w:val="000000"/>
          <w:sz w:val="28"/>
          <w:szCs w:val="28"/>
        </w:rPr>
        <w:t> </w:t>
      </w:r>
      <w:r w:rsidR="00815D19" w:rsidRPr="00815D19">
        <w:rPr>
          <w:color w:val="000000"/>
          <w:sz w:val="28"/>
          <w:szCs w:val="28"/>
        </w:rPr>
        <w:t>Нерсеянца</w:t>
      </w:r>
      <w:r w:rsidRPr="00815D19">
        <w:rPr>
          <w:color w:val="000000"/>
          <w:sz w:val="28"/>
          <w:szCs w:val="28"/>
        </w:rPr>
        <w:t>. – М.</w:t>
      </w:r>
      <w:r w:rsidR="00815D19">
        <w:rPr>
          <w:color w:val="000000"/>
          <w:sz w:val="28"/>
          <w:szCs w:val="28"/>
        </w:rPr>
        <w:t>:</w:t>
      </w:r>
      <w:r w:rsidRPr="00815D19">
        <w:rPr>
          <w:color w:val="000000"/>
          <w:sz w:val="28"/>
          <w:szCs w:val="28"/>
        </w:rPr>
        <w:t xml:space="preserve"> Норма, 2006. – 832</w:t>
      </w:r>
      <w:r w:rsidR="00815D19">
        <w:rPr>
          <w:color w:val="000000"/>
          <w:sz w:val="28"/>
          <w:szCs w:val="28"/>
        </w:rPr>
        <w:t> </w:t>
      </w:r>
      <w:r w:rsidR="00815D19" w:rsidRPr="00815D19">
        <w:rPr>
          <w:color w:val="000000"/>
          <w:sz w:val="28"/>
          <w:szCs w:val="28"/>
        </w:rPr>
        <w:t>с.</w:t>
      </w:r>
    </w:p>
    <w:p w:rsidR="009D0F44" w:rsidRPr="00815D19" w:rsidRDefault="009D0F44" w:rsidP="00815D19">
      <w:pPr>
        <w:spacing w:line="360" w:lineRule="auto"/>
        <w:jc w:val="both"/>
        <w:rPr>
          <w:color w:val="000000"/>
          <w:sz w:val="28"/>
          <w:szCs w:val="28"/>
        </w:rPr>
      </w:pPr>
      <w:r w:rsidRPr="00815D19">
        <w:rPr>
          <w:color w:val="000000"/>
          <w:sz w:val="28"/>
          <w:szCs w:val="28"/>
        </w:rPr>
        <w:t>5. Теория государства и права</w:t>
      </w:r>
      <w:r w:rsidR="00815D19">
        <w:rPr>
          <w:color w:val="000000"/>
          <w:sz w:val="28"/>
          <w:szCs w:val="28"/>
        </w:rPr>
        <w:t>:</w:t>
      </w:r>
      <w:r w:rsidRPr="00815D19">
        <w:rPr>
          <w:color w:val="000000"/>
          <w:sz w:val="28"/>
          <w:szCs w:val="28"/>
        </w:rPr>
        <w:t xml:space="preserve"> курс лекций / под ред. </w:t>
      </w:r>
      <w:r w:rsidR="00815D19" w:rsidRPr="00815D19">
        <w:rPr>
          <w:color w:val="000000"/>
          <w:sz w:val="28"/>
          <w:szCs w:val="28"/>
        </w:rPr>
        <w:t>Н.И.</w:t>
      </w:r>
      <w:r w:rsidR="00815D19">
        <w:rPr>
          <w:color w:val="000000"/>
          <w:sz w:val="28"/>
          <w:szCs w:val="28"/>
        </w:rPr>
        <w:t> </w:t>
      </w:r>
      <w:r w:rsidR="00815D19" w:rsidRPr="00815D19">
        <w:rPr>
          <w:color w:val="000000"/>
          <w:sz w:val="28"/>
          <w:szCs w:val="28"/>
        </w:rPr>
        <w:t>Матузова</w:t>
      </w:r>
      <w:r w:rsidRPr="00815D19">
        <w:rPr>
          <w:color w:val="000000"/>
          <w:sz w:val="28"/>
          <w:szCs w:val="28"/>
        </w:rPr>
        <w:t xml:space="preserve">, </w:t>
      </w:r>
      <w:r w:rsidR="00815D19" w:rsidRPr="00815D19">
        <w:rPr>
          <w:color w:val="000000"/>
          <w:sz w:val="28"/>
          <w:szCs w:val="28"/>
        </w:rPr>
        <w:t>А.В.</w:t>
      </w:r>
      <w:r w:rsidR="00815D19">
        <w:rPr>
          <w:color w:val="000000"/>
          <w:sz w:val="28"/>
          <w:szCs w:val="28"/>
        </w:rPr>
        <w:t> </w:t>
      </w:r>
      <w:r w:rsidR="00815D19" w:rsidRPr="00815D19">
        <w:rPr>
          <w:color w:val="000000"/>
          <w:sz w:val="28"/>
          <w:szCs w:val="28"/>
        </w:rPr>
        <w:t>Малько</w:t>
      </w:r>
      <w:r w:rsidRPr="00815D19">
        <w:rPr>
          <w:color w:val="000000"/>
          <w:sz w:val="28"/>
          <w:szCs w:val="28"/>
        </w:rPr>
        <w:t>. – М.</w:t>
      </w:r>
      <w:r w:rsidR="00815D19">
        <w:rPr>
          <w:color w:val="000000"/>
          <w:sz w:val="28"/>
          <w:szCs w:val="28"/>
        </w:rPr>
        <w:t>:</w:t>
      </w:r>
      <w:r w:rsidRPr="00815D19">
        <w:rPr>
          <w:color w:val="000000"/>
          <w:sz w:val="28"/>
          <w:szCs w:val="28"/>
        </w:rPr>
        <w:t xml:space="preserve"> Юрис, 1999. – 672</w:t>
      </w:r>
      <w:r w:rsidR="00815D19">
        <w:rPr>
          <w:color w:val="000000"/>
          <w:sz w:val="28"/>
          <w:szCs w:val="28"/>
        </w:rPr>
        <w:t> </w:t>
      </w:r>
      <w:r w:rsidR="00815D19" w:rsidRPr="00815D19">
        <w:rPr>
          <w:color w:val="000000"/>
          <w:sz w:val="28"/>
          <w:szCs w:val="28"/>
        </w:rPr>
        <w:t>с.</w:t>
      </w:r>
    </w:p>
    <w:p w:rsidR="009D0F44" w:rsidRPr="00815D19" w:rsidRDefault="009D0F44" w:rsidP="00815D19">
      <w:pPr>
        <w:spacing w:line="360" w:lineRule="auto"/>
        <w:jc w:val="both"/>
        <w:rPr>
          <w:color w:val="000000"/>
          <w:sz w:val="28"/>
          <w:szCs w:val="28"/>
        </w:rPr>
      </w:pPr>
      <w:r w:rsidRPr="00815D19">
        <w:rPr>
          <w:color w:val="000000"/>
          <w:sz w:val="28"/>
          <w:szCs w:val="28"/>
        </w:rPr>
        <w:t>6. Теория государства и права</w:t>
      </w:r>
      <w:r w:rsidR="00815D19">
        <w:rPr>
          <w:color w:val="000000"/>
          <w:sz w:val="28"/>
          <w:szCs w:val="28"/>
        </w:rPr>
        <w:t>:</w:t>
      </w:r>
      <w:r w:rsidRPr="00815D19">
        <w:rPr>
          <w:color w:val="000000"/>
          <w:sz w:val="28"/>
          <w:szCs w:val="28"/>
        </w:rPr>
        <w:t xml:space="preserve"> учебник / под ред. </w:t>
      </w:r>
      <w:r w:rsidR="00815D19" w:rsidRPr="00815D19">
        <w:rPr>
          <w:color w:val="000000"/>
          <w:sz w:val="28"/>
          <w:szCs w:val="28"/>
        </w:rPr>
        <w:t>О.В.</w:t>
      </w:r>
      <w:r w:rsidR="00815D19">
        <w:rPr>
          <w:color w:val="000000"/>
          <w:sz w:val="28"/>
          <w:szCs w:val="28"/>
        </w:rPr>
        <w:t> </w:t>
      </w:r>
      <w:r w:rsidR="00815D19" w:rsidRPr="00815D19">
        <w:rPr>
          <w:color w:val="000000"/>
          <w:sz w:val="28"/>
          <w:szCs w:val="28"/>
        </w:rPr>
        <w:t>Мартышина</w:t>
      </w:r>
      <w:r w:rsidRPr="00815D19">
        <w:rPr>
          <w:color w:val="000000"/>
          <w:sz w:val="28"/>
          <w:szCs w:val="28"/>
        </w:rPr>
        <w:t>. –</w:t>
      </w:r>
      <w:r w:rsidR="00815D19">
        <w:rPr>
          <w:color w:val="000000"/>
          <w:sz w:val="28"/>
          <w:szCs w:val="28"/>
        </w:rPr>
        <w:t xml:space="preserve"> </w:t>
      </w:r>
      <w:r w:rsidRPr="00815D19">
        <w:rPr>
          <w:color w:val="000000"/>
          <w:sz w:val="28"/>
          <w:szCs w:val="28"/>
        </w:rPr>
        <w:t>М.</w:t>
      </w:r>
      <w:r w:rsidR="00815D19">
        <w:rPr>
          <w:color w:val="000000"/>
          <w:sz w:val="28"/>
          <w:szCs w:val="28"/>
        </w:rPr>
        <w:t>:</w:t>
      </w:r>
      <w:r w:rsidRPr="00815D19">
        <w:rPr>
          <w:color w:val="000000"/>
          <w:sz w:val="28"/>
          <w:szCs w:val="28"/>
        </w:rPr>
        <w:t xml:space="preserve"> Норма, 2007. – 496</w:t>
      </w:r>
      <w:r w:rsidR="00815D19">
        <w:rPr>
          <w:color w:val="000000"/>
          <w:sz w:val="28"/>
          <w:szCs w:val="28"/>
        </w:rPr>
        <w:t> </w:t>
      </w:r>
      <w:r w:rsidR="00815D19" w:rsidRPr="00815D19">
        <w:rPr>
          <w:color w:val="000000"/>
          <w:sz w:val="28"/>
          <w:szCs w:val="28"/>
        </w:rPr>
        <w:t>с.</w:t>
      </w:r>
    </w:p>
    <w:p w:rsidR="009D0F44" w:rsidRPr="00815D19" w:rsidRDefault="009D0F44" w:rsidP="00815D19">
      <w:pPr>
        <w:spacing w:line="360" w:lineRule="auto"/>
        <w:jc w:val="both"/>
        <w:rPr>
          <w:color w:val="000000"/>
          <w:sz w:val="28"/>
          <w:szCs w:val="28"/>
        </w:rPr>
      </w:pPr>
      <w:r w:rsidRPr="00815D19">
        <w:rPr>
          <w:color w:val="000000"/>
          <w:sz w:val="28"/>
          <w:szCs w:val="28"/>
        </w:rPr>
        <w:t>7. Теория государства и права</w:t>
      </w:r>
      <w:r w:rsidR="00815D19">
        <w:rPr>
          <w:color w:val="000000"/>
          <w:sz w:val="28"/>
          <w:szCs w:val="28"/>
        </w:rPr>
        <w:t>:</w:t>
      </w:r>
      <w:r w:rsidRPr="00815D19">
        <w:rPr>
          <w:color w:val="000000"/>
          <w:sz w:val="28"/>
          <w:szCs w:val="28"/>
        </w:rPr>
        <w:t xml:space="preserve"> учебник / под ред. </w:t>
      </w:r>
      <w:r w:rsidR="00815D19" w:rsidRPr="00815D19">
        <w:rPr>
          <w:color w:val="000000"/>
          <w:sz w:val="28"/>
          <w:szCs w:val="28"/>
        </w:rPr>
        <w:t>А.С.</w:t>
      </w:r>
      <w:r w:rsidR="00815D19">
        <w:rPr>
          <w:color w:val="000000"/>
          <w:sz w:val="28"/>
          <w:szCs w:val="28"/>
        </w:rPr>
        <w:t> </w:t>
      </w:r>
      <w:r w:rsidR="00815D19" w:rsidRPr="00815D19">
        <w:rPr>
          <w:color w:val="000000"/>
          <w:sz w:val="28"/>
          <w:szCs w:val="28"/>
        </w:rPr>
        <w:t>Пиголкина</w:t>
      </w:r>
      <w:r w:rsidRPr="00815D19">
        <w:rPr>
          <w:color w:val="000000"/>
          <w:sz w:val="28"/>
          <w:szCs w:val="28"/>
        </w:rPr>
        <w:t xml:space="preserve">, </w:t>
      </w:r>
      <w:r w:rsidR="00815D19" w:rsidRPr="00815D19">
        <w:rPr>
          <w:color w:val="000000"/>
          <w:sz w:val="28"/>
          <w:szCs w:val="28"/>
        </w:rPr>
        <w:t>Ю.А.</w:t>
      </w:r>
      <w:r w:rsidR="00815D19">
        <w:rPr>
          <w:color w:val="000000"/>
          <w:sz w:val="28"/>
          <w:szCs w:val="28"/>
        </w:rPr>
        <w:t> </w:t>
      </w:r>
      <w:r w:rsidR="00815D19" w:rsidRPr="00815D19">
        <w:rPr>
          <w:color w:val="000000"/>
          <w:sz w:val="28"/>
          <w:szCs w:val="28"/>
        </w:rPr>
        <w:t>Дмитриева</w:t>
      </w:r>
      <w:r w:rsidRPr="00815D19">
        <w:rPr>
          <w:color w:val="000000"/>
          <w:sz w:val="28"/>
          <w:szCs w:val="28"/>
        </w:rPr>
        <w:t>. – М.</w:t>
      </w:r>
      <w:r w:rsidR="00815D19">
        <w:rPr>
          <w:color w:val="000000"/>
          <w:sz w:val="28"/>
          <w:szCs w:val="28"/>
        </w:rPr>
        <w:t>:</w:t>
      </w:r>
      <w:r w:rsidRPr="00815D19">
        <w:rPr>
          <w:color w:val="000000"/>
          <w:sz w:val="28"/>
          <w:szCs w:val="28"/>
        </w:rPr>
        <w:t xml:space="preserve"> Высшее образование, 2008. – 613</w:t>
      </w:r>
      <w:r w:rsidR="00815D19">
        <w:rPr>
          <w:color w:val="000000"/>
          <w:sz w:val="28"/>
          <w:szCs w:val="28"/>
        </w:rPr>
        <w:t> </w:t>
      </w:r>
      <w:r w:rsidR="00815D19" w:rsidRPr="00815D19">
        <w:rPr>
          <w:color w:val="000000"/>
          <w:sz w:val="28"/>
          <w:szCs w:val="28"/>
        </w:rPr>
        <w:t>с.</w:t>
      </w:r>
    </w:p>
    <w:p w:rsidR="00F740D6" w:rsidRPr="00815D19" w:rsidRDefault="009D0F44" w:rsidP="00815D19">
      <w:pPr>
        <w:spacing w:line="360" w:lineRule="auto"/>
        <w:jc w:val="both"/>
        <w:rPr>
          <w:color w:val="000000"/>
          <w:sz w:val="28"/>
          <w:szCs w:val="28"/>
        </w:rPr>
      </w:pPr>
      <w:r w:rsidRPr="00815D19">
        <w:rPr>
          <w:color w:val="000000"/>
          <w:sz w:val="28"/>
          <w:szCs w:val="28"/>
        </w:rPr>
        <w:t>8. Теория государства и права</w:t>
      </w:r>
      <w:r w:rsidR="00815D19">
        <w:rPr>
          <w:color w:val="000000"/>
          <w:sz w:val="28"/>
          <w:szCs w:val="28"/>
        </w:rPr>
        <w:t xml:space="preserve">: </w:t>
      </w:r>
      <w:r w:rsidRPr="00815D19">
        <w:rPr>
          <w:color w:val="000000"/>
          <w:sz w:val="28"/>
          <w:szCs w:val="28"/>
        </w:rPr>
        <w:t xml:space="preserve">учеб. пособие для вузов / под ред. </w:t>
      </w:r>
      <w:r w:rsidR="00815D19" w:rsidRPr="00815D19">
        <w:rPr>
          <w:color w:val="000000"/>
          <w:sz w:val="28"/>
          <w:szCs w:val="28"/>
        </w:rPr>
        <w:t>Л.В.</w:t>
      </w:r>
      <w:r w:rsidR="00815D19">
        <w:rPr>
          <w:color w:val="000000"/>
          <w:sz w:val="28"/>
          <w:szCs w:val="28"/>
        </w:rPr>
        <w:t> </w:t>
      </w:r>
      <w:r w:rsidR="00815D19" w:rsidRPr="00815D19">
        <w:rPr>
          <w:color w:val="000000"/>
          <w:sz w:val="28"/>
          <w:szCs w:val="28"/>
        </w:rPr>
        <w:t>Смирнова</w:t>
      </w:r>
      <w:r w:rsidRPr="00815D19">
        <w:rPr>
          <w:color w:val="000000"/>
          <w:sz w:val="28"/>
          <w:szCs w:val="28"/>
        </w:rPr>
        <w:t>. – М.</w:t>
      </w:r>
      <w:r w:rsidR="00815D19">
        <w:rPr>
          <w:color w:val="000000"/>
          <w:sz w:val="28"/>
          <w:szCs w:val="28"/>
        </w:rPr>
        <w:t>:</w:t>
      </w:r>
      <w:r w:rsidRPr="00815D19">
        <w:rPr>
          <w:color w:val="000000"/>
          <w:sz w:val="28"/>
          <w:szCs w:val="28"/>
        </w:rPr>
        <w:t xml:space="preserve"> Книжный мир, 2005. – 309</w:t>
      </w:r>
      <w:r w:rsidR="00815D19">
        <w:rPr>
          <w:color w:val="000000"/>
          <w:sz w:val="28"/>
          <w:szCs w:val="28"/>
        </w:rPr>
        <w:t> </w:t>
      </w:r>
      <w:r w:rsidR="00815D19" w:rsidRPr="00815D19">
        <w:rPr>
          <w:color w:val="000000"/>
          <w:sz w:val="28"/>
          <w:szCs w:val="28"/>
        </w:rPr>
        <w:t>с.</w:t>
      </w:r>
      <w:bookmarkStart w:id="0" w:name="_GoBack"/>
      <w:bookmarkEnd w:id="0"/>
    </w:p>
    <w:sectPr w:rsidR="00F740D6" w:rsidRPr="00815D19" w:rsidSect="00815D19">
      <w:footerReference w:type="even" r:id="rId7"/>
      <w:foot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6CF" w:rsidRDefault="004226CF">
      <w:r>
        <w:separator/>
      </w:r>
    </w:p>
  </w:endnote>
  <w:endnote w:type="continuationSeparator" w:id="0">
    <w:p w:rsidR="004226CF" w:rsidRDefault="00422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CEE" w:rsidRDefault="00993CEE" w:rsidP="009D0F4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93CEE" w:rsidRDefault="00993CE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CEE" w:rsidRDefault="00993CEE" w:rsidP="009D0F4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27F19">
      <w:rPr>
        <w:rStyle w:val="a6"/>
        <w:noProof/>
      </w:rPr>
      <w:t>3</w:t>
    </w:r>
    <w:r>
      <w:rPr>
        <w:rStyle w:val="a6"/>
      </w:rPr>
      <w:fldChar w:fldCharType="end"/>
    </w:r>
  </w:p>
  <w:p w:rsidR="00993CEE" w:rsidRDefault="00993CE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6CF" w:rsidRDefault="004226CF">
      <w:r>
        <w:separator/>
      </w:r>
    </w:p>
  </w:footnote>
  <w:footnote w:type="continuationSeparator" w:id="0">
    <w:p w:rsidR="004226CF" w:rsidRDefault="004226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65B17"/>
    <w:multiLevelType w:val="hybridMultilevel"/>
    <w:tmpl w:val="889E93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D3D5B91"/>
    <w:multiLevelType w:val="hybridMultilevel"/>
    <w:tmpl w:val="301894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48C32FE3"/>
    <w:multiLevelType w:val="hybridMultilevel"/>
    <w:tmpl w:val="C1FC53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557D6017"/>
    <w:multiLevelType w:val="hybridMultilevel"/>
    <w:tmpl w:val="16F042E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571B7119"/>
    <w:multiLevelType w:val="hybridMultilevel"/>
    <w:tmpl w:val="48AA1C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00A3AF2"/>
    <w:multiLevelType w:val="hybridMultilevel"/>
    <w:tmpl w:val="18DC34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6ED10986"/>
    <w:multiLevelType w:val="hybridMultilevel"/>
    <w:tmpl w:val="3246F8A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B72"/>
    <w:rsid w:val="0005252E"/>
    <w:rsid w:val="000B17DD"/>
    <w:rsid w:val="00144BA0"/>
    <w:rsid w:val="001927AF"/>
    <w:rsid w:val="001A03F9"/>
    <w:rsid w:val="002324E7"/>
    <w:rsid w:val="00243EEC"/>
    <w:rsid w:val="002A6A2B"/>
    <w:rsid w:val="002C2184"/>
    <w:rsid w:val="003143C2"/>
    <w:rsid w:val="00334EC8"/>
    <w:rsid w:val="003629C2"/>
    <w:rsid w:val="004226CF"/>
    <w:rsid w:val="00422EA2"/>
    <w:rsid w:val="004366A6"/>
    <w:rsid w:val="004B2F92"/>
    <w:rsid w:val="00590693"/>
    <w:rsid w:val="006048B9"/>
    <w:rsid w:val="006534FD"/>
    <w:rsid w:val="006A5C4D"/>
    <w:rsid w:val="007F1D4D"/>
    <w:rsid w:val="007F5FBC"/>
    <w:rsid w:val="007F6367"/>
    <w:rsid w:val="008067B2"/>
    <w:rsid w:val="00815D19"/>
    <w:rsid w:val="008A4251"/>
    <w:rsid w:val="008F1E7E"/>
    <w:rsid w:val="0091340F"/>
    <w:rsid w:val="0095540E"/>
    <w:rsid w:val="0096777C"/>
    <w:rsid w:val="00993CEE"/>
    <w:rsid w:val="009A69EF"/>
    <w:rsid w:val="009D0F44"/>
    <w:rsid w:val="00A519A3"/>
    <w:rsid w:val="00A5429F"/>
    <w:rsid w:val="00AB7B72"/>
    <w:rsid w:val="00AD1976"/>
    <w:rsid w:val="00B45C4E"/>
    <w:rsid w:val="00B72F58"/>
    <w:rsid w:val="00B7519F"/>
    <w:rsid w:val="00B75D56"/>
    <w:rsid w:val="00C7106D"/>
    <w:rsid w:val="00E1605F"/>
    <w:rsid w:val="00E57BAA"/>
    <w:rsid w:val="00EC1E03"/>
    <w:rsid w:val="00F27F19"/>
    <w:rsid w:val="00F74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8B208F6E-965A-4B70-872E-84F958CB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993CEE"/>
    <w:rPr>
      <w:b/>
      <w:bCs/>
      <w:sz w:val="20"/>
      <w:szCs w:val="20"/>
    </w:rPr>
  </w:style>
  <w:style w:type="paragraph" w:styleId="a4">
    <w:name w:val="footer"/>
    <w:basedOn w:val="a"/>
    <w:link w:val="a5"/>
    <w:uiPriority w:val="99"/>
    <w:rsid w:val="00993CEE"/>
    <w:pPr>
      <w:tabs>
        <w:tab w:val="center" w:pos="4677"/>
        <w:tab w:val="right" w:pos="9355"/>
      </w:tabs>
    </w:pPr>
  </w:style>
  <w:style w:type="character" w:customStyle="1" w:styleId="a5">
    <w:name w:val="Нижній колонтитул Знак"/>
    <w:link w:val="a4"/>
    <w:uiPriority w:val="99"/>
    <w:semiHidden/>
    <w:rPr>
      <w:sz w:val="24"/>
      <w:szCs w:val="24"/>
    </w:rPr>
  </w:style>
  <w:style w:type="character" w:styleId="a6">
    <w:name w:val="page number"/>
    <w:uiPriority w:val="99"/>
    <w:rsid w:val="00993C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3608</Words>
  <Characters>20568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WareZ Provider </Company>
  <LinksUpToDate>false</LinksUpToDate>
  <CharactersWithSpaces>24128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www.PHILka.RU</dc:creator>
  <cp:keywords/>
  <dc:description>Обработан пакетом :: Методичка :: _x000d_http://alex-mail.at.tut.by/_x000d_(c) 2007-2009 Александр, г.Брест_x000d_E-mail: alex-mail@tut.by</dc:description>
  <cp:lastModifiedBy>Irina</cp:lastModifiedBy>
  <cp:revision>2</cp:revision>
  <dcterms:created xsi:type="dcterms:W3CDTF">2014-08-19T21:32:00Z</dcterms:created>
  <dcterms:modified xsi:type="dcterms:W3CDTF">2014-08-19T21:32:00Z</dcterms:modified>
</cp:coreProperties>
</file>