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B3" w:rsidRDefault="001306B3" w:rsidP="000A398E">
      <w:pPr>
        <w:ind w:firstLine="709"/>
        <w:jc w:val="center"/>
        <w:rPr>
          <w:szCs w:val="28"/>
        </w:rPr>
      </w:pPr>
    </w:p>
    <w:p w:rsidR="000A398E" w:rsidRDefault="000A398E" w:rsidP="000A398E">
      <w:pPr>
        <w:ind w:firstLine="709"/>
        <w:jc w:val="center"/>
        <w:rPr>
          <w:szCs w:val="28"/>
        </w:rPr>
      </w:pPr>
      <w:r>
        <w:rPr>
          <w:szCs w:val="28"/>
        </w:rPr>
        <w:t>МИНИСТЕРСТВО СЕЛЬСКОГО ХОЗЯЙСТВА РФ</w:t>
      </w:r>
    </w:p>
    <w:p w:rsidR="0053040F" w:rsidRPr="00991FDE" w:rsidRDefault="000A398E" w:rsidP="00991FDE">
      <w:pPr>
        <w:ind w:firstLine="709"/>
        <w:jc w:val="center"/>
        <w:rPr>
          <w:szCs w:val="28"/>
        </w:rPr>
      </w:pPr>
      <w:r>
        <w:rPr>
          <w:szCs w:val="28"/>
        </w:rPr>
        <w:t xml:space="preserve">ФГОУ ВПО </w:t>
      </w:r>
    </w:p>
    <w:p w:rsidR="00991FDE" w:rsidRDefault="0053040F" w:rsidP="000A398E">
      <w:pPr>
        <w:ind w:firstLine="709"/>
        <w:jc w:val="center"/>
        <w:rPr>
          <w:szCs w:val="28"/>
        </w:rPr>
      </w:pPr>
      <w:r>
        <w:rPr>
          <w:color w:val="000000"/>
          <w:spacing w:val="-6"/>
        </w:rPr>
        <w:t xml:space="preserve"> </w:t>
      </w:r>
      <w:r w:rsidR="000A398E">
        <w:rPr>
          <w:szCs w:val="28"/>
        </w:rPr>
        <w:t xml:space="preserve">«Орловский государственный аграрный университет» </w:t>
      </w:r>
    </w:p>
    <w:p w:rsidR="000A398E" w:rsidRDefault="000A398E" w:rsidP="000A398E">
      <w:pPr>
        <w:ind w:firstLine="709"/>
        <w:jc w:val="center"/>
        <w:rPr>
          <w:szCs w:val="28"/>
        </w:rPr>
      </w:pPr>
      <w:r>
        <w:rPr>
          <w:szCs w:val="28"/>
        </w:rPr>
        <w:t xml:space="preserve">  </w:t>
      </w:r>
    </w:p>
    <w:p w:rsidR="0053040F" w:rsidRDefault="00991FDE" w:rsidP="00991FDE">
      <w:pPr>
        <w:shd w:val="clear" w:color="auto" w:fill="FFFFFF"/>
        <w:spacing w:line="240" w:lineRule="auto"/>
        <w:ind w:firstLine="0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Факультет Агробизнеса и экологии  </w:t>
      </w:r>
    </w:p>
    <w:p w:rsidR="0053040F" w:rsidRDefault="0053040F" w:rsidP="0053040F">
      <w:pPr>
        <w:shd w:val="clear" w:color="auto" w:fill="FFFFFF"/>
        <w:spacing w:line="240" w:lineRule="auto"/>
        <w:ind w:firstLine="0"/>
        <w:jc w:val="center"/>
        <w:rPr>
          <w:color w:val="000000"/>
          <w:spacing w:val="-7"/>
        </w:rPr>
      </w:pPr>
    </w:p>
    <w:p w:rsidR="0053040F" w:rsidRDefault="0053040F" w:rsidP="0053040F">
      <w:pPr>
        <w:shd w:val="clear" w:color="auto" w:fill="FFFFFF"/>
        <w:spacing w:line="240" w:lineRule="auto"/>
        <w:ind w:firstLine="0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>К</w:t>
      </w:r>
      <w:r w:rsidR="000A398E">
        <w:rPr>
          <w:color w:val="000000"/>
          <w:spacing w:val="-7"/>
        </w:rPr>
        <w:t xml:space="preserve">афедра Земледелия </w:t>
      </w:r>
    </w:p>
    <w:p w:rsidR="000A398E" w:rsidRDefault="000A398E" w:rsidP="0053040F">
      <w:pPr>
        <w:shd w:val="clear" w:color="auto" w:fill="FFFFFF"/>
        <w:spacing w:line="240" w:lineRule="auto"/>
        <w:ind w:firstLine="0"/>
        <w:jc w:val="center"/>
        <w:rPr>
          <w:color w:val="000000"/>
          <w:spacing w:val="-7"/>
        </w:rPr>
      </w:pPr>
    </w:p>
    <w:p w:rsidR="000A398E" w:rsidRDefault="000A398E" w:rsidP="0053040F">
      <w:pPr>
        <w:shd w:val="clear" w:color="auto" w:fill="FFFFFF"/>
        <w:spacing w:line="240" w:lineRule="auto"/>
        <w:ind w:firstLine="0"/>
        <w:jc w:val="center"/>
        <w:rPr>
          <w:color w:val="000000"/>
          <w:spacing w:val="-7"/>
        </w:rPr>
      </w:pPr>
    </w:p>
    <w:p w:rsidR="000A398E" w:rsidRDefault="0053040F" w:rsidP="000A398E">
      <w:pPr>
        <w:ind w:firstLine="0"/>
        <w:jc w:val="center"/>
      </w:pPr>
      <w:r>
        <w:t>КУРСОВАЯ РАБОТА</w:t>
      </w:r>
    </w:p>
    <w:p w:rsidR="000A398E" w:rsidRDefault="000A398E" w:rsidP="000A398E">
      <w:pPr>
        <w:jc w:val="center"/>
      </w:pPr>
      <w:r>
        <w:t>На тему: «</w:t>
      </w:r>
      <w:r w:rsidR="0053040F">
        <w:t>Система применения удобрений в севообороте хозяйства</w:t>
      </w:r>
    </w:p>
    <w:p w:rsidR="000A398E" w:rsidRDefault="000A398E" w:rsidP="000A398E">
      <w:pPr>
        <w:jc w:val="center"/>
        <w:rPr>
          <w:szCs w:val="28"/>
        </w:rPr>
      </w:pPr>
      <w:r>
        <w:rPr>
          <w:szCs w:val="28"/>
        </w:rPr>
        <w:t>СПК  «Победа» Залегощенского района</w:t>
      </w:r>
      <w:r w:rsidR="00F916F7">
        <w:rPr>
          <w:szCs w:val="28"/>
        </w:rPr>
        <w:t xml:space="preserve"> Орловской области</w:t>
      </w:r>
      <w:r>
        <w:rPr>
          <w:szCs w:val="28"/>
        </w:rPr>
        <w:t xml:space="preserve">» </w:t>
      </w:r>
    </w:p>
    <w:p w:rsidR="0053040F" w:rsidRDefault="0053040F" w:rsidP="000A398E">
      <w:pPr>
        <w:ind w:firstLine="0"/>
      </w:pPr>
    </w:p>
    <w:p w:rsidR="0053040F" w:rsidRDefault="0053040F" w:rsidP="0053040F">
      <w:pPr>
        <w:jc w:val="center"/>
      </w:pPr>
    </w:p>
    <w:p w:rsidR="0053040F" w:rsidRDefault="0053040F" w:rsidP="0053040F">
      <w:pPr>
        <w:jc w:val="right"/>
      </w:pPr>
    </w:p>
    <w:p w:rsidR="0053040F" w:rsidRDefault="0053040F" w:rsidP="000A398E">
      <w:pPr>
        <w:jc w:val="center"/>
      </w:pPr>
      <w:r>
        <w:t xml:space="preserve">                </w:t>
      </w:r>
      <w:r w:rsidR="000A398E">
        <w:t xml:space="preserve">                             </w:t>
      </w:r>
      <w:r>
        <w:t>Исполнитель Косякова Т. В.</w:t>
      </w:r>
    </w:p>
    <w:p w:rsidR="0053040F" w:rsidRDefault="0053040F" w:rsidP="000A398E">
      <w:pPr>
        <w:shd w:val="clear" w:color="auto" w:fill="FFFFFF"/>
        <w:ind w:left="5103" w:firstLine="0"/>
        <w:rPr>
          <w:color w:val="000000"/>
          <w:spacing w:val="-6"/>
        </w:rPr>
      </w:pPr>
      <w:r>
        <w:rPr>
          <w:color w:val="000000"/>
          <w:spacing w:val="-6"/>
        </w:rPr>
        <w:t>факультета агробизнеса и экологии</w:t>
      </w:r>
    </w:p>
    <w:p w:rsidR="0053040F" w:rsidRDefault="0053040F" w:rsidP="000A398E">
      <w:pPr>
        <w:shd w:val="clear" w:color="auto" w:fill="FFFFFF"/>
        <w:ind w:left="5103" w:firstLine="0"/>
        <w:rPr>
          <w:color w:val="000000"/>
        </w:rPr>
      </w:pPr>
      <w:r>
        <w:rPr>
          <w:color w:val="000000"/>
        </w:rPr>
        <w:t>группы – АЭ 471</w:t>
      </w:r>
    </w:p>
    <w:p w:rsidR="0053040F" w:rsidRDefault="0053040F" w:rsidP="000A398E">
      <w:pPr>
        <w:shd w:val="clear" w:color="auto" w:fill="FFFFFF"/>
        <w:ind w:left="5103" w:firstLine="0"/>
        <w:rPr>
          <w:color w:val="000000"/>
          <w:spacing w:val="-6"/>
        </w:rPr>
      </w:pPr>
      <w:r>
        <w:rPr>
          <w:color w:val="000000"/>
          <w:spacing w:val="-6"/>
        </w:rPr>
        <w:t>Сдана на проверку</w:t>
      </w:r>
    </w:p>
    <w:p w:rsidR="0053040F" w:rsidRDefault="0053040F" w:rsidP="000A398E">
      <w:pPr>
        <w:shd w:val="clear" w:color="auto" w:fill="FFFFFF"/>
        <w:ind w:left="5103" w:firstLine="0"/>
        <w:rPr>
          <w:color w:val="000000"/>
        </w:rPr>
      </w:pPr>
      <w:r>
        <w:rPr>
          <w:color w:val="000000"/>
        </w:rPr>
        <w:t>"__"___________2010года</w:t>
      </w:r>
    </w:p>
    <w:p w:rsidR="0053040F" w:rsidRDefault="0053040F" w:rsidP="000A398E">
      <w:pPr>
        <w:shd w:val="clear" w:color="auto" w:fill="FFFFFF"/>
        <w:ind w:left="5103" w:firstLine="0"/>
        <w:rPr>
          <w:color w:val="000000"/>
          <w:spacing w:val="-6"/>
        </w:rPr>
      </w:pPr>
      <w:r>
        <w:rPr>
          <w:color w:val="000000"/>
          <w:spacing w:val="-6"/>
        </w:rPr>
        <w:t>Допущена к защите</w:t>
      </w:r>
    </w:p>
    <w:p w:rsidR="0053040F" w:rsidRDefault="0053040F" w:rsidP="000A398E">
      <w:pPr>
        <w:shd w:val="clear" w:color="auto" w:fill="FFFFFF"/>
        <w:ind w:left="5103" w:firstLine="0"/>
        <w:rPr>
          <w:color w:val="000000"/>
        </w:rPr>
      </w:pPr>
      <w:r>
        <w:rPr>
          <w:color w:val="000000"/>
        </w:rPr>
        <w:t>"__"___________2010года</w:t>
      </w:r>
    </w:p>
    <w:p w:rsidR="000A398E" w:rsidRDefault="0053040F" w:rsidP="000A398E">
      <w:pPr>
        <w:shd w:val="clear" w:color="auto" w:fill="FFFFFF"/>
        <w:ind w:left="5103" w:firstLine="0"/>
        <w:jc w:val="left"/>
        <w:rPr>
          <w:color w:val="000000"/>
        </w:rPr>
      </w:pPr>
      <w:r>
        <w:rPr>
          <w:color w:val="000000"/>
        </w:rPr>
        <w:t>Преподаватель</w:t>
      </w:r>
      <w:r>
        <w:rPr>
          <w:b/>
          <w:color w:val="000000"/>
        </w:rPr>
        <w:t xml:space="preserve">: </w:t>
      </w:r>
      <w:r>
        <w:rPr>
          <w:color w:val="000000"/>
        </w:rPr>
        <w:t>/д</w:t>
      </w:r>
      <w:r w:rsidRPr="0053040F">
        <w:rPr>
          <w:color w:val="000000"/>
        </w:rPr>
        <w:t>оцент/</w:t>
      </w:r>
    </w:p>
    <w:p w:rsidR="0053040F" w:rsidRDefault="0053040F" w:rsidP="000A398E">
      <w:pPr>
        <w:shd w:val="clear" w:color="auto" w:fill="FFFFFF"/>
        <w:ind w:left="5103" w:firstLine="0"/>
        <w:jc w:val="left"/>
        <w:rPr>
          <w:color w:val="000000"/>
        </w:rPr>
      </w:pPr>
      <w:r>
        <w:rPr>
          <w:color w:val="000000"/>
        </w:rPr>
        <w:t>Кузнецова Л. А.</w:t>
      </w:r>
    </w:p>
    <w:p w:rsidR="0053040F" w:rsidRDefault="00F9559B" w:rsidP="000A398E">
      <w:pPr>
        <w:shd w:val="clear" w:color="auto" w:fill="FFFFFF"/>
        <w:ind w:left="5103" w:firstLine="0"/>
        <w:rPr>
          <w:color w:val="000000"/>
        </w:rPr>
      </w:pPr>
      <w:r>
        <w:rPr>
          <w:color w:val="000000"/>
        </w:rPr>
        <w:t>Дата защиты "_"____2010</w:t>
      </w:r>
      <w:r w:rsidR="0053040F">
        <w:rPr>
          <w:color w:val="000000"/>
        </w:rPr>
        <w:t>года</w:t>
      </w:r>
    </w:p>
    <w:p w:rsidR="0053040F" w:rsidRDefault="0053040F" w:rsidP="000A398E">
      <w:pPr>
        <w:shd w:val="clear" w:color="auto" w:fill="FFFFFF"/>
        <w:ind w:left="5103" w:firstLine="0"/>
        <w:rPr>
          <w:color w:val="000000"/>
        </w:rPr>
      </w:pPr>
      <w:r>
        <w:rPr>
          <w:color w:val="000000"/>
        </w:rPr>
        <w:t>Оценка ________________</w:t>
      </w:r>
    </w:p>
    <w:p w:rsidR="0053040F" w:rsidRDefault="0053040F" w:rsidP="0053040F"/>
    <w:p w:rsidR="0053040F" w:rsidRDefault="0053040F" w:rsidP="0053040F">
      <w:pPr>
        <w:jc w:val="right"/>
      </w:pPr>
    </w:p>
    <w:p w:rsidR="0053040F" w:rsidRDefault="0053040F" w:rsidP="000A398E">
      <w:pPr>
        <w:ind w:firstLine="0"/>
      </w:pPr>
    </w:p>
    <w:p w:rsidR="000A398E" w:rsidRDefault="000A398E" w:rsidP="000A398E">
      <w:pPr>
        <w:ind w:firstLine="0"/>
      </w:pPr>
    </w:p>
    <w:p w:rsidR="00CE67D0" w:rsidRPr="00A950F8" w:rsidRDefault="00A950F8" w:rsidP="00A950F8">
      <w:pPr>
        <w:tabs>
          <w:tab w:val="left" w:pos="1843"/>
        </w:tabs>
        <w:spacing w:line="240" w:lineRule="auto"/>
        <w:ind w:firstLine="0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>ОРЕЛ - 2010 г</w:t>
      </w:r>
    </w:p>
    <w:p w:rsidR="0053040F" w:rsidRDefault="0053040F" w:rsidP="0053040F">
      <w:pPr>
        <w:ind w:firstLine="0"/>
        <w:jc w:val="center"/>
      </w:pPr>
      <w:r>
        <w:t>СОДЕРЖАНИЕ</w:t>
      </w:r>
    </w:p>
    <w:p w:rsidR="0053040F" w:rsidRDefault="0053040F" w:rsidP="0053040F">
      <w:pPr>
        <w:ind w:firstLine="709"/>
        <w:jc w:val="right"/>
      </w:pPr>
      <w:r>
        <w:t>стр.</w:t>
      </w:r>
    </w:p>
    <w:p w:rsidR="0053040F" w:rsidRDefault="0053040F" w:rsidP="00195C4D">
      <w:pPr>
        <w:tabs>
          <w:tab w:val="left" w:pos="9214"/>
        </w:tabs>
        <w:ind w:right="-2" w:firstLine="0"/>
        <w:jc w:val="left"/>
      </w:pPr>
      <w:r>
        <w:t xml:space="preserve"> Введение                                                                                                            </w:t>
      </w:r>
      <w:r w:rsidR="00195C4D">
        <w:t xml:space="preserve">    </w:t>
      </w:r>
      <w:r>
        <w:t xml:space="preserve">      3</w:t>
      </w:r>
    </w:p>
    <w:p w:rsidR="0053040F" w:rsidRDefault="0053040F" w:rsidP="0053040F">
      <w:pPr>
        <w:ind w:firstLine="0"/>
        <w:jc w:val="left"/>
      </w:pPr>
      <w:r>
        <w:t xml:space="preserve">1. Общие сведения о хозяйстве                                               </w:t>
      </w:r>
      <w:r w:rsidR="00090E8C">
        <w:t xml:space="preserve">                         </w:t>
      </w:r>
      <w:r w:rsidR="00195C4D">
        <w:t xml:space="preserve">    </w:t>
      </w:r>
      <w:r w:rsidR="00090E8C">
        <w:t xml:space="preserve">      5</w:t>
      </w:r>
    </w:p>
    <w:p w:rsidR="0053040F" w:rsidRDefault="0053040F" w:rsidP="0053040F">
      <w:pPr>
        <w:ind w:firstLine="0"/>
        <w:jc w:val="left"/>
      </w:pPr>
      <w:r>
        <w:t xml:space="preserve">2. Характеристика климатических условий                           </w:t>
      </w:r>
      <w:r w:rsidR="00090E8C">
        <w:t xml:space="preserve">                         </w:t>
      </w:r>
      <w:r w:rsidR="00195C4D">
        <w:t xml:space="preserve">    </w:t>
      </w:r>
      <w:r w:rsidR="00090E8C">
        <w:t xml:space="preserve">      6</w:t>
      </w:r>
    </w:p>
    <w:p w:rsidR="0053040F" w:rsidRDefault="0053040F" w:rsidP="0053040F">
      <w:pPr>
        <w:ind w:firstLine="0"/>
        <w:jc w:val="left"/>
      </w:pPr>
      <w:r>
        <w:t xml:space="preserve">3. Агрохимическая характеристика почв севооборота                                   </w:t>
      </w:r>
      <w:r w:rsidR="00195C4D">
        <w:t xml:space="preserve">    </w:t>
      </w:r>
      <w:r>
        <w:t xml:space="preserve">     7</w:t>
      </w:r>
    </w:p>
    <w:p w:rsidR="0053040F" w:rsidRDefault="0053040F" w:rsidP="0053040F">
      <w:pPr>
        <w:ind w:firstLine="0"/>
        <w:jc w:val="left"/>
      </w:pPr>
      <w:r>
        <w:t xml:space="preserve">4. Обоснование необходимости внесения химических мелиорантов         </w:t>
      </w:r>
      <w:r w:rsidR="00195C4D">
        <w:t xml:space="preserve">   </w:t>
      </w:r>
      <w:r>
        <w:t xml:space="preserve">     </w:t>
      </w:r>
      <w:r w:rsidR="00991FDE">
        <w:t xml:space="preserve"> </w:t>
      </w:r>
      <w:r>
        <w:t>10</w:t>
      </w:r>
    </w:p>
    <w:p w:rsidR="0053040F" w:rsidRDefault="0053040F" w:rsidP="0053040F">
      <w:pPr>
        <w:ind w:firstLine="0"/>
        <w:jc w:val="left"/>
      </w:pPr>
      <w:r>
        <w:t xml:space="preserve">5. План накопления и использования органических удобрений                 </w:t>
      </w:r>
      <w:r w:rsidR="00195C4D">
        <w:t xml:space="preserve">   </w:t>
      </w:r>
      <w:r>
        <w:t xml:space="preserve">     </w:t>
      </w:r>
      <w:r w:rsidR="00991FDE">
        <w:t xml:space="preserve"> </w:t>
      </w:r>
      <w:r>
        <w:t>13</w:t>
      </w:r>
    </w:p>
    <w:p w:rsidR="0053040F" w:rsidRDefault="0053040F" w:rsidP="0053040F">
      <w:pPr>
        <w:ind w:firstLine="0"/>
        <w:jc w:val="left"/>
      </w:pPr>
      <w:r>
        <w:t xml:space="preserve">6. Определение норм удобрений на планируемую урожайность              </w:t>
      </w:r>
      <w:r w:rsidR="00195C4D">
        <w:t xml:space="preserve">   </w:t>
      </w:r>
      <w:r>
        <w:t xml:space="preserve">       </w:t>
      </w:r>
      <w:r w:rsidR="00991FDE">
        <w:t xml:space="preserve"> </w:t>
      </w:r>
      <w:r>
        <w:t>16</w:t>
      </w:r>
    </w:p>
    <w:p w:rsidR="0053040F" w:rsidRDefault="0053040F" w:rsidP="0053040F">
      <w:pPr>
        <w:ind w:firstLine="0"/>
        <w:jc w:val="left"/>
      </w:pPr>
      <w:r>
        <w:t xml:space="preserve">7. Приемы внесения удобрений                                                                </w:t>
      </w:r>
      <w:r w:rsidR="00195C4D">
        <w:t xml:space="preserve">   </w:t>
      </w:r>
      <w:r>
        <w:t xml:space="preserve">           </w:t>
      </w:r>
      <w:r w:rsidR="00991FDE">
        <w:t xml:space="preserve"> </w:t>
      </w:r>
      <w:r w:rsidR="001B169E">
        <w:t>30</w:t>
      </w:r>
    </w:p>
    <w:p w:rsidR="0053040F" w:rsidRDefault="0053040F" w:rsidP="0053040F">
      <w:pPr>
        <w:ind w:firstLine="0"/>
        <w:jc w:val="left"/>
      </w:pPr>
      <w:r>
        <w:t xml:space="preserve">8. Обоснование системы применения удобрений                                    </w:t>
      </w:r>
      <w:r w:rsidR="00195C4D">
        <w:t xml:space="preserve">   </w:t>
      </w:r>
      <w:r>
        <w:t xml:space="preserve">          </w:t>
      </w:r>
      <w:r w:rsidR="00991FDE">
        <w:t xml:space="preserve"> </w:t>
      </w:r>
      <w:r w:rsidR="00195C4D">
        <w:t>34</w:t>
      </w:r>
    </w:p>
    <w:p w:rsidR="0053040F" w:rsidRDefault="0053040F" w:rsidP="0053040F">
      <w:pPr>
        <w:ind w:firstLine="0"/>
        <w:jc w:val="left"/>
      </w:pPr>
      <w:r>
        <w:t xml:space="preserve">9. Годовой и календарный планы применения удобрений                            </w:t>
      </w:r>
      <w:r w:rsidR="00195C4D">
        <w:t xml:space="preserve">    </w:t>
      </w:r>
      <w:r>
        <w:t xml:space="preserve">   </w:t>
      </w:r>
      <w:r w:rsidR="00991FDE">
        <w:t xml:space="preserve"> </w:t>
      </w:r>
      <w:r w:rsidR="00195C4D">
        <w:t>37</w:t>
      </w:r>
    </w:p>
    <w:p w:rsidR="0053040F" w:rsidRDefault="0053040F" w:rsidP="0053040F">
      <w:pPr>
        <w:ind w:firstLine="0"/>
        <w:jc w:val="left"/>
      </w:pPr>
      <w:r>
        <w:t xml:space="preserve">10. Баланс питательных веществ в севообороте                       </w:t>
      </w:r>
      <w:r w:rsidR="00991FDE">
        <w:t xml:space="preserve">                       </w:t>
      </w:r>
      <w:r w:rsidR="00195C4D">
        <w:t xml:space="preserve">    </w:t>
      </w:r>
      <w:r w:rsidR="00991FDE">
        <w:t xml:space="preserve">   </w:t>
      </w:r>
      <w:r w:rsidR="00195C4D">
        <w:t>45</w:t>
      </w:r>
    </w:p>
    <w:p w:rsidR="0053040F" w:rsidRDefault="0053040F" w:rsidP="0053040F">
      <w:pPr>
        <w:ind w:firstLine="0"/>
        <w:jc w:val="left"/>
      </w:pPr>
      <w:r>
        <w:t xml:space="preserve">11. Расчет потребности в удобрениях для обеспечения заданного уровня    фосфора (или калия) на поле №                                                                          </w:t>
      </w:r>
      <w:r w:rsidR="00195C4D">
        <w:t xml:space="preserve">   </w:t>
      </w:r>
      <w:r>
        <w:t xml:space="preserve"> </w:t>
      </w:r>
      <w:r w:rsidR="00991FDE">
        <w:t xml:space="preserve"> </w:t>
      </w:r>
      <w:r w:rsidR="00195C4D">
        <w:t>48</w:t>
      </w:r>
    </w:p>
    <w:p w:rsidR="0053040F" w:rsidRDefault="0053040F" w:rsidP="0053040F">
      <w:pPr>
        <w:ind w:firstLine="0"/>
        <w:jc w:val="left"/>
      </w:pPr>
      <w:r>
        <w:t xml:space="preserve">12. Экономическая эффективность удобрений                                                </w:t>
      </w:r>
      <w:r w:rsidR="00195C4D">
        <w:t xml:space="preserve">   </w:t>
      </w:r>
      <w:r>
        <w:t xml:space="preserve">  </w:t>
      </w:r>
      <w:r w:rsidR="00195C4D">
        <w:t xml:space="preserve">  49</w:t>
      </w:r>
    </w:p>
    <w:p w:rsidR="0053040F" w:rsidRDefault="0053040F" w:rsidP="0053040F">
      <w:pPr>
        <w:ind w:firstLine="0"/>
        <w:jc w:val="left"/>
      </w:pPr>
      <w:r>
        <w:t xml:space="preserve">13. Экологическое обоснование системы применения удобрений                  </w:t>
      </w:r>
      <w:r w:rsidR="00991FDE">
        <w:t xml:space="preserve">  </w:t>
      </w:r>
      <w:r w:rsidR="00195C4D">
        <w:t xml:space="preserve">   </w:t>
      </w:r>
      <w:r w:rsidR="001B169E">
        <w:t>51</w:t>
      </w:r>
    </w:p>
    <w:p w:rsidR="0053040F" w:rsidRDefault="0053040F" w:rsidP="0053040F">
      <w:pPr>
        <w:ind w:firstLine="0"/>
        <w:jc w:val="left"/>
      </w:pPr>
      <w:r>
        <w:t xml:space="preserve">Заключение                                                                                                            </w:t>
      </w:r>
      <w:r w:rsidR="00991FDE">
        <w:t xml:space="preserve"> </w:t>
      </w:r>
      <w:r w:rsidR="00195C4D">
        <w:t xml:space="preserve">   </w:t>
      </w:r>
      <w:r w:rsidR="00991FDE">
        <w:t xml:space="preserve"> </w:t>
      </w:r>
      <w:r w:rsidR="001B169E">
        <w:t>53</w:t>
      </w:r>
    </w:p>
    <w:p w:rsidR="0053040F" w:rsidRDefault="0053040F" w:rsidP="0053040F">
      <w:pPr>
        <w:ind w:firstLine="0"/>
        <w:jc w:val="left"/>
      </w:pPr>
      <w:r>
        <w:t xml:space="preserve">Используемая литература                                                                                    </w:t>
      </w:r>
      <w:r w:rsidR="00991FDE">
        <w:t xml:space="preserve"> </w:t>
      </w:r>
      <w:r w:rsidR="00195C4D">
        <w:t xml:space="preserve">  </w:t>
      </w:r>
      <w:r w:rsidR="00991FDE">
        <w:t xml:space="preserve"> </w:t>
      </w:r>
      <w:r w:rsidR="001B169E">
        <w:t xml:space="preserve"> 54</w:t>
      </w:r>
    </w:p>
    <w:p w:rsidR="0053040F" w:rsidRDefault="0053040F" w:rsidP="0053040F">
      <w:pPr>
        <w:widowControl/>
        <w:spacing w:after="200" w:line="276" w:lineRule="auto"/>
        <w:ind w:firstLine="0"/>
        <w:jc w:val="left"/>
      </w:pPr>
    </w:p>
    <w:p w:rsidR="0053040F" w:rsidRDefault="0053040F" w:rsidP="0053040F">
      <w:pPr>
        <w:widowControl/>
        <w:spacing w:after="200" w:line="276" w:lineRule="auto"/>
        <w:ind w:firstLine="0"/>
        <w:jc w:val="left"/>
      </w:pPr>
    </w:p>
    <w:p w:rsidR="0053040F" w:rsidRDefault="0053040F" w:rsidP="0053040F">
      <w:pPr>
        <w:widowControl/>
        <w:spacing w:after="200" w:line="276" w:lineRule="auto"/>
        <w:ind w:firstLine="0"/>
        <w:jc w:val="left"/>
      </w:pPr>
    </w:p>
    <w:p w:rsidR="0053040F" w:rsidRDefault="0053040F" w:rsidP="0053040F">
      <w:pPr>
        <w:widowControl/>
        <w:spacing w:after="200" w:line="276" w:lineRule="auto"/>
        <w:ind w:firstLine="0"/>
        <w:jc w:val="left"/>
      </w:pPr>
    </w:p>
    <w:p w:rsidR="0053040F" w:rsidRDefault="0053040F" w:rsidP="0053040F">
      <w:pPr>
        <w:widowControl/>
        <w:spacing w:after="200" w:line="276" w:lineRule="auto"/>
        <w:ind w:firstLine="0"/>
        <w:jc w:val="left"/>
      </w:pPr>
    </w:p>
    <w:p w:rsidR="0053040F" w:rsidRDefault="0053040F" w:rsidP="0053040F">
      <w:pPr>
        <w:widowControl/>
        <w:spacing w:after="200" w:line="276" w:lineRule="auto"/>
        <w:ind w:firstLine="0"/>
        <w:jc w:val="left"/>
      </w:pPr>
    </w:p>
    <w:p w:rsidR="0053040F" w:rsidRDefault="0053040F" w:rsidP="0053040F">
      <w:pPr>
        <w:widowControl/>
        <w:spacing w:after="200" w:line="276" w:lineRule="auto"/>
        <w:ind w:firstLine="0"/>
        <w:jc w:val="left"/>
      </w:pPr>
    </w:p>
    <w:p w:rsidR="000A398E" w:rsidRDefault="000A398E" w:rsidP="00991FDE">
      <w:pPr>
        <w:ind w:firstLine="0"/>
        <w:rPr>
          <w:b/>
          <w:szCs w:val="28"/>
        </w:rPr>
      </w:pPr>
    </w:p>
    <w:p w:rsidR="00BE02D8" w:rsidRDefault="00BE02D8" w:rsidP="0053040F">
      <w:pPr>
        <w:jc w:val="center"/>
        <w:rPr>
          <w:b/>
          <w:szCs w:val="28"/>
        </w:rPr>
      </w:pPr>
    </w:p>
    <w:p w:rsidR="0053040F" w:rsidRPr="00717288" w:rsidRDefault="00904523" w:rsidP="0053040F">
      <w:pPr>
        <w:jc w:val="center"/>
        <w:rPr>
          <w:b/>
          <w:szCs w:val="28"/>
        </w:rPr>
      </w:pPr>
      <w:r>
        <w:rPr>
          <w:b/>
          <w:szCs w:val="28"/>
        </w:rPr>
        <w:t>Введение</w:t>
      </w:r>
    </w:p>
    <w:p w:rsidR="00B71AD4" w:rsidRDefault="00991FDE" w:rsidP="0053040F">
      <w:pPr>
        <w:ind w:firstLine="709"/>
        <w:rPr>
          <w:szCs w:val="28"/>
        </w:rPr>
      </w:pPr>
      <w:r>
        <w:rPr>
          <w:szCs w:val="28"/>
        </w:rPr>
        <w:t>Развитие сельского хозяйства, повышение его продуктивности неразрывно связаны с интенсификацией отрасли, одно из важнейших условий которой – применение различных удобрительных средств. Без удобрений невозможно экономически целесообразно ведение аграрного производства. Это основной путь увеличения урожайности и валовых сборов возделыва</w:t>
      </w:r>
      <w:r w:rsidR="00A23B6F">
        <w:rPr>
          <w:szCs w:val="28"/>
        </w:rPr>
        <w:t xml:space="preserve">емых культур, создание прочной кормовой базы для животноводства, сохранения и повышения почвенного плодородия. В последнее десятилетия применения минеральных удобрений в России резко сократилось – с 88 кг д.в. на 1 га в 1990 г. до 19 кг д.в. на 1 га в 2005 г., снизилось внесение органических удобрений (с 389,5 млн т в 1990 г. до 50,7 млн т в 2004 г.) и масштабы известкования кислых почв ( с 5 млн га в 1990 г. до 366 тыс га в 2004 г.). Это явилось одной из главных причин снижения производства основных сельскохозяйственных культур (которое за эти же годы в среднем по стране снизилось на 35 – 45 %) и плодородия почв, выражаемого запасом основных питательных элементов. </w:t>
      </w:r>
    </w:p>
    <w:p w:rsidR="00991FDE" w:rsidRDefault="00B71AD4" w:rsidP="0053040F">
      <w:pPr>
        <w:ind w:firstLine="709"/>
        <w:rPr>
          <w:szCs w:val="28"/>
        </w:rPr>
      </w:pPr>
      <w:r>
        <w:rPr>
          <w:szCs w:val="28"/>
        </w:rPr>
        <w:t xml:space="preserve">В современных условиях особенно остро стоит вопрос не только об увеличении объемов применения минеральных удобрений, но и более эффективном, экономически выгодном и ресурсосберегающем их использовании в земледелии.  Как писал классик отечественной агрохимии Д. Н. Прянишников, избытком химических удобрений нельзя восполнить недостаток агрономических знаний. Необходимо строго соблюдать дозы, способы, сроки, формы внесения удобрений в зависимости от потребности культуры, содержания питательных веществ в почве, а также от планируемой урожайности.  </w:t>
      </w:r>
      <w:r w:rsidR="00991FDE">
        <w:rPr>
          <w:szCs w:val="28"/>
        </w:rPr>
        <w:t xml:space="preserve"> </w:t>
      </w:r>
    </w:p>
    <w:p w:rsidR="0053040F" w:rsidRDefault="0053040F" w:rsidP="0053040F">
      <w:pPr>
        <w:ind w:firstLine="709"/>
        <w:rPr>
          <w:szCs w:val="28"/>
        </w:rPr>
      </w:pPr>
      <w:r>
        <w:rPr>
          <w:szCs w:val="28"/>
        </w:rPr>
        <w:t xml:space="preserve">Рациональная система удобрений, отвечающая природным условиям и организационно-экономическим условиям хозяйства – ведущий фактор повышения урожая, улучшения его качества, роста почвенного плодородия или его сохранения. </w:t>
      </w:r>
    </w:p>
    <w:p w:rsidR="0053040F" w:rsidRPr="0053040F" w:rsidRDefault="0053040F" w:rsidP="0053040F">
      <w:pPr>
        <w:ind w:right="-1" w:firstLine="709"/>
      </w:pPr>
      <w:r>
        <w:t>Система удобрений - это плановая организация комплекса мероприятий  по накоплению, хранению и рациональному использованию всех удобрительных средств (органических и минеральных удобрений, химических мелиорантов), обеспечивающих  получен</w:t>
      </w:r>
      <w:r w:rsidR="00420CDB">
        <w:t>ие высоких  устойчивых  урожаев</w:t>
      </w:r>
      <w:r>
        <w:t>, улучшение качества выращиваемой продукции, увеличения производительности труда и повышения плодородия почвы.</w:t>
      </w:r>
    </w:p>
    <w:p w:rsidR="0053040F" w:rsidRDefault="0053040F" w:rsidP="0053040F">
      <w:pPr>
        <w:ind w:firstLine="709"/>
        <w:rPr>
          <w:szCs w:val="28"/>
        </w:rPr>
      </w:pPr>
      <w:r>
        <w:rPr>
          <w:szCs w:val="28"/>
        </w:rPr>
        <w:t>Обязательное условие системы удобрения – её экономическая эффективность. Система удобрения рассчитана на планомерное применение удобрений на каждом поле в течении длительного периода времени.</w:t>
      </w:r>
    </w:p>
    <w:p w:rsidR="0053040F" w:rsidRDefault="0053040F" w:rsidP="0053040F">
      <w:pPr>
        <w:ind w:firstLine="709"/>
        <w:rPr>
          <w:szCs w:val="28"/>
        </w:rPr>
      </w:pPr>
      <w:r>
        <w:rPr>
          <w:szCs w:val="28"/>
        </w:rPr>
        <w:t>В хозяйствах, в зависимости от их специализации и удаленности полей севооборотов от ферм, могут складываться 3 типа системы удобрений.</w:t>
      </w:r>
    </w:p>
    <w:p w:rsidR="0053040F" w:rsidRDefault="0053040F" w:rsidP="0053040F">
      <w:pPr>
        <w:widowControl/>
        <w:numPr>
          <w:ilvl w:val="0"/>
          <w:numId w:val="1"/>
        </w:numPr>
        <w:rPr>
          <w:szCs w:val="28"/>
        </w:rPr>
      </w:pPr>
      <w:r>
        <w:rPr>
          <w:szCs w:val="28"/>
        </w:rPr>
        <w:t>Навозно – минеральная, органно-минеральная или комбинированная, основанная на совместном применении органики и минеральных удобрений.</w:t>
      </w:r>
    </w:p>
    <w:p w:rsidR="0053040F" w:rsidRDefault="0053040F" w:rsidP="0053040F">
      <w:pPr>
        <w:widowControl/>
        <w:numPr>
          <w:ilvl w:val="0"/>
          <w:numId w:val="1"/>
        </w:numPr>
        <w:rPr>
          <w:szCs w:val="28"/>
        </w:rPr>
      </w:pPr>
      <w:r>
        <w:rPr>
          <w:szCs w:val="28"/>
        </w:rPr>
        <w:t>Минеральная или безнавозная, при которой применяются одни минеральные удобрения.</w:t>
      </w:r>
    </w:p>
    <w:p w:rsidR="0053040F" w:rsidRDefault="00420CDB" w:rsidP="0053040F">
      <w:pPr>
        <w:widowControl/>
        <w:numPr>
          <w:ilvl w:val="0"/>
          <w:numId w:val="1"/>
        </w:numPr>
        <w:rPr>
          <w:szCs w:val="28"/>
        </w:rPr>
      </w:pPr>
      <w:r>
        <w:rPr>
          <w:szCs w:val="28"/>
        </w:rPr>
        <w:t>Органическая</w:t>
      </w:r>
      <w:r w:rsidR="0053040F">
        <w:rPr>
          <w:szCs w:val="28"/>
        </w:rPr>
        <w:t xml:space="preserve"> </w:t>
      </w:r>
      <w:r>
        <w:rPr>
          <w:szCs w:val="28"/>
        </w:rPr>
        <w:t>(</w:t>
      </w:r>
      <w:r w:rsidR="0053040F">
        <w:rPr>
          <w:szCs w:val="28"/>
        </w:rPr>
        <w:t>навозная</w:t>
      </w:r>
      <w:r>
        <w:rPr>
          <w:szCs w:val="28"/>
        </w:rPr>
        <w:t>)</w:t>
      </w:r>
      <w:r w:rsidR="0053040F">
        <w:rPr>
          <w:szCs w:val="28"/>
        </w:rPr>
        <w:t>, характерная, прежде в</w:t>
      </w:r>
      <w:r>
        <w:rPr>
          <w:szCs w:val="28"/>
        </w:rPr>
        <w:t xml:space="preserve">сего для хозяйств промышленного </w:t>
      </w:r>
      <w:r w:rsidR="0053040F">
        <w:rPr>
          <w:szCs w:val="28"/>
        </w:rPr>
        <w:t>–</w:t>
      </w:r>
      <w:r>
        <w:rPr>
          <w:szCs w:val="28"/>
        </w:rPr>
        <w:t xml:space="preserve"> животноводческого направления, </w:t>
      </w:r>
      <w:r w:rsidR="0053040F">
        <w:rPr>
          <w:szCs w:val="28"/>
        </w:rPr>
        <w:t>предусма</w:t>
      </w:r>
      <w:r>
        <w:rPr>
          <w:szCs w:val="28"/>
        </w:rPr>
        <w:t>-</w:t>
      </w:r>
      <w:r w:rsidR="0053040F">
        <w:rPr>
          <w:szCs w:val="28"/>
        </w:rPr>
        <w:t>тривающее утилизацию бесподстилочного навоза.</w:t>
      </w:r>
    </w:p>
    <w:p w:rsidR="0053040F" w:rsidRDefault="0053040F" w:rsidP="0053040F">
      <w:pPr>
        <w:ind w:firstLine="709"/>
        <w:rPr>
          <w:szCs w:val="28"/>
        </w:rPr>
      </w:pPr>
      <w:r>
        <w:rPr>
          <w:szCs w:val="28"/>
        </w:rPr>
        <w:t>В данной курсовой работе составлено навозно – минеральная система удобрений.</w:t>
      </w:r>
    </w:p>
    <w:p w:rsidR="0053040F" w:rsidRDefault="0053040F" w:rsidP="00420CDB">
      <w:pPr>
        <w:ind w:firstLine="709"/>
        <w:rPr>
          <w:szCs w:val="28"/>
        </w:rPr>
      </w:pPr>
      <w:r>
        <w:rPr>
          <w:szCs w:val="28"/>
        </w:rPr>
        <w:t>Цель работы: составить систему удобрений в полевом севообороте хозяйства. Нормы минеральных удобрений рассчитать методом элементарного</w:t>
      </w:r>
      <w:r w:rsidR="00420CDB">
        <w:rPr>
          <w:szCs w:val="28"/>
        </w:rPr>
        <w:t xml:space="preserve"> </w:t>
      </w:r>
      <w:r>
        <w:rPr>
          <w:szCs w:val="28"/>
        </w:rPr>
        <w:t>баланса.</w:t>
      </w:r>
    </w:p>
    <w:p w:rsidR="00B71AD4" w:rsidRDefault="00B71AD4" w:rsidP="00861B86">
      <w:pPr>
        <w:ind w:firstLine="709"/>
        <w:jc w:val="center"/>
        <w:rPr>
          <w:b/>
        </w:rPr>
      </w:pPr>
    </w:p>
    <w:p w:rsidR="00B71AD4" w:rsidRDefault="00B71AD4" w:rsidP="00861B86">
      <w:pPr>
        <w:ind w:firstLine="709"/>
        <w:jc w:val="center"/>
        <w:rPr>
          <w:b/>
        </w:rPr>
      </w:pPr>
    </w:p>
    <w:p w:rsidR="00B71AD4" w:rsidRDefault="00B71AD4" w:rsidP="00A950F8">
      <w:pPr>
        <w:ind w:firstLine="0"/>
        <w:rPr>
          <w:b/>
        </w:rPr>
      </w:pPr>
    </w:p>
    <w:p w:rsidR="00A950F8" w:rsidRDefault="00A950F8" w:rsidP="00A950F8">
      <w:pPr>
        <w:ind w:firstLine="0"/>
        <w:rPr>
          <w:b/>
        </w:rPr>
      </w:pPr>
    </w:p>
    <w:p w:rsidR="00BE02D8" w:rsidRDefault="00BE02D8" w:rsidP="00A950F8">
      <w:pPr>
        <w:ind w:firstLine="0"/>
        <w:rPr>
          <w:b/>
        </w:rPr>
      </w:pPr>
    </w:p>
    <w:p w:rsidR="00BE02D8" w:rsidRDefault="00BE02D8" w:rsidP="00A950F8">
      <w:pPr>
        <w:ind w:firstLine="0"/>
        <w:rPr>
          <w:b/>
        </w:rPr>
      </w:pPr>
    </w:p>
    <w:p w:rsidR="00861B86" w:rsidRDefault="00861B86" w:rsidP="00861B86">
      <w:pPr>
        <w:ind w:firstLine="709"/>
        <w:jc w:val="center"/>
        <w:rPr>
          <w:b/>
        </w:rPr>
      </w:pPr>
      <w:r>
        <w:rPr>
          <w:b/>
        </w:rPr>
        <w:t xml:space="preserve">1. Общие сведения о хозяйстве </w:t>
      </w:r>
    </w:p>
    <w:p w:rsidR="00904523" w:rsidRDefault="00C96B60" w:rsidP="000A398E">
      <w:pPr>
        <w:ind w:firstLine="709"/>
        <w:rPr>
          <w:spacing w:val="6"/>
        </w:rPr>
      </w:pPr>
      <w:r>
        <w:rPr>
          <w:spacing w:val="6"/>
        </w:rPr>
        <w:t xml:space="preserve">Хозяйство СПК «Победа» расположено в северо-восточной части </w:t>
      </w:r>
      <w:r w:rsidR="00F916F7">
        <w:rPr>
          <w:spacing w:val="6"/>
        </w:rPr>
        <w:t>Залегоще</w:t>
      </w:r>
      <w:r w:rsidR="00904523">
        <w:rPr>
          <w:spacing w:val="6"/>
        </w:rPr>
        <w:t xml:space="preserve">нского </w:t>
      </w:r>
      <w:r>
        <w:rPr>
          <w:spacing w:val="6"/>
        </w:rPr>
        <w:t>района Орловской области.</w:t>
      </w:r>
      <w:r w:rsidR="00904523">
        <w:rPr>
          <w:spacing w:val="6"/>
        </w:rPr>
        <w:t xml:space="preserve"> </w:t>
      </w:r>
      <w:r w:rsidR="00904523" w:rsidRPr="00452FF9">
        <w:rPr>
          <w:szCs w:val="28"/>
        </w:rPr>
        <w:t>Удаленность от областного центра составляет 120 километров, а от районного 30 километров. В четырех километрах от хозяйства находится</w:t>
      </w:r>
      <w:r w:rsidR="00904523">
        <w:rPr>
          <w:szCs w:val="28"/>
        </w:rPr>
        <w:t xml:space="preserve"> железнодорожная станция 23 км,</w:t>
      </w:r>
      <w:r w:rsidR="00904523" w:rsidRPr="00452FF9">
        <w:rPr>
          <w:szCs w:val="28"/>
        </w:rPr>
        <w:t xml:space="preserve"> с </w:t>
      </w:r>
      <w:r w:rsidR="00904523">
        <w:rPr>
          <w:szCs w:val="28"/>
        </w:rPr>
        <w:t>ко</w:t>
      </w:r>
      <w:r w:rsidR="00904523" w:rsidRPr="00452FF9">
        <w:rPr>
          <w:szCs w:val="28"/>
        </w:rPr>
        <w:t>торой его связыв</w:t>
      </w:r>
      <w:r w:rsidR="00904523">
        <w:rPr>
          <w:szCs w:val="28"/>
        </w:rPr>
        <w:t xml:space="preserve">ает асфальтированная дорога. </w:t>
      </w:r>
      <w:r w:rsidR="00904523">
        <w:rPr>
          <w:spacing w:val="6"/>
        </w:rPr>
        <w:t xml:space="preserve">Хозяйство имеет 6850 га земли из них 6213 га пашни. </w:t>
      </w:r>
    </w:p>
    <w:p w:rsidR="00904523" w:rsidRPr="00452FF9" w:rsidRDefault="00904523" w:rsidP="000A398E">
      <w:pPr>
        <w:ind w:firstLine="709"/>
        <w:rPr>
          <w:szCs w:val="28"/>
        </w:rPr>
      </w:pPr>
      <w:r>
        <w:rPr>
          <w:spacing w:val="6"/>
        </w:rPr>
        <w:t xml:space="preserve">Производственно-экономический показатель хозяйства на современном уровне недостаточно высокие. Так в среднем за три года урожайность зерновых культур в среднем составила 35,6 ц/га. </w:t>
      </w:r>
      <w:r w:rsidRPr="00452FF9">
        <w:rPr>
          <w:szCs w:val="28"/>
        </w:rPr>
        <w:t xml:space="preserve"> Ос</w:t>
      </w:r>
      <w:r>
        <w:rPr>
          <w:szCs w:val="28"/>
        </w:rPr>
        <w:t>новное направление хозяйства – р</w:t>
      </w:r>
      <w:r w:rsidRPr="00452FF9">
        <w:rPr>
          <w:szCs w:val="28"/>
        </w:rPr>
        <w:t>астение</w:t>
      </w:r>
      <w:r>
        <w:rPr>
          <w:szCs w:val="28"/>
        </w:rPr>
        <w:t>водство с частичным развитием мо</w:t>
      </w:r>
      <w:r w:rsidRPr="00452FF9">
        <w:rPr>
          <w:szCs w:val="28"/>
        </w:rPr>
        <w:t>лочно-мясного скотоводства.</w:t>
      </w:r>
    </w:p>
    <w:p w:rsidR="00904523" w:rsidRPr="00452FF9" w:rsidRDefault="00904523" w:rsidP="000A398E">
      <w:pPr>
        <w:ind w:firstLine="709"/>
        <w:rPr>
          <w:szCs w:val="28"/>
        </w:rPr>
      </w:pPr>
      <w:r w:rsidRPr="00452FF9">
        <w:rPr>
          <w:szCs w:val="28"/>
        </w:rPr>
        <w:t>СПК занимается производством зерна, сахарной свеклы, кормов, молока, мяса крупного рогатого скота и свинины.</w:t>
      </w:r>
    </w:p>
    <w:p w:rsidR="00904523" w:rsidRPr="00452FF9" w:rsidRDefault="00904523" w:rsidP="000A398E">
      <w:pPr>
        <w:ind w:firstLine="709"/>
        <w:rPr>
          <w:szCs w:val="28"/>
        </w:rPr>
      </w:pPr>
      <w:r w:rsidRPr="00452FF9">
        <w:rPr>
          <w:szCs w:val="28"/>
        </w:rPr>
        <w:t>На ряду с растениеводством в хозяйстве развивается</w:t>
      </w:r>
      <w:r>
        <w:rPr>
          <w:szCs w:val="28"/>
        </w:rPr>
        <w:t xml:space="preserve"> и животноводство. СПК </w:t>
      </w:r>
      <w:r w:rsidR="00B71AD4">
        <w:rPr>
          <w:szCs w:val="28"/>
        </w:rPr>
        <w:t xml:space="preserve">«Победа» </w:t>
      </w:r>
      <w:r>
        <w:rPr>
          <w:szCs w:val="28"/>
        </w:rPr>
        <w:t>имеет 430</w:t>
      </w:r>
      <w:r w:rsidRPr="00452FF9">
        <w:rPr>
          <w:szCs w:val="28"/>
        </w:rPr>
        <w:t xml:space="preserve"> г</w:t>
      </w:r>
      <w:r w:rsidR="00B71AD4">
        <w:rPr>
          <w:szCs w:val="28"/>
        </w:rPr>
        <w:t>олов крупно</w:t>
      </w:r>
      <w:r>
        <w:rPr>
          <w:szCs w:val="28"/>
        </w:rPr>
        <w:t>рогатого скота и 390</w:t>
      </w:r>
      <w:r w:rsidRPr="00452FF9">
        <w:rPr>
          <w:szCs w:val="28"/>
        </w:rPr>
        <w:t xml:space="preserve"> голов свиней</w:t>
      </w:r>
      <w:r>
        <w:rPr>
          <w:szCs w:val="28"/>
        </w:rPr>
        <w:t xml:space="preserve">. </w:t>
      </w:r>
    </w:p>
    <w:p w:rsidR="00AD6A70" w:rsidRPr="00904523" w:rsidRDefault="00904523" w:rsidP="000A398E">
      <w:pPr>
        <w:ind w:firstLine="709"/>
        <w:rPr>
          <w:szCs w:val="28"/>
        </w:rPr>
      </w:pPr>
      <w:r w:rsidRPr="00452FF9">
        <w:rPr>
          <w:szCs w:val="28"/>
        </w:rPr>
        <w:t>Получаемая зерновая продукция частично отправляется на элеватор который находится в семи километрах от хозяйства, частично на спирт завод находящийся в пятнадцати километрах, часть реализуется прямо из хозяйства и часть остается в хозяйстве на корм скоту. СПК «Заря» участвует в межхозяйственных связях и может в растениеводстве реализовывать и закупать семенной материал различных культур как зерновых так и многолетних трав. В животноводстве может вести покупку и продажу сельскохозяйственных животных.</w:t>
      </w:r>
    </w:p>
    <w:p w:rsidR="00B71AD4" w:rsidRDefault="00B71AD4" w:rsidP="00904523">
      <w:pPr>
        <w:widowControl/>
        <w:spacing w:after="200" w:line="276" w:lineRule="auto"/>
        <w:ind w:firstLine="0"/>
        <w:jc w:val="center"/>
        <w:rPr>
          <w:b/>
        </w:rPr>
      </w:pPr>
    </w:p>
    <w:p w:rsidR="00B71AD4" w:rsidRDefault="00B71AD4" w:rsidP="00904523">
      <w:pPr>
        <w:widowControl/>
        <w:spacing w:after="200" w:line="276" w:lineRule="auto"/>
        <w:ind w:firstLine="0"/>
        <w:jc w:val="center"/>
        <w:rPr>
          <w:b/>
        </w:rPr>
      </w:pPr>
    </w:p>
    <w:p w:rsidR="00B71AD4" w:rsidRDefault="00B71AD4" w:rsidP="00904523">
      <w:pPr>
        <w:widowControl/>
        <w:spacing w:after="200" w:line="276" w:lineRule="auto"/>
        <w:ind w:firstLine="0"/>
        <w:jc w:val="center"/>
        <w:rPr>
          <w:b/>
        </w:rPr>
      </w:pPr>
    </w:p>
    <w:p w:rsidR="00B71AD4" w:rsidRDefault="00B71AD4" w:rsidP="00904523">
      <w:pPr>
        <w:widowControl/>
        <w:spacing w:after="200" w:line="276" w:lineRule="auto"/>
        <w:ind w:firstLine="0"/>
        <w:jc w:val="center"/>
        <w:rPr>
          <w:b/>
        </w:rPr>
      </w:pPr>
    </w:p>
    <w:p w:rsidR="00BE02D8" w:rsidRDefault="00BE02D8" w:rsidP="00904523">
      <w:pPr>
        <w:widowControl/>
        <w:spacing w:after="200" w:line="276" w:lineRule="auto"/>
        <w:ind w:firstLine="0"/>
        <w:jc w:val="center"/>
        <w:rPr>
          <w:b/>
        </w:rPr>
      </w:pPr>
    </w:p>
    <w:p w:rsidR="00AD6A70" w:rsidRPr="00904523" w:rsidRDefault="00AD6A70" w:rsidP="00904523">
      <w:pPr>
        <w:widowControl/>
        <w:spacing w:after="200" w:line="276" w:lineRule="auto"/>
        <w:ind w:firstLine="0"/>
        <w:jc w:val="center"/>
      </w:pPr>
      <w:r w:rsidRPr="007F0F62">
        <w:rPr>
          <w:b/>
        </w:rPr>
        <w:t>2. Характеристика климатических условий</w:t>
      </w:r>
    </w:p>
    <w:p w:rsidR="00671266" w:rsidRDefault="00671266" w:rsidP="007F0F62">
      <w:pPr>
        <w:ind w:firstLine="709"/>
      </w:pPr>
      <w:r>
        <w:t xml:space="preserve">Климат района умеренно-континентальный, с преобладанием западных и юго-западных ветров, восточные ветры – сухие, знойные. </w:t>
      </w:r>
    </w:p>
    <w:p w:rsidR="00671266" w:rsidRDefault="00671266" w:rsidP="007F0F62">
      <w:pPr>
        <w:ind w:firstLine="709"/>
        <w:rPr>
          <w:szCs w:val="28"/>
        </w:rPr>
      </w:pPr>
      <w:r>
        <w:t>Среднегодовая температура воздуха 4,2° тепла. Средняя многолетняя температура воздуха за вегетационный период составляет примерно 13,8</w:t>
      </w:r>
      <w:r>
        <w:rPr>
          <w:vertAlign w:val="superscript"/>
        </w:rPr>
        <w:t>0</w:t>
      </w:r>
      <w:r>
        <w:t xml:space="preserve">С. </w:t>
      </w:r>
      <w:r>
        <w:br/>
        <w:t xml:space="preserve">Среднегодовое количество осадков 537 мм, а сумма осадков за вегетационный  период с температурой выше 10° составляет 300 мм. Продолжительность безморозного периода 144 дня.  </w:t>
      </w:r>
      <w:r w:rsidR="00090E8C">
        <w:rPr>
          <w:snapToGrid w:val="0"/>
          <w:szCs w:val="28"/>
        </w:rPr>
        <w:t>Теплообеспеченность</w:t>
      </w:r>
      <w:r w:rsidRPr="00AD6A70">
        <w:rPr>
          <w:snapToGrid w:val="0"/>
          <w:szCs w:val="28"/>
        </w:rPr>
        <w:t xml:space="preserve"> основного периода вегетации (сумма температур выше 10 °С)</w:t>
      </w:r>
      <w:r>
        <w:rPr>
          <w:snapToGrid w:val="0"/>
          <w:szCs w:val="28"/>
        </w:rPr>
        <w:t xml:space="preserve"> составляет около 2300. </w:t>
      </w:r>
      <w:r>
        <w:t xml:space="preserve">Глубина промерзания грунта в среднем 1,8 – 1,9 м. </w:t>
      </w:r>
    </w:p>
    <w:p w:rsidR="00AD6A70" w:rsidRPr="007F0F62" w:rsidRDefault="00AD6A70" w:rsidP="007F0F62">
      <w:pPr>
        <w:ind w:firstLine="709"/>
        <w:rPr>
          <w:szCs w:val="28"/>
        </w:rPr>
      </w:pPr>
      <w:r>
        <w:rPr>
          <w:szCs w:val="28"/>
        </w:rPr>
        <w:t>Тепло и влага влияет на эффективность вносимых минеральных и органи</w:t>
      </w:r>
      <w:r w:rsidR="00B71AD4">
        <w:rPr>
          <w:szCs w:val="28"/>
        </w:rPr>
        <w:t>ческ</w:t>
      </w:r>
      <w:r>
        <w:rPr>
          <w:szCs w:val="28"/>
        </w:rPr>
        <w:t>их  удобрений. Элементы питания переходят в раствор в активном слое почвы, более досту</w:t>
      </w:r>
      <w:r w:rsidR="00B71AD4">
        <w:rPr>
          <w:szCs w:val="28"/>
        </w:rPr>
        <w:t>пны и эффективны в местах хорошей</w:t>
      </w:r>
      <w:r>
        <w:rPr>
          <w:szCs w:val="28"/>
        </w:rPr>
        <w:t xml:space="preserve"> влаго – и теплообес</w:t>
      </w:r>
      <w:r w:rsidR="007F0F62">
        <w:rPr>
          <w:szCs w:val="28"/>
        </w:rPr>
        <w:t xml:space="preserve">печенности. </w:t>
      </w:r>
    </w:p>
    <w:p w:rsidR="00AD6A70" w:rsidRDefault="00AD6A70" w:rsidP="00AA06D5">
      <w:pPr>
        <w:ind w:firstLine="0"/>
        <w:jc w:val="center"/>
      </w:pPr>
      <w:r>
        <w:t>Таблица 1.</w:t>
      </w:r>
      <w:r w:rsidR="00AA06D5">
        <w:t xml:space="preserve"> – </w:t>
      </w:r>
      <w:r>
        <w:t>Гидротермические условия за вегетационный период по данным</w:t>
      </w:r>
    </w:p>
    <w:p w:rsidR="00AD6A70" w:rsidRDefault="00AD6A70" w:rsidP="00AD6A70">
      <w:pPr>
        <w:pStyle w:val="aa"/>
      </w:pPr>
      <w:r w:rsidRPr="00AD6A70">
        <w:rPr>
          <w:iCs/>
        </w:rPr>
        <w:t>Верховской</w:t>
      </w:r>
      <w:r w:rsidRPr="00AD6A70">
        <w:t xml:space="preserve"> </w:t>
      </w:r>
      <w:r>
        <w:t>метеорологической станции</w:t>
      </w:r>
    </w:p>
    <w:p w:rsidR="00AD6A70" w:rsidRDefault="00AD6A70" w:rsidP="00AD6A70">
      <w:pPr>
        <w:spacing w:line="240" w:lineRule="auto"/>
        <w:ind w:firstLine="0"/>
        <w:rPr>
          <w:sz w:val="1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3402"/>
      </w:tblGrid>
      <w:tr w:rsidR="00AD6A70" w:rsidTr="00195C4D">
        <w:trPr>
          <w:trHeight w:val="272"/>
        </w:trPr>
        <w:tc>
          <w:tcPr>
            <w:tcW w:w="9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70" w:rsidRPr="00AD6A70" w:rsidRDefault="00AD6A70" w:rsidP="00A23B6F">
            <w:pPr>
              <w:pStyle w:val="aa"/>
              <w:rPr>
                <w:snapToGrid w:val="0"/>
                <w:szCs w:val="28"/>
              </w:rPr>
            </w:pPr>
            <w:r w:rsidRPr="00AD6A70">
              <w:rPr>
                <w:snapToGrid w:val="0"/>
                <w:szCs w:val="28"/>
              </w:rPr>
              <w:t>Показатели</w:t>
            </w:r>
          </w:p>
        </w:tc>
      </w:tr>
      <w:tr w:rsidR="007F0F62" w:rsidTr="00A23B6F">
        <w:trPr>
          <w:trHeight w:val="25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AD6A70" w:rsidRDefault="007F0F62" w:rsidP="00AD6A70">
            <w:pPr>
              <w:pStyle w:val="aa"/>
              <w:tabs>
                <w:tab w:val="num" w:pos="360"/>
              </w:tabs>
              <w:spacing w:line="360" w:lineRule="auto"/>
              <w:ind w:left="360" w:hanging="360"/>
              <w:jc w:val="left"/>
              <w:rPr>
                <w:snapToGrid w:val="0"/>
                <w:szCs w:val="28"/>
              </w:rPr>
            </w:pPr>
            <w:r w:rsidRPr="00AD6A70">
              <w:rPr>
                <w:snapToGrid w:val="0"/>
                <w:szCs w:val="28"/>
              </w:rPr>
              <w:t>Средняя многолетняя сумма осадков, мм</w:t>
            </w:r>
          </w:p>
          <w:p w:rsidR="007F0F62" w:rsidRPr="00AD6A70" w:rsidRDefault="007F0F62" w:rsidP="00A23B6F">
            <w:pPr>
              <w:pStyle w:val="aa"/>
              <w:spacing w:line="360" w:lineRule="auto"/>
              <w:jc w:val="left"/>
              <w:rPr>
                <w:snapToGrid w:val="0"/>
                <w:szCs w:val="28"/>
              </w:rPr>
            </w:pPr>
            <w:r w:rsidRPr="00AD6A70">
              <w:rPr>
                <w:snapToGrid w:val="0"/>
                <w:szCs w:val="28"/>
              </w:rPr>
              <w:t>а)  за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7F0F62" w:rsidRDefault="007F0F62" w:rsidP="007F0F62">
            <w:pPr>
              <w:jc w:val="center"/>
            </w:pPr>
            <w:r w:rsidRPr="007F0F62">
              <w:t>5</w:t>
            </w:r>
            <w:r w:rsidR="00671266">
              <w:t>37</w:t>
            </w:r>
          </w:p>
        </w:tc>
      </w:tr>
      <w:tr w:rsidR="007F0F62" w:rsidTr="00A23B6F">
        <w:trPr>
          <w:trHeight w:val="25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AD6A70" w:rsidRDefault="007F0F62" w:rsidP="00A23B6F">
            <w:pPr>
              <w:pStyle w:val="aa"/>
              <w:spacing w:line="360" w:lineRule="auto"/>
              <w:jc w:val="left"/>
              <w:rPr>
                <w:snapToGrid w:val="0"/>
                <w:szCs w:val="28"/>
              </w:rPr>
            </w:pPr>
            <w:r w:rsidRPr="00AD6A70">
              <w:rPr>
                <w:snapToGrid w:val="0"/>
                <w:szCs w:val="28"/>
              </w:rPr>
              <w:t>б) за вегетационный период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7F0F62" w:rsidRDefault="007F0F62" w:rsidP="007F0F62">
            <w:pPr>
              <w:jc w:val="center"/>
            </w:pPr>
            <w:r w:rsidRPr="007F0F62">
              <w:t>3</w:t>
            </w:r>
            <w:r w:rsidR="00671266">
              <w:t>00</w:t>
            </w:r>
          </w:p>
        </w:tc>
      </w:tr>
      <w:tr w:rsidR="007F0F62" w:rsidTr="00A23B6F">
        <w:trPr>
          <w:trHeight w:val="25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AD6A70" w:rsidRDefault="007F0F62" w:rsidP="00A23B6F">
            <w:pPr>
              <w:pStyle w:val="aa"/>
              <w:spacing w:line="360" w:lineRule="auto"/>
              <w:jc w:val="left"/>
              <w:rPr>
                <w:snapToGrid w:val="0"/>
                <w:szCs w:val="28"/>
              </w:rPr>
            </w:pPr>
            <w:r w:rsidRPr="00AD6A70">
              <w:rPr>
                <w:snapToGrid w:val="0"/>
                <w:szCs w:val="28"/>
              </w:rPr>
              <w:t xml:space="preserve">2.Средняя многолетняя температура воздуха, </w:t>
            </w:r>
            <w:r w:rsidRPr="00AD6A70">
              <w:rPr>
                <w:rFonts w:ascii="Arial" w:hAnsi="Arial"/>
                <w:snapToGrid w:val="0"/>
                <w:szCs w:val="28"/>
              </w:rPr>
              <w:t>°</w:t>
            </w:r>
            <w:r w:rsidRPr="00AD6A70">
              <w:rPr>
                <w:snapToGrid w:val="0"/>
                <w:szCs w:val="28"/>
              </w:rPr>
              <w:t xml:space="preserve">С </w:t>
            </w:r>
          </w:p>
          <w:p w:rsidR="007F0F62" w:rsidRPr="00AD6A70" w:rsidRDefault="007F0F62" w:rsidP="00A23B6F">
            <w:pPr>
              <w:pStyle w:val="aa"/>
              <w:spacing w:line="360" w:lineRule="auto"/>
              <w:jc w:val="left"/>
              <w:rPr>
                <w:snapToGrid w:val="0"/>
                <w:szCs w:val="28"/>
              </w:rPr>
            </w:pPr>
            <w:r w:rsidRPr="00AD6A70">
              <w:rPr>
                <w:snapToGrid w:val="0"/>
                <w:szCs w:val="28"/>
              </w:rPr>
              <w:t xml:space="preserve">а) за год,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7F0F62" w:rsidRDefault="00671266" w:rsidP="007F0F62">
            <w:pPr>
              <w:jc w:val="center"/>
            </w:pPr>
            <w:r>
              <w:t>4,2</w:t>
            </w:r>
          </w:p>
        </w:tc>
      </w:tr>
      <w:tr w:rsidR="007F0F62" w:rsidTr="00A23B6F">
        <w:trPr>
          <w:trHeight w:val="25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AD6A70" w:rsidRDefault="007F0F62" w:rsidP="00A23B6F">
            <w:pPr>
              <w:pStyle w:val="aa"/>
              <w:spacing w:line="360" w:lineRule="auto"/>
              <w:jc w:val="left"/>
              <w:rPr>
                <w:snapToGrid w:val="0"/>
                <w:szCs w:val="28"/>
              </w:rPr>
            </w:pPr>
            <w:r w:rsidRPr="00AD6A70">
              <w:rPr>
                <w:snapToGrid w:val="0"/>
                <w:szCs w:val="28"/>
              </w:rPr>
              <w:t>б) за вегетационный период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7F0F62" w:rsidRDefault="00A91BA4" w:rsidP="007F0F62">
            <w:pPr>
              <w:jc w:val="center"/>
            </w:pPr>
            <w:r>
              <w:t>13,</w:t>
            </w:r>
            <w:r w:rsidR="007F0F62" w:rsidRPr="007F0F62">
              <w:t>8</w:t>
            </w:r>
          </w:p>
        </w:tc>
      </w:tr>
      <w:tr w:rsidR="007F0F62" w:rsidTr="00A23B6F">
        <w:trPr>
          <w:trHeight w:val="40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AD6A70" w:rsidRDefault="007F0F62" w:rsidP="00A23B6F">
            <w:pPr>
              <w:pStyle w:val="aa"/>
              <w:spacing w:line="360" w:lineRule="auto"/>
              <w:jc w:val="left"/>
              <w:rPr>
                <w:snapToGrid w:val="0"/>
                <w:szCs w:val="28"/>
              </w:rPr>
            </w:pPr>
            <w:r w:rsidRPr="00AD6A70">
              <w:rPr>
                <w:snapToGrid w:val="0"/>
                <w:szCs w:val="28"/>
              </w:rPr>
              <w:t>3. Продолжительность вегетационного периода (дней с температурой выше 5 °С)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7F0F62" w:rsidRDefault="007F0F62" w:rsidP="007F0F62">
            <w:pPr>
              <w:jc w:val="center"/>
            </w:pPr>
            <w:r w:rsidRPr="007F0F62">
              <w:t>1</w:t>
            </w:r>
            <w:r w:rsidR="00671266">
              <w:t>44</w:t>
            </w:r>
          </w:p>
        </w:tc>
      </w:tr>
      <w:tr w:rsidR="007F0F62" w:rsidTr="00A23B6F">
        <w:trPr>
          <w:trHeight w:val="40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AD6A70" w:rsidRDefault="007F0F62" w:rsidP="00A23B6F">
            <w:pPr>
              <w:pStyle w:val="aa"/>
              <w:spacing w:line="360" w:lineRule="auto"/>
              <w:jc w:val="left"/>
              <w:rPr>
                <w:snapToGrid w:val="0"/>
                <w:szCs w:val="28"/>
              </w:rPr>
            </w:pPr>
            <w:r w:rsidRPr="00AD6A70">
              <w:rPr>
                <w:snapToGrid w:val="0"/>
                <w:szCs w:val="28"/>
              </w:rPr>
              <w:t>4. Теплообеспеченность основного периода вегетации (сумма температур выше 10 °С)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62" w:rsidRPr="007F0F62" w:rsidRDefault="007F0F62" w:rsidP="007F0F62">
            <w:pPr>
              <w:jc w:val="center"/>
            </w:pPr>
            <w:r w:rsidRPr="007F0F62">
              <w:t>2300</w:t>
            </w:r>
          </w:p>
        </w:tc>
      </w:tr>
    </w:tbl>
    <w:p w:rsidR="00861B86" w:rsidRDefault="00861B86" w:rsidP="00AD6A70">
      <w:pPr>
        <w:widowControl/>
        <w:spacing w:after="200"/>
        <w:ind w:firstLine="0"/>
      </w:pPr>
      <w:r>
        <w:br w:type="page"/>
      </w:r>
    </w:p>
    <w:p w:rsidR="00861B86" w:rsidRDefault="00AD6A70" w:rsidP="00861B86">
      <w:pPr>
        <w:jc w:val="center"/>
        <w:rPr>
          <w:b/>
          <w:szCs w:val="28"/>
        </w:rPr>
      </w:pPr>
      <w:r>
        <w:rPr>
          <w:b/>
          <w:szCs w:val="28"/>
        </w:rPr>
        <w:t>3</w:t>
      </w:r>
      <w:r w:rsidR="00861B86">
        <w:rPr>
          <w:b/>
          <w:szCs w:val="28"/>
        </w:rPr>
        <w:t>. Агрохимическая характери</w:t>
      </w:r>
      <w:r w:rsidR="00904523">
        <w:rPr>
          <w:b/>
          <w:szCs w:val="28"/>
        </w:rPr>
        <w:t xml:space="preserve">стика почв полевого севооборота </w:t>
      </w:r>
    </w:p>
    <w:p w:rsidR="00904523" w:rsidRPr="00904523" w:rsidRDefault="00904523" w:rsidP="00A91BA4">
      <w:pPr>
        <w:ind w:firstLine="709"/>
        <w:rPr>
          <w:szCs w:val="28"/>
        </w:rPr>
      </w:pPr>
      <w:r w:rsidRPr="00964CA9">
        <w:rPr>
          <w:szCs w:val="28"/>
        </w:rPr>
        <w:t>Территория хозяйства расположена в чернозёмной зоне. Основными почвами являются чернозёмы, которые подразделяются на подтипы: черн</w:t>
      </w:r>
      <w:r>
        <w:rPr>
          <w:szCs w:val="28"/>
        </w:rPr>
        <w:t>озём выщелоченный, чернозём оподзоленный, серые лесные.</w:t>
      </w:r>
      <w:r w:rsidRPr="00964CA9">
        <w:rPr>
          <w:szCs w:val="28"/>
        </w:rPr>
        <w:t xml:space="preserve"> По механи</w:t>
      </w:r>
      <w:r>
        <w:rPr>
          <w:szCs w:val="28"/>
        </w:rPr>
        <w:t>ческому составу преобладают поч</w:t>
      </w:r>
      <w:r w:rsidRPr="00964CA9">
        <w:rPr>
          <w:szCs w:val="28"/>
        </w:rPr>
        <w:t>вы тяжелосуглинистые и среднесуглинистые. Рельеф территории хозяйства представляет собой широко-волнистую равнину, изрезанную балками.</w:t>
      </w:r>
    </w:p>
    <w:p w:rsidR="00861B86" w:rsidRPr="00E05BAE" w:rsidRDefault="00861B86" w:rsidP="00861B86">
      <w:pPr>
        <w:ind w:firstLine="0"/>
        <w:jc w:val="center"/>
        <w:rPr>
          <w:szCs w:val="28"/>
        </w:rPr>
      </w:pPr>
      <w:r>
        <w:rPr>
          <w:szCs w:val="28"/>
        </w:rPr>
        <w:t>Таблица 2. – Агрохимическая характеристика почв полев</w:t>
      </w:r>
      <w:r w:rsidR="00904523">
        <w:rPr>
          <w:szCs w:val="28"/>
        </w:rPr>
        <w:t>ого севооборота №6</w:t>
      </w:r>
      <w:r>
        <w:rPr>
          <w:szCs w:val="28"/>
        </w:rPr>
        <w:t>.</w:t>
      </w:r>
    </w:p>
    <w:tbl>
      <w:tblPr>
        <w:tblpPr w:leftFromText="180" w:rightFromText="180" w:vertAnchor="text" w:horzAnchor="margin" w:tblpX="-161" w:tblpY="2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397"/>
        <w:gridCol w:w="709"/>
        <w:gridCol w:w="709"/>
        <w:gridCol w:w="850"/>
        <w:gridCol w:w="993"/>
        <w:gridCol w:w="720"/>
        <w:gridCol w:w="686"/>
        <w:gridCol w:w="567"/>
        <w:gridCol w:w="709"/>
        <w:gridCol w:w="851"/>
        <w:gridCol w:w="850"/>
      </w:tblGrid>
      <w:tr w:rsidR="00861B86" w:rsidRPr="00706FEE" w:rsidTr="009E10C3">
        <w:trPr>
          <w:trHeight w:val="1134"/>
        </w:trPr>
        <w:tc>
          <w:tcPr>
            <w:tcW w:w="554" w:type="dxa"/>
            <w:vMerge w:val="restart"/>
            <w:shd w:val="clear" w:color="auto" w:fill="FFFFFF"/>
            <w:textDirection w:val="tbRl"/>
          </w:tcPr>
          <w:p w:rsidR="00861B86" w:rsidRPr="00706FEE" w:rsidRDefault="00861B86" w:rsidP="009E10C3">
            <w:pPr>
              <w:spacing w:line="240" w:lineRule="auto"/>
              <w:ind w:right="113" w:firstLine="0"/>
              <w:jc w:val="center"/>
            </w:pPr>
            <w:r w:rsidRPr="00706FEE">
              <w:t>№ поля</w:t>
            </w:r>
          </w:p>
        </w:tc>
        <w:tc>
          <w:tcPr>
            <w:tcW w:w="1397" w:type="dxa"/>
            <w:vMerge w:val="restart"/>
            <w:shd w:val="clear" w:color="auto" w:fill="FFFFFF"/>
            <w:textDirection w:val="btLr"/>
          </w:tcPr>
          <w:p w:rsidR="00861B86" w:rsidRPr="00706FEE" w:rsidRDefault="00861B86" w:rsidP="009E10C3">
            <w:pPr>
              <w:spacing w:line="240" w:lineRule="auto"/>
              <w:ind w:left="113" w:right="113" w:firstLine="0"/>
              <w:jc w:val="center"/>
            </w:pPr>
            <w:r w:rsidRPr="00706FEE">
              <w:t>Культура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861B86" w:rsidRPr="00706FEE" w:rsidRDefault="00861B86" w:rsidP="009E10C3">
            <w:pPr>
              <w:spacing w:line="240" w:lineRule="auto"/>
              <w:ind w:left="113" w:right="113" w:firstLine="0"/>
            </w:pPr>
            <w:r>
              <w:t>Площадь, га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861B86" w:rsidRPr="00706FEE" w:rsidRDefault="00861B86" w:rsidP="009E10C3">
            <w:pPr>
              <w:spacing w:line="240" w:lineRule="auto"/>
              <w:ind w:left="113" w:right="113" w:firstLine="0"/>
              <w:jc w:val="center"/>
            </w:pPr>
            <w:r>
              <w:t xml:space="preserve">Тип, </w:t>
            </w:r>
            <w:r w:rsidRPr="00706FEE">
              <w:t>под</w:t>
            </w:r>
            <w:r>
              <w:t xml:space="preserve">тип </w:t>
            </w:r>
            <w:r w:rsidRPr="00706FEE">
              <w:t>почв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</w:tcPr>
          <w:p w:rsidR="00861B86" w:rsidRPr="00706FEE" w:rsidRDefault="00861B86" w:rsidP="009E10C3">
            <w:pPr>
              <w:spacing w:line="240" w:lineRule="auto"/>
              <w:ind w:left="113" w:right="113" w:firstLine="0"/>
              <w:jc w:val="center"/>
            </w:pPr>
            <w:r w:rsidRPr="00706FEE">
              <w:t>Механический состав</w:t>
            </w:r>
          </w:p>
        </w:tc>
        <w:tc>
          <w:tcPr>
            <w:tcW w:w="993" w:type="dxa"/>
            <w:vMerge w:val="restart"/>
            <w:shd w:val="clear" w:color="auto" w:fill="FFFFFF"/>
            <w:textDirection w:val="btLr"/>
          </w:tcPr>
          <w:p w:rsidR="00861B86" w:rsidRPr="00706FEE" w:rsidRDefault="00861B86" w:rsidP="009E10C3">
            <w:pPr>
              <w:spacing w:line="240" w:lineRule="auto"/>
              <w:ind w:left="113" w:right="113" w:firstLine="0"/>
              <w:jc w:val="center"/>
            </w:pPr>
            <w:r>
              <w:t>Мощ</w:t>
            </w:r>
            <w:r w:rsidRPr="00706FEE">
              <w:t>ность гумусового слоя</w:t>
            </w:r>
          </w:p>
        </w:tc>
        <w:tc>
          <w:tcPr>
            <w:tcW w:w="720" w:type="dxa"/>
            <w:vMerge w:val="restart"/>
            <w:shd w:val="clear" w:color="auto" w:fill="FFFFFF"/>
            <w:textDirection w:val="btLr"/>
          </w:tcPr>
          <w:p w:rsidR="00861B86" w:rsidRPr="00706FEE" w:rsidRDefault="00861B86" w:rsidP="009E10C3">
            <w:pPr>
              <w:spacing w:line="240" w:lineRule="auto"/>
              <w:ind w:right="113"/>
            </w:pPr>
            <w:r w:rsidRPr="00706FEE">
              <w:t>Гумус,%</w:t>
            </w:r>
          </w:p>
        </w:tc>
        <w:tc>
          <w:tcPr>
            <w:tcW w:w="686" w:type="dxa"/>
            <w:vMerge w:val="restart"/>
            <w:shd w:val="clear" w:color="auto" w:fill="FFFFFF"/>
            <w:textDirection w:val="btLr"/>
          </w:tcPr>
          <w:p w:rsidR="00861B86" w:rsidRPr="00706FEE" w:rsidRDefault="00861B86" w:rsidP="009E10C3">
            <w:pPr>
              <w:spacing w:line="240" w:lineRule="auto"/>
              <w:ind w:right="113"/>
            </w:pPr>
            <w:r w:rsidRPr="00706FEE">
              <w:t>pHkcl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861B86" w:rsidRPr="00706FEE" w:rsidRDefault="00861B86" w:rsidP="009E10C3">
            <w:pPr>
              <w:spacing w:line="240" w:lineRule="auto"/>
              <w:ind w:right="113"/>
            </w:pPr>
            <w:r w:rsidRPr="00706FEE">
              <w:t>Hг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861B86" w:rsidRPr="00C80A31" w:rsidRDefault="00C80A31" w:rsidP="009E10C3">
            <w:pPr>
              <w:spacing w:line="240" w:lineRule="auto"/>
              <w:ind w:left="113" w:right="113" w:firstLine="0"/>
              <w:jc w:val="center"/>
            </w:pPr>
            <w:r w:rsidRPr="009E10C3">
              <w:rPr>
                <w:lang w:val="en-US"/>
              </w:rPr>
              <w:t>V</w:t>
            </w:r>
            <w:r>
              <w:t>, %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ind w:firstLine="0"/>
              <w:jc w:val="left"/>
            </w:pPr>
            <w:r w:rsidRPr="00706FEE">
              <w:t>Содержа</w:t>
            </w:r>
            <w:r>
              <w:t xml:space="preserve">ния подвижных </w:t>
            </w:r>
            <w:r w:rsidR="00F27BF4">
              <w:t xml:space="preserve">  </w:t>
            </w:r>
            <w:r>
              <w:t xml:space="preserve">мг </w:t>
            </w:r>
            <w:r w:rsidRPr="00706FEE">
              <w:t>100г почвы</w:t>
            </w:r>
          </w:p>
        </w:tc>
      </w:tr>
      <w:tr w:rsidR="00861B86" w:rsidRPr="00706FEE" w:rsidTr="009E10C3">
        <w:trPr>
          <w:trHeight w:val="1123"/>
        </w:trPr>
        <w:tc>
          <w:tcPr>
            <w:tcW w:w="554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1397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993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720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686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  <w:shd w:val="clear" w:color="auto" w:fill="FFFFFF"/>
          </w:tcPr>
          <w:p w:rsidR="00861B86" w:rsidRPr="00706FEE" w:rsidRDefault="00861B86" w:rsidP="009E10C3">
            <w:pPr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FFFFFF"/>
            <w:noWrap/>
          </w:tcPr>
          <w:p w:rsidR="00861B86" w:rsidRPr="009E10C3" w:rsidRDefault="00861B86" w:rsidP="009E10C3">
            <w:pPr>
              <w:spacing w:line="240" w:lineRule="auto"/>
              <w:ind w:firstLine="0"/>
              <w:rPr>
                <w:szCs w:val="28"/>
              </w:rPr>
            </w:pPr>
            <w:r>
              <w:t>Р</w:t>
            </w:r>
            <w:r w:rsidRPr="009E10C3">
              <w:rPr>
                <w:sz w:val="16"/>
                <w:szCs w:val="16"/>
              </w:rPr>
              <w:t>2</w:t>
            </w:r>
            <w:r>
              <w:t>О</w:t>
            </w:r>
            <w:r w:rsidRPr="009E10C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noWrap/>
          </w:tcPr>
          <w:p w:rsidR="00861B86" w:rsidRPr="00E05BAE" w:rsidRDefault="00861B86" w:rsidP="009E10C3">
            <w:pPr>
              <w:spacing w:line="240" w:lineRule="auto"/>
              <w:ind w:firstLine="0"/>
            </w:pPr>
            <w:r w:rsidRPr="00E05BAE">
              <w:t>K</w:t>
            </w:r>
            <w:r w:rsidRPr="009E10C3">
              <w:rPr>
                <w:sz w:val="16"/>
                <w:szCs w:val="16"/>
              </w:rPr>
              <w:t>2</w:t>
            </w:r>
            <w:r>
              <w:t>О</w:t>
            </w:r>
          </w:p>
        </w:tc>
      </w:tr>
      <w:tr w:rsidR="00D243C2" w:rsidRPr="00706FEE" w:rsidTr="009E10C3">
        <w:trPr>
          <w:trHeight w:val="1134"/>
        </w:trPr>
        <w:tc>
          <w:tcPr>
            <w:tcW w:w="554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1397" w:type="dxa"/>
            <w:shd w:val="clear" w:color="auto" w:fill="FFFFFF"/>
          </w:tcPr>
          <w:p w:rsidR="00AA06D5" w:rsidRDefault="00AA06D5" w:rsidP="009E10C3">
            <w:pPr>
              <w:spacing w:line="240" w:lineRule="auto"/>
              <w:ind w:firstLine="0"/>
            </w:pPr>
            <w:r>
              <w:t xml:space="preserve">Клевер </w:t>
            </w:r>
          </w:p>
          <w:p w:rsidR="00D243C2" w:rsidRPr="00706FEE" w:rsidRDefault="00D243C2" w:rsidP="009E10C3">
            <w:pPr>
              <w:spacing w:line="240" w:lineRule="auto"/>
              <w:ind w:firstLine="0"/>
            </w:pPr>
            <w:r>
              <w:t xml:space="preserve">1 г.п. </w:t>
            </w:r>
          </w:p>
        </w:tc>
        <w:tc>
          <w:tcPr>
            <w:tcW w:w="709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110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9E10C3" w:rsidRDefault="00D243C2" w:rsidP="009E10C3">
            <w:pPr>
              <w:spacing w:line="240" w:lineRule="auto"/>
              <w:ind w:firstLine="0"/>
              <w:jc w:val="left"/>
              <w:rPr>
                <w:vertAlign w:val="superscript"/>
              </w:rPr>
            </w:pPr>
            <w:r>
              <w:t>Ч</w:t>
            </w:r>
            <w:r w:rsidRPr="009E10C3">
              <w:rPr>
                <w:vertAlign w:val="superscript"/>
              </w:rPr>
              <w:t>о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</w:tcPr>
          <w:p w:rsidR="00D243C2" w:rsidRPr="00706FEE" w:rsidRDefault="00D243C2" w:rsidP="009E10C3">
            <w:pPr>
              <w:spacing w:line="240" w:lineRule="auto"/>
              <w:ind w:left="113" w:right="113" w:firstLine="0"/>
              <w:jc w:val="center"/>
            </w:pPr>
            <w:r>
              <w:t>Тяжелосуглинистый</w:t>
            </w:r>
          </w:p>
        </w:tc>
        <w:tc>
          <w:tcPr>
            <w:tcW w:w="993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>
              <w:t>50</w:t>
            </w:r>
          </w:p>
        </w:tc>
        <w:tc>
          <w:tcPr>
            <w:tcW w:w="72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5,5</w:t>
            </w:r>
          </w:p>
        </w:tc>
        <w:tc>
          <w:tcPr>
            <w:tcW w:w="686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5,2</w:t>
            </w:r>
          </w:p>
        </w:tc>
        <w:tc>
          <w:tcPr>
            <w:tcW w:w="567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3,9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89,4</w:t>
            </w:r>
          </w:p>
        </w:tc>
        <w:tc>
          <w:tcPr>
            <w:tcW w:w="851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8,2</w:t>
            </w:r>
          </w:p>
        </w:tc>
        <w:tc>
          <w:tcPr>
            <w:tcW w:w="85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12,1</w:t>
            </w:r>
          </w:p>
        </w:tc>
      </w:tr>
      <w:tr w:rsidR="00D243C2" w:rsidRPr="00706FEE" w:rsidTr="009E10C3">
        <w:trPr>
          <w:trHeight w:val="411"/>
        </w:trPr>
        <w:tc>
          <w:tcPr>
            <w:tcW w:w="554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1397" w:type="dxa"/>
            <w:shd w:val="clear" w:color="auto" w:fill="FFFFFF"/>
          </w:tcPr>
          <w:p w:rsidR="00AA06D5" w:rsidRDefault="00D243C2" w:rsidP="009E10C3">
            <w:pPr>
              <w:spacing w:line="240" w:lineRule="auto"/>
              <w:ind w:firstLine="0"/>
              <w:jc w:val="left"/>
            </w:pPr>
            <w:r>
              <w:t xml:space="preserve">Клевер </w:t>
            </w:r>
          </w:p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 xml:space="preserve">2 г.п. </w:t>
            </w:r>
          </w:p>
        </w:tc>
        <w:tc>
          <w:tcPr>
            <w:tcW w:w="709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 xml:space="preserve">107 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9E10C3" w:rsidRDefault="00D243C2" w:rsidP="009E10C3">
            <w:pPr>
              <w:spacing w:line="240" w:lineRule="auto"/>
              <w:ind w:firstLine="0"/>
              <w:jc w:val="left"/>
              <w:rPr>
                <w:vertAlign w:val="superscript"/>
              </w:rPr>
            </w:pPr>
            <w:r>
              <w:t>Ч</w:t>
            </w:r>
            <w:r w:rsidRPr="009E10C3">
              <w:rPr>
                <w:vertAlign w:val="superscript"/>
              </w:rPr>
              <w:t>в</w:t>
            </w:r>
          </w:p>
        </w:tc>
        <w:tc>
          <w:tcPr>
            <w:tcW w:w="850" w:type="dxa"/>
            <w:vMerge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jc w:val="left"/>
            </w:pPr>
          </w:p>
        </w:tc>
        <w:tc>
          <w:tcPr>
            <w:tcW w:w="993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>
              <w:t>51</w:t>
            </w:r>
          </w:p>
        </w:tc>
        <w:tc>
          <w:tcPr>
            <w:tcW w:w="72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5,5</w:t>
            </w:r>
          </w:p>
        </w:tc>
        <w:tc>
          <w:tcPr>
            <w:tcW w:w="686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5,1</w:t>
            </w:r>
          </w:p>
        </w:tc>
        <w:tc>
          <w:tcPr>
            <w:tcW w:w="567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4,1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89,6</w:t>
            </w:r>
          </w:p>
        </w:tc>
        <w:tc>
          <w:tcPr>
            <w:tcW w:w="851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4,1</w:t>
            </w:r>
          </w:p>
        </w:tc>
        <w:tc>
          <w:tcPr>
            <w:tcW w:w="85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8,2</w:t>
            </w:r>
          </w:p>
        </w:tc>
      </w:tr>
      <w:tr w:rsidR="00D243C2" w:rsidRPr="00706FEE" w:rsidTr="009E10C3">
        <w:trPr>
          <w:trHeight w:val="510"/>
        </w:trPr>
        <w:tc>
          <w:tcPr>
            <w:tcW w:w="554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 xml:space="preserve">3 </w:t>
            </w:r>
          </w:p>
        </w:tc>
        <w:tc>
          <w:tcPr>
            <w:tcW w:w="1397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 xml:space="preserve">Озимая пшеница </w:t>
            </w:r>
          </w:p>
        </w:tc>
        <w:tc>
          <w:tcPr>
            <w:tcW w:w="709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105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F27BF4" w:rsidRDefault="00D243C2" w:rsidP="009E10C3">
            <w:pPr>
              <w:spacing w:line="240" w:lineRule="auto"/>
              <w:ind w:firstLine="0"/>
              <w:jc w:val="left"/>
            </w:pPr>
            <w:r>
              <w:t>Л</w:t>
            </w:r>
            <w:r w:rsidRPr="009E10C3">
              <w:rPr>
                <w:vertAlign w:val="sub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jc w:val="left"/>
            </w:pPr>
          </w:p>
        </w:tc>
        <w:tc>
          <w:tcPr>
            <w:tcW w:w="993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>
              <w:t>45</w:t>
            </w:r>
          </w:p>
        </w:tc>
        <w:tc>
          <w:tcPr>
            <w:tcW w:w="72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5,9</w:t>
            </w:r>
          </w:p>
        </w:tc>
        <w:tc>
          <w:tcPr>
            <w:tcW w:w="686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5,2</w:t>
            </w:r>
          </w:p>
        </w:tc>
        <w:tc>
          <w:tcPr>
            <w:tcW w:w="567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4,7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84,1</w:t>
            </w:r>
          </w:p>
        </w:tc>
        <w:tc>
          <w:tcPr>
            <w:tcW w:w="851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5,2</w:t>
            </w:r>
          </w:p>
        </w:tc>
        <w:tc>
          <w:tcPr>
            <w:tcW w:w="85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10</w:t>
            </w:r>
          </w:p>
        </w:tc>
      </w:tr>
      <w:tr w:rsidR="00D243C2" w:rsidRPr="00706FEE" w:rsidTr="009E10C3">
        <w:trPr>
          <w:trHeight w:val="510"/>
        </w:trPr>
        <w:tc>
          <w:tcPr>
            <w:tcW w:w="554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4а</w:t>
            </w:r>
          </w:p>
        </w:tc>
        <w:tc>
          <w:tcPr>
            <w:tcW w:w="1397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 xml:space="preserve">Горчица </w:t>
            </w:r>
          </w:p>
        </w:tc>
        <w:tc>
          <w:tcPr>
            <w:tcW w:w="709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109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Ч</w:t>
            </w:r>
            <w:r w:rsidRPr="009E10C3">
              <w:rPr>
                <w:vertAlign w:val="superscript"/>
              </w:rPr>
              <w:t>о</w:t>
            </w:r>
          </w:p>
        </w:tc>
        <w:tc>
          <w:tcPr>
            <w:tcW w:w="850" w:type="dxa"/>
            <w:vMerge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jc w:val="left"/>
            </w:pPr>
          </w:p>
        </w:tc>
        <w:tc>
          <w:tcPr>
            <w:tcW w:w="993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>
              <w:t>55</w:t>
            </w:r>
          </w:p>
        </w:tc>
        <w:tc>
          <w:tcPr>
            <w:tcW w:w="72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 xml:space="preserve">6,1 </w:t>
            </w:r>
          </w:p>
        </w:tc>
        <w:tc>
          <w:tcPr>
            <w:tcW w:w="686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5,3</w:t>
            </w:r>
          </w:p>
        </w:tc>
        <w:tc>
          <w:tcPr>
            <w:tcW w:w="567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3,8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90,8</w:t>
            </w:r>
          </w:p>
        </w:tc>
        <w:tc>
          <w:tcPr>
            <w:tcW w:w="851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6,2</w:t>
            </w:r>
          </w:p>
        </w:tc>
        <w:tc>
          <w:tcPr>
            <w:tcW w:w="85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9,5</w:t>
            </w:r>
          </w:p>
        </w:tc>
      </w:tr>
      <w:tr w:rsidR="00D243C2" w:rsidRPr="00706FEE" w:rsidTr="009E10C3">
        <w:trPr>
          <w:trHeight w:val="485"/>
        </w:trPr>
        <w:tc>
          <w:tcPr>
            <w:tcW w:w="554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1397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 xml:space="preserve">Кукуруза на силос </w:t>
            </w:r>
          </w:p>
        </w:tc>
        <w:tc>
          <w:tcPr>
            <w:tcW w:w="709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109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 w:rsidRPr="00C679E6">
              <w:t>Ч</w:t>
            </w:r>
            <w:r w:rsidRPr="009E10C3">
              <w:rPr>
                <w:vertAlign w:val="superscript"/>
              </w:rPr>
              <w:t>о</w:t>
            </w:r>
          </w:p>
        </w:tc>
        <w:tc>
          <w:tcPr>
            <w:tcW w:w="850" w:type="dxa"/>
            <w:vMerge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jc w:val="left"/>
            </w:pPr>
          </w:p>
        </w:tc>
        <w:tc>
          <w:tcPr>
            <w:tcW w:w="993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>
              <w:t>38</w:t>
            </w:r>
          </w:p>
        </w:tc>
        <w:tc>
          <w:tcPr>
            <w:tcW w:w="72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 xml:space="preserve">6,1 </w:t>
            </w:r>
          </w:p>
        </w:tc>
        <w:tc>
          <w:tcPr>
            <w:tcW w:w="686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5,3</w:t>
            </w:r>
          </w:p>
        </w:tc>
        <w:tc>
          <w:tcPr>
            <w:tcW w:w="567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3,8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90,8</w:t>
            </w:r>
          </w:p>
        </w:tc>
        <w:tc>
          <w:tcPr>
            <w:tcW w:w="851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6,2</w:t>
            </w:r>
          </w:p>
        </w:tc>
        <w:tc>
          <w:tcPr>
            <w:tcW w:w="85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9,5</w:t>
            </w:r>
          </w:p>
        </w:tc>
      </w:tr>
      <w:tr w:rsidR="00D243C2" w:rsidRPr="00706FEE" w:rsidTr="009E10C3">
        <w:trPr>
          <w:trHeight w:val="522"/>
        </w:trPr>
        <w:tc>
          <w:tcPr>
            <w:tcW w:w="554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</w:t>
            </w:r>
          </w:p>
        </w:tc>
        <w:tc>
          <w:tcPr>
            <w:tcW w:w="1397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 xml:space="preserve">Гречиха </w:t>
            </w:r>
          </w:p>
        </w:tc>
        <w:tc>
          <w:tcPr>
            <w:tcW w:w="709" w:type="dxa"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108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 w:rsidRPr="00C679E6">
              <w:t>Ч</w:t>
            </w:r>
            <w:r w:rsidRPr="009E10C3">
              <w:rPr>
                <w:vertAlign w:val="superscript"/>
              </w:rPr>
              <w:t>о</w:t>
            </w:r>
          </w:p>
        </w:tc>
        <w:tc>
          <w:tcPr>
            <w:tcW w:w="850" w:type="dxa"/>
            <w:vMerge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jc w:val="left"/>
            </w:pPr>
          </w:p>
        </w:tc>
        <w:tc>
          <w:tcPr>
            <w:tcW w:w="993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>
              <w:t>42</w:t>
            </w:r>
          </w:p>
        </w:tc>
        <w:tc>
          <w:tcPr>
            <w:tcW w:w="72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5,9</w:t>
            </w:r>
          </w:p>
        </w:tc>
        <w:tc>
          <w:tcPr>
            <w:tcW w:w="686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5,5</w:t>
            </w:r>
          </w:p>
        </w:tc>
        <w:tc>
          <w:tcPr>
            <w:tcW w:w="567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4,2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90,8</w:t>
            </w:r>
          </w:p>
        </w:tc>
        <w:tc>
          <w:tcPr>
            <w:tcW w:w="851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7,2</w:t>
            </w:r>
          </w:p>
        </w:tc>
        <w:tc>
          <w:tcPr>
            <w:tcW w:w="85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13</w:t>
            </w:r>
          </w:p>
        </w:tc>
      </w:tr>
      <w:tr w:rsidR="00D243C2" w:rsidRPr="00706FEE" w:rsidTr="009E10C3">
        <w:trPr>
          <w:trHeight w:val="522"/>
        </w:trPr>
        <w:tc>
          <w:tcPr>
            <w:tcW w:w="554" w:type="dxa"/>
            <w:shd w:val="clear" w:color="auto" w:fill="FFFFFF"/>
            <w:noWrap/>
          </w:tcPr>
          <w:p w:rsidR="00D243C2" w:rsidRDefault="00D243C2" w:rsidP="009E10C3">
            <w:pPr>
              <w:spacing w:line="240" w:lineRule="auto"/>
              <w:ind w:firstLine="0"/>
              <w:jc w:val="left"/>
            </w:pPr>
            <w:r>
              <w:t>6</w:t>
            </w:r>
          </w:p>
        </w:tc>
        <w:tc>
          <w:tcPr>
            <w:tcW w:w="1397" w:type="dxa"/>
            <w:shd w:val="clear" w:color="auto" w:fill="FFFFFF"/>
          </w:tcPr>
          <w:p w:rsidR="00D243C2" w:rsidRDefault="00D243C2" w:rsidP="009E10C3">
            <w:pPr>
              <w:spacing w:line="240" w:lineRule="auto"/>
              <w:ind w:firstLine="0"/>
              <w:jc w:val="left"/>
            </w:pPr>
            <w:r>
              <w:t xml:space="preserve">Кормовая свекла </w:t>
            </w:r>
          </w:p>
        </w:tc>
        <w:tc>
          <w:tcPr>
            <w:tcW w:w="709" w:type="dxa"/>
            <w:shd w:val="clear" w:color="auto" w:fill="FFFFFF"/>
          </w:tcPr>
          <w:p w:rsidR="00D243C2" w:rsidRDefault="00D243C2" w:rsidP="009E10C3">
            <w:pPr>
              <w:spacing w:line="240" w:lineRule="auto"/>
              <w:ind w:firstLine="0"/>
              <w:jc w:val="left"/>
            </w:pPr>
            <w:r>
              <w:t>109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 w:rsidRPr="00C679E6">
              <w:t>Ч</w:t>
            </w:r>
            <w:r w:rsidRPr="009E10C3">
              <w:rPr>
                <w:vertAlign w:val="superscript"/>
              </w:rPr>
              <w:t>о</w:t>
            </w:r>
          </w:p>
        </w:tc>
        <w:tc>
          <w:tcPr>
            <w:tcW w:w="850" w:type="dxa"/>
            <w:vMerge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jc w:val="left"/>
            </w:pPr>
          </w:p>
        </w:tc>
        <w:tc>
          <w:tcPr>
            <w:tcW w:w="993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>
              <w:t>54</w:t>
            </w:r>
          </w:p>
        </w:tc>
        <w:tc>
          <w:tcPr>
            <w:tcW w:w="72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5,7</w:t>
            </w:r>
          </w:p>
        </w:tc>
        <w:tc>
          <w:tcPr>
            <w:tcW w:w="686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5,2</w:t>
            </w:r>
          </w:p>
        </w:tc>
        <w:tc>
          <w:tcPr>
            <w:tcW w:w="567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3,9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89,8</w:t>
            </w:r>
          </w:p>
        </w:tc>
        <w:tc>
          <w:tcPr>
            <w:tcW w:w="851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9,8</w:t>
            </w:r>
          </w:p>
        </w:tc>
        <w:tc>
          <w:tcPr>
            <w:tcW w:w="85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13</w:t>
            </w:r>
          </w:p>
        </w:tc>
      </w:tr>
      <w:tr w:rsidR="00D243C2" w:rsidRPr="00706FEE" w:rsidTr="009E10C3">
        <w:trPr>
          <w:trHeight w:val="2032"/>
        </w:trPr>
        <w:tc>
          <w:tcPr>
            <w:tcW w:w="554" w:type="dxa"/>
            <w:shd w:val="clear" w:color="auto" w:fill="FFFFFF"/>
            <w:noWrap/>
          </w:tcPr>
          <w:p w:rsidR="00D243C2" w:rsidRDefault="00D243C2" w:rsidP="009E10C3">
            <w:pPr>
              <w:spacing w:line="240" w:lineRule="auto"/>
              <w:ind w:firstLine="0"/>
              <w:jc w:val="left"/>
            </w:pPr>
            <w:r>
              <w:t xml:space="preserve">7 </w:t>
            </w:r>
          </w:p>
        </w:tc>
        <w:tc>
          <w:tcPr>
            <w:tcW w:w="1397" w:type="dxa"/>
            <w:shd w:val="clear" w:color="auto" w:fill="FFFFFF"/>
          </w:tcPr>
          <w:p w:rsidR="00D243C2" w:rsidRDefault="00D243C2" w:rsidP="009E10C3">
            <w:pPr>
              <w:spacing w:line="240" w:lineRule="auto"/>
              <w:ind w:firstLine="0"/>
              <w:jc w:val="left"/>
            </w:pPr>
            <w:r>
              <w:t xml:space="preserve">Яровая пшеница с подсевом клевера </w:t>
            </w:r>
          </w:p>
        </w:tc>
        <w:tc>
          <w:tcPr>
            <w:tcW w:w="709" w:type="dxa"/>
            <w:shd w:val="clear" w:color="auto" w:fill="FFFFFF"/>
          </w:tcPr>
          <w:p w:rsidR="00D243C2" w:rsidRDefault="00D243C2" w:rsidP="009E10C3">
            <w:pPr>
              <w:spacing w:line="240" w:lineRule="auto"/>
              <w:ind w:firstLine="0"/>
              <w:jc w:val="left"/>
            </w:pPr>
            <w:r>
              <w:t>100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Default="00D243C2" w:rsidP="009E10C3">
            <w:pPr>
              <w:ind w:firstLine="0"/>
            </w:pPr>
            <w:r w:rsidRPr="00C679E6">
              <w:t>Ч</w:t>
            </w:r>
            <w:r w:rsidRPr="009E10C3">
              <w:rPr>
                <w:vertAlign w:val="superscript"/>
              </w:rPr>
              <w:t>о</w:t>
            </w:r>
          </w:p>
        </w:tc>
        <w:tc>
          <w:tcPr>
            <w:tcW w:w="850" w:type="dxa"/>
            <w:vMerge/>
            <w:shd w:val="clear" w:color="auto" w:fill="FFFFFF"/>
          </w:tcPr>
          <w:p w:rsidR="00D243C2" w:rsidRPr="00706FEE" w:rsidRDefault="00D243C2" w:rsidP="009E10C3">
            <w:pPr>
              <w:spacing w:line="240" w:lineRule="auto"/>
              <w:jc w:val="left"/>
            </w:pPr>
          </w:p>
        </w:tc>
        <w:tc>
          <w:tcPr>
            <w:tcW w:w="993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50</w:t>
            </w:r>
          </w:p>
        </w:tc>
        <w:tc>
          <w:tcPr>
            <w:tcW w:w="72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6,0</w:t>
            </w:r>
          </w:p>
        </w:tc>
        <w:tc>
          <w:tcPr>
            <w:tcW w:w="686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5,3</w:t>
            </w:r>
          </w:p>
        </w:tc>
        <w:tc>
          <w:tcPr>
            <w:tcW w:w="567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3,3</w:t>
            </w:r>
          </w:p>
        </w:tc>
        <w:tc>
          <w:tcPr>
            <w:tcW w:w="709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91,6</w:t>
            </w:r>
          </w:p>
        </w:tc>
        <w:tc>
          <w:tcPr>
            <w:tcW w:w="851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7,3</w:t>
            </w:r>
          </w:p>
        </w:tc>
        <w:tc>
          <w:tcPr>
            <w:tcW w:w="850" w:type="dxa"/>
            <w:shd w:val="clear" w:color="auto" w:fill="FFFFFF"/>
            <w:noWrap/>
          </w:tcPr>
          <w:p w:rsidR="00D243C2" w:rsidRPr="00706FEE" w:rsidRDefault="00D243C2" w:rsidP="009E10C3">
            <w:pPr>
              <w:spacing w:line="240" w:lineRule="auto"/>
              <w:ind w:firstLine="0"/>
              <w:jc w:val="left"/>
            </w:pPr>
            <w:r>
              <w:t>13,5</w:t>
            </w:r>
          </w:p>
        </w:tc>
      </w:tr>
    </w:tbl>
    <w:p w:rsidR="00A91BA4" w:rsidRDefault="00A91BA4" w:rsidP="00A91BA4">
      <w:r>
        <w:t xml:space="preserve">Анализируя данную таблицу можно сделать вывод: тип почвы в основном черноземы оподзольные и темно-серые лесные. </w:t>
      </w:r>
    </w:p>
    <w:p w:rsidR="00A91BA4" w:rsidRDefault="00A91BA4" w:rsidP="00A91BA4">
      <w:r>
        <w:t>Гранулометрический состав почвы тяжелосуглинистый. Сод</w:t>
      </w:r>
      <w:r w:rsidR="001E4DA5">
        <w:t>ержание гумуса колеблется от  5,5 % до 6,1</w:t>
      </w:r>
      <w:r>
        <w:t>% в среднем. Мощ</w:t>
      </w:r>
      <w:r w:rsidR="001E4DA5">
        <w:t>ность гумусового слоя до 54</w:t>
      </w:r>
      <w:r>
        <w:t xml:space="preserve"> см. Кислотность п</w:t>
      </w:r>
      <w:r w:rsidR="001E4DA5">
        <w:t>очвы  в основном слабокислая (5,1-5,</w:t>
      </w:r>
      <w:r>
        <w:t>5).</w:t>
      </w:r>
      <w:r w:rsidR="001E4DA5">
        <w:t xml:space="preserve"> </w:t>
      </w:r>
      <w:r>
        <w:t>Обеспеч</w:t>
      </w:r>
      <w:r w:rsidR="001E4DA5">
        <w:t>ен</w:t>
      </w:r>
      <w:r>
        <w:t>ность</w:t>
      </w:r>
      <w:r w:rsidR="001E4DA5">
        <w:t xml:space="preserve"> почвы фосфором средняя (4,1 – 9,8</w:t>
      </w:r>
      <w:r>
        <w:t>), содержание К</w:t>
      </w:r>
      <w:r>
        <w:rPr>
          <w:vertAlign w:val="subscript"/>
        </w:rPr>
        <w:t xml:space="preserve"> 2 </w:t>
      </w:r>
      <w:r w:rsidR="001E4DA5">
        <w:t>О (8,2 – 13,5) мг на 100 г почвы</w:t>
      </w:r>
      <w:r>
        <w:t xml:space="preserve"> средняя. Содержание подвижных элементов в почве зависит от типа почвы от количества вносимых удобрений. </w:t>
      </w:r>
    </w:p>
    <w:p w:rsidR="00A91BA4" w:rsidRPr="00C7174D" w:rsidRDefault="00A91BA4" w:rsidP="00A91BA4">
      <w:pPr>
        <w:pStyle w:val="ab"/>
        <w:tabs>
          <w:tab w:val="left" w:pos="4253"/>
        </w:tabs>
        <w:ind w:firstLine="680"/>
      </w:pPr>
      <w:r>
        <w:t xml:space="preserve">На первом поле, на котором возделывается клевер 1 г.п., обеспеченность подвижным фосфором </w:t>
      </w:r>
      <w:r w:rsidR="00C7174D">
        <w:t>средняя</w:t>
      </w:r>
      <w:r>
        <w:t xml:space="preserve"> (по Чирикову), так как его содержание в почве 8,2 мг/100г почвы, а обеспеченность подвижным калием также </w:t>
      </w:r>
      <w:r w:rsidR="00C7174D">
        <w:t>средняя</w:t>
      </w:r>
      <w:r>
        <w:t>, его содержание в почве</w:t>
      </w:r>
      <w:r w:rsidR="00F9559B">
        <w:t xml:space="preserve"> 12,1 мг/100г почвы (по Кирсанову</w:t>
      </w:r>
      <w:r>
        <w:t>). На данном поле почва слабокислая (</w:t>
      </w:r>
      <w:r>
        <w:rPr>
          <w:lang w:val="en-US"/>
        </w:rPr>
        <w:t>pH</w:t>
      </w:r>
      <w:r>
        <w:t xml:space="preserve">=5,2). Этому полю можно присвоить </w:t>
      </w:r>
      <w:r>
        <w:rPr>
          <w:lang w:val="en-US"/>
        </w:rPr>
        <w:t>III</w:t>
      </w:r>
      <w:r>
        <w:t xml:space="preserve"> класс по степени кислотности и содержанию питательных веществ по фосфору, а по степени содержания </w:t>
      </w:r>
      <w:r w:rsidR="00C7174D">
        <w:t xml:space="preserve">питательных веществ по калию </w:t>
      </w:r>
      <w:r w:rsidR="00C7174D">
        <w:rPr>
          <w:lang w:val="en-US"/>
        </w:rPr>
        <w:t>IV</w:t>
      </w:r>
      <w:r w:rsidR="00C7174D">
        <w:t xml:space="preserve">. </w:t>
      </w:r>
    </w:p>
    <w:p w:rsidR="00A91BA4" w:rsidRPr="00C7174D" w:rsidRDefault="00A91BA4" w:rsidP="00A91BA4">
      <w:pPr>
        <w:pStyle w:val="ab"/>
        <w:tabs>
          <w:tab w:val="left" w:pos="4253"/>
        </w:tabs>
        <w:ind w:firstLine="680"/>
      </w:pPr>
      <w:r>
        <w:t xml:space="preserve"> На втором поле, на котором возделывается</w:t>
      </w:r>
      <w:r w:rsidR="00C7174D">
        <w:t xml:space="preserve"> клевер 2 г.п.</w:t>
      </w:r>
      <w:r>
        <w:t>, обеспечен</w:t>
      </w:r>
      <w:r w:rsidR="00C7174D">
        <w:t>ность подвижным фосфором очень низкая</w:t>
      </w:r>
      <w:r>
        <w:t xml:space="preserve"> (по Чирикову), </w:t>
      </w:r>
      <w:r w:rsidR="00C7174D">
        <w:t>составляет 4,1</w:t>
      </w:r>
      <w:r>
        <w:t xml:space="preserve"> мг/100г почвы, а обеспеч</w:t>
      </w:r>
      <w:r w:rsidR="00C7174D">
        <w:t>енность подвижным калием средняя</w:t>
      </w:r>
      <w:r>
        <w:t xml:space="preserve">, </w:t>
      </w:r>
      <w:r w:rsidR="00C7174D">
        <w:t>равна 8,2</w:t>
      </w:r>
      <w:r>
        <w:t xml:space="preserve"> мг/100г почвы</w:t>
      </w:r>
      <w:r w:rsidR="00C7174D">
        <w:t xml:space="preserve"> </w:t>
      </w:r>
      <w:r w:rsidR="00F9559B">
        <w:t>(по Кирсанову</w:t>
      </w:r>
      <w:r>
        <w:t>).</w:t>
      </w:r>
      <w:r w:rsidR="00C7174D">
        <w:t xml:space="preserve"> </w:t>
      </w:r>
      <w:r>
        <w:t>На данном поле почва</w:t>
      </w:r>
      <w:r w:rsidR="00C7174D">
        <w:t xml:space="preserve"> </w:t>
      </w:r>
      <w:r>
        <w:t>с</w:t>
      </w:r>
      <w:r w:rsidR="00C7174D">
        <w:t>лабокислая (рН=5,1)</w:t>
      </w:r>
      <w:r>
        <w:t xml:space="preserve">. Этому полю можно присвоить </w:t>
      </w:r>
      <w:r w:rsidR="00C7174D">
        <w:rPr>
          <w:lang w:val="en-US"/>
        </w:rPr>
        <w:t>II</w:t>
      </w:r>
      <w:r>
        <w:t xml:space="preserve"> класс по степени кислотности и</w:t>
      </w:r>
      <w:r w:rsidR="00C7174D">
        <w:t xml:space="preserve"> содержанию питательных веществ по фосфору, а по содержанию калия </w:t>
      </w:r>
      <w:r w:rsidR="00C7174D">
        <w:rPr>
          <w:lang w:val="en-US"/>
        </w:rPr>
        <w:t>III</w:t>
      </w:r>
      <w:r w:rsidR="00C7174D">
        <w:t xml:space="preserve"> класс. </w:t>
      </w:r>
    </w:p>
    <w:p w:rsidR="00A91BA4" w:rsidRDefault="00C7174D" w:rsidP="00A91BA4">
      <w:pPr>
        <w:pStyle w:val="ab"/>
        <w:tabs>
          <w:tab w:val="left" w:pos="4253"/>
        </w:tabs>
        <w:ind w:firstLine="680"/>
      </w:pPr>
      <w:r>
        <w:t>На третьем поле возделывается озимая пшеница</w:t>
      </w:r>
      <w:r w:rsidR="00A91BA4">
        <w:t>, обеспечен</w:t>
      </w:r>
      <w:r>
        <w:t xml:space="preserve">ность подвижным фосфором низкая </w:t>
      </w:r>
      <w:r w:rsidR="00A91BA4">
        <w:t>(по Чириков</w:t>
      </w:r>
      <w:r>
        <w:t>у) содержание составляет 5,2</w:t>
      </w:r>
      <w:r w:rsidR="00A91BA4">
        <w:t xml:space="preserve"> мг/100г почвы, а обеспеч</w:t>
      </w:r>
      <w:r>
        <w:t>енность подвижным калием средняя,</w:t>
      </w:r>
      <w:r w:rsidR="00A91BA4">
        <w:t xml:space="preserve"> его содержа</w:t>
      </w:r>
      <w:r>
        <w:t>ние в почве 10</w:t>
      </w:r>
      <w:r w:rsidR="00A91BA4">
        <w:t xml:space="preserve"> мг/100г почвы</w:t>
      </w:r>
      <w:r>
        <w:t xml:space="preserve"> </w:t>
      </w:r>
      <w:r w:rsidR="00F9559B">
        <w:t>(по Кирсанову</w:t>
      </w:r>
      <w:r w:rsidR="00A91BA4">
        <w:t>).</w:t>
      </w:r>
      <w:r>
        <w:t xml:space="preserve"> Почва слабокислая (рН=5,2). </w:t>
      </w:r>
      <w:r w:rsidR="00A91BA4">
        <w:t xml:space="preserve"> </w:t>
      </w:r>
      <w:r>
        <w:t>Данному</w:t>
      </w:r>
      <w:r w:rsidR="00A91BA4">
        <w:t xml:space="preserve"> полю можно присвоить </w:t>
      </w:r>
      <w:r>
        <w:rPr>
          <w:lang w:val="en-US"/>
        </w:rPr>
        <w:t>III</w:t>
      </w:r>
      <w:r w:rsidR="00A91BA4">
        <w:t xml:space="preserve"> класс по степени кислотности и содержанию питательных веществ.</w:t>
      </w:r>
    </w:p>
    <w:p w:rsidR="00A91BA4" w:rsidRDefault="00C7174D" w:rsidP="00A91BA4">
      <w:pPr>
        <w:pStyle w:val="ab"/>
        <w:tabs>
          <w:tab w:val="left" w:pos="4253"/>
        </w:tabs>
        <w:ind w:firstLine="680"/>
      </w:pPr>
      <w:r>
        <w:t>На четвёртом поле</w:t>
      </w:r>
      <w:r w:rsidR="00A91BA4">
        <w:t xml:space="preserve"> возделывается</w:t>
      </w:r>
      <w:r>
        <w:t xml:space="preserve"> </w:t>
      </w:r>
      <w:r w:rsidR="00C83D3F">
        <w:t>кукуруза на силос</w:t>
      </w:r>
      <w:r w:rsidR="00A91BA4">
        <w:t xml:space="preserve">, обеспеченность </w:t>
      </w:r>
      <w:r w:rsidR="00C83D3F">
        <w:t xml:space="preserve">подвижным фосфором средняя </w:t>
      </w:r>
      <w:r w:rsidR="00A91BA4">
        <w:t>(по Чир</w:t>
      </w:r>
      <w:r w:rsidR="00C83D3F">
        <w:t>икову) 6,2</w:t>
      </w:r>
      <w:r w:rsidR="00A91BA4">
        <w:t xml:space="preserve"> мг/100г почвы, а обеспеченность подвижным калием</w:t>
      </w:r>
      <w:r w:rsidR="00C83D3F">
        <w:t xml:space="preserve"> средняя, его содержание в почве 9,5</w:t>
      </w:r>
      <w:r w:rsidR="00A91BA4">
        <w:t xml:space="preserve"> мг/100г почвы</w:t>
      </w:r>
      <w:r w:rsidR="00F9559B">
        <w:t xml:space="preserve"> (по Кирсанову</w:t>
      </w:r>
      <w:r w:rsidR="00A91BA4">
        <w:t>).</w:t>
      </w:r>
      <w:r w:rsidR="00C83D3F">
        <w:t xml:space="preserve"> На данном поле почва слабокислая, рН=5,3</w:t>
      </w:r>
      <w:r w:rsidR="00A91BA4">
        <w:t xml:space="preserve">. Этому полю можно присвоить </w:t>
      </w:r>
      <w:r w:rsidR="00C83D3F">
        <w:rPr>
          <w:lang w:val="en-US"/>
        </w:rPr>
        <w:t>III</w:t>
      </w:r>
      <w:r w:rsidR="00A91BA4">
        <w:t xml:space="preserve"> класс по степени кислотности и содержанию питательных веществ.</w:t>
      </w:r>
    </w:p>
    <w:p w:rsidR="00A91BA4" w:rsidRPr="00C83D3F" w:rsidRDefault="00A91BA4" w:rsidP="00A91BA4">
      <w:pPr>
        <w:pStyle w:val="ab"/>
        <w:tabs>
          <w:tab w:val="left" w:pos="4253"/>
        </w:tabs>
      </w:pPr>
      <w:r>
        <w:t>На пятом поле, на кото</w:t>
      </w:r>
      <w:r w:rsidR="00C83D3F">
        <w:t>ром возделывается гречиха</w:t>
      </w:r>
      <w:r>
        <w:t>, обеспеченность под</w:t>
      </w:r>
      <w:r w:rsidR="00C83D3F">
        <w:t>вижным фосфором средняя (по Чирикову),</w:t>
      </w:r>
      <w:r>
        <w:t xml:space="preserve"> содер</w:t>
      </w:r>
      <w:r w:rsidR="00C83D3F">
        <w:t>жание в почве 7,2</w:t>
      </w:r>
      <w:r>
        <w:t xml:space="preserve"> мг/100г почвы, а обеспеченность п</w:t>
      </w:r>
      <w:r w:rsidR="00C83D3F">
        <w:t>одвижным калием также средняя 13</w:t>
      </w:r>
      <w:r>
        <w:t xml:space="preserve"> мг/100г почвы</w:t>
      </w:r>
      <w:r w:rsidR="00C83D3F">
        <w:t xml:space="preserve"> </w:t>
      </w:r>
      <w:r w:rsidR="00F9559B">
        <w:t>(по Кирсанову</w:t>
      </w:r>
      <w:r>
        <w:t>).</w:t>
      </w:r>
      <w:r w:rsidR="00C83D3F">
        <w:t xml:space="preserve"> Почва слабокислая </w:t>
      </w:r>
      <w:r>
        <w:t xml:space="preserve">рН=5,5. Этому полю можно присвоить </w:t>
      </w:r>
      <w:r>
        <w:rPr>
          <w:lang w:val="en-US"/>
        </w:rPr>
        <w:t>IV</w:t>
      </w:r>
      <w:r>
        <w:t xml:space="preserve"> класс по степени кислотности и содержанию питательных веществ</w:t>
      </w:r>
      <w:r w:rsidR="00C83D3F">
        <w:t xml:space="preserve"> по калию, а по фосфору </w:t>
      </w:r>
      <w:r w:rsidR="00C83D3F">
        <w:rPr>
          <w:lang w:val="en-US"/>
        </w:rPr>
        <w:t>III</w:t>
      </w:r>
      <w:r w:rsidR="00C83D3F">
        <w:t xml:space="preserve"> класс. </w:t>
      </w:r>
    </w:p>
    <w:p w:rsidR="00A91BA4" w:rsidRDefault="00C83D3F" w:rsidP="00A91BA4">
      <w:pPr>
        <w:pStyle w:val="ab"/>
        <w:tabs>
          <w:tab w:val="left" w:pos="4253"/>
        </w:tabs>
        <w:ind w:firstLine="680"/>
      </w:pPr>
      <w:r>
        <w:t>На шестом поле возделывается кормовая свекла,</w:t>
      </w:r>
      <w:r w:rsidR="00A91BA4">
        <w:t xml:space="preserve"> обеспечен</w:t>
      </w:r>
      <w:r>
        <w:t xml:space="preserve">ность подвижным фосфором (9,8 мг/100г почвы) и калием (13 мг/100 г почвы) средняя </w:t>
      </w:r>
      <w:r w:rsidR="00F9559B">
        <w:t>(по Кирсанову</w:t>
      </w:r>
      <w:r>
        <w:t>). Реакция среды слабокислая, рН=5,2. П</w:t>
      </w:r>
      <w:r w:rsidR="00A91BA4">
        <w:t>о степени кислотности и содержанию питательных веществ</w:t>
      </w:r>
      <w:r>
        <w:t xml:space="preserve"> данному полю можно присвоить по фосфору </w:t>
      </w:r>
      <w:r>
        <w:rPr>
          <w:lang w:val="en-US"/>
        </w:rPr>
        <w:t>III</w:t>
      </w:r>
      <w:r>
        <w:t xml:space="preserve"> класс, по калию</w:t>
      </w:r>
      <w:r w:rsidRPr="00C83D3F">
        <w:t xml:space="preserve"> </w:t>
      </w:r>
      <w:r>
        <w:rPr>
          <w:lang w:val="en-US"/>
        </w:rPr>
        <w:t>IV</w:t>
      </w:r>
      <w:r>
        <w:t xml:space="preserve"> класс</w:t>
      </w:r>
      <w:r w:rsidR="00A91BA4">
        <w:t>.</w:t>
      </w:r>
    </w:p>
    <w:p w:rsidR="00A91BA4" w:rsidRDefault="00A950F8" w:rsidP="00A91BA4">
      <w:pPr>
        <w:pStyle w:val="ab"/>
        <w:tabs>
          <w:tab w:val="left" w:pos="4253"/>
        </w:tabs>
      </w:pPr>
      <w:r>
        <w:t>На седьмом поле возделывается яровая пшеница с подсевом клевера</w:t>
      </w:r>
      <w:r w:rsidR="00A91BA4">
        <w:t>, обеспеченность подвижным фосфором</w:t>
      </w:r>
      <w:r>
        <w:t xml:space="preserve"> (7,3 мг/100 г почвы) и калием (13,3 мг/100 г</w:t>
      </w:r>
      <w:r w:rsidR="00756592">
        <w:t xml:space="preserve"> почвы) средняя</w:t>
      </w:r>
      <w:r>
        <w:t>. Реакция среды слабокислая рН=5,3. Данному</w:t>
      </w:r>
      <w:r w:rsidR="00A91BA4">
        <w:t xml:space="preserve"> полю можно присвоить</w:t>
      </w:r>
      <w:r>
        <w:t xml:space="preserve"> </w:t>
      </w:r>
      <w:r>
        <w:rPr>
          <w:lang w:val="en-US"/>
        </w:rPr>
        <w:t>III</w:t>
      </w:r>
      <w:r>
        <w:t xml:space="preserve"> (по фосфору) и </w:t>
      </w:r>
      <w:r w:rsidR="00A91BA4">
        <w:rPr>
          <w:lang w:val="en-US"/>
        </w:rPr>
        <w:t>IV</w:t>
      </w:r>
      <w:r>
        <w:t xml:space="preserve"> (по калию)</w:t>
      </w:r>
      <w:r w:rsidR="00A91BA4">
        <w:t xml:space="preserve"> класс</w:t>
      </w:r>
      <w:r>
        <w:t>ы</w:t>
      </w:r>
      <w:r w:rsidR="00A91BA4">
        <w:t xml:space="preserve"> по степени кислотности и содержанию питательных веществ.</w:t>
      </w:r>
    </w:p>
    <w:p w:rsidR="00A91BA4" w:rsidRDefault="00A91BA4" w:rsidP="00A91BA4">
      <w:pPr>
        <w:pStyle w:val="ab"/>
        <w:tabs>
          <w:tab w:val="left" w:pos="4253"/>
        </w:tabs>
      </w:pPr>
      <w:r>
        <w:t>В общем содержание питательных веществ приближается к оптимальн</w:t>
      </w:r>
      <w:r w:rsidR="00A950F8">
        <w:t>ым, но необходимо использовать органические удобрения или использовать дополнительные промежуточные культуры</w:t>
      </w:r>
      <w:r>
        <w:t xml:space="preserve"> для достижения планируемого урожая.</w:t>
      </w:r>
    </w:p>
    <w:p w:rsidR="00A91BA4" w:rsidRDefault="00A91BA4" w:rsidP="00A91BA4"/>
    <w:p w:rsidR="00861B86" w:rsidRDefault="00861B86" w:rsidP="00A91BA4">
      <w:pPr>
        <w:spacing w:line="240" w:lineRule="auto"/>
        <w:ind w:firstLine="709"/>
      </w:pPr>
    </w:p>
    <w:p w:rsidR="00420CDB" w:rsidRDefault="00420CDB" w:rsidP="00861B86">
      <w:pPr>
        <w:spacing w:line="240" w:lineRule="auto"/>
        <w:ind w:firstLine="360"/>
      </w:pPr>
    </w:p>
    <w:p w:rsidR="00A950F8" w:rsidRDefault="00A950F8" w:rsidP="00A950F8">
      <w:pPr>
        <w:widowControl/>
        <w:spacing w:after="200" w:line="276" w:lineRule="auto"/>
        <w:ind w:firstLine="0"/>
        <w:jc w:val="left"/>
      </w:pPr>
    </w:p>
    <w:p w:rsidR="00BE02D8" w:rsidRDefault="00BE02D8" w:rsidP="00A950F8">
      <w:pPr>
        <w:widowControl/>
        <w:spacing w:after="200" w:line="276" w:lineRule="auto"/>
        <w:ind w:firstLine="0"/>
        <w:jc w:val="left"/>
      </w:pPr>
    </w:p>
    <w:p w:rsidR="00BE02D8" w:rsidRDefault="00BE02D8" w:rsidP="00A950F8">
      <w:pPr>
        <w:widowControl/>
        <w:spacing w:after="200" w:line="276" w:lineRule="auto"/>
        <w:ind w:firstLine="0"/>
        <w:jc w:val="left"/>
      </w:pPr>
    </w:p>
    <w:p w:rsidR="00A950F8" w:rsidRDefault="00A950F8" w:rsidP="00A950F8">
      <w:pPr>
        <w:widowControl/>
        <w:spacing w:after="200" w:line="276" w:lineRule="auto"/>
        <w:ind w:firstLine="0"/>
        <w:jc w:val="left"/>
      </w:pPr>
    </w:p>
    <w:p w:rsidR="00420CDB" w:rsidRPr="00A950F8" w:rsidRDefault="00420CDB" w:rsidP="00A950F8">
      <w:pPr>
        <w:widowControl/>
        <w:spacing w:after="200" w:line="276" w:lineRule="auto"/>
        <w:ind w:firstLine="0"/>
        <w:jc w:val="center"/>
      </w:pPr>
      <w:r>
        <w:rPr>
          <w:b/>
        </w:rPr>
        <w:t xml:space="preserve">4. </w:t>
      </w:r>
      <w:r w:rsidRPr="00E67685">
        <w:rPr>
          <w:b/>
          <w:szCs w:val="28"/>
        </w:rPr>
        <w:t>О</w:t>
      </w:r>
      <w:r w:rsidR="00E67685" w:rsidRPr="00E67685">
        <w:rPr>
          <w:b/>
          <w:szCs w:val="28"/>
        </w:rPr>
        <w:t>боснование</w:t>
      </w:r>
      <w:r w:rsidR="00E67685">
        <w:rPr>
          <w:b/>
        </w:rPr>
        <w:t xml:space="preserve"> необходимости внесения химических мелиорантов</w:t>
      </w:r>
    </w:p>
    <w:p w:rsidR="00420CDB" w:rsidRDefault="00420CDB" w:rsidP="00420CDB">
      <w:pPr>
        <w:pStyle w:val="ab"/>
        <w:tabs>
          <w:tab w:val="left" w:pos="4253"/>
        </w:tabs>
      </w:pPr>
      <w:r>
        <w:t>Методы химической мелиорации кислых почв основаны на изменении  состава поглощённых катионов, главным образом путём выведения кальция в ППК. Для нейтрализации кислотности и повышения плодородия кислых почв  основным мероприятием является известкование.</w:t>
      </w:r>
      <w:r w:rsidR="00F9559B">
        <w:t xml:space="preserve"> </w:t>
      </w:r>
    </w:p>
    <w:p w:rsidR="00B93842" w:rsidRDefault="00B93842" w:rsidP="00420CDB">
      <w:pPr>
        <w:pStyle w:val="ab"/>
        <w:tabs>
          <w:tab w:val="left" w:pos="4253"/>
        </w:tabs>
      </w:pPr>
      <w:r>
        <w:t xml:space="preserve">Известкование – основное условие эффективного применения удобрений на кислых почвах. Эффективность минеральных и органических удобрений на известкованных почвах значительно возрастает. </w:t>
      </w:r>
    </w:p>
    <w:p w:rsidR="00420CDB" w:rsidRDefault="00420CDB" w:rsidP="00420CDB">
      <w:pPr>
        <w:pStyle w:val="ab"/>
        <w:tabs>
          <w:tab w:val="left" w:pos="4253"/>
        </w:tabs>
      </w:pPr>
      <w:r>
        <w:t>Известкование почв производится в соответствии с их кислотностью и составом сельскохозяйственных культур в севообороте. Норму извести устанавливают по гидролитической кислотности (наиболее точный метод) и по рН солевой вытяжки (с учетом механического состава почвы).  Доза известкового удобрения определяется выбором конкретного удобрения и % д. в. СаСО</w:t>
      </w:r>
      <w:r>
        <w:rPr>
          <w:vertAlign w:val="subscript"/>
        </w:rPr>
        <w:t>3</w:t>
      </w:r>
      <w:r>
        <w:t xml:space="preserve"> в этом удобрении и пересчитывается на физический вес этого удобрения.</w:t>
      </w:r>
    </w:p>
    <w:p w:rsidR="00420CDB" w:rsidRDefault="00420CDB" w:rsidP="00E67685">
      <w:pPr>
        <w:pStyle w:val="ab"/>
        <w:tabs>
          <w:tab w:val="left" w:pos="4253"/>
        </w:tabs>
      </w:pPr>
      <w:r>
        <w:t>Норму СаСО</w:t>
      </w:r>
      <w:r>
        <w:rPr>
          <w:vertAlign w:val="subscript"/>
        </w:rPr>
        <w:t>3</w:t>
      </w:r>
      <w:r>
        <w:t>(т/га) рассчитаем по величине гидролитической кислотности</w:t>
      </w:r>
      <w:r w:rsidR="00E67685">
        <w:t xml:space="preserve"> (</w:t>
      </w:r>
      <w:r>
        <w:t>приложение 4). Учитывая такие агрохимические показатели почвы севооборотного участка, как содержание гумуса, величину рН</w:t>
      </w:r>
      <w:r>
        <w:rPr>
          <w:vertAlign w:val="subscript"/>
        </w:rPr>
        <w:t>КС</w:t>
      </w:r>
      <w:r>
        <w:rPr>
          <w:vertAlign w:val="subscript"/>
          <w:lang w:val="en-US"/>
        </w:rPr>
        <w:t>I</w:t>
      </w:r>
      <w:r>
        <w:t xml:space="preserve">, гидролитическую кислотность и степень насыщенности основаниями, а также тип почвы и её механический состав, выбираем формулу для расчёта дозы извести. </w:t>
      </w:r>
      <w:r w:rsidR="00E67685">
        <w:t>Исходя из полученных данных  для нашего</w:t>
      </w:r>
      <w:r>
        <w:t xml:space="preserve"> севооборота с учётом этих показателей больше всего подходит формула: </w:t>
      </w:r>
    </w:p>
    <w:p w:rsidR="00420CDB" w:rsidRDefault="00420CDB" w:rsidP="00420CDB">
      <w:pPr>
        <w:pStyle w:val="ab"/>
        <w:tabs>
          <w:tab w:val="left" w:pos="4253"/>
        </w:tabs>
        <w:jc w:val="left"/>
      </w:pPr>
      <w:r>
        <w:t>Д = 0,05*Н</w:t>
      </w:r>
      <w:r>
        <w:rPr>
          <w:vertAlign w:val="subscript"/>
        </w:rPr>
        <w:t>г</w:t>
      </w:r>
      <w:r>
        <w:t>*</w:t>
      </w:r>
      <w:r>
        <w:rPr>
          <w:lang w:val="en-US"/>
        </w:rPr>
        <w:t>d</w:t>
      </w:r>
      <w:r>
        <w:t>*</w:t>
      </w:r>
      <w:r>
        <w:rPr>
          <w:lang w:val="en-US"/>
        </w:rPr>
        <w:t>h</w:t>
      </w:r>
      <w:r>
        <w:t>, где</w:t>
      </w:r>
    </w:p>
    <w:p w:rsidR="00420CDB" w:rsidRDefault="00420CDB" w:rsidP="00420CDB">
      <w:pPr>
        <w:pStyle w:val="ab"/>
        <w:tabs>
          <w:tab w:val="left" w:pos="4253"/>
        </w:tabs>
        <w:ind w:firstLine="0"/>
        <w:jc w:val="left"/>
      </w:pPr>
      <w:r>
        <w:t>Д – доза извести, кг/га</w:t>
      </w:r>
    </w:p>
    <w:p w:rsidR="00420CDB" w:rsidRDefault="00420CDB" w:rsidP="00420CDB">
      <w:pPr>
        <w:pStyle w:val="ab"/>
        <w:tabs>
          <w:tab w:val="left" w:pos="4253"/>
        </w:tabs>
        <w:ind w:firstLine="0"/>
        <w:jc w:val="left"/>
      </w:pPr>
      <w:r>
        <w:t>Н</w:t>
      </w:r>
      <w:r>
        <w:rPr>
          <w:vertAlign w:val="subscript"/>
        </w:rPr>
        <w:t xml:space="preserve">г </w:t>
      </w:r>
      <w:r>
        <w:t>– гидролитическая кислотность, мг-экв/100 г почвы</w:t>
      </w:r>
    </w:p>
    <w:p w:rsidR="00420CDB" w:rsidRDefault="00420CDB" w:rsidP="00420CDB">
      <w:pPr>
        <w:pStyle w:val="ab"/>
        <w:tabs>
          <w:tab w:val="left" w:pos="4253"/>
        </w:tabs>
        <w:ind w:firstLine="0"/>
        <w:jc w:val="left"/>
        <w:rPr>
          <w:vertAlign w:val="superscript"/>
        </w:rPr>
      </w:pPr>
      <w:r>
        <w:rPr>
          <w:lang w:val="en-US"/>
        </w:rPr>
        <w:t>d</w:t>
      </w:r>
      <w:r w:rsidRPr="00CE1E99">
        <w:t xml:space="preserve"> – </w:t>
      </w:r>
      <w:r w:rsidR="00A56DF0">
        <w:t>плотность, 1,1</w:t>
      </w:r>
      <w:r>
        <w:t xml:space="preserve"> г</w:t>
      </w:r>
      <w:r w:rsidRPr="00CE1E99">
        <w:t>/</w:t>
      </w:r>
      <w:r>
        <w:t>см</w:t>
      </w:r>
      <w:r>
        <w:rPr>
          <w:vertAlign w:val="superscript"/>
        </w:rPr>
        <w:t>3</w:t>
      </w:r>
    </w:p>
    <w:p w:rsidR="00420CDB" w:rsidRDefault="00420CDB" w:rsidP="00A56DF0">
      <w:pPr>
        <w:pStyle w:val="ab"/>
        <w:tabs>
          <w:tab w:val="left" w:pos="4253"/>
        </w:tabs>
        <w:ind w:firstLine="0"/>
        <w:jc w:val="left"/>
      </w:pPr>
      <w:r>
        <w:rPr>
          <w:lang w:val="en-US"/>
        </w:rPr>
        <w:t>h</w:t>
      </w:r>
      <w:r>
        <w:t xml:space="preserve"> – мощность известкуемого слоя</w:t>
      </w:r>
      <w:r w:rsidR="00A56DF0">
        <w:t xml:space="preserve"> 25 см. </w:t>
      </w:r>
    </w:p>
    <w:p w:rsidR="00420CDB" w:rsidRDefault="00420CDB" w:rsidP="00A56DF0">
      <w:pPr>
        <w:pStyle w:val="ab"/>
        <w:tabs>
          <w:tab w:val="left" w:pos="4253"/>
        </w:tabs>
        <w:ind w:firstLine="851"/>
        <w:jc w:val="center"/>
      </w:pPr>
      <w:r>
        <w:t>Пример расчета:</w:t>
      </w:r>
    </w:p>
    <w:p w:rsidR="00420CDB" w:rsidRDefault="00F9559B" w:rsidP="00A56DF0">
      <w:pPr>
        <w:pStyle w:val="ab"/>
        <w:tabs>
          <w:tab w:val="left" w:pos="4253"/>
        </w:tabs>
        <w:ind w:firstLine="0"/>
      </w:pPr>
      <w:r>
        <w:t>Предположим, что в поле № 2</w:t>
      </w:r>
      <w:r w:rsidR="006E4507">
        <w:t xml:space="preserve"> </w:t>
      </w:r>
      <w:r w:rsidR="00420CDB">
        <w:t>(согласно выданному заданию) величина гидролитич</w:t>
      </w:r>
      <w:r>
        <w:t>еской кислотности составляет 4,1</w:t>
      </w:r>
      <w:r w:rsidR="006E4507">
        <w:t xml:space="preserve"> мг-экв/100</w:t>
      </w:r>
      <w:r w:rsidR="00420CDB">
        <w:t>г почвы, тогда расчётное значение вносимой в это поле дозы и</w:t>
      </w:r>
      <w:r>
        <w:t>звести должно составить 5,6</w:t>
      </w:r>
      <w:r w:rsidR="00420CDB">
        <w:t xml:space="preserve"> т/га.</w:t>
      </w: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>В качестве известкового удобрения будем использовать доломитовую муку, норму внесения которого рассчитаем по формуле:</w:t>
      </w: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>Н= Д*100 / % д.в., где</w:t>
      </w: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>Н – норма внесения фосфоритной муки, т/га</w:t>
      </w: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>Д – доза СаСО</w:t>
      </w:r>
      <w:r>
        <w:rPr>
          <w:vertAlign w:val="subscript"/>
        </w:rPr>
        <w:t xml:space="preserve">3 </w:t>
      </w:r>
      <w:r>
        <w:t>по кислотности почвы,</w:t>
      </w:r>
      <w:r w:rsidR="006E4507">
        <w:t xml:space="preserve"> </w:t>
      </w:r>
      <w:r>
        <w:t>т/га</w:t>
      </w: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>% д.в. -  содержание действующего вещества в доломитовой муке,%</w:t>
      </w: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>Н</w:t>
      </w:r>
      <w:r>
        <w:rPr>
          <w:vertAlign w:val="subscript"/>
        </w:rPr>
        <w:t>1</w:t>
      </w:r>
      <w:r w:rsidR="00F9559B">
        <w:t>=5,6</w:t>
      </w:r>
      <w:r>
        <w:t>*100</w:t>
      </w:r>
      <w:r w:rsidRPr="00CE1E99">
        <w:t>/</w:t>
      </w:r>
      <w:r w:rsidR="00F9559B">
        <w:t>98 = 5,7</w:t>
      </w:r>
      <w:r>
        <w:t xml:space="preserve"> т</w:t>
      </w:r>
      <w:r w:rsidRPr="00CE1E99">
        <w:t>/</w:t>
      </w:r>
      <w:r>
        <w:t>га</w:t>
      </w: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>Расчёты на остальных полях аналогичны.</w:t>
      </w: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>Внесение расчётной дозы известкового удобрения можно сочетать с дополнительным внесением малых доз его под культуры, наиболее чувствительные к кислотности почвы.</w:t>
      </w:r>
      <w:r w:rsidR="00F9559B">
        <w:t xml:space="preserve"> </w:t>
      </w:r>
    </w:p>
    <w:p w:rsidR="00420CDB" w:rsidRDefault="00F9559B" w:rsidP="000C7670">
      <w:pPr>
        <w:pStyle w:val="ab"/>
        <w:tabs>
          <w:tab w:val="left" w:pos="4253"/>
        </w:tabs>
        <w:ind w:firstLine="680"/>
      </w:pPr>
      <w:r>
        <w:t>Известняковая мука основное промышленное известковое удобрение, получаемое при размоле или дроблении известняков, которые состоят в основном из карбонатов кальция, но чаще всего доломитизированы, то есть содержат также карбонаты магния. При повышенном содержании карбоната магния порода назы</w:t>
      </w:r>
      <w:r w:rsidR="00B93842">
        <w:t>в</w:t>
      </w:r>
      <w:r>
        <w:t>ается доломитом;</w:t>
      </w:r>
      <w:r w:rsidR="00B93842">
        <w:t xml:space="preserve"> при ее размоле получается </w:t>
      </w:r>
      <w:r w:rsidR="00B93842" w:rsidRPr="00B93842">
        <w:rPr>
          <w:i/>
        </w:rPr>
        <w:t>доломитовая мука</w:t>
      </w:r>
      <w:r w:rsidR="00B93842">
        <w:t xml:space="preserve">. </w:t>
      </w:r>
      <w:r>
        <w:t xml:space="preserve"> </w:t>
      </w:r>
      <w:r w:rsidR="004F6FDB">
        <w:t>Эффективность применения извести в большой степени зависит от равномерного ее внесения и тщательного перемешивания с почвой. Известковое удобрение должно быть хорошо измельчено и перед заделкой равномерно рассеянно по поверхности почвы, что лучше всего достигается с помощью известковых сеялок и разбрасывателей.  Способ заделки может быть разным: по плуг с осени под зя</w:t>
      </w:r>
      <w:r w:rsidR="000C7670">
        <w:t xml:space="preserve">блевую обработку или весной под перепашку зяби, лучше вмести с органическими удобрениями. В севооборотах с клевером первоочередному известкованию подлежит покровная культура. </w:t>
      </w:r>
    </w:p>
    <w:p w:rsidR="00420CDB" w:rsidRDefault="00420CDB" w:rsidP="000C7670">
      <w:pPr>
        <w:pStyle w:val="ab"/>
        <w:pageBreakBefore/>
        <w:tabs>
          <w:tab w:val="left" w:pos="4253"/>
        </w:tabs>
        <w:ind w:firstLine="0"/>
        <w:jc w:val="center"/>
      </w:pPr>
      <w:r>
        <w:t>Таблица 3.</w:t>
      </w:r>
      <w:r w:rsidR="004A0323">
        <w:t xml:space="preserve"> – </w:t>
      </w:r>
      <w:r>
        <w:t>План известкования почв в севообороте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938"/>
        <w:gridCol w:w="1110"/>
        <w:gridCol w:w="827"/>
        <w:gridCol w:w="827"/>
        <w:gridCol w:w="827"/>
        <w:gridCol w:w="827"/>
        <w:gridCol w:w="828"/>
        <w:gridCol w:w="828"/>
        <w:gridCol w:w="833"/>
      </w:tblGrid>
      <w:tr w:rsidR="00420CDB" w:rsidRPr="004D660D" w:rsidTr="00473F81">
        <w:trPr>
          <w:trHeight w:val="732"/>
        </w:trPr>
        <w:tc>
          <w:tcPr>
            <w:tcW w:w="2016" w:type="dxa"/>
            <w:vMerge w:val="restart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 xml:space="preserve">№ поля и чередование культур                          </w:t>
            </w:r>
          </w:p>
        </w:tc>
        <w:tc>
          <w:tcPr>
            <w:tcW w:w="2048" w:type="dxa"/>
            <w:gridSpan w:val="2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 xml:space="preserve">Установленная норма, т/га </w:t>
            </w:r>
          </w:p>
        </w:tc>
        <w:tc>
          <w:tcPr>
            <w:tcW w:w="5797" w:type="dxa"/>
            <w:gridSpan w:val="7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E4507">
              <w:rPr>
                <w:szCs w:val="28"/>
              </w:rPr>
              <w:t>Годы</w:t>
            </w:r>
          </w:p>
        </w:tc>
      </w:tr>
      <w:tr w:rsidR="00420CDB" w:rsidRPr="004D660D" w:rsidTr="00473F81">
        <w:trPr>
          <w:trHeight w:val="140"/>
        </w:trPr>
        <w:tc>
          <w:tcPr>
            <w:tcW w:w="2016" w:type="dxa"/>
            <w:vMerge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93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>СаСО</w:t>
            </w:r>
            <w:r w:rsidRPr="006E4507">
              <w:rPr>
                <w:szCs w:val="28"/>
                <w:vertAlign w:val="subscript"/>
              </w:rPr>
              <w:t>3</w:t>
            </w:r>
          </w:p>
        </w:tc>
        <w:tc>
          <w:tcPr>
            <w:tcW w:w="1110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>Норма известкового удобрения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6E4507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2010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6E4507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6E4507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6E4507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6E4507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6E4507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830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  <w:p w:rsidR="00420CDB" w:rsidRPr="006E4507" w:rsidRDefault="006E4507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</w:tr>
      <w:tr w:rsidR="00420CDB" w:rsidRPr="004D660D" w:rsidTr="00473F81">
        <w:trPr>
          <w:trHeight w:val="366"/>
        </w:trPr>
        <w:tc>
          <w:tcPr>
            <w:tcW w:w="2016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>1</w:t>
            </w:r>
            <w:r w:rsidR="006E4507">
              <w:rPr>
                <w:szCs w:val="28"/>
              </w:rPr>
              <w:t>.</w:t>
            </w:r>
            <w:r w:rsidR="00E67685" w:rsidRPr="006E4507">
              <w:rPr>
                <w:szCs w:val="28"/>
              </w:rPr>
              <w:t xml:space="preserve">Клевер 1 г.п. </w:t>
            </w:r>
          </w:p>
        </w:tc>
        <w:tc>
          <w:tcPr>
            <w:tcW w:w="938" w:type="dxa"/>
          </w:tcPr>
          <w:p w:rsidR="00420CDB" w:rsidRPr="006E4507" w:rsidRDefault="006E4507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20CDB" w:rsidRPr="006E4507">
              <w:rPr>
                <w:szCs w:val="28"/>
              </w:rPr>
              <w:t>,4</w:t>
            </w:r>
          </w:p>
        </w:tc>
        <w:tc>
          <w:tcPr>
            <w:tcW w:w="1110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30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</w:tr>
      <w:tr w:rsidR="00420CDB" w:rsidRPr="004D660D" w:rsidTr="00473F81">
        <w:trPr>
          <w:trHeight w:val="366"/>
        </w:trPr>
        <w:tc>
          <w:tcPr>
            <w:tcW w:w="2016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>2</w:t>
            </w:r>
            <w:r w:rsidR="006E4507">
              <w:rPr>
                <w:szCs w:val="28"/>
              </w:rPr>
              <w:t>.</w:t>
            </w:r>
            <w:r w:rsidR="00E67685" w:rsidRPr="006E4507">
              <w:rPr>
                <w:szCs w:val="28"/>
              </w:rPr>
              <w:t xml:space="preserve">Клевер 2 г.п. </w:t>
            </w:r>
          </w:p>
        </w:tc>
        <w:tc>
          <w:tcPr>
            <w:tcW w:w="938" w:type="dxa"/>
          </w:tcPr>
          <w:p w:rsidR="00420CDB" w:rsidRPr="006E4507" w:rsidRDefault="006E4507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1110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830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420CDB" w:rsidRPr="004D660D" w:rsidTr="00473F81">
        <w:trPr>
          <w:trHeight w:val="366"/>
        </w:trPr>
        <w:tc>
          <w:tcPr>
            <w:tcW w:w="2016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>3</w:t>
            </w:r>
            <w:r w:rsidR="00E67685" w:rsidRPr="006E4507">
              <w:rPr>
                <w:szCs w:val="28"/>
              </w:rPr>
              <w:t>.Озимая пшеница</w:t>
            </w:r>
          </w:p>
        </w:tc>
        <w:tc>
          <w:tcPr>
            <w:tcW w:w="938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  <w:tc>
          <w:tcPr>
            <w:tcW w:w="1110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6,6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6,6</w:t>
            </w: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30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420CDB" w:rsidRPr="004D660D" w:rsidTr="00473F81">
        <w:trPr>
          <w:trHeight w:val="366"/>
        </w:trPr>
        <w:tc>
          <w:tcPr>
            <w:tcW w:w="2016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>4</w:t>
            </w:r>
            <w:r w:rsidR="00E67685" w:rsidRPr="006E4507">
              <w:rPr>
                <w:szCs w:val="28"/>
              </w:rPr>
              <w:t xml:space="preserve">. Кукуруза на силос </w:t>
            </w:r>
          </w:p>
        </w:tc>
        <w:tc>
          <w:tcPr>
            <w:tcW w:w="938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  <w:tc>
          <w:tcPr>
            <w:tcW w:w="1110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5,3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5,3</w:t>
            </w: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30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420CDB" w:rsidRPr="004D660D" w:rsidTr="00473F81">
        <w:trPr>
          <w:trHeight w:val="366"/>
        </w:trPr>
        <w:tc>
          <w:tcPr>
            <w:tcW w:w="2016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>5</w:t>
            </w:r>
            <w:r w:rsidR="00E67685" w:rsidRPr="006E4507">
              <w:rPr>
                <w:szCs w:val="28"/>
              </w:rPr>
              <w:t xml:space="preserve">. Гречиха </w:t>
            </w:r>
          </w:p>
        </w:tc>
        <w:tc>
          <w:tcPr>
            <w:tcW w:w="938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  <w:tc>
          <w:tcPr>
            <w:tcW w:w="1110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5,9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5,9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30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420CDB" w:rsidRPr="004D660D" w:rsidTr="00473F81">
        <w:trPr>
          <w:trHeight w:val="366"/>
        </w:trPr>
        <w:tc>
          <w:tcPr>
            <w:tcW w:w="2016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>6</w:t>
            </w:r>
            <w:r w:rsidR="00E67685" w:rsidRPr="006E4507">
              <w:rPr>
                <w:szCs w:val="28"/>
              </w:rPr>
              <w:t>.Кормовая свекла</w:t>
            </w:r>
          </w:p>
        </w:tc>
        <w:tc>
          <w:tcPr>
            <w:tcW w:w="938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5,4</w:t>
            </w:r>
          </w:p>
        </w:tc>
        <w:tc>
          <w:tcPr>
            <w:tcW w:w="1110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30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420CDB" w:rsidRPr="004D660D" w:rsidTr="00473F81">
        <w:trPr>
          <w:trHeight w:val="380"/>
        </w:trPr>
        <w:tc>
          <w:tcPr>
            <w:tcW w:w="2016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 w:rsidRPr="006E4507">
              <w:rPr>
                <w:szCs w:val="28"/>
              </w:rPr>
              <w:t>7</w:t>
            </w:r>
            <w:r w:rsidR="006E4507">
              <w:rPr>
                <w:szCs w:val="28"/>
              </w:rPr>
              <w:t>.</w:t>
            </w:r>
            <w:r w:rsidR="00E67685" w:rsidRPr="006E4507">
              <w:rPr>
                <w:szCs w:val="28"/>
              </w:rPr>
              <w:t xml:space="preserve">Яровая пшеница с подсевом клевера. </w:t>
            </w:r>
          </w:p>
        </w:tc>
        <w:tc>
          <w:tcPr>
            <w:tcW w:w="938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  <w:tc>
          <w:tcPr>
            <w:tcW w:w="1110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827" w:type="dxa"/>
          </w:tcPr>
          <w:p w:rsidR="00420CDB" w:rsidRPr="006E4507" w:rsidRDefault="0020498A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7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28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30" w:type="dxa"/>
          </w:tcPr>
          <w:p w:rsidR="00420CDB" w:rsidRPr="006E4507" w:rsidRDefault="00420CDB" w:rsidP="006E4507">
            <w:pPr>
              <w:pStyle w:val="ab"/>
              <w:tabs>
                <w:tab w:val="left" w:pos="4253"/>
              </w:tabs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420CDB" w:rsidRPr="00615575" w:rsidRDefault="00420CDB" w:rsidP="00420CDB">
      <w:pPr>
        <w:pStyle w:val="ab"/>
        <w:tabs>
          <w:tab w:val="left" w:pos="4253"/>
        </w:tabs>
        <w:rPr>
          <w:sz w:val="22"/>
          <w:szCs w:val="22"/>
        </w:rPr>
      </w:pPr>
    </w:p>
    <w:p w:rsidR="00420CDB" w:rsidRDefault="00420CDB" w:rsidP="00420CDB">
      <w:pPr>
        <w:pStyle w:val="ab"/>
        <w:tabs>
          <w:tab w:val="left" w:pos="4253"/>
        </w:tabs>
      </w:pPr>
      <w:r>
        <w:t xml:space="preserve">При составлении плана известкования учитывается степень нуждаемости почв в известковании и очерёдность, а также особенности действия известковых удобрений на отдельные культуры. При этом учитывается технология возделывания культур в севообороте. </w:t>
      </w:r>
    </w:p>
    <w:p w:rsidR="00420CDB" w:rsidRDefault="00420CDB" w:rsidP="00420CDB">
      <w:pPr>
        <w:pStyle w:val="ab"/>
        <w:tabs>
          <w:tab w:val="left" w:pos="4253"/>
        </w:tabs>
        <w:rPr>
          <w:szCs w:val="28"/>
        </w:rPr>
      </w:pPr>
      <w:r>
        <w:rPr>
          <w:szCs w:val="28"/>
        </w:rPr>
        <w:t>В с</w:t>
      </w:r>
      <w:r w:rsidR="00B93842">
        <w:rPr>
          <w:szCs w:val="28"/>
        </w:rPr>
        <w:t>евообороте известкуем поле № 7 при рН = 53,</w:t>
      </w:r>
      <w:r>
        <w:rPr>
          <w:szCs w:val="28"/>
        </w:rPr>
        <w:t>, а известь начинает действовать на второй третий год после внесения, так что действие извести благоприятно</w:t>
      </w:r>
      <w:r w:rsidR="00B93842">
        <w:rPr>
          <w:szCs w:val="28"/>
        </w:rPr>
        <w:t xml:space="preserve"> скажется на многолетних травах (клевер 1г.п. и клевер 2 г.п.) так как клевер наиболее чувствителен к кислотности почвы. </w:t>
      </w:r>
    </w:p>
    <w:p w:rsidR="00420CDB" w:rsidRDefault="00420CDB" w:rsidP="00420CDB">
      <w:pPr>
        <w:pStyle w:val="ab"/>
        <w:tabs>
          <w:tab w:val="left" w:pos="4253"/>
        </w:tabs>
      </w:pPr>
      <w:r>
        <w:t>Нормы внесения СаСО</w:t>
      </w:r>
      <w:r>
        <w:rPr>
          <w:vertAlign w:val="subscript"/>
        </w:rPr>
        <w:t xml:space="preserve">3 </w:t>
      </w:r>
      <w:r>
        <w:t>зависит от рН почвы конкретного поля и типа почвы. Норма внесения известкового удобрения зависит от содержания в нем действующего вещества. Машины, которые могут применяться для внесения известко</w:t>
      </w:r>
      <w:r w:rsidR="00AA06D5">
        <w:t>вых удобрений: МВУ – 5; МВУ – 8</w:t>
      </w:r>
      <w:r>
        <w:t>Б; МВУ – 16; РУП – 10; РУП – 8; АРУП – 8.</w:t>
      </w:r>
    </w:p>
    <w:p w:rsidR="00420CDB" w:rsidRDefault="00420CDB" w:rsidP="00B93842">
      <w:pPr>
        <w:pStyle w:val="ab"/>
        <w:pageBreakBefore/>
        <w:tabs>
          <w:tab w:val="left" w:pos="8573"/>
        </w:tabs>
        <w:ind w:firstLine="0"/>
        <w:jc w:val="center"/>
        <w:rPr>
          <w:b/>
        </w:rPr>
      </w:pPr>
      <w:r>
        <w:rPr>
          <w:b/>
        </w:rPr>
        <w:t>5.</w:t>
      </w:r>
      <w:r w:rsidR="0020498A">
        <w:rPr>
          <w:b/>
        </w:rPr>
        <w:t xml:space="preserve"> </w:t>
      </w:r>
      <w:r>
        <w:rPr>
          <w:b/>
        </w:rPr>
        <w:t>П</w:t>
      </w:r>
      <w:r w:rsidR="0020498A">
        <w:rPr>
          <w:b/>
        </w:rPr>
        <w:t>лан накопления и использования органических удобрений</w:t>
      </w:r>
    </w:p>
    <w:p w:rsidR="00420CDB" w:rsidRDefault="008258D5" w:rsidP="00420CDB">
      <w:pPr>
        <w:pStyle w:val="ab"/>
        <w:tabs>
          <w:tab w:val="left" w:pos="4253"/>
        </w:tabs>
      </w:pPr>
      <w:r>
        <w:t xml:space="preserve">Органические удобрения – не только важный источник элементов питания и углерода для растений и почвенных микроорганизмов, но и средство улучшения агрономических свойств почвы и пополнения запаса в ней гумуса – одного из основных факторов почвенного плодородия, биогенности почвы. </w:t>
      </w:r>
      <w:r w:rsidR="00420CDB">
        <w:t>Органические удобрения являются источником пополнения питательных веществ в почве, повышают эффективность минеральных удобрений, улучшают физические, физико-химические и биологические свойства почв. При совместном применении органических и минеральных удобрений повышается плодородие почв и урожайность сельскохозяйственных культур.</w:t>
      </w:r>
      <w:r w:rsidR="000E1359">
        <w:t xml:space="preserve"> Основным органическим удобрением является навоз.</w:t>
      </w:r>
      <w:r w:rsidR="00ED1469">
        <w:t xml:space="preserve"> В навозе содержатся все элементы питания, необходимые растениям. Принято считать, что средне содержание в полуперепревшем смешанном навозе на соломенной подстилке составляет:  азота – 0,4 – 0,6 %, фосфора – 0,2 – 0,25 %, а калия – 0,5 – 0,7 % (или соответственно в кг на 1 т навоза: азота – 4-6 кг, фосфора 2 – 2,5 кг, калия – 5 – 7 кг). Таким образом, при внесении навоза прежде всего обеспечивается калийное питание растений. Навоз обладает значительным последействием. Использование второй культурой азота, фосфора и калия из навоза обычно составляет </w:t>
      </w:r>
      <w:r w:rsidR="00244C38">
        <w:t xml:space="preserve">соответственно 15-20, 10-15 и 10-15 %, третий – 10 -15, 5-10 и 0-10 %. </w:t>
      </w:r>
      <w:r w:rsidR="000E1359">
        <w:t xml:space="preserve">В зависимости от технологии содержания получают подстилочный и бесподстилочный (полужидкий и жидкий) навоз, который различается по составу, по способам хранения и использования. </w:t>
      </w:r>
    </w:p>
    <w:p w:rsidR="00420CDB" w:rsidRDefault="00420CDB" w:rsidP="00420CDB">
      <w:pPr>
        <w:pStyle w:val="ab"/>
        <w:tabs>
          <w:tab w:val="left" w:pos="4253"/>
        </w:tabs>
      </w:pPr>
      <w:r>
        <w:t>Выход навоза (В</w:t>
      </w:r>
      <w:r>
        <w:rPr>
          <w:vertAlign w:val="subscript"/>
        </w:rPr>
        <w:t>н</w:t>
      </w:r>
      <w:r>
        <w:t>) определяют путём умножения суточного количества навоза (В</w:t>
      </w:r>
      <w:r>
        <w:rPr>
          <w:vertAlign w:val="subscript"/>
        </w:rPr>
        <w:t>д</w:t>
      </w:r>
      <w:r>
        <w:t>) на продолжительность стойлового периода (Д</w:t>
      </w:r>
      <w:r>
        <w:rPr>
          <w:vertAlign w:val="subscript"/>
        </w:rPr>
        <w:t>с</w:t>
      </w:r>
      <w:r>
        <w:t>)</w:t>
      </w:r>
      <w:r w:rsidR="0020498A">
        <w:t xml:space="preserve"> </w:t>
      </w:r>
      <w:r>
        <w:t>и общее поголовье скота (Ч</w:t>
      </w:r>
      <w:r>
        <w:rPr>
          <w:vertAlign w:val="subscript"/>
        </w:rPr>
        <w:t>с</w:t>
      </w:r>
      <w:r>
        <w:t>).</w:t>
      </w:r>
    </w:p>
    <w:p w:rsidR="00AA06D5" w:rsidRDefault="00420CDB" w:rsidP="00AA06D5">
      <w:pPr>
        <w:pStyle w:val="ab"/>
        <w:tabs>
          <w:tab w:val="left" w:pos="4253"/>
        </w:tabs>
      </w:pPr>
      <w:r>
        <w:t>В</w:t>
      </w:r>
      <w:r>
        <w:rPr>
          <w:vertAlign w:val="subscript"/>
        </w:rPr>
        <w:t>н</w:t>
      </w:r>
      <w:r>
        <w:t>=В</w:t>
      </w:r>
      <w:r>
        <w:rPr>
          <w:vertAlign w:val="subscript"/>
        </w:rPr>
        <w:t>В</w:t>
      </w:r>
      <w:r>
        <w:t>*Д</w:t>
      </w:r>
      <w:r>
        <w:rPr>
          <w:vertAlign w:val="subscript"/>
        </w:rPr>
        <w:t>с</w:t>
      </w:r>
      <w:r>
        <w:t>*Ч</w:t>
      </w:r>
      <w:r>
        <w:rPr>
          <w:vertAlign w:val="subscript"/>
        </w:rPr>
        <w:t>с</w:t>
      </w:r>
      <w:r>
        <w:t xml:space="preserve"> / 1000</w:t>
      </w:r>
    </w:p>
    <w:p w:rsidR="00244C38" w:rsidRDefault="00244C38" w:rsidP="00AA06D5">
      <w:pPr>
        <w:pStyle w:val="ab"/>
        <w:tabs>
          <w:tab w:val="left" w:pos="4253"/>
        </w:tabs>
        <w:jc w:val="center"/>
      </w:pPr>
    </w:p>
    <w:p w:rsidR="00244C38" w:rsidRDefault="00244C38" w:rsidP="00AA06D5">
      <w:pPr>
        <w:pStyle w:val="ab"/>
        <w:tabs>
          <w:tab w:val="left" w:pos="4253"/>
        </w:tabs>
        <w:jc w:val="center"/>
      </w:pPr>
    </w:p>
    <w:p w:rsidR="00BE02D8" w:rsidRDefault="00BE02D8" w:rsidP="00AA06D5">
      <w:pPr>
        <w:pStyle w:val="ab"/>
        <w:tabs>
          <w:tab w:val="left" w:pos="4253"/>
        </w:tabs>
        <w:jc w:val="center"/>
      </w:pPr>
    </w:p>
    <w:p w:rsidR="00420CDB" w:rsidRDefault="00420CDB" w:rsidP="00AA06D5">
      <w:pPr>
        <w:pStyle w:val="ab"/>
        <w:tabs>
          <w:tab w:val="left" w:pos="4253"/>
        </w:tabs>
        <w:jc w:val="center"/>
      </w:pPr>
      <w:r>
        <w:t>Таблица 4</w:t>
      </w:r>
      <w:r w:rsidR="00AA06D5">
        <w:t xml:space="preserve">. – </w:t>
      </w:r>
      <w:r>
        <w:t>Выход свежего навоза при стойловом содержании скота</w:t>
      </w:r>
    </w:p>
    <w:p w:rsidR="00420CDB" w:rsidRDefault="00420CDB" w:rsidP="00420CDB">
      <w:pPr>
        <w:pStyle w:val="ab"/>
        <w:tabs>
          <w:tab w:val="left" w:pos="4253"/>
        </w:tabs>
      </w:pPr>
      <w:r>
        <w:t>Продолжительность стойлово</w:t>
      </w:r>
      <w:r w:rsidR="00FC6B6E">
        <w:t>го периода для КРС и лошадей …23</w:t>
      </w:r>
      <w:r>
        <w:t>0…дней</w:t>
      </w:r>
    </w:p>
    <w:p w:rsidR="00420CDB" w:rsidRDefault="00420CDB" w:rsidP="00420CDB">
      <w:pPr>
        <w:pStyle w:val="ab"/>
        <w:tabs>
          <w:tab w:val="left" w:pos="4253"/>
        </w:tabs>
      </w:pPr>
      <w:r>
        <w:t xml:space="preserve">                                                                       Для свиней …365...дней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417"/>
        <w:gridCol w:w="1418"/>
        <w:gridCol w:w="1605"/>
      </w:tblGrid>
      <w:tr w:rsidR="00420CDB" w:rsidTr="00473F81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Вид и</w:t>
            </w:r>
          </w:p>
          <w:p w:rsidR="00420CDB" w:rsidRDefault="00420CDB" w:rsidP="00473F81">
            <w:pPr>
              <w:pStyle w:val="aa"/>
            </w:pPr>
            <w:r>
              <w:t>группа</w:t>
            </w:r>
          </w:p>
          <w:p w:rsidR="00420CDB" w:rsidRDefault="00420CDB" w:rsidP="00473F81">
            <w:pPr>
              <w:pStyle w:val="aa"/>
            </w:pPr>
            <w:r>
              <w:t>скота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 xml:space="preserve">Количество </w:t>
            </w:r>
          </w:p>
          <w:p w:rsidR="00420CDB" w:rsidRDefault="00420CDB" w:rsidP="00473F81">
            <w:pPr>
              <w:pStyle w:val="aa"/>
            </w:pPr>
            <w:r>
              <w:t>скота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 xml:space="preserve">Норма </w:t>
            </w:r>
          </w:p>
          <w:p w:rsidR="00420CDB" w:rsidRDefault="00420CDB" w:rsidP="00473F81">
            <w:pPr>
              <w:pStyle w:val="aa"/>
            </w:pPr>
            <w:r>
              <w:t>подстилки</w:t>
            </w:r>
          </w:p>
          <w:p w:rsidR="00420CDB" w:rsidRDefault="00420CDB" w:rsidP="00473F81">
            <w:pPr>
              <w:pStyle w:val="aa"/>
            </w:pPr>
            <w:r>
              <w:t>на 1 голову, кг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Выход навоза</w:t>
            </w:r>
          </w:p>
        </w:tc>
      </w:tr>
      <w:tr w:rsidR="00420CDB" w:rsidTr="00473F81">
        <w:trPr>
          <w:cantSplit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от 1 головы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от всего</w:t>
            </w:r>
          </w:p>
          <w:p w:rsidR="00420CDB" w:rsidRDefault="00420CDB" w:rsidP="00473F81">
            <w:pPr>
              <w:pStyle w:val="aa"/>
            </w:pPr>
            <w:r>
              <w:t>поголовья в год, т</w:t>
            </w:r>
          </w:p>
        </w:tc>
      </w:tr>
      <w:tr w:rsidR="00420CDB" w:rsidTr="00473F81">
        <w:trPr>
          <w:cantSplit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в сутки, 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в год, т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0CDB" w:rsidRDefault="00420CDB" w:rsidP="00473F81"/>
        </w:tc>
      </w:tr>
      <w:tr w:rsidR="00420CDB" w:rsidTr="00473F8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КРС (взр.)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2327,6</w:t>
            </w:r>
          </w:p>
        </w:tc>
      </w:tr>
      <w:tr w:rsidR="00420CDB" w:rsidTr="00473F8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КРС (мол.)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1932</w:t>
            </w:r>
          </w:p>
        </w:tc>
      </w:tr>
      <w:tr w:rsidR="00420CDB" w:rsidTr="00473F8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Лошади (взросл.)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0CDB" w:rsidTr="00473F8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Лошади (молодняк)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0CDB" w:rsidTr="00473F8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Свиньи (взросл.)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591,3</w:t>
            </w:r>
          </w:p>
        </w:tc>
      </w:tr>
      <w:tr w:rsidR="00420CDB" w:rsidTr="00473F8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Свиньи (молодняк)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613,2</w:t>
            </w:r>
          </w:p>
        </w:tc>
      </w:tr>
      <w:tr w:rsidR="00420CDB" w:rsidTr="00473F8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Овцы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20CDB" w:rsidTr="00473F81">
        <w:trPr>
          <w:trHeight w:val="3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20498A" w:rsidP="00473F8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5464,1</w:t>
            </w:r>
          </w:p>
        </w:tc>
      </w:tr>
    </w:tbl>
    <w:p w:rsidR="00AA06D5" w:rsidRDefault="00AA06D5" w:rsidP="00420CDB">
      <w:pPr>
        <w:pStyle w:val="ab"/>
        <w:tabs>
          <w:tab w:val="left" w:pos="4253"/>
        </w:tabs>
        <w:ind w:firstLine="680"/>
      </w:pP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 xml:space="preserve">Пример расчета: </w:t>
      </w:r>
      <w:r>
        <w:rPr>
          <w:szCs w:val="28"/>
        </w:rPr>
        <w:t xml:space="preserve">Для КРС (взр.). От одной головы в сутки при норме подстилки 6 (Приложение 5 методических указаний) выходит 44 килограмма навоза. Для получения выхода навоза от одной головы в год необходимо выход от одной головы в сутки умножить на длину стойлового периода </w:t>
      </w:r>
      <w:smartTag w:uri="urn:schemas-microsoft-com:office:smarttags" w:element="metricconverter">
        <w:smartTagPr>
          <w:attr w:name="ProductID" w:val="44 кг"/>
        </w:smartTagPr>
        <w:r>
          <w:rPr>
            <w:szCs w:val="28"/>
          </w:rPr>
          <w:t>44 кг</w:t>
        </w:r>
      </w:smartTag>
      <w:r w:rsidR="00FC6B6E">
        <w:rPr>
          <w:szCs w:val="28"/>
        </w:rPr>
        <w:t xml:space="preserve"> * 23</w:t>
      </w:r>
      <w:r>
        <w:rPr>
          <w:szCs w:val="28"/>
        </w:rPr>
        <w:t xml:space="preserve">0дн </w:t>
      </w:r>
      <w:r w:rsidR="00FC6B6E">
        <w:rPr>
          <w:szCs w:val="28"/>
        </w:rPr>
        <w:t>= 10120 кг или 10,12</w:t>
      </w:r>
      <w:r>
        <w:rPr>
          <w:szCs w:val="28"/>
        </w:rPr>
        <w:t xml:space="preserve">тонн. Найдём выход навоза от всего поголовья в год в тоннах по формуле </w:t>
      </w:r>
      <w:r>
        <w:t>В</w:t>
      </w:r>
      <w:r>
        <w:rPr>
          <w:vertAlign w:val="subscript"/>
        </w:rPr>
        <w:t>н</w:t>
      </w:r>
      <w:r>
        <w:t>=В</w:t>
      </w:r>
      <w:r>
        <w:rPr>
          <w:vertAlign w:val="subscript"/>
        </w:rPr>
        <w:t>В</w:t>
      </w:r>
      <w:r>
        <w:t>*Д</w:t>
      </w:r>
      <w:r>
        <w:rPr>
          <w:vertAlign w:val="subscript"/>
        </w:rPr>
        <w:t>с</w:t>
      </w:r>
      <w:r>
        <w:t>*Ч</w:t>
      </w:r>
      <w:r>
        <w:rPr>
          <w:vertAlign w:val="subscript"/>
        </w:rPr>
        <w:t>с</w:t>
      </w:r>
      <w:r>
        <w:t xml:space="preserve"> / 1000</w:t>
      </w:r>
    </w:p>
    <w:p w:rsidR="00420CDB" w:rsidRDefault="00420CDB" w:rsidP="00420CDB">
      <w:pPr>
        <w:pStyle w:val="ab"/>
        <w:tabs>
          <w:tab w:val="left" w:pos="4253"/>
        </w:tabs>
        <w:ind w:firstLine="680"/>
      </w:pPr>
      <w:r>
        <w:t>В</w:t>
      </w:r>
      <w:r>
        <w:rPr>
          <w:vertAlign w:val="subscript"/>
        </w:rPr>
        <w:t>н</w:t>
      </w:r>
      <w:r w:rsidR="00FC6B6E">
        <w:t>=44*230*230/1000=2327,6</w:t>
      </w:r>
      <w:r>
        <w:t xml:space="preserve"> т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Для других видов скота расчет аналогичен.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Затем складываем количество навоза для каждого вида скота и получаем общее количество навоза. Затем определяем количество полуперепревшего навоза. Для этого общее количество навоза умножаем на 0,8 </w:t>
      </w:r>
    </w:p>
    <w:p w:rsidR="00420CDB" w:rsidRDefault="00FC6B6E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54</w:t>
      </w:r>
      <w:r w:rsidR="00420CDB">
        <w:rPr>
          <w:szCs w:val="28"/>
        </w:rPr>
        <w:t>6</w:t>
      </w:r>
      <w:r>
        <w:rPr>
          <w:szCs w:val="28"/>
        </w:rPr>
        <w:t xml:space="preserve">4,1*0,8 = 4371,3 </w:t>
      </w:r>
      <w:r w:rsidR="00420CDB">
        <w:rPr>
          <w:szCs w:val="28"/>
        </w:rPr>
        <w:t>т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Затем определяем насыщенность одного гектара пашни навоза, для чего количество полуперепревшего навоза делим на общее количество пашни в хо</w:t>
      </w:r>
      <w:r w:rsidR="00FC6B6E">
        <w:rPr>
          <w:szCs w:val="28"/>
        </w:rPr>
        <w:t>зяйстве 4371,3/6213= 0,7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 Насыщенность пашни навозом</w:t>
      </w:r>
      <w:r w:rsidR="00FC6B6E">
        <w:rPr>
          <w:szCs w:val="28"/>
        </w:rPr>
        <w:t xml:space="preserve"> очень низкая 0,7 т/га, следовательно применяем компост.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 Рассчитаем количество навоза для севооборота, для этого насыщенность </w:t>
      </w:r>
      <w:smartTag w:uri="urn:schemas-microsoft-com:office:smarttags" w:element="metricconverter">
        <w:smartTagPr>
          <w:attr w:name="ProductID" w:val="1 га"/>
        </w:smartTagPr>
        <w:r>
          <w:rPr>
            <w:szCs w:val="28"/>
          </w:rPr>
          <w:t>1 га</w:t>
        </w:r>
      </w:smartTag>
      <w:r>
        <w:rPr>
          <w:szCs w:val="28"/>
        </w:rPr>
        <w:t xml:space="preserve"> пашни навозом умнож</w:t>
      </w:r>
      <w:r w:rsidR="00FC6B6E">
        <w:rPr>
          <w:szCs w:val="28"/>
        </w:rPr>
        <w:t xml:space="preserve">аем на среднюю площадь поля: </w:t>
      </w:r>
      <w:r>
        <w:rPr>
          <w:szCs w:val="28"/>
        </w:rPr>
        <w:t>0</w:t>
      </w:r>
      <w:r w:rsidR="00FC6B6E">
        <w:rPr>
          <w:szCs w:val="28"/>
        </w:rPr>
        <w:t>.</w:t>
      </w:r>
      <w:r>
        <w:rPr>
          <w:szCs w:val="28"/>
        </w:rPr>
        <w:t>7</w:t>
      </w:r>
      <w:r w:rsidR="00FC6B6E">
        <w:rPr>
          <w:szCs w:val="28"/>
        </w:rPr>
        <w:t xml:space="preserve">*748=523,6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Далее определим насыщенность </w:t>
      </w:r>
      <w:smartTag w:uri="urn:schemas-microsoft-com:office:smarttags" w:element="metricconverter">
        <w:smartTagPr>
          <w:attr w:name="ProductID" w:val="1 га"/>
        </w:smartTagPr>
        <w:r>
          <w:rPr>
            <w:szCs w:val="28"/>
          </w:rPr>
          <w:t>1 га</w:t>
        </w:r>
      </w:smartTag>
      <w:r>
        <w:rPr>
          <w:szCs w:val="28"/>
        </w:rPr>
        <w:t xml:space="preserve"> севооборота навозом, для этого количество навоза для севооборота разделим на среднюю площадь поля: </w:t>
      </w:r>
    </w:p>
    <w:p w:rsidR="00420CDB" w:rsidRDefault="00FC6B6E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523,6:106=4,9</w:t>
      </w:r>
      <w:r w:rsidR="00420CDB">
        <w:rPr>
          <w:szCs w:val="28"/>
        </w:rPr>
        <w:t xml:space="preserve">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Исходя из низкой насыщенности пашни, в том числе </w:t>
      </w:r>
      <w:smartTag w:uri="urn:schemas-microsoft-com:office:smarttags" w:element="metricconverter">
        <w:smartTagPr>
          <w:attr w:name="ProductID" w:val="1 га"/>
        </w:smartTagPr>
        <w:r>
          <w:rPr>
            <w:szCs w:val="28"/>
          </w:rPr>
          <w:t>1 га</w:t>
        </w:r>
      </w:smartTag>
      <w:r>
        <w:rPr>
          <w:szCs w:val="28"/>
        </w:rPr>
        <w:t xml:space="preserve"> севооборота навозом, планируем приготовление компоста.</w:t>
      </w:r>
    </w:p>
    <w:p w:rsidR="00AA06D5" w:rsidRPr="00306698" w:rsidRDefault="00420CDB" w:rsidP="00306698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В качестве компостируемого материала, как правило, используют, с одной стороны, навоз, навозную ж</w:t>
      </w:r>
      <w:r w:rsidR="00FC6B6E">
        <w:rPr>
          <w:szCs w:val="28"/>
        </w:rPr>
        <w:t xml:space="preserve">ижу, фекалии, с другой стороны – </w:t>
      </w:r>
      <w:r>
        <w:rPr>
          <w:szCs w:val="28"/>
        </w:rPr>
        <w:t>торф, почву, солому. В нашем случае мы готовим навозно-соломистый компост при соотношении компостируемых материалов 1:2</w:t>
      </w:r>
      <w:r w:rsidR="00306698">
        <w:rPr>
          <w:szCs w:val="28"/>
        </w:rPr>
        <w:t xml:space="preserve">. </w:t>
      </w:r>
    </w:p>
    <w:p w:rsidR="00420CDB" w:rsidRDefault="00420CDB" w:rsidP="00AA06D5">
      <w:pPr>
        <w:pStyle w:val="ab"/>
        <w:tabs>
          <w:tab w:val="left" w:pos="4253"/>
        </w:tabs>
        <w:jc w:val="center"/>
      </w:pPr>
      <w:r>
        <w:t>Таблица 5</w:t>
      </w:r>
      <w:r w:rsidR="00FC6B6E">
        <w:t xml:space="preserve">. </w:t>
      </w:r>
      <w:r w:rsidR="00AA06D5">
        <w:t>– Приготовление компостов</w:t>
      </w:r>
      <w:r w:rsidR="00FC6B6E">
        <w:t xml:space="preserve"> </w:t>
      </w:r>
    </w:p>
    <w:tbl>
      <w:tblPr>
        <w:tblW w:w="98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228"/>
        <w:gridCol w:w="1202"/>
        <w:gridCol w:w="973"/>
        <w:gridCol w:w="1295"/>
        <w:gridCol w:w="1316"/>
      </w:tblGrid>
      <w:tr w:rsidR="00420CDB" w:rsidTr="00473F81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 xml:space="preserve">Вид </w:t>
            </w:r>
          </w:p>
          <w:p w:rsidR="00420CDB" w:rsidRDefault="00420CDB" w:rsidP="00473F81">
            <w:pPr>
              <w:pStyle w:val="aa"/>
            </w:pPr>
            <w:r>
              <w:t>компоста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Соотношение компостируемых материалов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Всего (т)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Всего компоста, т</w:t>
            </w:r>
          </w:p>
        </w:tc>
      </w:tr>
      <w:tr w:rsidR="00420CDB" w:rsidTr="00473F81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навоз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солома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торф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фосфоритная мука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420CDB" w:rsidP="00473F81"/>
        </w:tc>
      </w:tr>
      <w:tr w:rsidR="00420CDB" w:rsidTr="00473F8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snapToGrid w:val="0"/>
              <w:ind w:firstLine="34"/>
            </w:pPr>
            <w:r>
              <w:t>Навозно-соломистый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</w:pPr>
            <w:r>
              <w:t>1:2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</w:pPr>
            <w:r>
              <w:t>54</w:t>
            </w:r>
            <w:r w:rsidR="00FC6B6E">
              <w:t>64,1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FC6B6E" w:rsidP="00473F81">
            <w:pPr>
              <w:pStyle w:val="aa"/>
              <w:snapToGrid w:val="0"/>
              <w:jc w:val="both"/>
            </w:pPr>
            <w:r>
              <w:t>10928,2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FC6B6E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FC6B6E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FC6B6E" w:rsidP="00473F81">
            <w:pPr>
              <w:pStyle w:val="aa"/>
              <w:snapToGrid w:val="0"/>
            </w:pPr>
            <w:r>
              <w:t>13113,8</w:t>
            </w:r>
          </w:p>
        </w:tc>
      </w:tr>
    </w:tbl>
    <w:p w:rsidR="00420CDB" w:rsidRDefault="00420CDB" w:rsidP="00420CDB">
      <w:pPr>
        <w:pStyle w:val="ab"/>
        <w:tabs>
          <w:tab w:val="left" w:pos="4253"/>
        </w:tabs>
      </w:pPr>
    </w:p>
    <w:p w:rsidR="00420CDB" w:rsidRDefault="00420CDB" w:rsidP="00420CDB">
      <w:pPr>
        <w:pStyle w:val="ab"/>
        <w:tabs>
          <w:tab w:val="left" w:pos="4253"/>
        </w:tabs>
      </w:pPr>
      <w:r>
        <w:t>Пример расчета: Для приготовления навозно-соломистого компоста берем навоза и соломы в соотношении 1:2. Та</w:t>
      </w:r>
      <w:r w:rsidR="00FC6B6E">
        <w:t>ким образом мы получаем 13113,8</w:t>
      </w:r>
      <w:r>
        <w:t xml:space="preserve"> т компоста. Количество полуперепревшего компоста определяется аналогично определению количества полуперепревшего </w:t>
      </w:r>
      <w:r w:rsidR="00FC6B6E">
        <w:t xml:space="preserve">навоза 13113,8*0,8 = </w:t>
      </w:r>
      <w:r w:rsidR="00473F81">
        <w:t>10491.04</w:t>
      </w:r>
    </w:p>
    <w:p w:rsidR="00420CDB" w:rsidRDefault="00420CDB" w:rsidP="00420CDB">
      <w:pPr>
        <w:pStyle w:val="ab"/>
        <w:tabs>
          <w:tab w:val="left" w:pos="4253"/>
        </w:tabs>
      </w:pPr>
      <w:r>
        <w:t>Насыщенность одн</w:t>
      </w:r>
      <w:r w:rsidR="00306698">
        <w:t>ого га пашни компостом</w:t>
      </w:r>
      <w:r w:rsidR="00473F81">
        <w:t>: 10491,04:6213=2,1</w:t>
      </w:r>
    </w:p>
    <w:p w:rsidR="00420CDB" w:rsidRDefault="00420CDB" w:rsidP="00420CDB">
      <w:pPr>
        <w:pStyle w:val="ab"/>
        <w:tabs>
          <w:tab w:val="left" w:pos="4253"/>
        </w:tabs>
      </w:pPr>
      <w:r>
        <w:t xml:space="preserve">Насышенность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пашни компостом низкая, поэтому надо планировать внесение других видов органических удобрений.</w:t>
      </w:r>
    </w:p>
    <w:p w:rsidR="00420CDB" w:rsidRDefault="00420CDB" w:rsidP="00420CDB">
      <w:pPr>
        <w:pStyle w:val="ab"/>
        <w:tabs>
          <w:tab w:val="left" w:pos="4253"/>
        </w:tabs>
      </w:pPr>
      <w:r>
        <w:t xml:space="preserve">Насыщенность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 w:rsidR="00473F81">
        <w:t xml:space="preserve"> севооборота компостом: 2,1*748/106=15</w:t>
      </w:r>
      <w:r>
        <w:t>т.</w:t>
      </w:r>
    </w:p>
    <w:p w:rsidR="00420CDB" w:rsidRDefault="00420CDB" w:rsidP="002356C9">
      <w:pPr>
        <w:pStyle w:val="ab"/>
        <w:tabs>
          <w:tab w:val="left" w:pos="4253"/>
        </w:tabs>
      </w:pPr>
      <w:r>
        <w:t xml:space="preserve">Насыщенность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пашни навозом недостаточно, поэтому необходимо приготовить навозно - соломистый компост</w:t>
      </w:r>
      <w:r w:rsidR="00473F81">
        <w:t>. Т.к в севообороте имеется кормовая свекла, которая</w:t>
      </w:r>
      <w:r>
        <w:t xml:space="preserve"> хорошо отзывается на внесение органических удобрений, необходимо именно под него внест</w:t>
      </w:r>
      <w:r w:rsidR="00473F81">
        <w:t>и 15</w:t>
      </w:r>
      <w:r>
        <w:t xml:space="preserve"> тонн навозно-соломистого компоста.</w:t>
      </w:r>
      <w:r w:rsidR="00306698">
        <w:t xml:space="preserve"> Так как </w:t>
      </w:r>
      <w:r w:rsidR="002356C9">
        <w:t xml:space="preserve">внесение органических удобрений в дозе 15 т/га недостаточно, то следует увеличить дозу до 20 т/га за счет перераспределения в севообороте по полям, увеличения поголовья скота в хозяйстве или </w:t>
      </w:r>
      <w:r>
        <w:t>применят</w:t>
      </w:r>
      <w:r w:rsidR="00473F81">
        <w:t xml:space="preserve">ь </w:t>
      </w:r>
      <w:r w:rsidR="002356C9">
        <w:t xml:space="preserve">в севообороте сидеральный пар и промежуточную культуру. </w:t>
      </w:r>
      <w:r>
        <w:t xml:space="preserve"> </w:t>
      </w:r>
    </w:p>
    <w:p w:rsidR="00473F81" w:rsidRDefault="00420CDB" w:rsidP="00244C38">
      <w:pPr>
        <w:pStyle w:val="ab"/>
        <w:pageBreakBefore/>
        <w:tabs>
          <w:tab w:val="left" w:pos="4253"/>
        </w:tabs>
        <w:ind w:firstLine="0"/>
        <w:jc w:val="center"/>
        <w:rPr>
          <w:b/>
        </w:rPr>
      </w:pPr>
      <w:r>
        <w:rPr>
          <w:b/>
        </w:rPr>
        <w:t>6.</w:t>
      </w:r>
      <w:r w:rsidR="00473F81">
        <w:rPr>
          <w:b/>
        </w:rPr>
        <w:t xml:space="preserve"> </w:t>
      </w:r>
      <w:r>
        <w:rPr>
          <w:b/>
        </w:rPr>
        <w:t>О</w:t>
      </w:r>
      <w:r w:rsidR="00473F81">
        <w:rPr>
          <w:b/>
        </w:rPr>
        <w:t>пределение норм удобрений на планируемую урожайность</w:t>
      </w:r>
      <w:r w:rsidR="00244C38">
        <w:rPr>
          <w:b/>
        </w:rPr>
        <w:t xml:space="preserve"> </w:t>
      </w:r>
    </w:p>
    <w:p w:rsidR="00420CDB" w:rsidRDefault="00420CDB" w:rsidP="00420CDB">
      <w:pPr>
        <w:pStyle w:val="ab"/>
        <w:tabs>
          <w:tab w:val="left" w:pos="4253"/>
        </w:tabs>
      </w:pPr>
      <w:r>
        <w:t xml:space="preserve">Норма удобрения - это количество удобрения, вносимое под сельскохозяйственную культуру за период ее выращивания. </w:t>
      </w:r>
    </w:p>
    <w:p w:rsidR="00420CDB" w:rsidRDefault="00420CDB" w:rsidP="00420CDB">
      <w:pPr>
        <w:pStyle w:val="ab"/>
        <w:tabs>
          <w:tab w:val="left" w:pos="4253"/>
        </w:tabs>
      </w:pPr>
      <w:r>
        <w:t xml:space="preserve">Для расчета норм удобрений на планируемую урожайность сельскохозяйственных культур применяют метод элементарного баланса. При этом методе учитывают вынос основных элементов питания с урожаем, коэффициенты использования элементов питания из почвы, из удобрений и содержание элементов питания в почве. </w:t>
      </w:r>
    </w:p>
    <w:p w:rsidR="00420CDB" w:rsidRDefault="00420CDB" w:rsidP="00420CDB">
      <w:pPr>
        <w:pStyle w:val="ab"/>
        <w:tabs>
          <w:tab w:val="left" w:pos="4253"/>
        </w:tabs>
      </w:pPr>
      <w:r>
        <w:t>При определении потребности растений в удобрениях большую роль играет знание коэффициентов использования ими питательных веществ из почвы. Чем выше уровень обеспеченности почвы элементами питания, тем меньше коэффициент использования.</w:t>
      </w:r>
    </w:p>
    <w:p w:rsidR="00420CDB" w:rsidRDefault="00420CDB" w:rsidP="00420CDB">
      <w:pPr>
        <w:pStyle w:val="ab"/>
        <w:tabs>
          <w:tab w:val="left" w:pos="4253"/>
        </w:tabs>
      </w:pPr>
      <w:r>
        <w:t>Использование питательных веществ из минеральных удобрений определяется почвенными и климатическими условиями зоны. Оно зависит от возделываемой культуры, сорта, обеспеченности почв подвижными элементами питания. Для каждой почвенно-климатической зоны, культуры или группы культур коэффициенты использования питательных веществ из минеральных удобрений будут разными.</w:t>
      </w:r>
    </w:p>
    <w:p w:rsidR="00420CDB" w:rsidRDefault="00420CDB" w:rsidP="00420CDB">
      <w:pPr>
        <w:pStyle w:val="ab"/>
        <w:tabs>
          <w:tab w:val="left" w:pos="4253"/>
        </w:tabs>
      </w:pPr>
      <w:r>
        <w:t xml:space="preserve">При определении потребности в органических удобрениях необходимо принимать во внимание влияние удобрений на урожайность сельскохозяйственных культур в последующие годы, т. е. их последействие. </w:t>
      </w:r>
    </w:p>
    <w:p w:rsidR="00420CDB" w:rsidRDefault="00420CDB" w:rsidP="00420CDB">
      <w:pPr>
        <w:pStyle w:val="ab"/>
        <w:tabs>
          <w:tab w:val="left" w:pos="4253"/>
        </w:tabs>
      </w:pPr>
      <w:r>
        <w:t>Нормы удобрений на единицу площади выражают в кг д. в. /га.</w:t>
      </w:r>
    </w:p>
    <w:p w:rsidR="00420CDB" w:rsidRDefault="00420CDB" w:rsidP="00420CDB">
      <w:pPr>
        <w:pStyle w:val="ab"/>
        <w:tabs>
          <w:tab w:val="left" w:pos="4253"/>
        </w:tabs>
      </w:pPr>
    </w:p>
    <w:p w:rsidR="00420CDB" w:rsidRDefault="00420CDB" w:rsidP="00420CDB">
      <w:pPr>
        <w:pStyle w:val="ab"/>
        <w:tabs>
          <w:tab w:val="left" w:pos="4253"/>
        </w:tabs>
        <w:jc w:val="right"/>
      </w:pPr>
    </w:p>
    <w:p w:rsidR="00420CDB" w:rsidRDefault="00420CDB" w:rsidP="00420CDB">
      <w:pPr>
        <w:pStyle w:val="ab"/>
        <w:tabs>
          <w:tab w:val="left" w:pos="4253"/>
        </w:tabs>
        <w:jc w:val="right"/>
      </w:pPr>
    </w:p>
    <w:p w:rsidR="00C834F5" w:rsidRDefault="00420CDB" w:rsidP="00AA06D5">
      <w:pPr>
        <w:pStyle w:val="ab"/>
        <w:pageBreakBefore/>
        <w:tabs>
          <w:tab w:val="left" w:pos="4253"/>
        </w:tabs>
        <w:jc w:val="center"/>
      </w:pPr>
      <w:r>
        <w:t>Таблица 6</w:t>
      </w:r>
      <w:r w:rsidR="00AA06D5">
        <w:t xml:space="preserve">. – </w:t>
      </w:r>
      <w:r>
        <w:t>Расчет норм удобрений на планируемую урожайность</w:t>
      </w:r>
    </w:p>
    <w:tbl>
      <w:tblPr>
        <w:tblW w:w="0" w:type="auto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2"/>
        <w:gridCol w:w="1014"/>
        <w:gridCol w:w="1134"/>
        <w:gridCol w:w="1254"/>
      </w:tblGrid>
      <w:tr w:rsidR="00420CDB" w:rsidRPr="00473F81" w:rsidTr="00A460FB">
        <w:trPr>
          <w:cantSplit/>
          <w:trHeight w:val="485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Pr="00473F8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Pr="00473F81" w:rsidRDefault="00473F81" w:rsidP="00473F81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Культура  Клевер 1 г.п.</w:t>
            </w:r>
            <w:r w:rsidR="00420CDB" w:rsidRPr="00473F81">
              <w:rPr>
                <w:szCs w:val="28"/>
              </w:rPr>
              <w:t xml:space="preserve">, </w:t>
            </w:r>
          </w:p>
          <w:p w:rsidR="00420CDB" w:rsidRPr="00473F81" w:rsidRDefault="00420CDB" w:rsidP="00473F81">
            <w:pPr>
              <w:pStyle w:val="aa"/>
              <w:rPr>
                <w:szCs w:val="28"/>
              </w:rPr>
            </w:pPr>
            <w:r w:rsidRPr="00473F81">
              <w:rPr>
                <w:szCs w:val="28"/>
              </w:rPr>
              <w:t xml:space="preserve">планируемая урожайность </w:t>
            </w:r>
          </w:p>
          <w:p w:rsidR="00420CDB" w:rsidRPr="00473F81" w:rsidRDefault="00473F81" w:rsidP="00473F81">
            <w:pPr>
              <w:pStyle w:val="aa"/>
              <w:rPr>
                <w:szCs w:val="28"/>
              </w:rPr>
            </w:pPr>
            <w:r w:rsidRPr="00473F81">
              <w:rPr>
                <w:szCs w:val="28"/>
              </w:rPr>
              <w:t>42</w:t>
            </w:r>
            <w:r w:rsidR="00420CDB" w:rsidRPr="00473F81">
              <w:rPr>
                <w:szCs w:val="28"/>
              </w:rPr>
              <w:t xml:space="preserve"> ц/га</w:t>
            </w:r>
          </w:p>
        </w:tc>
      </w:tr>
      <w:tr w:rsidR="00420CDB" w:rsidRPr="00473F81" w:rsidTr="00A460FB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473F81">
            <w:pPr>
              <w:rPr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CDB" w:rsidRPr="00473F8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поле №1</w:t>
            </w:r>
          </w:p>
        </w:tc>
      </w:tr>
      <w:tr w:rsidR="00420CDB" w:rsidRPr="00473F81" w:rsidTr="00A460FB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473F81">
            <w:pPr>
              <w:rPr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20CDB" w:rsidP="00473F81">
            <w:pPr>
              <w:pStyle w:val="aa"/>
              <w:snapToGrid w:val="0"/>
              <w:rPr>
                <w:szCs w:val="28"/>
                <w:vertAlign w:val="subscript"/>
              </w:rPr>
            </w:pPr>
            <w:r w:rsidRPr="00473F81">
              <w:rPr>
                <w:szCs w:val="28"/>
              </w:rPr>
              <w:t>Р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  <w:r w:rsidRPr="00473F81">
              <w:rPr>
                <w:szCs w:val="28"/>
                <w:vertAlign w:val="subscript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К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</w:p>
        </w:tc>
      </w:tr>
      <w:tr w:rsidR="00420CDB" w:rsidRPr="00473F81" w:rsidTr="00A460FB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1.</w:t>
            </w:r>
            <w:r w:rsidR="00473F81">
              <w:rPr>
                <w:szCs w:val="28"/>
              </w:rPr>
              <w:t xml:space="preserve"> Вынос питательных веществ на 1</w:t>
            </w:r>
            <w:r w:rsidRPr="00473F81">
              <w:rPr>
                <w:szCs w:val="28"/>
              </w:rPr>
              <w:t>ц</w:t>
            </w:r>
            <w:r w:rsidR="00473F81">
              <w:rPr>
                <w:szCs w:val="28"/>
              </w:rPr>
              <w:t xml:space="preserve">   </w:t>
            </w:r>
            <w:r w:rsidRPr="00473F81">
              <w:rPr>
                <w:szCs w:val="28"/>
              </w:rPr>
              <w:t xml:space="preserve"> основной с учетом побочной продукции, кг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420CDB" w:rsidRPr="00473F81" w:rsidTr="00A460FB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2. Вынос питательных веществ на планируемую урожайность,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</w:tr>
      <w:tr w:rsidR="00420CDB" w:rsidRPr="00473F81" w:rsidTr="00A460FB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3. Содержание подвижных питательных веществ в почве,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73F81">
                <w:rPr>
                  <w:szCs w:val="28"/>
                </w:rPr>
                <w:t>100 г</w:t>
              </w:r>
            </w:smartTag>
            <w:r w:rsidRPr="00473F81">
              <w:rPr>
                <w:szCs w:val="28"/>
              </w:rPr>
              <w:t xml:space="preserve"> почвы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8,2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12,1 </w:t>
            </w:r>
          </w:p>
        </w:tc>
      </w:tr>
      <w:tr w:rsidR="00420CDB" w:rsidRPr="00473F81" w:rsidTr="00A460FB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4. Запасы подвижных питательных веществ в почве,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363</w:t>
            </w:r>
          </w:p>
        </w:tc>
      </w:tr>
      <w:tr w:rsidR="00420CDB" w:rsidRPr="00473F81" w:rsidTr="00A460FB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5. Коэффициенты использования питательных веществ растениями из почвы,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</w:tr>
      <w:tr w:rsidR="00420CDB" w:rsidRPr="00473F81" w:rsidTr="00A460FB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6. Количество питательных веществ, поглощаемых растениями из почвы,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473F81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43,6</w:t>
            </w:r>
          </w:p>
        </w:tc>
      </w:tr>
      <w:tr w:rsidR="00A460FB" w:rsidRPr="00473F81" w:rsidTr="00A460FB">
        <w:trPr>
          <w:cantSplit/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7.Будет внесено с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органическими </w:t>
            </w:r>
            <w:r>
              <w:rPr>
                <w:szCs w:val="28"/>
              </w:rPr>
              <w:t xml:space="preserve">                </w:t>
            </w:r>
          </w:p>
          <w:p w:rsidR="00A460FB" w:rsidRPr="00473F81" w:rsidRDefault="00A460FB" w:rsidP="00A460FB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удобрениями, кг/га </w:t>
            </w:r>
            <w:r>
              <w:rPr>
                <w:szCs w:val="28"/>
              </w:rPr>
              <w:t>(компост 3 г. п.)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146</w:t>
            </w:r>
          </w:p>
        </w:tc>
      </w:tr>
      <w:tr w:rsidR="00A460FB" w:rsidRPr="00473F81" w:rsidTr="00A460FB">
        <w:trPr>
          <w:cantSplit/>
          <w:trHeight w:val="108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8. Коэффициенты использования </w:t>
            </w:r>
          </w:p>
          <w:p w:rsidR="00A460FB" w:rsidRPr="00473F81" w:rsidRDefault="00A460FB" w:rsidP="00A460FB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питательных веществ из органических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удобрений, %</w:t>
            </w:r>
            <w:r>
              <w:rPr>
                <w:szCs w:val="28"/>
              </w:rPr>
              <w:t xml:space="preserve"> (компост 3 г. п.)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</w:tr>
      <w:tr w:rsidR="00A460FB" w:rsidRPr="00473F81" w:rsidTr="00A460FB">
        <w:trPr>
          <w:cantSplit/>
          <w:trHeight w:val="93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9.Количество питательных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веществ, взятое растениями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из органических удобрений, </w:t>
            </w:r>
          </w:p>
          <w:p w:rsidR="00A460FB" w:rsidRPr="00473F81" w:rsidRDefault="00A460FB" w:rsidP="00A460FB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кг/га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17,5</w:t>
            </w:r>
          </w:p>
        </w:tc>
      </w:tr>
      <w:tr w:rsidR="00420CDB" w:rsidRPr="00473F81" w:rsidTr="00A460FB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10. Требуется внести с минеральными удобрениями,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87292D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87292D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87292D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7,4</w:t>
            </w:r>
          </w:p>
        </w:tc>
      </w:tr>
      <w:tr w:rsidR="00420CDB" w:rsidRPr="00473F81" w:rsidTr="00A460FB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73F81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="00420CDB" w:rsidRPr="00473F81">
              <w:rPr>
                <w:szCs w:val="28"/>
              </w:rPr>
              <w:t>Коэффициенты усвоения питательных веществ из минеральных удобрений,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87292D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87292D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87292D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</w:tr>
      <w:tr w:rsidR="00420CDB" w:rsidRPr="00473F81" w:rsidTr="00A460FB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473F81" w:rsidRDefault="00420CDB" w:rsidP="00A460FB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12. Требуется внести минеральных удобрений с учетом коэффициентов использования,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87292D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87292D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473F81" w:rsidRDefault="0087292D" w:rsidP="00473F81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</w:tbl>
    <w:p w:rsidR="00420CDB" w:rsidRDefault="00420CDB" w:rsidP="0087292D">
      <w:pPr>
        <w:pStyle w:val="ab"/>
        <w:tabs>
          <w:tab w:val="left" w:pos="4253"/>
        </w:tabs>
        <w:ind w:firstLine="0"/>
      </w:pPr>
    </w:p>
    <w:p w:rsidR="00A460FB" w:rsidRDefault="00A460FB" w:rsidP="00420CDB">
      <w:pPr>
        <w:pStyle w:val="ab"/>
        <w:tabs>
          <w:tab w:val="left" w:pos="4253"/>
        </w:tabs>
        <w:jc w:val="right"/>
      </w:pPr>
    </w:p>
    <w:p w:rsidR="00A460FB" w:rsidRDefault="00A460FB" w:rsidP="00420CDB">
      <w:pPr>
        <w:pStyle w:val="ab"/>
        <w:tabs>
          <w:tab w:val="left" w:pos="4253"/>
        </w:tabs>
        <w:jc w:val="right"/>
      </w:pPr>
    </w:p>
    <w:p w:rsidR="00CB0327" w:rsidRDefault="00CB0327" w:rsidP="00420CDB">
      <w:pPr>
        <w:pStyle w:val="ab"/>
        <w:tabs>
          <w:tab w:val="left" w:pos="4253"/>
        </w:tabs>
        <w:jc w:val="right"/>
      </w:pPr>
    </w:p>
    <w:p w:rsidR="00BE02D8" w:rsidRDefault="00BE02D8" w:rsidP="00420CDB">
      <w:pPr>
        <w:pStyle w:val="ab"/>
        <w:tabs>
          <w:tab w:val="left" w:pos="4253"/>
        </w:tabs>
        <w:jc w:val="right"/>
      </w:pPr>
    </w:p>
    <w:p w:rsidR="00420CDB" w:rsidRDefault="00420CDB" w:rsidP="00420CDB">
      <w:pPr>
        <w:pStyle w:val="ab"/>
        <w:tabs>
          <w:tab w:val="left" w:pos="4253"/>
        </w:tabs>
        <w:jc w:val="right"/>
      </w:pPr>
      <w:r>
        <w:t>Продолжение таблицы 6</w:t>
      </w:r>
    </w:p>
    <w:tbl>
      <w:tblPr>
        <w:tblW w:w="0" w:type="auto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2"/>
        <w:gridCol w:w="1298"/>
        <w:gridCol w:w="1112"/>
        <w:gridCol w:w="992"/>
      </w:tblGrid>
      <w:tr w:rsidR="00420CDB" w:rsidTr="00C834F5">
        <w:trPr>
          <w:cantSplit/>
          <w:trHeight w:val="485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Pr="0087292D" w:rsidRDefault="00420CDB" w:rsidP="00A460FB">
            <w:pPr>
              <w:pStyle w:val="aa"/>
              <w:snapToGrid w:val="0"/>
              <w:rPr>
                <w:szCs w:val="28"/>
              </w:rPr>
            </w:pPr>
            <w:r w:rsidRPr="0087292D">
              <w:rPr>
                <w:szCs w:val="28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Pr="0087292D" w:rsidRDefault="00420CDB" w:rsidP="0087292D">
            <w:pPr>
              <w:pStyle w:val="aa"/>
              <w:snapToGrid w:val="0"/>
              <w:rPr>
                <w:szCs w:val="28"/>
              </w:rPr>
            </w:pPr>
            <w:r w:rsidRPr="0087292D">
              <w:rPr>
                <w:szCs w:val="28"/>
              </w:rPr>
              <w:t>Культу</w:t>
            </w:r>
            <w:r w:rsidR="0087292D">
              <w:rPr>
                <w:szCs w:val="28"/>
              </w:rPr>
              <w:t>ра Клевер 2 г. п.</w:t>
            </w:r>
            <w:r w:rsidRPr="0087292D">
              <w:rPr>
                <w:szCs w:val="28"/>
              </w:rPr>
              <w:t>,</w:t>
            </w:r>
          </w:p>
          <w:p w:rsidR="00420CDB" w:rsidRPr="0087292D" w:rsidRDefault="00420CDB" w:rsidP="0087292D">
            <w:pPr>
              <w:pStyle w:val="aa"/>
              <w:rPr>
                <w:szCs w:val="28"/>
              </w:rPr>
            </w:pPr>
            <w:r w:rsidRPr="0087292D">
              <w:rPr>
                <w:szCs w:val="28"/>
              </w:rPr>
              <w:t>планируемая урожайность</w:t>
            </w:r>
          </w:p>
          <w:p w:rsidR="00420CDB" w:rsidRPr="0087292D" w:rsidRDefault="0087292D" w:rsidP="0087292D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420CDB" w:rsidRPr="0087292D">
              <w:rPr>
                <w:szCs w:val="28"/>
              </w:rPr>
              <w:t xml:space="preserve"> ц/га</w:t>
            </w:r>
          </w:p>
        </w:tc>
      </w:tr>
      <w:tr w:rsidR="00420CDB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87292D" w:rsidRDefault="00420CDB" w:rsidP="0087292D">
            <w:pPr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CDB" w:rsidRPr="0087292D" w:rsidRDefault="00420CDB" w:rsidP="0087292D">
            <w:pPr>
              <w:pStyle w:val="aa"/>
              <w:snapToGrid w:val="0"/>
              <w:rPr>
                <w:szCs w:val="28"/>
              </w:rPr>
            </w:pPr>
            <w:r w:rsidRPr="0087292D">
              <w:rPr>
                <w:szCs w:val="28"/>
              </w:rPr>
              <w:t>поле №2</w:t>
            </w:r>
          </w:p>
        </w:tc>
      </w:tr>
      <w:tr w:rsidR="00420CDB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0CDB" w:rsidRPr="0087292D" w:rsidRDefault="00420CDB" w:rsidP="0087292D">
            <w:pPr>
              <w:jc w:val="left"/>
              <w:rPr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87292D" w:rsidRDefault="00420CDB" w:rsidP="0087292D">
            <w:pPr>
              <w:pStyle w:val="aa"/>
              <w:snapToGrid w:val="0"/>
              <w:rPr>
                <w:szCs w:val="28"/>
              </w:rPr>
            </w:pPr>
            <w:r w:rsidRPr="0087292D">
              <w:rPr>
                <w:szCs w:val="28"/>
              </w:rPr>
              <w:t>N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0CDB" w:rsidRPr="0087292D" w:rsidRDefault="00420CDB" w:rsidP="0087292D">
            <w:pPr>
              <w:pStyle w:val="aa"/>
              <w:snapToGrid w:val="0"/>
              <w:rPr>
                <w:szCs w:val="28"/>
                <w:vertAlign w:val="subscript"/>
              </w:rPr>
            </w:pPr>
            <w:r w:rsidRPr="0087292D">
              <w:rPr>
                <w:szCs w:val="28"/>
              </w:rPr>
              <w:t>Р</w:t>
            </w:r>
            <w:r w:rsidRPr="0087292D">
              <w:rPr>
                <w:szCs w:val="28"/>
                <w:vertAlign w:val="subscript"/>
              </w:rPr>
              <w:t>2</w:t>
            </w:r>
            <w:r w:rsidRPr="0087292D">
              <w:rPr>
                <w:szCs w:val="28"/>
              </w:rPr>
              <w:t>О</w:t>
            </w:r>
            <w:r w:rsidRPr="0087292D">
              <w:rPr>
                <w:szCs w:val="28"/>
                <w:vertAlign w:val="sub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CDB" w:rsidRPr="0087292D" w:rsidRDefault="00420CDB" w:rsidP="0087292D">
            <w:pPr>
              <w:pStyle w:val="aa"/>
              <w:snapToGrid w:val="0"/>
              <w:rPr>
                <w:szCs w:val="28"/>
              </w:rPr>
            </w:pPr>
            <w:r w:rsidRPr="0087292D">
              <w:rPr>
                <w:szCs w:val="28"/>
              </w:rPr>
              <w:t>К</w:t>
            </w:r>
            <w:r w:rsidRPr="0087292D">
              <w:rPr>
                <w:szCs w:val="28"/>
                <w:vertAlign w:val="subscript"/>
              </w:rPr>
              <w:t>2</w:t>
            </w:r>
            <w:r w:rsidRPr="0087292D">
              <w:rPr>
                <w:szCs w:val="28"/>
              </w:rPr>
              <w:t>О</w:t>
            </w:r>
          </w:p>
        </w:tc>
      </w:tr>
      <w:tr w:rsidR="0087292D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1. Вынос питательных веществ на 1 ц основной с учетом побочной продукции, кг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473F81" w:rsidRDefault="0087292D" w:rsidP="0087292D">
            <w:pPr>
              <w:pStyle w:val="aa"/>
              <w:snapToGrid w:val="0"/>
              <w:ind w:hanging="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473F81" w:rsidRDefault="0087292D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92D" w:rsidRPr="00473F81" w:rsidRDefault="0087292D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87292D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2. Вынос питательных веществ на планируемую урожайность, кг/га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</w:tr>
      <w:tr w:rsidR="0087292D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 xml:space="preserve">3. Содержание подвижных питательных веществ в почве,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7292D">
                <w:rPr>
                  <w:szCs w:val="28"/>
                </w:rPr>
                <w:t>100 г</w:t>
              </w:r>
            </w:smartTag>
            <w:r w:rsidRPr="0087292D">
              <w:rPr>
                <w:szCs w:val="28"/>
              </w:rPr>
              <w:t xml:space="preserve"> почвы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4,1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8,2</w:t>
            </w:r>
          </w:p>
        </w:tc>
      </w:tr>
      <w:tr w:rsidR="0087292D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4. Запасы подвижных питательных веществ в почве, кг/га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246</w:t>
            </w:r>
          </w:p>
        </w:tc>
      </w:tr>
      <w:tr w:rsidR="0087292D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5. Коэффициенты использования питательных веществ растениями из почвы, 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</w:tr>
      <w:tr w:rsidR="0087292D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6. Количество питательных веществ, поглощаемых растениями из почвы, кг/га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29,5</w:t>
            </w:r>
          </w:p>
        </w:tc>
      </w:tr>
      <w:tr w:rsidR="0087292D" w:rsidTr="00C834F5">
        <w:trPr>
          <w:cantSplit/>
          <w:trHeight w:val="654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tabs>
                <w:tab w:val="left" w:pos="3960"/>
              </w:tabs>
              <w:snapToGrid w:val="0"/>
              <w:jc w:val="left"/>
              <w:rPr>
                <w:i/>
                <w:szCs w:val="28"/>
              </w:rPr>
            </w:pPr>
            <w:r>
              <w:rPr>
                <w:szCs w:val="28"/>
              </w:rPr>
              <w:t xml:space="preserve">7.Будет внесено с </w:t>
            </w:r>
            <w:r w:rsidRPr="0087292D">
              <w:rPr>
                <w:i/>
                <w:szCs w:val="28"/>
              </w:rPr>
              <w:t xml:space="preserve">       </w:t>
            </w:r>
          </w:p>
          <w:p w:rsidR="0087292D" w:rsidRPr="0087292D" w:rsidRDefault="0087292D" w:rsidP="0087292D">
            <w:pPr>
              <w:pStyle w:val="aa"/>
              <w:tabs>
                <w:tab w:val="center" w:pos="232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органическими </w:t>
            </w:r>
            <w:r w:rsidRPr="0087292D">
              <w:rPr>
                <w:szCs w:val="28"/>
              </w:rPr>
              <w:t xml:space="preserve">удобрениями, кг/га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292D" w:rsidRPr="007E34F9" w:rsidRDefault="0087292D" w:rsidP="0087292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292D" w:rsidRPr="007E34F9" w:rsidRDefault="0087292D" w:rsidP="0087292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92D" w:rsidRDefault="0087292D" w:rsidP="0087292D">
            <w:pPr>
              <w:ind w:firstLine="0"/>
              <w:jc w:val="center"/>
            </w:pPr>
            <w:r>
              <w:t>--</w:t>
            </w:r>
          </w:p>
        </w:tc>
      </w:tr>
      <w:tr w:rsidR="0087292D" w:rsidTr="00C834F5">
        <w:trPr>
          <w:cantSplit/>
          <w:trHeight w:val="1038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 xml:space="preserve">8. Коэффициенты использования </w:t>
            </w:r>
          </w:p>
          <w:p w:rsidR="0087292D" w:rsidRPr="0087292D" w:rsidRDefault="0087292D" w:rsidP="0087292D">
            <w:pPr>
              <w:pStyle w:val="aa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 xml:space="preserve">питательных веществ из органических </w:t>
            </w:r>
          </w:p>
          <w:p w:rsidR="0087292D" w:rsidRPr="0087292D" w:rsidRDefault="0087292D" w:rsidP="0087292D">
            <w:pPr>
              <w:pStyle w:val="aa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удобрений, 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292D" w:rsidRPr="007E34F9" w:rsidRDefault="0087292D" w:rsidP="0087292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292D" w:rsidRPr="007E34F9" w:rsidRDefault="0087292D" w:rsidP="0087292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92D" w:rsidRDefault="0087292D" w:rsidP="0087292D">
            <w:pPr>
              <w:ind w:firstLine="0"/>
              <w:jc w:val="center"/>
            </w:pPr>
            <w:r>
              <w:t>--</w:t>
            </w:r>
          </w:p>
        </w:tc>
      </w:tr>
      <w:tr w:rsidR="0087292D" w:rsidTr="00C834F5">
        <w:trPr>
          <w:trHeight w:val="982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9.</w:t>
            </w:r>
            <w:r>
              <w:rPr>
                <w:szCs w:val="28"/>
              </w:rPr>
              <w:t xml:space="preserve"> </w:t>
            </w:r>
            <w:r w:rsidRPr="0087292D">
              <w:rPr>
                <w:szCs w:val="28"/>
              </w:rPr>
              <w:t>Количество питательных</w:t>
            </w:r>
            <w:r>
              <w:rPr>
                <w:szCs w:val="28"/>
              </w:rPr>
              <w:t xml:space="preserve"> </w:t>
            </w:r>
            <w:r w:rsidRPr="0087292D">
              <w:rPr>
                <w:szCs w:val="28"/>
              </w:rPr>
              <w:t>веществ, взятое растениями</w:t>
            </w:r>
            <w:r>
              <w:rPr>
                <w:szCs w:val="28"/>
              </w:rPr>
              <w:t xml:space="preserve"> </w:t>
            </w:r>
            <w:r w:rsidRPr="0087292D">
              <w:rPr>
                <w:szCs w:val="28"/>
              </w:rPr>
              <w:t xml:space="preserve">из органических удобрений, </w:t>
            </w:r>
          </w:p>
          <w:p w:rsidR="0087292D" w:rsidRPr="0087292D" w:rsidRDefault="0087292D" w:rsidP="0087292D">
            <w:pPr>
              <w:pStyle w:val="aa"/>
              <w:jc w:val="left"/>
              <w:rPr>
                <w:szCs w:val="28"/>
              </w:rPr>
            </w:pPr>
            <w:r>
              <w:rPr>
                <w:szCs w:val="28"/>
              </w:rPr>
              <w:t>кг/га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292D" w:rsidRPr="007E34F9" w:rsidRDefault="0087292D" w:rsidP="0087292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292D" w:rsidRPr="007E34F9" w:rsidRDefault="0087292D" w:rsidP="0087292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92D" w:rsidRDefault="0087292D" w:rsidP="0087292D">
            <w:pPr>
              <w:ind w:firstLine="0"/>
              <w:jc w:val="center"/>
            </w:pPr>
            <w:r>
              <w:t>--</w:t>
            </w:r>
          </w:p>
        </w:tc>
      </w:tr>
      <w:tr w:rsidR="0087292D" w:rsidTr="00C834F5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10. Требуется внести с минеральными удобрениями, кг/га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7E34F9" w:rsidRDefault="0087292D" w:rsidP="0087292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7E34F9" w:rsidRDefault="0087292D" w:rsidP="0087292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92D" w:rsidRDefault="0087292D" w:rsidP="0087292D">
            <w:pPr>
              <w:ind w:firstLine="0"/>
              <w:jc w:val="center"/>
            </w:pPr>
            <w:r>
              <w:t>3,5</w:t>
            </w:r>
          </w:p>
        </w:tc>
      </w:tr>
      <w:tr w:rsidR="0087292D" w:rsidTr="00C834F5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87292D">
            <w:pPr>
              <w:pStyle w:val="aa"/>
              <w:snapToGrid w:val="0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11. Коэффициенты усвоения питательных веществ из минеральных удобрений, 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</w:tr>
      <w:tr w:rsidR="0087292D" w:rsidTr="00C834F5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292D" w:rsidRPr="0087292D" w:rsidRDefault="0087292D" w:rsidP="00A460FB">
            <w:pPr>
              <w:pStyle w:val="aa"/>
              <w:snapToGrid w:val="0"/>
              <w:ind w:right="-25"/>
              <w:jc w:val="left"/>
              <w:rPr>
                <w:szCs w:val="28"/>
              </w:rPr>
            </w:pPr>
            <w:r w:rsidRPr="0087292D">
              <w:rPr>
                <w:szCs w:val="28"/>
              </w:rPr>
              <w:t>12. Требуется внести минеральных удобрений с учетом коэффициентов использования, кг/га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92D" w:rsidRPr="0087292D" w:rsidRDefault="0087292D" w:rsidP="0087292D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</w:tbl>
    <w:p w:rsidR="00420CDB" w:rsidRDefault="00420CDB" w:rsidP="00420CDB">
      <w:pPr>
        <w:pStyle w:val="ab"/>
        <w:tabs>
          <w:tab w:val="left" w:pos="4253"/>
        </w:tabs>
        <w:jc w:val="right"/>
      </w:pPr>
    </w:p>
    <w:p w:rsidR="00420CDB" w:rsidRDefault="00420CDB" w:rsidP="00420CDB">
      <w:pPr>
        <w:pStyle w:val="ab"/>
        <w:tabs>
          <w:tab w:val="left" w:pos="4253"/>
        </w:tabs>
        <w:jc w:val="right"/>
      </w:pPr>
    </w:p>
    <w:p w:rsidR="00420CDB" w:rsidRDefault="00420CDB" w:rsidP="00420CDB">
      <w:pPr>
        <w:pStyle w:val="ab"/>
        <w:tabs>
          <w:tab w:val="left" w:pos="4253"/>
        </w:tabs>
        <w:jc w:val="right"/>
      </w:pPr>
    </w:p>
    <w:p w:rsidR="00420CDB" w:rsidRDefault="00420CDB" w:rsidP="00420CDB">
      <w:pPr>
        <w:pStyle w:val="ab"/>
        <w:tabs>
          <w:tab w:val="left" w:pos="4253"/>
        </w:tabs>
        <w:jc w:val="right"/>
      </w:pPr>
    </w:p>
    <w:p w:rsidR="00420CDB" w:rsidRDefault="00420CDB" w:rsidP="00420CDB">
      <w:pPr>
        <w:pStyle w:val="ab"/>
        <w:tabs>
          <w:tab w:val="left" w:pos="4253"/>
        </w:tabs>
        <w:jc w:val="right"/>
      </w:pPr>
    </w:p>
    <w:p w:rsidR="00420CDB" w:rsidRDefault="00420CDB" w:rsidP="00420CDB">
      <w:pPr>
        <w:pStyle w:val="ab"/>
        <w:tabs>
          <w:tab w:val="left" w:pos="4253"/>
        </w:tabs>
        <w:jc w:val="right"/>
      </w:pPr>
    </w:p>
    <w:p w:rsidR="00A460FB" w:rsidRDefault="00A460FB" w:rsidP="00420CDB">
      <w:pPr>
        <w:pStyle w:val="ab"/>
        <w:tabs>
          <w:tab w:val="left" w:pos="4253"/>
        </w:tabs>
        <w:jc w:val="right"/>
      </w:pPr>
    </w:p>
    <w:p w:rsidR="00BE02D8" w:rsidRDefault="00BE02D8" w:rsidP="00A460FB">
      <w:pPr>
        <w:pStyle w:val="ab"/>
        <w:tabs>
          <w:tab w:val="left" w:pos="4253"/>
        </w:tabs>
        <w:jc w:val="right"/>
      </w:pPr>
    </w:p>
    <w:p w:rsidR="00420CDB" w:rsidRDefault="00420CDB" w:rsidP="00A460FB">
      <w:pPr>
        <w:pStyle w:val="ab"/>
        <w:tabs>
          <w:tab w:val="left" w:pos="4253"/>
        </w:tabs>
        <w:jc w:val="right"/>
      </w:pPr>
      <w:r>
        <w:t>Продолжение таблицы 6</w:t>
      </w:r>
    </w:p>
    <w:tbl>
      <w:tblPr>
        <w:tblW w:w="0" w:type="auto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2"/>
        <w:gridCol w:w="1014"/>
        <w:gridCol w:w="1134"/>
        <w:gridCol w:w="1254"/>
      </w:tblGrid>
      <w:tr w:rsidR="00A460FB" w:rsidRPr="00473F81" w:rsidTr="00C834F5">
        <w:trPr>
          <w:cantSplit/>
          <w:trHeight w:val="485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FB" w:rsidRPr="00473F81" w:rsidRDefault="00A460FB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Культура  Озимая пшеница</w:t>
            </w:r>
            <w:r w:rsidRPr="00473F81">
              <w:rPr>
                <w:szCs w:val="28"/>
              </w:rPr>
              <w:t xml:space="preserve">, </w:t>
            </w:r>
          </w:p>
          <w:p w:rsidR="00A460FB" w:rsidRPr="00473F81" w:rsidRDefault="00A460FB" w:rsidP="00C834F5">
            <w:pPr>
              <w:pStyle w:val="aa"/>
              <w:rPr>
                <w:szCs w:val="28"/>
              </w:rPr>
            </w:pPr>
            <w:r w:rsidRPr="00473F81">
              <w:rPr>
                <w:szCs w:val="28"/>
              </w:rPr>
              <w:t xml:space="preserve">планируемая урожайность </w:t>
            </w:r>
          </w:p>
          <w:p w:rsidR="00A460FB" w:rsidRPr="00473F81" w:rsidRDefault="00A460FB" w:rsidP="00C834F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40</w:t>
            </w:r>
            <w:r w:rsidRPr="00473F81">
              <w:rPr>
                <w:szCs w:val="28"/>
              </w:rPr>
              <w:t xml:space="preserve"> ц/га</w:t>
            </w:r>
          </w:p>
        </w:tc>
      </w:tr>
      <w:tr w:rsidR="00A460FB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rPr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0FB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поле №3</w:t>
            </w:r>
          </w:p>
        </w:tc>
      </w:tr>
      <w:tr w:rsidR="00A460FB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rPr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szCs w:val="28"/>
                <w:vertAlign w:val="subscript"/>
              </w:rPr>
            </w:pPr>
            <w:r w:rsidRPr="00473F81">
              <w:rPr>
                <w:szCs w:val="28"/>
              </w:rPr>
              <w:t>Р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  <w:r w:rsidRPr="00473F81">
              <w:rPr>
                <w:szCs w:val="28"/>
                <w:vertAlign w:val="subscript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К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</w:p>
        </w:tc>
      </w:tr>
      <w:tr w:rsidR="00A460FB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1.</w:t>
            </w:r>
            <w:r>
              <w:rPr>
                <w:szCs w:val="28"/>
              </w:rPr>
              <w:t xml:space="preserve"> Вынос питательных веществ на 1</w:t>
            </w:r>
            <w:r w:rsidRPr="00473F81">
              <w:rPr>
                <w:szCs w:val="28"/>
              </w:rPr>
              <w:t>ц</w:t>
            </w:r>
            <w:r>
              <w:rPr>
                <w:szCs w:val="28"/>
              </w:rPr>
              <w:t xml:space="preserve">   </w:t>
            </w:r>
            <w:r w:rsidRPr="00473F81">
              <w:rPr>
                <w:szCs w:val="28"/>
              </w:rPr>
              <w:t xml:space="preserve"> основной с учетом побочной продукции, кг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2,6</w:t>
            </w:r>
          </w:p>
        </w:tc>
      </w:tr>
      <w:tr w:rsidR="00A460FB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2. Вынос питательных веществ на планируемую урожайность,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</w:t>
            </w:r>
          </w:p>
        </w:tc>
      </w:tr>
      <w:tr w:rsidR="00A460FB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3. Содержание подвижных питательных веществ в почве,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73F81">
                <w:rPr>
                  <w:szCs w:val="28"/>
                </w:rPr>
                <w:t>100 г</w:t>
              </w:r>
            </w:smartTag>
            <w:r w:rsidRPr="00473F81">
              <w:rPr>
                <w:szCs w:val="28"/>
              </w:rPr>
              <w:t xml:space="preserve"> почвы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A460FB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4. Запасы подвижных питательных веществ в почве,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300</w:t>
            </w:r>
          </w:p>
        </w:tc>
      </w:tr>
      <w:tr w:rsidR="00A460FB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5. Коэффициенты использования питательных веществ растениями из почвы,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</w:tr>
      <w:tr w:rsidR="00A460FB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6. Количество питательных веществ, поглощаемых растениями из почвы,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</w:tr>
      <w:tr w:rsidR="00A460FB" w:rsidRPr="00473F81" w:rsidTr="00C834F5">
        <w:trPr>
          <w:cantSplit/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7.Будет внесено с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органическими </w:t>
            </w:r>
            <w:r>
              <w:rPr>
                <w:szCs w:val="28"/>
              </w:rPr>
              <w:t xml:space="preserve">                </w:t>
            </w:r>
          </w:p>
          <w:p w:rsidR="00A460FB" w:rsidRPr="00473F81" w:rsidRDefault="00A460FB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удобрениями, кг/га </w:t>
            </w:r>
            <w:r>
              <w:rPr>
                <w:szCs w:val="28"/>
              </w:rPr>
              <w:t>(пожнивные остатки)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A460FB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18,3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28,9</w:t>
            </w:r>
          </w:p>
        </w:tc>
      </w:tr>
      <w:tr w:rsidR="00A460FB" w:rsidRPr="00473F81" w:rsidTr="00C834F5">
        <w:trPr>
          <w:cantSplit/>
          <w:trHeight w:val="108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8. Коэффициенты использования </w:t>
            </w:r>
          </w:p>
          <w:p w:rsidR="00A460FB" w:rsidRPr="00473F81" w:rsidRDefault="00A460FB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питательных веществ из органических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удобрений, %</w:t>
            </w:r>
            <w:r>
              <w:rPr>
                <w:szCs w:val="28"/>
              </w:rPr>
              <w:t xml:space="preserve"> (пожнивные остатки)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</w:t>
            </w:r>
          </w:p>
        </w:tc>
      </w:tr>
      <w:tr w:rsidR="00A460FB" w:rsidRPr="00473F81" w:rsidTr="00C834F5">
        <w:trPr>
          <w:cantSplit/>
          <w:trHeight w:val="93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9.Количество питательных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веществ, взятое растениями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из органических удобрений, </w:t>
            </w:r>
          </w:p>
          <w:p w:rsidR="00A460FB" w:rsidRPr="00473F81" w:rsidRDefault="00A460FB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кг/га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17,3</w:t>
            </w:r>
          </w:p>
        </w:tc>
      </w:tr>
      <w:tr w:rsidR="00A460FB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10. Требуется внести с минеральными удобрениями,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47,7</w:t>
            </w:r>
          </w:p>
        </w:tc>
      </w:tr>
      <w:tr w:rsidR="00A460FB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473F81">
              <w:rPr>
                <w:szCs w:val="28"/>
              </w:rPr>
              <w:t>Коэффициенты усвоения питательных веществ из минеральных удобрений,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</w:t>
            </w:r>
          </w:p>
        </w:tc>
      </w:tr>
      <w:tr w:rsidR="00A460FB" w:rsidRPr="00473F81" w:rsidTr="00C834F5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60FB" w:rsidRPr="00473F81" w:rsidRDefault="00A460FB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12. Требуется внести минеральных удобрений с учетом коэффициентов использования,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E963CD">
              <w:rPr>
                <w:color w:val="000000"/>
                <w:szCs w:val="28"/>
              </w:rPr>
              <w:t>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0FB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</w:tr>
    </w:tbl>
    <w:p w:rsidR="00420CDB" w:rsidRDefault="00420CDB" w:rsidP="00420CDB">
      <w:pPr>
        <w:pStyle w:val="ab"/>
        <w:tabs>
          <w:tab w:val="left" w:pos="4253"/>
        </w:tabs>
        <w:jc w:val="right"/>
      </w:pPr>
    </w:p>
    <w:p w:rsidR="00CB0327" w:rsidRDefault="00CB0327" w:rsidP="00420CDB">
      <w:pPr>
        <w:pStyle w:val="ab"/>
        <w:tabs>
          <w:tab w:val="left" w:pos="4253"/>
        </w:tabs>
        <w:jc w:val="right"/>
      </w:pPr>
    </w:p>
    <w:p w:rsidR="00BE02D8" w:rsidRDefault="00BE02D8" w:rsidP="00420CDB">
      <w:pPr>
        <w:pStyle w:val="ab"/>
        <w:tabs>
          <w:tab w:val="left" w:pos="4253"/>
        </w:tabs>
        <w:jc w:val="right"/>
      </w:pPr>
    </w:p>
    <w:p w:rsidR="00420CDB" w:rsidRDefault="00C834F5" w:rsidP="00420CDB">
      <w:pPr>
        <w:pStyle w:val="ab"/>
        <w:tabs>
          <w:tab w:val="left" w:pos="4253"/>
        </w:tabs>
        <w:jc w:val="right"/>
      </w:pPr>
      <w:r>
        <w:t xml:space="preserve">Продолжение таблице 6 </w:t>
      </w:r>
    </w:p>
    <w:tbl>
      <w:tblPr>
        <w:tblW w:w="0" w:type="auto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2"/>
        <w:gridCol w:w="1014"/>
        <w:gridCol w:w="1134"/>
        <w:gridCol w:w="1254"/>
      </w:tblGrid>
      <w:tr w:rsidR="00C834F5" w:rsidRPr="00473F81" w:rsidTr="00C834F5">
        <w:trPr>
          <w:cantSplit/>
          <w:trHeight w:val="485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Культура  Горчица</w:t>
            </w:r>
            <w:r w:rsidRPr="00473F81">
              <w:rPr>
                <w:szCs w:val="28"/>
              </w:rPr>
              <w:t xml:space="preserve">, </w:t>
            </w:r>
          </w:p>
          <w:p w:rsidR="00C834F5" w:rsidRPr="00473F81" w:rsidRDefault="00C834F5" w:rsidP="00C834F5">
            <w:pPr>
              <w:pStyle w:val="aa"/>
              <w:rPr>
                <w:szCs w:val="28"/>
              </w:rPr>
            </w:pPr>
            <w:r w:rsidRPr="00473F81">
              <w:rPr>
                <w:szCs w:val="28"/>
              </w:rPr>
              <w:t xml:space="preserve">планируемая урожайность </w:t>
            </w:r>
          </w:p>
          <w:p w:rsidR="00C834F5" w:rsidRPr="00473F81" w:rsidRDefault="00C834F5" w:rsidP="00C834F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100 </w:t>
            </w:r>
            <w:r w:rsidRPr="00473F81">
              <w:rPr>
                <w:szCs w:val="28"/>
              </w:rPr>
              <w:t>ц/га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поле №4а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  <w:vertAlign w:val="subscript"/>
              </w:rPr>
            </w:pPr>
            <w:r w:rsidRPr="00473F81">
              <w:rPr>
                <w:szCs w:val="28"/>
              </w:rPr>
              <w:t>Р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  <w:r w:rsidRPr="00473F81">
              <w:rPr>
                <w:szCs w:val="28"/>
                <w:vertAlign w:val="subscript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К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1.</w:t>
            </w:r>
            <w:r>
              <w:rPr>
                <w:szCs w:val="28"/>
              </w:rPr>
              <w:t xml:space="preserve"> Вынос питательных веществ на 1</w:t>
            </w:r>
            <w:r w:rsidRPr="00473F81">
              <w:rPr>
                <w:szCs w:val="28"/>
              </w:rPr>
              <w:t>ц</w:t>
            </w:r>
            <w:r>
              <w:rPr>
                <w:szCs w:val="28"/>
              </w:rPr>
              <w:t xml:space="preserve">   </w:t>
            </w:r>
            <w:r w:rsidRPr="00473F81">
              <w:rPr>
                <w:szCs w:val="28"/>
              </w:rPr>
              <w:t xml:space="preserve"> основной с учетом побочной продукции, кг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2. Вынос питательных веществ на планируемую урожайность,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3. Содержание подвижных питательных веществ в почве,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73F81">
                <w:rPr>
                  <w:szCs w:val="28"/>
                </w:rPr>
                <w:t>100 г</w:t>
              </w:r>
            </w:smartTag>
            <w:r w:rsidRPr="00473F81">
              <w:rPr>
                <w:szCs w:val="28"/>
              </w:rPr>
              <w:t xml:space="preserve"> почвы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9,5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4. Запасы подвижных питательных веществ в почве,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285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5. Коэффициенты использования питательных веществ растениями из почвы,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6. Количество питательных веществ, поглощаемых растениями из почвы,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51,3</w:t>
            </w:r>
          </w:p>
        </w:tc>
      </w:tr>
      <w:tr w:rsidR="00C834F5" w:rsidRPr="00473F81" w:rsidTr="00C834F5">
        <w:trPr>
          <w:cantSplit/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7.Будет внесено с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органическими </w:t>
            </w:r>
            <w:r>
              <w:rPr>
                <w:szCs w:val="28"/>
              </w:rPr>
              <w:t xml:space="preserve">               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удобрениями, кг/га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</w:tr>
      <w:tr w:rsidR="00C834F5" w:rsidRPr="00473F81" w:rsidTr="00C834F5">
        <w:trPr>
          <w:cantSplit/>
          <w:trHeight w:val="108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8. Коэффициенты использования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питательных веществ из органических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удобрений, %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</w:tr>
      <w:tr w:rsidR="00C834F5" w:rsidRPr="00473F81" w:rsidTr="00C834F5">
        <w:trPr>
          <w:cantSplit/>
          <w:trHeight w:val="93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9.Количество питательных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веществ, взятое растениями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из органических удобрений,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кг/га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10. Требуется внести с минеральными удобрениями,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473F81">
              <w:rPr>
                <w:szCs w:val="28"/>
              </w:rPr>
              <w:t>Коэффициенты усвоения питательных веществ из минеральных удобрений,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</w:tr>
      <w:tr w:rsidR="00C834F5" w:rsidRPr="00473F81" w:rsidTr="00C834F5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12. Требуется внести минеральных удобрений с учетом коэффициентов использования,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</w:tr>
    </w:tbl>
    <w:p w:rsidR="00C834F5" w:rsidRDefault="00C834F5" w:rsidP="00C834F5">
      <w:pPr>
        <w:pStyle w:val="ab"/>
        <w:tabs>
          <w:tab w:val="left" w:pos="4253"/>
        </w:tabs>
        <w:ind w:firstLine="0"/>
      </w:pPr>
    </w:p>
    <w:p w:rsidR="00C834F5" w:rsidRDefault="00C834F5" w:rsidP="00C834F5">
      <w:pPr>
        <w:pStyle w:val="ab"/>
        <w:tabs>
          <w:tab w:val="left" w:pos="4253"/>
        </w:tabs>
        <w:ind w:firstLine="0"/>
      </w:pPr>
    </w:p>
    <w:p w:rsidR="00C834F5" w:rsidRDefault="00C834F5" w:rsidP="00C834F5">
      <w:pPr>
        <w:pStyle w:val="ab"/>
        <w:tabs>
          <w:tab w:val="left" w:pos="4253"/>
        </w:tabs>
        <w:ind w:firstLine="0"/>
      </w:pPr>
    </w:p>
    <w:p w:rsidR="00CB0327" w:rsidRDefault="00CB0327" w:rsidP="00C834F5">
      <w:pPr>
        <w:pStyle w:val="ab"/>
        <w:tabs>
          <w:tab w:val="left" w:pos="4253"/>
        </w:tabs>
        <w:ind w:firstLine="0"/>
      </w:pPr>
    </w:p>
    <w:p w:rsidR="00BE02D8" w:rsidRDefault="00BE02D8" w:rsidP="00C834F5">
      <w:pPr>
        <w:pStyle w:val="ab"/>
        <w:tabs>
          <w:tab w:val="left" w:pos="4253"/>
        </w:tabs>
        <w:ind w:firstLine="0"/>
        <w:jc w:val="right"/>
      </w:pPr>
    </w:p>
    <w:p w:rsidR="00C834F5" w:rsidRDefault="00C834F5" w:rsidP="00C834F5">
      <w:pPr>
        <w:pStyle w:val="ab"/>
        <w:tabs>
          <w:tab w:val="left" w:pos="4253"/>
        </w:tabs>
        <w:ind w:firstLine="0"/>
        <w:jc w:val="right"/>
      </w:pPr>
      <w:r>
        <w:t xml:space="preserve">Продолжение таблицы 6 </w:t>
      </w:r>
    </w:p>
    <w:tbl>
      <w:tblPr>
        <w:tblW w:w="0" w:type="auto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2"/>
        <w:gridCol w:w="1014"/>
        <w:gridCol w:w="1134"/>
        <w:gridCol w:w="1254"/>
      </w:tblGrid>
      <w:tr w:rsidR="00C834F5" w:rsidRPr="00473F81" w:rsidTr="00C834F5">
        <w:trPr>
          <w:cantSplit/>
          <w:trHeight w:val="485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Культура  Кукуруза на силос</w:t>
            </w:r>
            <w:r w:rsidRPr="00473F81">
              <w:rPr>
                <w:szCs w:val="28"/>
              </w:rPr>
              <w:t xml:space="preserve">, </w:t>
            </w:r>
          </w:p>
          <w:p w:rsidR="00C834F5" w:rsidRPr="00473F81" w:rsidRDefault="00C834F5" w:rsidP="00C834F5">
            <w:pPr>
              <w:pStyle w:val="aa"/>
              <w:rPr>
                <w:szCs w:val="28"/>
              </w:rPr>
            </w:pPr>
            <w:r w:rsidRPr="00473F81">
              <w:rPr>
                <w:szCs w:val="28"/>
              </w:rPr>
              <w:t xml:space="preserve">планируемая урожайность </w:t>
            </w:r>
          </w:p>
          <w:p w:rsidR="00C834F5" w:rsidRPr="00473F81" w:rsidRDefault="00C834F5" w:rsidP="00C834F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380</w:t>
            </w:r>
            <w:r w:rsidRPr="00473F81">
              <w:rPr>
                <w:szCs w:val="28"/>
              </w:rPr>
              <w:t xml:space="preserve"> ц/га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4F5" w:rsidRPr="00473F81" w:rsidRDefault="00981FBF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поле №4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  <w:vertAlign w:val="subscript"/>
              </w:rPr>
            </w:pPr>
            <w:r w:rsidRPr="00473F81">
              <w:rPr>
                <w:szCs w:val="28"/>
              </w:rPr>
              <w:t>Р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  <w:r w:rsidRPr="00473F81">
              <w:rPr>
                <w:szCs w:val="28"/>
                <w:vertAlign w:val="subscript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К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1.</w:t>
            </w:r>
            <w:r>
              <w:rPr>
                <w:szCs w:val="28"/>
              </w:rPr>
              <w:t xml:space="preserve"> Вынос питательных веществ на 1</w:t>
            </w:r>
            <w:r w:rsidRPr="00473F81">
              <w:rPr>
                <w:szCs w:val="28"/>
              </w:rPr>
              <w:t>ц</w:t>
            </w:r>
            <w:r>
              <w:rPr>
                <w:szCs w:val="28"/>
              </w:rPr>
              <w:t xml:space="preserve">   </w:t>
            </w:r>
            <w:r w:rsidRPr="00473F81">
              <w:rPr>
                <w:szCs w:val="28"/>
              </w:rPr>
              <w:t xml:space="preserve"> основной с учетом побочной продукции, кг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0,45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2. Вынос питательных веществ на планируемую урожайность,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45,6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171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3. Содержание подвижных питательных веществ в почве,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73F81">
                <w:rPr>
                  <w:szCs w:val="28"/>
                </w:rPr>
                <w:t>100 г</w:t>
              </w:r>
            </w:smartTag>
            <w:r w:rsidRPr="00473F81">
              <w:rPr>
                <w:szCs w:val="28"/>
              </w:rPr>
              <w:t xml:space="preserve"> почвы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9,5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4. Запасы подвижных питательных веществ в почве,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285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5. Коэффициенты использования питательных веществ растениями из почвы,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6. Количество питательных веществ, поглощаемых растениями из почвы,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22,3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54,2</w:t>
            </w:r>
          </w:p>
        </w:tc>
      </w:tr>
      <w:tr w:rsidR="00C834F5" w:rsidRPr="00473F81" w:rsidTr="00C834F5">
        <w:trPr>
          <w:cantSplit/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7.Будет внесено с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органическими </w:t>
            </w:r>
            <w:r>
              <w:rPr>
                <w:szCs w:val="28"/>
              </w:rPr>
              <w:t xml:space="preserve">               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удобрениями, кг/га </w:t>
            </w:r>
            <w:r w:rsidR="00981FBF">
              <w:rPr>
                <w:szCs w:val="28"/>
              </w:rPr>
              <w:t>(промежуточная культура</w:t>
            </w:r>
            <w:r>
              <w:rPr>
                <w:szCs w:val="28"/>
              </w:rPr>
              <w:t>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</w:tr>
      <w:tr w:rsidR="00C834F5" w:rsidRPr="00473F81" w:rsidTr="00C834F5">
        <w:trPr>
          <w:cantSplit/>
          <w:trHeight w:val="108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8. Коэффициенты использования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питательных веществ из органических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удобрений, %</w:t>
            </w:r>
            <w:r>
              <w:rPr>
                <w:szCs w:val="28"/>
              </w:rPr>
              <w:t xml:space="preserve"> (компост 3 г. п.)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</w:t>
            </w:r>
          </w:p>
        </w:tc>
      </w:tr>
      <w:tr w:rsidR="00C834F5" w:rsidRPr="00473F81" w:rsidTr="00C834F5">
        <w:trPr>
          <w:cantSplit/>
          <w:trHeight w:val="93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9.Количество питательных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веществ, взятое растениями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из органических удобрений,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кг/га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10. Требуется внести с минеральными удобрениями,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86,8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473F81">
              <w:rPr>
                <w:szCs w:val="28"/>
              </w:rPr>
              <w:t>Коэффициенты усвоения питательных веществ из минеральных удобрений,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</w:tr>
      <w:tr w:rsidR="00C834F5" w:rsidRPr="00473F81" w:rsidTr="00C834F5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12. Требуется внести минеральных удобрений с учетом коэффициентов использования,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</w:t>
            </w:r>
          </w:p>
        </w:tc>
      </w:tr>
    </w:tbl>
    <w:p w:rsidR="00C834F5" w:rsidRDefault="00C834F5" w:rsidP="00C834F5">
      <w:pPr>
        <w:pStyle w:val="ab"/>
        <w:tabs>
          <w:tab w:val="left" w:pos="4253"/>
        </w:tabs>
        <w:ind w:firstLine="0"/>
      </w:pPr>
    </w:p>
    <w:p w:rsidR="00981FBF" w:rsidRDefault="00981FBF" w:rsidP="00C834F5">
      <w:pPr>
        <w:pStyle w:val="ab"/>
        <w:tabs>
          <w:tab w:val="left" w:pos="4253"/>
        </w:tabs>
        <w:ind w:firstLine="0"/>
      </w:pPr>
    </w:p>
    <w:p w:rsidR="00CB0327" w:rsidRDefault="00CB0327" w:rsidP="00C834F5">
      <w:pPr>
        <w:pStyle w:val="ab"/>
        <w:tabs>
          <w:tab w:val="left" w:pos="4253"/>
        </w:tabs>
        <w:ind w:firstLine="0"/>
      </w:pPr>
    </w:p>
    <w:p w:rsidR="00BE02D8" w:rsidRDefault="00BE02D8" w:rsidP="00981FBF">
      <w:pPr>
        <w:pStyle w:val="ab"/>
        <w:tabs>
          <w:tab w:val="left" w:pos="4253"/>
        </w:tabs>
        <w:ind w:firstLine="0"/>
        <w:jc w:val="right"/>
      </w:pPr>
    </w:p>
    <w:p w:rsidR="00981FBF" w:rsidRDefault="00981FBF" w:rsidP="00981FBF">
      <w:pPr>
        <w:pStyle w:val="ab"/>
        <w:tabs>
          <w:tab w:val="left" w:pos="4253"/>
        </w:tabs>
        <w:ind w:firstLine="0"/>
        <w:jc w:val="right"/>
      </w:pPr>
      <w:r>
        <w:t xml:space="preserve">Продолжение таблицы 6 </w:t>
      </w:r>
    </w:p>
    <w:tbl>
      <w:tblPr>
        <w:tblW w:w="0" w:type="auto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2"/>
        <w:gridCol w:w="1014"/>
        <w:gridCol w:w="1134"/>
        <w:gridCol w:w="1254"/>
      </w:tblGrid>
      <w:tr w:rsidR="00C834F5" w:rsidRPr="00473F81" w:rsidTr="00C834F5">
        <w:trPr>
          <w:cantSplit/>
          <w:trHeight w:val="485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Кул</w:t>
            </w:r>
            <w:r w:rsidR="00981FBF">
              <w:rPr>
                <w:szCs w:val="28"/>
              </w:rPr>
              <w:t>ьтура  Гречиха</w:t>
            </w:r>
            <w:r w:rsidRPr="00473F81">
              <w:rPr>
                <w:szCs w:val="28"/>
              </w:rPr>
              <w:t xml:space="preserve">, </w:t>
            </w:r>
          </w:p>
          <w:p w:rsidR="00C834F5" w:rsidRPr="00473F81" w:rsidRDefault="00C834F5" w:rsidP="00C834F5">
            <w:pPr>
              <w:pStyle w:val="aa"/>
              <w:rPr>
                <w:szCs w:val="28"/>
              </w:rPr>
            </w:pPr>
            <w:r w:rsidRPr="00473F81">
              <w:rPr>
                <w:szCs w:val="28"/>
              </w:rPr>
              <w:t xml:space="preserve">планируемая урожайность </w:t>
            </w:r>
          </w:p>
          <w:p w:rsidR="00C834F5" w:rsidRPr="00473F81" w:rsidRDefault="00981FBF" w:rsidP="00C834F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C834F5" w:rsidRPr="00473F81">
              <w:rPr>
                <w:szCs w:val="28"/>
              </w:rPr>
              <w:t xml:space="preserve"> ц/га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4F5" w:rsidRPr="00473F81" w:rsidRDefault="00981FBF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поле №5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  <w:vertAlign w:val="subscript"/>
              </w:rPr>
            </w:pPr>
            <w:r w:rsidRPr="00473F81">
              <w:rPr>
                <w:szCs w:val="28"/>
              </w:rPr>
              <w:t>Р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  <w:r w:rsidRPr="00473F81">
              <w:rPr>
                <w:szCs w:val="28"/>
                <w:vertAlign w:val="subscript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К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1.</w:t>
            </w:r>
            <w:r>
              <w:rPr>
                <w:szCs w:val="28"/>
              </w:rPr>
              <w:t xml:space="preserve"> Вынос питательных веществ на 1</w:t>
            </w:r>
            <w:r w:rsidRPr="00473F81">
              <w:rPr>
                <w:szCs w:val="28"/>
              </w:rPr>
              <w:t>ц</w:t>
            </w:r>
            <w:r>
              <w:rPr>
                <w:szCs w:val="28"/>
              </w:rPr>
              <w:t xml:space="preserve">   </w:t>
            </w:r>
            <w:r w:rsidRPr="00473F81">
              <w:rPr>
                <w:szCs w:val="28"/>
              </w:rPr>
              <w:t xml:space="preserve"> основной с учетом побочной продукции, кг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2. Вынос питательных веществ на планируемую урожайность,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3. Содержание подвижных питательных веществ в почве,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73F81">
                <w:rPr>
                  <w:szCs w:val="28"/>
                </w:rPr>
                <w:t>100 г</w:t>
              </w:r>
            </w:smartTag>
            <w:r w:rsidRPr="00473F81">
              <w:rPr>
                <w:szCs w:val="28"/>
              </w:rPr>
              <w:t xml:space="preserve"> почвы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13,02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4. Запасы подвижных питательных веществ в почве,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390,6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5. Коэффициенты использования питательных веществ растениями из почвы,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6. Количество питательных веществ, поглощаемых растениями из почвы,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35,2</w:t>
            </w:r>
          </w:p>
        </w:tc>
      </w:tr>
      <w:tr w:rsidR="00C834F5" w:rsidRPr="00473F81" w:rsidTr="00C834F5">
        <w:trPr>
          <w:cantSplit/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7.Будет внесено с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органическими </w:t>
            </w:r>
            <w:r>
              <w:rPr>
                <w:szCs w:val="28"/>
              </w:rPr>
              <w:t xml:space="preserve">               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удобрениями, кг/га </w:t>
            </w:r>
            <w:r>
              <w:rPr>
                <w:szCs w:val="28"/>
              </w:rPr>
              <w:t>(компост 3 г. п.)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</w:tr>
      <w:tr w:rsidR="00C834F5" w:rsidRPr="00473F81" w:rsidTr="00C834F5">
        <w:trPr>
          <w:cantSplit/>
          <w:trHeight w:val="108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8. Коэффициенты использования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питательных веществ из органических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удобрений, %</w:t>
            </w:r>
            <w:r>
              <w:rPr>
                <w:szCs w:val="28"/>
              </w:rPr>
              <w:t xml:space="preserve"> (компост 3 г. п.)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</w:tr>
      <w:tr w:rsidR="00C834F5" w:rsidRPr="00473F81" w:rsidTr="00C834F5">
        <w:trPr>
          <w:cantSplit/>
          <w:trHeight w:val="93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9.Количество питательных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веществ, взятое растениями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из органических удобрений,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кг/га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10. Требуется внести с минеральными удобрениями,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56,8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473F81">
              <w:rPr>
                <w:szCs w:val="28"/>
              </w:rPr>
              <w:t>Коэффициенты усвоения питательных веществ из минеральных удобрений,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</w:tr>
      <w:tr w:rsidR="00C834F5" w:rsidRPr="00473F81" w:rsidTr="00C834F5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12. Требуется внести минеральных удобрений с учетом коэффициентов использования,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</w:tr>
    </w:tbl>
    <w:p w:rsidR="00C834F5" w:rsidRDefault="00C834F5" w:rsidP="00C834F5">
      <w:pPr>
        <w:pStyle w:val="ab"/>
        <w:tabs>
          <w:tab w:val="left" w:pos="4253"/>
        </w:tabs>
        <w:ind w:firstLine="0"/>
      </w:pPr>
    </w:p>
    <w:p w:rsidR="00981FBF" w:rsidRDefault="00981FBF" w:rsidP="00C834F5">
      <w:pPr>
        <w:pStyle w:val="ab"/>
        <w:tabs>
          <w:tab w:val="left" w:pos="4253"/>
        </w:tabs>
        <w:ind w:firstLine="0"/>
      </w:pPr>
    </w:p>
    <w:p w:rsidR="00981FBF" w:rsidRDefault="00981FBF" w:rsidP="00C834F5">
      <w:pPr>
        <w:pStyle w:val="ab"/>
        <w:tabs>
          <w:tab w:val="left" w:pos="4253"/>
        </w:tabs>
        <w:ind w:firstLine="0"/>
      </w:pPr>
    </w:p>
    <w:p w:rsidR="00CB0327" w:rsidRDefault="00CB0327" w:rsidP="00C834F5">
      <w:pPr>
        <w:pStyle w:val="ab"/>
        <w:tabs>
          <w:tab w:val="left" w:pos="4253"/>
        </w:tabs>
        <w:ind w:firstLine="0"/>
      </w:pPr>
    </w:p>
    <w:p w:rsidR="00BE02D8" w:rsidRDefault="00BE02D8" w:rsidP="00C834F5">
      <w:pPr>
        <w:pStyle w:val="ab"/>
        <w:tabs>
          <w:tab w:val="left" w:pos="4253"/>
        </w:tabs>
        <w:ind w:firstLine="0"/>
      </w:pPr>
    </w:p>
    <w:p w:rsidR="00981FBF" w:rsidRDefault="00981FBF" w:rsidP="00981FBF">
      <w:pPr>
        <w:pStyle w:val="ab"/>
        <w:tabs>
          <w:tab w:val="left" w:pos="4253"/>
        </w:tabs>
        <w:ind w:firstLine="0"/>
        <w:jc w:val="right"/>
      </w:pPr>
      <w:r>
        <w:t xml:space="preserve">Продолжение таблицы 6 </w:t>
      </w:r>
    </w:p>
    <w:tbl>
      <w:tblPr>
        <w:tblW w:w="0" w:type="auto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2"/>
        <w:gridCol w:w="1014"/>
        <w:gridCol w:w="1134"/>
        <w:gridCol w:w="1254"/>
      </w:tblGrid>
      <w:tr w:rsidR="00C834F5" w:rsidRPr="00473F81" w:rsidTr="00C834F5">
        <w:trPr>
          <w:cantSplit/>
          <w:trHeight w:val="485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F5" w:rsidRPr="00473F81" w:rsidRDefault="00981FBF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Культура  Кормовая свекла</w:t>
            </w:r>
            <w:r w:rsidR="00C834F5" w:rsidRPr="00473F81">
              <w:rPr>
                <w:szCs w:val="28"/>
              </w:rPr>
              <w:t xml:space="preserve">, </w:t>
            </w:r>
          </w:p>
          <w:p w:rsidR="00C834F5" w:rsidRPr="00473F81" w:rsidRDefault="00C834F5" w:rsidP="00C834F5">
            <w:pPr>
              <w:pStyle w:val="aa"/>
              <w:rPr>
                <w:szCs w:val="28"/>
              </w:rPr>
            </w:pPr>
            <w:r w:rsidRPr="00473F81">
              <w:rPr>
                <w:szCs w:val="28"/>
              </w:rPr>
              <w:t xml:space="preserve">планируемая урожайность </w:t>
            </w:r>
          </w:p>
          <w:p w:rsidR="00C834F5" w:rsidRPr="00473F81" w:rsidRDefault="00981FBF" w:rsidP="00C834F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440</w:t>
            </w:r>
            <w:r w:rsidR="00C834F5" w:rsidRPr="00473F81">
              <w:rPr>
                <w:szCs w:val="28"/>
              </w:rPr>
              <w:t xml:space="preserve"> ц/га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4F5" w:rsidRPr="00473F81" w:rsidRDefault="00981FBF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поле №6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  <w:vertAlign w:val="subscript"/>
              </w:rPr>
            </w:pPr>
            <w:r w:rsidRPr="00473F81">
              <w:rPr>
                <w:szCs w:val="28"/>
              </w:rPr>
              <w:t>Р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  <w:r w:rsidRPr="00473F81">
              <w:rPr>
                <w:szCs w:val="28"/>
                <w:vertAlign w:val="subscript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К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1.</w:t>
            </w:r>
            <w:r>
              <w:rPr>
                <w:szCs w:val="28"/>
              </w:rPr>
              <w:t xml:space="preserve"> Вынос питательных веществ на 1</w:t>
            </w:r>
            <w:r w:rsidRPr="00473F81">
              <w:rPr>
                <w:szCs w:val="28"/>
              </w:rPr>
              <w:t>ц</w:t>
            </w:r>
            <w:r>
              <w:rPr>
                <w:szCs w:val="28"/>
              </w:rPr>
              <w:t xml:space="preserve">   </w:t>
            </w:r>
            <w:r w:rsidRPr="00473F81">
              <w:rPr>
                <w:szCs w:val="28"/>
              </w:rPr>
              <w:t xml:space="preserve"> основной с учетом побочной продукции, кг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0,67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2. Вынос питательных веществ на планируемую урожайность,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294,8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3. Содержание подвижных питательных веществ в почве,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73F81">
                <w:rPr>
                  <w:szCs w:val="28"/>
                </w:rPr>
                <w:t>100 г</w:t>
              </w:r>
            </w:smartTag>
            <w:r w:rsidRPr="00473F81">
              <w:rPr>
                <w:szCs w:val="28"/>
              </w:rPr>
              <w:t xml:space="preserve"> почвы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13,0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4. Запасы подвижных питательных веществ в почве,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390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5. Коэффициенты использования питательных веществ растениями из почвы,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6. Количество питательных веществ, поглощаемых растениями из почвы,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58,5</w:t>
            </w:r>
          </w:p>
        </w:tc>
      </w:tr>
      <w:tr w:rsidR="00C834F5" w:rsidRPr="00473F81" w:rsidTr="00C834F5">
        <w:trPr>
          <w:cantSplit/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7.Будет внесено с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органическими </w:t>
            </w:r>
            <w:r>
              <w:rPr>
                <w:szCs w:val="28"/>
              </w:rPr>
              <w:t xml:space="preserve">               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удобрениями, кг/га </w:t>
            </w:r>
            <w:r>
              <w:rPr>
                <w:szCs w:val="28"/>
              </w:rPr>
              <w:t>(ком</w:t>
            </w:r>
            <w:r w:rsidR="00981FBF">
              <w:rPr>
                <w:szCs w:val="28"/>
              </w:rPr>
              <w:t>пост 1</w:t>
            </w:r>
            <w:r>
              <w:rPr>
                <w:szCs w:val="28"/>
              </w:rPr>
              <w:t xml:space="preserve"> г. п.)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981FB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146</w:t>
            </w:r>
          </w:p>
        </w:tc>
      </w:tr>
      <w:tr w:rsidR="00C834F5" w:rsidRPr="00473F81" w:rsidTr="00C834F5">
        <w:trPr>
          <w:cantSplit/>
          <w:trHeight w:val="108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8. Коэффициенты использования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питательных веществ из органических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удобрений, %</w:t>
            </w:r>
            <w:r w:rsidR="00981FBF">
              <w:rPr>
                <w:szCs w:val="28"/>
              </w:rPr>
              <w:t xml:space="preserve"> (компост 1</w:t>
            </w:r>
            <w:r>
              <w:rPr>
                <w:szCs w:val="28"/>
              </w:rPr>
              <w:t xml:space="preserve"> г. п.)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</w:t>
            </w:r>
          </w:p>
        </w:tc>
      </w:tr>
      <w:tr w:rsidR="00C834F5" w:rsidRPr="00473F81" w:rsidTr="00C834F5">
        <w:trPr>
          <w:cantSplit/>
          <w:trHeight w:val="93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9.Количество питательных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веществ, взятое растениями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из органических удобрений,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кг/га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124,1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10. Требуется внести с минеральными удобрениями,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112,2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473F81">
              <w:rPr>
                <w:szCs w:val="28"/>
              </w:rPr>
              <w:t>Коэффициенты усвоения питательных веществ из минеральных удобрений,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</w:t>
            </w:r>
          </w:p>
        </w:tc>
      </w:tr>
      <w:tr w:rsidR="00C834F5" w:rsidRPr="00473F81" w:rsidTr="00C834F5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12. Требуется внести минеральных удобрений с учетом коэффициентов использования,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</w:t>
            </w:r>
          </w:p>
        </w:tc>
      </w:tr>
    </w:tbl>
    <w:p w:rsidR="00C834F5" w:rsidRDefault="00C834F5" w:rsidP="00C834F5">
      <w:pPr>
        <w:pStyle w:val="ab"/>
        <w:tabs>
          <w:tab w:val="left" w:pos="4253"/>
        </w:tabs>
        <w:ind w:firstLine="0"/>
      </w:pPr>
    </w:p>
    <w:p w:rsidR="00E779DF" w:rsidRDefault="00E779DF" w:rsidP="00C834F5">
      <w:pPr>
        <w:pStyle w:val="ab"/>
        <w:tabs>
          <w:tab w:val="left" w:pos="4253"/>
        </w:tabs>
        <w:ind w:firstLine="0"/>
      </w:pPr>
    </w:p>
    <w:p w:rsidR="00CB0327" w:rsidRDefault="00CB0327" w:rsidP="00C834F5">
      <w:pPr>
        <w:pStyle w:val="ab"/>
        <w:tabs>
          <w:tab w:val="left" w:pos="4253"/>
        </w:tabs>
        <w:ind w:firstLine="0"/>
      </w:pPr>
    </w:p>
    <w:p w:rsidR="00BE02D8" w:rsidRDefault="00BE02D8" w:rsidP="00E779DF">
      <w:pPr>
        <w:pStyle w:val="ab"/>
        <w:tabs>
          <w:tab w:val="left" w:pos="4253"/>
        </w:tabs>
        <w:ind w:firstLine="0"/>
        <w:jc w:val="right"/>
      </w:pPr>
    </w:p>
    <w:p w:rsidR="00E779DF" w:rsidRDefault="00E779DF" w:rsidP="00E779DF">
      <w:pPr>
        <w:pStyle w:val="ab"/>
        <w:tabs>
          <w:tab w:val="left" w:pos="4253"/>
        </w:tabs>
        <w:ind w:firstLine="0"/>
        <w:jc w:val="right"/>
      </w:pPr>
      <w:r>
        <w:t xml:space="preserve">Продолжение таблицы 6 </w:t>
      </w:r>
    </w:p>
    <w:tbl>
      <w:tblPr>
        <w:tblW w:w="0" w:type="auto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2"/>
        <w:gridCol w:w="1014"/>
        <w:gridCol w:w="1134"/>
        <w:gridCol w:w="1254"/>
      </w:tblGrid>
      <w:tr w:rsidR="00C834F5" w:rsidRPr="00473F81" w:rsidTr="00C834F5">
        <w:trPr>
          <w:cantSplit/>
          <w:trHeight w:val="485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F5" w:rsidRPr="00473F81" w:rsidRDefault="00E779DF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Культура  Яровая пшеница с подсевом клевера</w:t>
            </w:r>
            <w:r w:rsidR="00C834F5" w:rsidRPr="00473F81">
              <w:rPr>
                <w:szCs w:val="28"/>
              </w:rPr>
              <w:t xml:space="preserve">, </w:t>
            </w:r>
          </w:p>
          <w:p w:rsidR="00C834F5" w:rsidRPr="00473F81" w:rsidRDefault="00C834F5" w:rsidP="00C834F5">
            <w:pPr>
              <w:pStyle w:val="aa"/>
              <w:rPr>
                <w:szCs w:val="28"/>
              </w:rPr>
            </w:pPr>
            <w:r w:rsidRPr="00473F81">
              <w:rPr>
                <w:szCs w:val="28"/>
              </w:rPr>
              <w:t xml:space="preserve">планируемая урожайность </w:t>
            </w:r>
          </w:p>
          <w:p w:rsidR="00C834F5" w:rsidRPr="00473F81" w:rsidRDefault="00E779DF" w:rsidP="00C834F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C834F5" w:rsidRPr="00473F81">
              <w:rPr>
                <w:szCs w:val="28"/>
              </w:rPr>
              <w:t xml:space="preserve"> ц/га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4F5" w:rsidRPr="00473F81" w:rsidRDefault="00E779DF" w:rsidP="00C834F5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поле №7</w:t>
            </w:r>
          </w:p>
        </w:tc>
      </w:tr>
      <w:tr w:rsidR="00C834F5" w:rsidRPr="00473F81" w:rsidTr="00C834F5">
        <w:trPr>
          <w:cantSplit/>
          <w:trHeight w:val="25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rPr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  <w:vertAlign w:val="subscript"/>
              </w:rPr>
            </w:pPr>
            <w:r w:rsidRPr="00473F81">
              <w:rPr>
                <w:szCs w:val="28"/>
              </w:rPr>
              <w:t>Р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  <w:r w:rsidRPr="00473F81">
              <w:rPr>
                <w:szCs w:val="28"/>
                <w:vertAlign w:val="subscript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szCs w:val="28"/>
              </w:rPr>
            </w:pPr>
            <w:r w:rsidRPr="00473F81">
              <w:rPr>
                <w:szCs w:val="28"/>
              </w:rPr>
              <w:t>К</w:t>
            </w:r>
            <w:r w:rsidRPr="00473F81">
              <w:rPr>
                <w:szCs w:val="28"/>
                <w:vertAlign w:val="subscript"/>
              </w:rPr>
              <w:t>2</w:t>
            </w:r>
            <w:r w:rsidRPr="00473F81">
              <w:rPr>
                <w:szCs w:val="28"/>
              </w:rPr>
              <w:t>О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1.</w:t>
            </w:r>
            <w:r>
              <w:rPr>
                <w:szCs w:val="28"/>
              </w:rPr>
              <w:t xml:space="preserve"> Вынос питательных веществ на 1</w:t>
            </w:r>
            <w:r w:rsidRPr="00473F81">
              <w:rPr>
                <w:szCs w:val="28"/>
              </w:rPr>
              <w:t>ц</w:t>
            </w:r>
            <w:r>
              <w:rPr>
                <w:szCs w:val="28"/>
              </w:rPr>
              <w:t xml:space="preserve">   </w:t>
            </w:r>
            <w:r w:rsidRPr="00473F81">
              <w:rPr>
                <w:szCs w:val="28"/>
              </w:rPr>
              <w:t xml:space="preserve"> основной с учетом побочной продукции, кг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2,6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2. Вынос питательных веществ на планируемую урожайность,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3. Содержание подвижных питательных веществ в почве,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473F81">
                <w:rPr>
                  <w:szCs w:val="28"/>
                </w:rPr>
                <w:t>100 г</w:t>
              </w:r>
            </w:smartTag>
            <w:r w:rsidRPr="00473F81">
              <w:rPr>
                <w:szCs w:val="28"/>
              </w:rPr>
              <w:t xml:space="preserve"> почвы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13,5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4. Запасы подвижных питательных веществ в почве,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405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5. Коэффициенты использования питательных веществ растениями из почвы,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6. Количество питательных веществ, поглощаемых растениями из почвы,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40,5</w:t>
            </w:r>
          </w:p>
        </w:tc>
      </w:tr>
      <w:tr w:rsidR="00C834F5" w:rsidRPr="00473F81" w:rsidTr="00C834F5">
        <w:trPr>
          <w:cantSplit/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7.Будет внесено с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органическими </w:t>
            </w:r>
            <w:r>
              <w:rPr>
                <w:szCs w:val="28"/>
              </w:rPr>
              <w:t xml:space="preserve">               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удобрениями, кг/га </w:t>
            </w:r>
            <w:r w:rsidR="00E779DF">
              <w:rPr>
                <w:szCs w:val="28"/>
              </w:rPr>
              <w:t>(компост 2</w:t>
            </w:r>
            <w:r>
              <w:rPr>
                <w:szCs w:val="28"/>
              </w:rPr>
              <w:t xml:space="preserve"> г. п.)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C834F5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146</w:t>
            </w:r>
          </w:p>
        </w:tc>
      </w:tr>
      <w:tr w:rsidR="00C834F5" w:rsidRPr="00473F81" w:rsidTr="00C834F5">
        <w:trPr>
          <w:cantSplit/>
          <w:trHeight w:val="108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8. Коэффициенты использования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питательных веществ из органических 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удобрений, %</w:t>
            </w:r>
            <w:r w:rsidR="00E779DF">
              <w:rPr>
                <w:szCs w:val="28"/>
              </w:rPr>
              <w:t xml:space="preserve"> (компост 2</w:t>
            </w:r>
            <w:r>
              <w:rPr>
                <w:szCs w:val="28"/>
              </w:rPr>
              <w:t xml:space="preserve"> г. п.)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C834F5" w:rsidRPr="00473F81" w:rsidTr="00C834F5">
        <w:trPr>
          <w:cantSplit/>
          <w:trHeight w:val="936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9.Количество питательных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>веществ, взятое растениями</w:t>
            </w:r>
            <w:r>
              <w:rPr>
                <w:szCs w:val="28"/>
              </w:rPr>
              <w:t xml:space="preserve"> </w:t>
            </w:r>
            <w:r w:rsidRPr="00473F81">
              <w:rPr>
                <w:szCs w:val="28"/>
              </w:rPr>
              <w:t xml:space="preserve">из органических удобрений, </w:t>
            </w:r>
          </w:p>
          <w:p w:rsidR="00C834F5" w:rsidRPr="00473F81" w:rsidRDefault="00C834F5" w:rsidP="00C834F5">
            <w:pPr>
              <w:pStyle w:val="aa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 xml:space="preserve">кг/га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29,2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10. Требуется внести с минеральными удобрениями,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34,3</w:t>
            </w:r>
          </w:p>
        </w:tc>
      </w:tr>
      <w:tr w:rsidR="00C834F5" w:rsidRPr="00473F81" w:rsidTr="00C834F5">
        <w:trPr>
          <w:trHeight w:val="35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473F81">
              <w:rPr>
                <w:szCs w:val="28"/>
              </w:rPr>
              <w:t>Коэффициенты усвоения питательных веществ из минеральных удобрений, 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</w:t>
            </w:r>
          </w:p>
        </w:tc>
      </w:tr>
      <w:tr w:rsidR="00C834F5" w:rsidRPr="00473F81" w:rsidTr="00C834F5">
        <w:trPr>
          <w:trHeight w:val="365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34F5" w:rsidRPr="00473F81" w:rsidRDefault="00C834F5" w:rsidP="00C834F5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 w:rsidRPr="00473F81">
              <w:rPr>
                <w:szCs w:val="28"/>
              </w:rPr>
              <w:t>12. Требуется внести минеральных удобрений с учетом коэффициентов использования, кг/га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4F5" w:rsidRPr="00473F81" w:rsidRDefault="00E779DF" w:rsidP="00C834F5">
            <w:pPr>
              <w:pStyle w:val="aa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</w:tr>
    </w:tbl>
    <w:p w:rsidR="00420CDB" w:rsidRDefault="00420CDB" w:rsidP="00E779DF">
      <w:pPr>
        <w:pStyle w:val="ab"/>
        <w:tabs>
          <w:tab w:val="left" w:pos="4253"/>
        </w:tabs>
        <w:ind w:firstLine="0"/>
      </w:pPr>
      <w:r>
        <w:t>Так как в агрохимической документации отсутствует показатель содержания доступных форм азота в почве, то расчёт возможного его усвоения из почвы можно производить по 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 xml:space="preserve"> или по К</w:t>
      </w:r>
      <w:r>
        <w:rPr>
          <w:vertAlign w:val="subscript"/>
        </w:rPr>
        <w:t>2</w:t>
      </w:r>
      <w:r>
        <w:t>О, в зависимости от того, какой элемент в минимуме (табл. 7)</w:t>
      </w:r>
    </w:p>
    <w:p w:rsidR="00420CDB" w:rsidRDefault="00E779DF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Пример расчета для кормовой свеклы с урожайностью 4</w:t>
      </w:r>
      <w:r w:rsidR="00420CDB">
        <w:rPr>
          <w:szCs w:val="28"/>
        </w:rPr>
        <w:t>40 ц/га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1. По таблице приложения 7 или в справочнике находим вынос одним центнером основной при соответствующем количестве побочной продукции.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  <w:lang w:val="en-US"/>
        </w:rPr>
        <w:t>N</w:t>
      </w:r>
      <w:r w:rsidR="00E779DF">
        <w:rPr>
          <w:szCs w:val="28"/>
        </w:rPr>
        <w:t xml:space="preserve"> = 0,49</w:t>
      </w:r>
      <w:r>
        <w:rPr>
          <w:szCs w:val="28"/>
        </w:rPr>
        <w:t xml:space="preserve">   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 w:rsidR="00E779DF">
        <w:rPr>
          <w:szCs w:val="28"/>
        </w:rPr>
        <w:t xml:space="preserve"> = 0,15</w:t>
      </w:r>
      <w:r>
        <w:rPr>
          <w:szCs w:val="28"/>
        </w:rPr>
        <w:t xml:space="preserve">  К</w:t>
      </w:r>
      <w:r>
        <w:rPr>
          <w:szCs w:val="28"/>
          <w:vertAlign w:val="subscript"/>
        </w:rPr>
        <w:t>2</w:t>
      </w:r>
      <w:r w:rsidR="00E779DF">
        <w:rPr>
          <w:szCs w:val="28"/>
        </w:rPr>
        <w:t>О = 0,67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2.При планируемой урожайности 340 ц/га вынос питательных веществ с </w:t>
      </w:r>
      <w:smartTag w:uri="urn:schemas-microsoft-com:office:smarttags" w:element="metricconverter">
        <w:smartTagPr>
          <w:attr w:name="ProductID" w:val="1 га"/>
        </w:smartTagPr>
        <w:r>
          <w:rPr>
            <w:szCs w:val="28"/>
          </w:rPr>
          <w:t>1 га</w:t>
        </w:r>
      </w:smartTag>
      <w:r>
        <w:rPr>
          <w:szCs w:val="28"/>
        </w:rPr>
        <w:t xml:space="preserve"> составит: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  <w:lang w:val="en-US"/>
        </w:rPr>
        <w:t>N</w:t>
      </w:r>
      <w:r w:rsidR="00E779DF">
        <w:rPr>
          <w:szCs w:val="28"/>
        </w:rPr>
        <w:t xml:space="preserve"> = 215,6 (0,49 * 4</w:t>
      </w:r>
      <w:r>
        <w:rPr>
          <w:szCs w:val="28"/>
        </w:rPr>
        <w:t xml:space="preserve">40)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 w:rsidR="00E779DF">
        <w:rPr>
          <w:szCs w:val="28"/>
        </w:rPr>
        <w:t xml:space="preserve"> = 66 (0,15*4</w:t>
      </w:r>
      <w:r>
        <w:rPr>
          <w:szCs w:val="28"/>
        </w:rPr>
        <w:t>40)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2</w:t>
      </w:r>
      <w:r w:rsidR="00E779DF">
        <w:rPr>
          <w:szCs w:val="28"/>
        </w:rPr>
        <w:t xml:space="preserve">О = 294,8 </w:t>
      </w:r>
      <w:r>
        <w:rPr>
          <w:szCs w:val="28"/>
        </w:rPr>
        <w:t>(</w:t>
      </w:r>
      <w:r w:rsidR="00E779DF">
        <w:rPr>
          <w:szCs w:val="28"/>
        </w:rPr>
        <w:t>0,67*4</w:t>
      </w:r>
      <w:r>
        <w:rPr>
          <w:szCs w:val="28"/>
        </w:rPr>
        <w:t>40)</w:t>
      </w:r>
    </w:p>
    <w:p w:rsidR="00420CDB" w:rsidRDefault="00E779DF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3. В почве содержится 9,8</w:t>
      </w:r>
      <w:r w:rsidR="00420CDB">
        <w:rPr>
          <w:szCs w:val="28"/>
        </w:rPr>
        <w:t xml:space="preserve"> мг/100 гр. почвы Р</w:t>
      </w:r>
      <w:r w:rsidR="00420CDB">
        <w:rPr>
          <w:szCs w:val="28"/>
          <w:vertAlign w:val="subscript"/>
        </w:rPr>
        <w:t>2</w:t>
      </w:r>
      <w:r w:rsidR="00420CDB">
        <w:rPr>
          <w:szCs w:val="28"/>
        </w:rPr>
        <w:t>О</w:t>
      </w:r>
      <w:r w:rsidR="00420CDB">
        <w:rPr>
          <w:szCs w:val="28"/>
          <w:vertAlign w:val="subscript"/>
        </w:rPr>
        <w:t xml:space="preserve">5 </w:t>
      </w:r>
      <w:r>
        <w:rPr>
          <w:szCs w:val="28"/>
        </w:rPr>
        <w:t xml:space="preserve"> и 13</w:t>
      </w:r>
      <w:r w:rsidR="00420CDB">
        <w:rPr>
          <w:szCs w:val="28"/>
        </w:rPr>
        <w:t xml:space="preserve"> мг/100 гр. почвы    К</w:t>
      </w:r>
      <w:r w:rsidR="00420CDB">
        <w:rPr>
          <w:szCs w:val="28"/>
          <w:vertAlign w:val="subscript"/>
        </w:rPr>
        <w:t>2</w:t>
      </w:r>
      <w:r w:rsidR="00CB0327">
        <w:rPr>
          <w:szCs w:val="28"/>
        </w:rPr>
        <w:t>О (из таблицы 2</w:t>
      </w:r>
      <w:r w:rsidR="00420CDB">
        <w:rPr>
          <w:szCs w:val="28"/>
        </w:rPr>
        <w:t>)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4. Зная содержание подвижных 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>
        <w:rPr>
          <w:szCs w:val="28"/>
        </w:rPr>
        <w:t xml:space="preserve"> и К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О в </w:t>
      </w:r>
      <w:smartTag w:uri="urn:schemas-microsoft-com:office:smarttags" w:element="metricconverter">
        <w:smartTagPr>
          <w:attr w:name="ProductID" w:val="100 г"/>
        </w:smartTagPr>
        <w:r>
          <w:rPr>
            <w:szCs w:val="28"/>
          </w:rPr>
          <w:t>100 г</w:t>
        </w:r>
      </w:smartTag>
      <w:r>
        <w:rPr>
          <w:szCs w:val="28"/>
        </w:rPr>
        <w:t xml:space="preserve">. почвы, находим их содержание в пахотном слое на 1 га: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кг/га = мг/100гр *30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 w:rsidR="00E779DF">
        <w:rPr>
          <w:szCs w:val="28"/>
        </w:rPr>
        <w:t xml:space="preserve"> = 9,8 * 30 = 294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 w:rsidR="00E779DF">
        <w:rPr>
          <w:szCs w:val="28"/>
        </w:rPr>
        <w:t xml:space="preserve"> = 13 * 30 = 390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5.</w:t>
      </w:r>
      <w:r w:rsidR="00E779DF">
        <w:rPr>
          <w:szCs w:val="28"/>
        </w:rPr>
        <w:t xml:space="preserve"> </w:t>
      </w:r>
      <w:r w:rsidR="00213307">
        <w:rPr>
          <w:szCs w:val="28"/>
        </w:rPr>
        <w:t>Коэффициенты</w:t>
      </w:r>
      <w:r>
        <w:rPr>
          <w:szCs w:val="28"/>
        </w:rPr>
        <w:t xml:space="preserve"> использования питательных веществ из почвы даются в задании 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>
        <w:rPr>
          <w:szCs w:val="28"/>
        </w:rPr>
        <w:t xml:space="preserve"> = 10 %   К</w:t>
      </w:r>
      <w:r>
        <w:rPr>
          <w:szCs w:val="28"/>
          <w:vertAlign w:val="subscript"/>
        </w:rPr>
        <w:t>2</w:t>
      </w:r>
      <w:r w:rsidR="00213307">
        <w:rPr>
          <w:szCs w:val="28"/>
        </w:rPr>
        <w:t>О = 1</w:t>
      </w:r>
      <w:r>
        <w:rPr>
          <w:szCs w:val="28"/>
        </w:rPr>
        <w:t>5 %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6. Количество питательных веществ, поглощаемых растениями из почвы</w:t>
      </w:r>
      <w:r w:rsidR="00213307">
        <w:rPr>
          <w:szCs w:val="28"/>
        </w:rPr>
        <w:t>,</w:t>
      </w:r>
      <w:r>
        <w:rPr>
          <w:szCs w:val="28"/>
        </w:rPr>
        <w:t xml:space="preserve"> находим следующим образом: запасы подвижных питательных веществ в пахотном слое почвы на </w:t>
      </w:r>
      <w:smartTag w:uri="urn:schemas-microsoft-com:office:smarttags" w:element="metricconverter">
        <w:smartTagPr>
          <w:attr w:name="ProductID" w:val="1 га"/>
        </w:smartTagPr>
        <w:r>
          <w:rPr>
            <w:szCs w:val="28"/>
          </w:rPr>
          <w:t>1 га</w:t>
        </w:r>
      </w:smartTag>
      <w:r>
        <w:rPr>
          <w:szCs w:val="28"/>
        </w:rPr>
        <w:t xml:space="preserve"> умножаем на коэффициенты использования питательных веществ из почвы и делим на 100.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 w:rsidR="00213307">
        <w:rPr>
          <w:szCs w:val="28"/>
          <w:vertAlign w:val="subscript"/>
        </w:rPr>
        <w:t xml:space="preserve"> </w:t>
      </w:r>
      <w:r w:rsidR="00213307">
        <w:rPr>
          <w:szCs w:val="28"/>
        </w:rPr>
        <w:t>= 294*10/100 = 29,4</w:t>
      </w:r>
      <w:r>
        <w:rPr>
          <w:szCs w:val="28"/>
        </w:rPr>
        <w:t xml:space="preserve">  кг/га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2</w:t>
      </w:r>
      <w:r w:rsidR="00213307">
        <w:rPr>
          <w:szCs w:val="28"/>
        </w:rPr>
        <w:t>О = 390*1</w:t>
      </w:r>
      <w:r>
        <w:rPr>
          <w:szCs w:val="28"/>
        </w:rPr>
        <w:t>5/100</w:t>
      </w:r>
      <w:r w:rsidR="00213307">
        <w:rPr>
          <w:szCs w:val="28"/>
        </w:rPr>
        <w:t xml:space="preserve"> = 58,5</w:t>
      </w:r>
      <w:r>
        <w:rPr>
          <w:szCs w:val="28"/>
        </w:rPr>
        <w:t xml:space="preserve">  кг/га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Так как в агрохимической документации отсутствует показатель содержания доступных форм азота в почве, то расчёт возможного его усвоения из почвы можно производить по 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>
        <w:rPr>
          <w:szCs w:val="28"/>
        </w:rPr>
        <w:t xml:space="preserve"> или по К</w:t>
      </w:r>
      <w:r>
        <w:rPr>
          <w:szCs w:val="28"/>
          <w:vertAlign w:val="subscript"/>
        </w:rPr>
        <w:t>2</w:t>
      </w:r>
      <w:r>
        <w:rPr>
          <w:szCs w:val="28"/>
        </w:rPr>
        <w:t>О, в зависимости от того, какой элемент в минимуме (табл. 7)</w:t>
      </w:r>
    </w:p>
    <w:p w:rsidR="00420CDB" w:rsidRDefault="00213307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На поле под кормовую свеклу</w:t>
      </w:r>
      <w:r w:rsidR="00420CDB">
        <w:rPr>
          <w:szCs w:val="28"/>
        </w:rPr>
        <w:t xml:space="preserve"> в</w:t>
      </w:r>
      <w:r>
        <w:rPr>
          <w:szCs w:val="28"/>
        </w:rPr>
        <w:t xml:space="preserve"> минимуме содержится фосфор 9,8</w:t>
      </w:r>
      <w:r w:rsidR="00420CDB">
        <w:rPr>
          <w:szCs w:val="28"/>
        </w:rPr>
        <w:t xml:space="preserve"> мг/100гр почвы. При коэффициенте использов</w:t>
      </w:r>
      <w:r w:rsidR="00CB0327">
        <w:rPr>
          <w:szCs w:val="28"/>
        </w:rPr>
        <w:t>ания фосфора из почвы 10% кормовая свекла усвоит 42,8 (87,3*0,49</w:t>
      </w:r>
      <w:r w:rsidR="00420CDB">
        <w:rPr>
          <w:szCs w:val="28"/>
        </w:rPr>
        <w:t xml:space="preserve">) кг/га. </w:t>
      </w:r>
    </w:p>
    <w:p w:rsidR="00420CDB" w:rsidRDefault="00213307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7.  В поле кормовой свеклы мы будем вносить компост (20</w:t>
      </w:r>
      <w:r w:rsidR="00420CDB">
        <w:rPr>
          <w:szCs w:val="28"/>
        </w:rPr>
        <w:t xml:space="preserve"> т/га). Сколько будет внесено с компостом элементов питания мы узнаем следующим образом:</w:t>
      </w:r>
    </w:p>
    <w:p w:rsidR="00EB5132" w:rsidRDefault="00420CDB" w:rsidP="00EB5132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В навозе содержится</w:t>
      </w:r>
      <w:r w:rsidR="00EB5132">
        <w:rPr>
          <w:szCs w:val="28"/>
        </w:rPr>
        <w:t xml:space="preserve">:      В соломе содержится: </w:t>
      </w:r>
    </w:p>
    <w:p w:rsidR="00420CDB" w:rsidRPr="00EB5132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  <w:lang w:val="en-US"/>
        </w:rPr>
        <w:t>N</w:t>
      </w:r>
      <w:r w:rsidR="00213307">
        <w:rPr>
          <w:szCs w:val="28"/>
        </w:rPr>
        <w:t xml:space="preserve"> </w:t>
      </w:r>
      <w:r>
        <w:rPr>
          <w:szCs w:val="28"/>
        </w:rPr>
        <w:t>=</w:t>
      </w:r>
      <w:r w:rsidR="00213307">
        <w:rPr>
          <w:szCs w:val="28"/>
        </w:rPr>
        <w:t xml:space="preserve"> 0,5 </w:t>
      </w:r>
      <w:r>
        <w:rPr>
          <w:szCs w:val="28"/>
        </w:rPr>
        <w:t>%</w:t>
      </w:r>
      <w:r w:rsidR="00EB5132">
        <w:rPr>
          <w:szCs w:val="28"/>
        </w:rPr>
        <w:t xml:space="preserve">                         </w:t>
      </w:r>
      <w:r w:rsidR="00EB5132">
        <w:rPr>
          <w:szCs w:val="28"/>
          <w:lang w:val="en-US"/>
        </w:rPr>
        <w:t>N</w:t>
      </w:r>
      <w:r w:rsidR="00EB5132">
        <w:rPr>
          <w:szCs w:val="28"/>
        </w:rPr>
        <w:t xml:space="preserve"> = 0,5 % </w:t>
      </w:r>
    </w:p>
    <w:p w:rsidR="00420CDB" w:rsidRPr="00EB5132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 w:rsidR="00213307">
        <w:rPr>
          <w:szCs w:val="28"/>
          <w:vertAlign w:val="subscript"/>
        </w:rPr>
        <w:t xml:space="preserve"> </w:t>
      </w:r>
      <w:r>
        <w:rPr>
          <w:szCs w:val="28"/>
        </w:rPr>
        <w:t>=</w:t>
      </w:r>
      <w:r w:rsidR="00213307">
        <w:rPr>
          <w:szCs w:val="28"/>
        </w:rPr>
        <w:t xml:space="preserve"> 0,25 </w:t>
      </w:r>
      <w:r>
        <w:rPr>
          <w:szCs w:val="28"/>
        </w:rPr>
        <w:t>%</w:t>
      </w:r>
      <w:r w:rsidR="00EB5132">
        <w:rPr>
          <w:szCs w:val="28"/>
        </w:rPr>
        <w:t xml:space="preserve">                  </w:t>
      </w:r>
      <w:r w:rsidR="00EB5132" w:rsidRPr="00EB5132">
        <w:rPr>
          <w:szCs w:val="28"/>
        </w:rPr>
        <w:t xml:space="preserve"> </w:t>
      </w:r>
      <w:r w:rsidR="00EB5132">
        <w:rPr>
          <w:szCs w:val="28"/>
          <w:lang w:val="en-US"/>
        </w:rPr>
        <w:t>P</w:t>
      </w:r>
      <w:r w:rsidR="00EB5132" w:rsidRPr="00EB5132">
        <w:rPr>
          <w:szCs w:val="28"/>
        </w:rPr>
        <w:t xml:space="preserve"> = </w:t>
      </w:r>
      <w:r w:rsidR="00EB5132">
        <w:rPr>
          <w:szCs w:val="28"/>
        </w:rPr>
        <w:t xml:space="preserve">0,25 %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 w:rsidR="00213307">
        <w:rPr>
          <w:szCs w:val="28"/>
        </w:rPr>
        <w:t xml:space="preserve"> </w:t>
      </w:r>
      <w:r>
        <w:rPr>
          <w:szCs w:val="28"/>
        </w:rPr>
        <w:t>=</w:t>
      </w:r>
      <w:r w:rsidR="00213307">
        <w:rPr>
          <w:szCs w:val="28"/>
        </w:rPr>
        <w:t xml:space="preserve"> 0,6 </w:t>
      </w:r>
      <w:r>
        <w:rPr>
          <w:szCs w:val="28"/>
        </w:rPr>
        <w:t>%</w:t>
      </w:r>
      <w:r w:rsidR="00EB5132">
        <w:rPr>
          <w:szCs w:val="28"/>
        </w:rPr>
        <w:t xml:space="preserve">                     </w:t>
      </w:r>
      <w:r w:rsidR="00EB5132">
        <w:rPr>
          <w:szCs w:val="28"/>
          <w:lang w:val="en-US"/>
        </w:rPr>
        <w:t>K</w:t>
      </w:r>
      <w:r w:rsidR="00EB5132" w:rsidRPr="00EB5132">
        <w:rPr>
          <w:szCs w:val="28"/>
        </w:rPr>
        <w:t xml:space="preserve"> = 0,8 % </w:t>
      </w:r>
    </w:p>
    <w:p w:rsidR="00EB5132" w:rsidRDefault="00EB5132" w:rsidP="00EB5132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В 1 т. навоза: </w:t>
      </w:r>
      <w:r>
        <w:rPr>
          <w:szCs w:val="28"/>
          <w:lang w:val="en-US"/>
        </w:rPr>
        <w:t>N</w:t>
      </w:r>
      <w:r>
        <w:rPr>
          <w:szCs w:val="28"/>
        </w:rPr>
        <w:t xml:space="preserve"> = 5 кг,</w:t>
      </w:r>
      <w:r w:rsidRPr="00EB5132">
        <w:rPr>
          <w:szCs w:val="28"/>
        </w:rPr>
        <w:t xml:space="preserve"> </w:t>
      </w:r>
      <w:r>
        <w:rPr>
          <w:szCs w:val="28"/>
          <w:lang w:val="en-US"/>
        </w:rPr>
        <w:t>P</w:t>
      </w:r>
      <w:r>
        <w:rPr>
          <w:szCs w:val="28"/>
        </w:rPr>
        <w:t xml:space="preserve"> = 2,5 кг, </w:t>
      </w:r>
      <w:r w:rsidRPr="00EB5132">
        <w:rPr>
          <w:szCs w:val="28"/>
        </w:rPr>
        <w:t xml:space="preserve"> </w:t>
      </w:r>
      <w:r>
        <w:rPr>
          <w:szCs w:val="28"/>
          <w:lang w:val="en-US"/>
        </w:rPr>
        <w:t>K</w:t>
      </w:r>
      <w:r>
        <w:rPr>
          <w:szCs w:val="28"/>
        </w:rPr>
        <w:t xml:space="preserve"> = 6 кг; </w:t>
      </w:r>
    </w:p>
    <w:p w:rsidR="00EB5132" w:rsidRPr="00EB5132" w:rsidRDefault="00EB5132" w:rsidP="00EB5132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В 2 т. соломы: </w:t>
      </w:r>
      <w:r>
        <w:rPr>
          <w:szCs w:val="28"/>
          <w:lang w:val="en-US"/>
        </w:rPr>
        <w:t>N</w:t>
      </w:r>
      <w:r w:rsidRPr="00EB5132">
        <w:rPr>
          <w:szCs w:val="28"/>
        </w:rPr>
        <w:t xml:space="preserve"> </w:t>
      </w:r>
      <w:r>
        <w:rPr>
          <w:szCs w:val="28"/>
        </w:rPr>
        <w:t xml:space="preserve">= 10 кг, </w:t>
      </w:r>
      <w:r>
        <w:rPr>
          <w:szCs w:val="28"/>
          <w:lang w:val="en-US"/>
        </w:rPr>
        <w:t>P</w:t>
      </w:r>
      <w:r>
        <w:rPr>
          <w:szCs w:val="28"/>
        </w:rPr>
        <w:t xml:space="preserve"> = 5 кг, </w:t>
      </w:r>
      <w:r>
        <w:rPr>
          <w:szCs w:val="28"/>
          <w:lang w:val="en-US"/>
        </w:rPr>
        <w:t>K</w:t>
      </w:r>
      <w:r>
        <w:rPr>
          <w:szCs w:val="28"/>
        </w:rPr>
        <w:t xml:space="preserve"> = 16 кг. </w:t>
      </w:r>
      <w:r w:rsidRPr="00EB5132">
        <w:rPr>
          <w:szCs w:val="28"/>
        </w:rPr>
        <w:t xml:space="preserve">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Рассчитаем количество элементов питания в компосте: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  <w:lang w:val="en-US"/>
        </w:rPr>
        <w:t>N</w:t>
      </w:r>
      <w:r w:rsidR="00EB5132">
        <w:rPr>
          <w:szCs w:val="28"/>
        </w:rPr>
        <w:t xml:space="preserve"> = 5*1+10/1+2 = 5*20 = 100</w:t>
      </w:r>
      <w:r>
        <w:rPr>
          <w:szCs w:val="28"/>
        </w:rPr>
        <w:t xml:space="preserve"> кг/га</w:t>
      </w:r>
      <w:r w:rsidR="00CB0327">
        <w:rPr>
          <w:szCs w:val="28"/>
        </w:rPr>
        <w:t>;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 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 w:rsidR="00EB5132">
        <w:rPr>
          <w:szCs w:val="28"/>
          <w:vertAlign w:val="subscript"/>
        </w:rPr>
        <w:t xml:space="preserve"> </w:t>
      </w:r>
      <w:r>
        <w:rPr>
          <w:szCs w:val="28"/>
        </w:rPr>
        <w:t>=</w:t>
      </w:r>
      <w:r w:rsidR="00EB5132">
        <w:rPr>
          <w:szCs w:val="28"/>
        </w:rPr>
        <w:t xml:space="preserve"> 2,5*1+5/1+2 = 2,5*20 </w:t>
      </w:r>
      <w:r>
        <w:rPr>
          <w:szCs w:val="28"/>
        </w:rPr>
        <w:t>=</w:t>
      </w:r>
      <w:r w:rsidR="00EB5132">
        <w:rPr>
          <w:szCs w:val="28"/>
        </w:rPr>
        <w:t xml:space="preserve"> 50</w:t>
      </w:r>
      <w:r>
        <w:rPr>
          <w:szCs w:val="28"/>
        </w:rPr>
        <w:t xml:space="preserve">  кг/га</w:t>
      </w:r>
      <w:r w:rsidR="00CB0327">
        <w:rPr>
          <w:szCs w:val="28"/>
        </w:rPr>
        <w:t>;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2</w:t>
      </w:r>
      <w:r w:rsidR="00EB5132">
        <w:rPr>
          <w:szCs w:val="28"/>
        </w:rPr>
        <w:t>О = 6*1+16/1+2 = 7,3</w:t>
      </w:r>
      <w:r>
        <w:rPr>
          <w:szCs w:val="28"/>
        </w:rPr>
        <w:t>*</w:t>
      </w:r>
      <w:r w:rsidR="00EB5132">
        <w:rPr>
          <w:szCs w:val="28"/>
        </w:rPr>
        <w:t xml:space="preserve">20 </w:t>
      </w:r>
      <w:r>
        <w:rPr>
          <w:szCs w:val="28"/>
        </w:rPr>
        <w:t>=</w:t>
      </w:r>
      <w:r w:rsidR="00EB5132">
        <w:rPr>
          <w:szCs w:val="28"/>
        </w:rPr>
        <w:t xml:space="preserve"> 146</w:t>
      </w:r>
      <w:r>
        <w:rPr>
          <w:szCs w:val="28"/>
        </w:rPr>
        <w:t xml:space="preserve">  кг/га</w:t>
      </w:r>
      <w:r w:rsidR="00CB0327">
        <w:rPr>
          <w:szCs w:val="28"/>
        </w:rPr>
        <w:t xml:space="preserve">. </w:t>
      </w:r>
    </w:p>
    <w:p w:rsidR="00420CDB" w:rsidRDefault="00420CDB" w:rsidP="00EB5132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8. Коэффициенты использования растениями элементов питания из навоза берутся из задания:</w:t>
      </w:r>
      <w:r w:rsidR="00CB0327">
        <w:rPr>
          <w:szCs w:val="28"/>
        </w:rPr>
        <w:t xml:space="preserve"> Азот 75 %</w:t>
      </w:r>
      <w:r w:rsidR="00EB5132">
        <w:rPr>
          <w:szCs w:val="28"/>
        </w:rPr>
        <w:t>,</w:t>
      </w:r>
      <w:r w:rsidR="00CB0327">
        <w:rPr>
          <w:szCs w:val="28"/>
        </w:rPr>
        <w:t xml:space="preserve"> </w:t>
      </w:r>
      <w:r w:rsidR="00EB5132">
        <w:rPr>
          <w:szCs w:val="28"/>
        </w:rPr>
        <w:t>фосфор 34 % и калий 85</w:t>
      </w:r>
      <w:r>
        <w:rPr>
          <w:szCs w:val="28"/>
        </w:rPr>
        <w:t>%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9. Количество питательных веществ, взятое растениями из компоста найдём следующим образом: будет внесено элементов питания с компостом умножим на коэффициенты использования питательных веществ из компоста и разделим на 100.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  <w:lang w:val="en-US"/>
        </w:rPr>
        <w:t>N</w:t>
      </w:r>
      <w:r w:rsidR="00EB5132">
        <w:rPr>
          <w:szCs w:val="28"/>
        </w:rPr>
        <w:t xml:space="preserve"> = 100*75</w:t>
      </w:r>
      <w:r w:rsidRPr="00CE1E99">
        <w:rPr>
          <w:szCs w:val="28"/>
        </w:rPr>
        <w:t>/</w:t>
      </w:r>
      <w:r w:rsidR="00EB5132">
        <w:rPr>
          <w:szCs w:val="28"/>
        </w:rPr>
        <w:t xml:space="preserve">100 = </w:t>
      </w:r>
      <w:r>
        <w:rPr>
          <w:szCs w:val="28"/>
        </w:rPr>
        <w:t>7</w:t>
      </w:r>
      <w:r w:rsidR="00EB5132">
        <w:rPr>
          <w:szCs w:val="28"/>
        </w:rPr>
        <w:t xml:space="preserve">5,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5</w:t>
      </w:r>
      <w:r w:rsidR="00EB5132">
        <w:rPr>
          <w:szCs w:val="28"/>
          <w:vertAlign w:val="subscript"/>
        </w:rPr>
        <w:t xml:space="preserve"> </w:t>
      </w:r>
      <w:r w:rsidR="00EB5132">
        <w:rPr>
          <w:szCs w:val="28"/>
        </w:rPr>
        <w:t xml:space="preserve">= </w:t>
      </w:r>
      <w:r w:rsidR="009118B9">
        <w:rPr>
          <w:szCs w:val="28"/>
        </w:rPr>
        <w:t>50*34</w:t>
      </w:r>
      <w:r w:rsidRPr="00CE1E99">
        <w:rPr>
          <w:szCs w:val="28"/>
        </w:rPr>
        <w:t>/</w:t>
      </w:r>
      <w:r w:rsidR="009118B9">
        <w:rPr>
          <w:szCs w:val="28"/>
        </w:rPr>
        <w:t>100 = 17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2</w:t>
      </w:r>
      <w:r w:rsidR="009118B9">
        <w:rPr>
          <w:szCs w:val="28"/>
        </w:rPr>
        <w:t>О = 146*85</w:t>
      </w:r>
      <w:r w:rsidRPr="00CE1E99">
        <w:rPr>
          <w:szCs w:val="28"/>
        </w:rPr>
        <w:t>/</w:t>
      </w:r>
      <w:r w:rsidR="009118B9">
        <w:rPr>
          <w:szCs w:val="28"/>
        </w:rPr>
        <w:t>100 = 124,1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10.</w:t>
      </w:r>
      <w:r w:rsidR="009118B9">
        <w:rPr>
          <w:szCs w:val="28"/>
        </w:rPr>
        <w:t xml:space="preserve"> </w:t>
      </w:r>
      <w:r>
        <w:rPr>
          <w:szCs w:val="28"/>
        </w:rPr>
        <w:t>С минер</w:t>
      </w:r>
      <w:r w:rsidR="009118B9">
        <w:rPr>
          <w:szCs w:val="28"/>
        </w:rPr>
        <w:t>альными удобрениями надо внести</w:t>
      </w:r>
      <w:r>
        <w:rPr>
          <w:szCs w:val="28"/>
        </w:rPr>
        <w:t>:</w:t>
      </w:r>
    </w:p>
    <w:p w:rsidR="00420CDB" w:rsidRDefault="009118B9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 Азота       97,8 (215,6 – 42,8 – 75</w:t>
      </w:r>
      <w:r w:rsidR="00420CDB">
        <w:rPr>
          <w:szCs w:val="28"/>
        </w:rPr>
        <w:t>)</w:t>
      </w:r>
      <w:r>
        <w:rPr>
          <w:szCs w:val="28"/>
        </w:rPr>
        <w:t>,</w:t>
      </w:r>
    </w:p>
    <w:p w:rsidR="00420CDB" w:rsidRDefault="009118B9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Фосфора  19,6 (66 – 29,4 – 17</w:t>
      </w:r>
      <w:r w:rsidR="00420CDB">
        <w:rPr>
          <w:szCs w:val="28"/>
        </w:rPr>
        <w:t>)</w:t>
      </w:r>
      <w:r>
        <w:rPr>
          <w:szCs w:val="28"/>
        </w:rPr>
        <w:t>,</w:t>
      </w:r>
    </w:p>
    <w:p w:rsidR="00420CDB" w:rsidRDefault="009118B9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Калия        112,2 (294,8 – 58,5 – 124,1</w:t>
      </w:r>
      <w:r w:rsidR="00420CDB">
        <w:rPr>
          <w:szCs w:val="28"/>
        </w:rPr>
        <w:t>)</w:t>
      </w:r>
      <w:r>
        <w:rPr>
          <w:szCs w:val="28"/>
        </w:rPr>
        <w:t xml:space="preserve">.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11.</w:t>
      </w:r>
      <w:r w:rsidR="009118B9">
        <w:rPr>
          <w:szCs w:val="28"/>
        </w:rPr>
        <w:t xml:space="preserve"> </w:t>
      </w:r>
      <w:r>
        <w:rPr>
          <w:szCs w:val="28"/>
        </w:rPr>
        <w:t>Коэффициенты использования питательных веществ из минеральных удобрен</w:t>
      </w:r>
      <w:r w:rsidR="009118B9">
        <w:rPr>
          <w:szCs w:val="28"/>
        </w:rPr>
        <w:t xml:space="preserve">ий даются в задании: фосфор – 34 % , калий – 88 % и азот – 80 </w:t>
      </w:r>
      <w:r>
        <w:rPr>
          <w:szCs w:val="28"/>
        </w:rPr>
        <w:t>%</w:t>
      </w:r>
      <w:r w:rsidR="009118B9">
        <w:rPr>
          <w:szCs w:val="28"/>
        </w:rPr>
        <w:t xml:space="preserve">.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12. С учетом коэффициентов использования питательных веществ из минеральных удобре</w:t>
      </w:r>
      <w:r w:rsidR="009118B9">
        <w:rPr>
          <w:szCs w:val="28"/>
        </w:rPr>
        <w:t>ний нужно внести: азота –  122 (97,8*100/80), фосфора –      58 (19,6</w:t>
      </w:r>
      <w:r>
        <w:rPr>
          <w:szCs w:val="28"/>
        </w:rPr>
        <w:t>*100</w:t>
      </w:r>
      <w:r w:rsidRPr="00CE1E99">
        <w:rPr>
          <w:szCs w:val="28"/>
        </w:rPr>
        <w:t>/</w:t>
      </w:r>
      <w:r w:rsidR="009118B9">
        <w:rPr>
          <w:szCs w:val="28"/>
        </w:rPr>
        <w:t>34), калия – 128 (112,2</w:t>
      </w:r>
      <w:r>
        <w:rPr>
          <w:szCs w:val="28"/>
        </w:rPr>
        <w:t>*100</w:t>
      </w:r>
      <w:r w:rsidRPr="00CE1E99">
        <w:rPr>
          <w:szCs w:val="28"/>
        </w:rPr>
        <w:t>/</w:t>
      </w:r>
      <w:r w:rsidR="009118B9">
        <w:rPr>
          <w:szCs w:val="28"/>
        </w:rPr>
        <w:t>88</w:t>
      </w:r>
      <w:r>
        <w:rPr>
          <w:szCs w:val="28"/>
        </w:rPr>
        <w:t>).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>Под остальные культуры рассчитывается аналогично.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  <w:r>
        <w:rPr>
          <w:szCs w:val="28"/>
        </w:rPr>
        <w:t xml:space="preserve"> </w:t>
      </w:r>
    </w:p>
    <w:p w:rsidR="00420CDB" w:rsidRDefault="00420CDB" w:rsidP="00420CDB">
      <w:pPr>
        <w:pStyle w:val="ab"/>
        <w:tabs>
          <w:tab w:val="left" w:pos="4253"/>
        </w:tabs>
        <w:ind w:firstLine="680"/>
        <w:rPr>
          <w:szCs w:val="28"/>
        </w:rPr>
      </w:pPr>
    </w:p>
    <w:p w:rsidR="00420CDB" w:rsidRDefault="00420CDB" w:rsidP="00420CDB"/>
    <w:p w:rsidR="00420CDB" w:rsidRDefault="00420CDB" w:rsidP="00DD1352">
      <w:pPr>
        <w:ind w:firstLine="0"/>
        <w:sectPr w:rsidR="00420CDB" w:rsidSect="00756592">
          <w:headerReference w:type="default" r:id="rId7"/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567" w:bottom="1418" w:left="1701" w:header="567" w:footer="567" w:gutter="0"/>
          <w:cols w:space="720"/>
          <w:docGrid w:linePitch="381"/>
        </w:sectPr>
      </w:pPr>
    </w:p>
    <w:p w:rsidR="00420CDB" w:rsidRDefault="00420CDB" w:rsidP="00CB0327">
      <w:pPr>
        <w:pStyle w:val="ab"/>
        <w:tabs>
          <w:tab w:val="left" w:pos="4253"/>
        </w:tabs>
        <w:jc w:val="center"/>
      </w:pPr>
      <w:r>
        <w:t>Таблица 7</w:t>
      </w:r>
      <w:r w:rsidR="009118B9">
        <w:t xml:space="preserve">. – </w:t>
      </w:r>
      <w:r>
        <w:t>Расчет возможного усвоения растениями азота из почвы</w:t>
      </w:r>
    </w:p>
    <w:tbl>
      <w:tblPr>
        <w:tblW w:w="15045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2997"/>
        <w:gridCol w:w="851"/>
        <w:gridCol w:w="709"/>
        <w:gridCol w:w="850"/>
        <w:gridCol w:w="709"/>
        <w:gridCol w:w="709"/>
        <w:gridCol w:w="566"/>
        <w:gridCol w:w="850"/>
        <w:gridCol w:w="851"/>
        <w:gridCol w:w="850"/>
        <w:gridCol w:w="850"/>
        <w:gridCol w:w="709"/>
        <w:gridCol w:w="709"/>
        <w:gridCol w:w="708"/>
        <w:gridCol w:w="709"/>
        <w:gridCol w:w="709"/>
        <w:gridCol w:w="709"/>
      </w:tblGrid>
      <w:tr w:rsidR="00DD1352" w:rsidTr="00DD1352">
        <w:trPr>
          <w:cantSplit/>
        </w:trPr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52" w:rsidRDefault="00DD1352" w:rsidP="00473F81">
            <w:pPr>
              <w:pStyle w:val="aa"/>
              <w:snapToGrid w:val="0"/>
            </w:pPr>
            <w: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2" w:rsidRDefault="00DD1352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10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pStyle w:val="aa"/>
              <w:snapToGrid w:val="0"/>
              <w:rPr>
                <w:sz w:val="24"/>
              </w:rPr>
            </w:pPr>
            <w:r>
              <w:rPr>
                <w:sz w:val="24"/>
              </w:rPr>
              <w:t>№ поля и культура</w:t>
            </w:r>
          </w:p>
        </w:tc>
      </w:tr>
      <w:tr w:rsidR="00DD1352" w:rsidTr="00DD1352">
        <w:trPr>
          <w:cantSplit/>
        </w:trPr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Поле №1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Поле №2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Поле №3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Поле №4а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Поле №4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Поле №5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Поле №6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Поле №7</w:t>
            </w:r>
          </w:p>
        </w:tc>
      </w:tr>
      <w:tr w:rsidR="00DD1352" w:rsidTr="00DD1352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9118B9">
            <w:pPr>
              <w:pStyle w:val="aa"/>
              <w:snapToGrid w:val="0"/>
              <w:jc w:val="left"/>
            </w:pPr>
            <w:r>
              <w:t xml:space="preserve">Будет усвоено фосфора или калия из почвы </w:t>
            </w:r>
          </w:p>
          <w:p w:rsidR="00DD1352" w:rsidRDefault="00DD1352" w:rsidP="009118B9">
            <w:pPr>
              <w:pStyle w:val="aa"/>
              <w:snapToGrid w:val="0"/>
              <w:jc w:val="left"/>
            </w:pPr>
            <w:r>
              <w:t>(т.6, п.6)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27,1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35,2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40,5</w:t>
            </w:r>
          </w:p>
        </w:tc>
      </w:tr>
      <w:tr w:rsidR="00DD1352" w:rsidTr="00DD1352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9118B9">
            <w:pPr>
              <w:pStyle w:val="aa"/>
              <w:snapToGrid w:val="0"/>
              <w:jc w:val="left"/>
            </w:pPr>
            <w:r>
              <w:t>Содержание фосфора (калия) в кг на 1 ц продукции (т.6, п.1)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0,67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2,6</w:t>
            </w:r>
          </w:p>
        </w:tc>
      </w:tr>
      <w:tr w:rsidR="00DD1352" w:rsidTr="00DD1352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9118B9">
            <w:pPr>
              <w:pStyle w:val="aa"/>
              <w:snapToGrid w:val="0"/>
              <w:jc w:val="left"/>
            </w:pPr>
            <w:r>
              <w:t>Возможное получение урожайности, ц/га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225.8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201,7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102,6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D14E42">
            <w:pPr>
              <w:snapToGrid w:val="0"/>
              <w:ind w:firstLine="0"/>
            </w:pPr>
            <w:r>
              <w:t>185,8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D14E42">
            <w:pPr>
              <w:snapToGrid w:val="0"/>
              <w:ind w:firstLine="0"/>
            </w:pPr>
            <w:r>
              <w:t>120,4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D14E42">
            <w:pPr>
              <w:snapToGrid w:val="0"/>
              <w:ind w:firstLine="0"/>
            </w:pPr>
            <w:r>
              <w:t>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D14E42">
            <w:pPr>
              <w:snapToGrid w:val="0"/>
              <w:ind w:firstLine="0"/>
            </w:pPr>
            <w:r>
              <w:t>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D14E42">
            <w:pPr>
              <w:snapToGrid w:val="0"/>
              <w:ind w:firstLine="0"/>
            </w:pPr>
            <w: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D14E42">
            <w:pPr>
              <w:snapToGrid w:val="0"/>
              <w:ind w:firstLine="0"/>
            </w:pPr>
            <w:r>
              <w:t>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snapToGrid w:val="0"/>
              <w:ind w:firstLine="0"/>
            </w:pPr>
            <w:r>
              <w:t>15,6</w:t>
            </w:r>
          </w:p>
        </w:tc>
      </w:tr>
      <w:tr w:rsidR="00DD1352" w:rsidTr="00DD1352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9118B9">
            <w:pPr>
              <w:pStyle w:val="aa"/>
              <w:snapToGrid w:val="0"/>
              <w:jc w:val="left"/>
            </w:pPr>
            <w:r>
              <w:t>Содержание азота в единице продукции, кг/ц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0,8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3,8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0,6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0,39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0,49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3,8</w:t>
            </w:r>
          </w:p>
        </w:tc>
      </w:tr>
      <w:tr w:rsidR="00DD1352" w:rsidTr="00DD1352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9118B9">
            <w:pPr>
              <w:pStyle w:val="aa"/>
              <w:snapToGrid w:val="0"/>
              <w:jc w:val="left"/>
            </w:pPr>
            <w:r>
              <w:t xml:space="preserve">Количество доступного азота в почве, кг/га </w:t>
            </w:r>
          </w:p>
          <w:p w:rsidR="00DD1352" w:rsidRDefault="00DD1352" w:rsidP="009118B9">
            <w:pPr>
              <w:pStyle w:val="aa"/>
              <w:snapToGrid w:val="0"/>
              <w:jc w:val="left"/>
            </w:pPr>
            <w:r>
              <w:t>(т.6, п.6)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69,8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47,2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31,9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61,7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49,9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26,4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42,8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352" w:rsidRDefault="00DD1352" w:rsidP="00473F81">
            <w:pPr>
              <w:snapToGrid w:val="0"/>
              <w:ind w:firstLine="0"/>
              <w:jc w:val="center"/>
            </w:pPr>
            <w:r>
              <w:t>55,5</w:t>
            </w:r>
          </w:p>
        </w:tc>
      </w:tr>
    </w:tbl>
    <w:p w:rsidR="00DD1352" w:rsidRDefault="00420CDB" w:rsidP="00420CDB">
      <w:pPr>
        <w:pStyle w:val="ab"/>
        <w:tabs>
          <w:tab w:val="left" w:pos="4253"/>
        </w:tabs>
        <w:ind w:firstLine="0"/>
      </w:pPr>
      <w:r>
        <w:t xml:space="preserve">     Пример расчета:</w:t>
      </w:r>
      <w:r w:rsidR="00DD1352">
        <w:t xml:space="preserve"> Возьмём для примера поле озимой пшеницы</w:t>
      </w:r>
      <w:r w:rsidR="00CB0327">
        <w:t xml:space="preserve">: 1пункт берём из пункта </w:t>
      </w:r>
      <w:r>
        <w:t xml:space="preserve">6 табл. №6; </w:t>
      </w:r>
    </w:p>
    <w:p w:rsidR="00DD1352" w:rsidRDefault="00420CDB" w:rsidP="00420CDB">
      <w:pPr>
        <w:pStyle w:val="ab"/>
        <w:tabs>
          <w:tab w:val="left" w:pos="4253"/>
        </w:tabs>
        <w:ind w:firstLine="0"/>
      </w:pPr>
      <w:r>
        <w:t>2</w:t>
      </w:r>
      <w:r w:rsidR="00CB0327">
        <w:t xml:space="preserve"> </w:t>
      </w:r>
      <w:r>
        <w:t>п</w:t>
      </w:r>
      <w:r w:rsidR="00CB0327">
        <w:t xml:space="preserve">ункт берём из пункта 1 табл. № 6; 3 пункт находим разделив 1пункт на 2пункт </w:t>
      </w:r>
      <w:r>
        <w:t xml:space="preserve">(82,08/1,5=54,7; 48,24/2=24,1); </w:t>
      </w:r>
    </w:p>
    <w:p w:rsidR="00420CDB" w:rsidRDefault="00CB0327" w:rsidP="00420CDB">
      <w:pPr>
        <w:pStyle w:val="ab"/>
        <w:tabs>
          <w:tab w:val="left" w:pos="4253"/>
        </w:tabs>
        <w:ind w:firstLine="0"/>
        <w:sectPr w:rsidR="00420C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6837" w:h="11905" w:orient="landscape"/>
          <w:pgMar w:top="776" w:right="1418" w:bottom="1701" w:left="1134" w:header="720" w:footer="720" w:gutter="0"/>
          <w:pgNumType w:start="1"/>
          <w:cols w:space="720"/>
          <w:docGrid w:linePitch="360"/>
        </w:sectPr>
      </w:pPr>
      <w:r>
        <w:t>4пункт</w:t>
      </w:r>
      <w:r w:rsidR="00904578">
        <w:t xml:space="preserve"> </w:t>
      </w:r>
      <w:r w:rsidR="00420CDB">
        <w:t>берё</w:t>
      </w:r>
      <w:r>
        <w:t>м из 1пункта табл. №6 по азоту; 5 пункт</w:t>
      </w:r>
      <w:r w:rsidR="00420CDB">
        <w:t xml:space="preserve"> наход</w:t>
      </w:r>
      <w:r>
        <w:t>им умножив наименьшее из пункта 3 на пункта</w:t>
      </w:r>
      <w:r w:rsidR="00420CDB">
        <w:t xml:space="preserve"> 4 (24,1*2,2=53,0)</w:t>
      </w:r>
    </w:p>
    <w:p w:rsidR="00420CDB" w:rsidRDefault="00420CDB" w:rsidP="00420CDB">
      <w:pPr>
        <w:jc w:val="center"/>
        <w:rPr>
          <w:b/>
        </w:rPr>
      </w:pPr>
      <w:r>
        <w:rPr>
          <w:b/>
        </w:rPr>
        <w:t>7. П</w:t>
      </w:r>
      <w:r w:rsidR="00904578">
        <w:rPr>
          <w:b/>
        </w:rPr>
        <w:t xml:space="preserve">риемы внесения удобрений </w:t>
      </w:r>
    </w:p>
    <w:p w:rsidR="00420CDB" w:rsidRDefault="008C3A48" w:rsidP="00420CDB">
      <w:r>
        <w:t xml:space="preserve">Годовую дозу удобрений под отдельные культуры можно вносить в разные сроки и различными способами. Сроки и приемы внесения удобрений должны обеспечивать наилучшие условия питания растений в течение всей вегетации и наибольшую окупаемость питательных веществ урожаем. Различают три способа внесения удобрений: основное (допосевное), припосевное (в рядки) и послепосевное (или подкормки в период вегетации). </w:t>
      </w:r>
    </w:p>
    <w:p w:rsidR="00420CDB" w:rsidRDefault="00420CDB" w:rsidP="00420CDB">
      <w:r>
        <w:rPr>
          <w:u w:val="single"/>
        </w:rPr>
        <w:t>Основное</w:t>
      </w:r>
      <w:r>
        <w:t xml:space="preserve"> (допосевное) внесение удобрений предназначено для обеспечения растений элементами питания на протяжении всего вегетационного периода. Целесообразно вносить основное удобрение в два приёма: фосфорные и калийные удобрения заделывают в почву осенью под глубокую вспашку, а азотные перед посевом на меньшую глубину. В основное внесение используется, как правило, вся норма или большая её часть.</w:t>
      </w:r>
    </w:p>
    <w:p w:rsidR="00420CDB" w:rsidRDefault="00420CDB" w:rsidP="00420CDB">
      <w:r>
        <w:rPr>
          <w:u w:val="single"/>
        </w:rPr>
        <w:t>Припосевное</w:t>
      </w:r>
      <w:r>
        <w:t xml:space="preserve"> внесение – при котором удобрения вносятся при посеве или посадке растений. Внесение удобрений при посеве удовлетворяет растения в питательных веществах в начальный период развития растений. Необходимо стремиться к тому, чтобы концентрация питательных веществ в зоне проростков была невысокой, поэтому норма внесения, как правило, не превышает 10-20 кг/га.</w:t>
      </w:r>
    </w:p>
    <w:p w:rsidR="00420CDB" w:rsidRDefault="00420CDB" w:rsidP="00420CDB">
      <w:r>
        <w:rPr>
          <w:u w:val="single"/>
        </w:rPr>
        <w:t>Послепосевное</w:t>
      </w:r>
      <w:r>
        <w:t xml:space="preserve"> внесение (подкормки) применяются в период роста растений. Подкормки широко используют в системе удобрения озимых культур. Как правило, применяют азотные удобрения в фазу кущения, выхода в трубку, колошения и налива зерна.</w:t>
      </w:r>
    </w:p>
    <w:p w:rsidR="00420CDB" w:rsidRDefault="00420CDB" w:rsidP="004642D8">
      <w:r>
        <w:t>Необходимость в применении микроудобрений определяется отзывчивостью отдельных культур на них. Внесение микроудобрений изменяет биохимические процессы в растениях, вызывает усиление роста и приводит к формированию высокого урожая.</w:t>
      </w:r>
    </w:p>
    <w:p w:rsidR="00420CDB" w:rsidRDefault="00420CDB" w:rsidP="00420CDB">
      <w:pPr>
        <w:ind w:firstLine="0"/>
      </w:pPr>
    </w:p>
    <w:p w:rsidR="00420CDB" w:rsidRDefault="00420CDB" w:rsidP="00420CDB">
      <w:pPr>
        <w:ind w:firstLine="0"/>
      </w:pPr>
    </w:p>
    <w:p w:rsidR="00420CDB" w:rsidRDefault="00420CDB" w:rsidP="00904578">
      <w:pPr>
        <w:ind w:firstLine="0"/>
        <w:sectPr w:rsidR="00420CD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pos w:val="beneathText"/>
          </w:footnotePr>
          <w:pgSz w:w="11905" w:h="16837"/>
          <w:pgMar w:top="1134" w:right="567" w:bottom="1418" w:left="1701" w:header="720" w:footer="720" w:gutter="0"/>
          <w:pgNumType w:start="21"/>
          <w:cols w:space="720"/>
          <w:docGrid w:linePitch="360"/>
        </w:sectPr>
      </w:pPr>
    </w:p>
    <w:p w:rsidR="00420CDB" w:rsidRDefault="00904578" w:rsidP="00B83846">
      <w:pPr>
        <w:ind w:firstLine="0"/>
        <w:jc w:val="center"/>
      </w:pPr>
      <w:r>
        <w:t>Т</w:t>
      </w:r>
      <w:r w:rsidR="00420CDB">
        <w:t>аблица 8</w:t>
      </w:r>
      <w:r>
        <w:t xml:space="preserve">. – </w:t>
      </w:r>
      <w:r w:rsidR="00420CDB">
        <w:t>Приемы внесения удобрений</w:t>
      </w:r>
    </w:p>
    <w:tbl>
      <w:tblPr>
        <w:tblW w:w="145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907"/>
        <w:gridCol w:w="907"/>
        <w:gridCol w:w="907"/>
        <w:gridCol w:w="823"/>
        <w:gridCol w:w="878"/>
        <w:gridCol w:w="879"/>
        <w:gridCol w:w="879"/>
        <w:gridCol w:w="908"/>
        <w:gridCol w:w="850"/>
        <w:gridCol w:w="879"/>
        <w:gridCol w:w="822"/>
        <w:gridCol w:w="709"/>
        <w:gridCol w:w="851"/>
        <w:gridCol w:w="895"/>
      </w:tblGrid>
      <w:tr w:rsidR="00420CDB" w:rsidTr="00904578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№</w:t>
            </w:r>
          </w:p>
          <w:p w:rsidR="00420CDB" w:rsidRDefault="00420CDB" w:rsidP="00473F81">
            <w:pPr>
              <w:pStyle w:val="aa"/>
            </w:pPr>
            <w:r>
              <w:t>по 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Культура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Нормы удобрений</w:t>
            </w:r>
          </w:p>
        </w:tc>
        <w:tc>
          <w:tcPr>
            <w:tcW w:w="8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Дозы удобрений</w:t>
            </w:r>
          </w:p>
        </w:tc>
      </w:tr>
      <w:tr w:rsidR="00420CDB" w:rsidTr="00904578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Орг., т/га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минеральных, кг/га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Основное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Припосевное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Подкормка</w:t>
            </w:r>
          </w:p>
        </w:tc>
      </w:tr>
      <w:tr w:rsidR="00420CDB" w:rsidTr="00904578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907" w:type="dxa"/>
            <w:vMerge/>
            <w:tcBorders>
              <w:left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5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 xml:space="preserve">О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Орг., т/га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5</w:t>
            </w:r>
            <w: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 xml:space="preserve">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5</w:t>
            </w:r>
            <w: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 xml:space="preserve">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5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 xml:space="preserve">О </w:t>
            </w:r>
          </w:p>
        </w:tc>
      </w:tr>
      <w:tr w:rsidR="00420CDB" w:rsidTr="0090457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904578" w:rsidP="00904578">
            <w:pPr>
              <w:pStyle w:val="aa"/>
              <w:snapToGrid w:val="0"/>
              <w:jc w:val="left"/>
            </w:pPr>
            <w:r>
              <w:t xml:space="preserve">Клевер 1г.п.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  <w:tr w:rsidR="00420CDB" w:rsidTr="00904578">
        <w:trPr>
          <w:trHeight w:val="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D14E42">
            <w:pPr>
              <w:pStyle w:val="aa"/>
              <w:snapToGrid w:val="0"/>
              <w:jc w:val="left"/>
            </w:pPr>
            <w:r>
              <w:t xml:space="preserve">Клевер 2г.п.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  <w:tr w:rsidR="00420CDB" w:rsidTr="009045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D14E42">
            <w:pPr>
              <w:pStyle w:val="aa"/>
              <w:snapToGrid w:val="0"/>
              <w:jc w:val="both"/>
            </w:pPr>
            <w:r>
              <w:t>Озимая пшеница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2,2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14</w:t>
            </w:r>
            <w:r w:rsidR="00E963CD">
              <w:t>3,76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109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2,2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2</w:t>
            </w:r>
            <w:r w:rsidR="00E963CD">
              <w:t>3,76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99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1</w:t>
            </w:r>
            <w:r w:rsidR="00420CDB"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1</w:t>
            </w:r>
            <w:r w:rsidR="00420CDB"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1</w:t>
            </w:r>
            <w:r w:rsidR="00420CDB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473F81">
            <w:pPr>
              <w:pStyle w:val="aa"/>
              <w:snapToGrid w:val="0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  <w:tr w:rsidR="00420CDB" w:rsidTr="009045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4</w:t>
            </w:r>
            <w:r w:rsidR="00D14E42"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D14E42">
            <w:pPr>
              <w:pStyle w:val="aa"/>
              <w:snapToGrid w:val="0"/>
              <w:jc w:val="both"/>
            </w:pPr>
            <w:r>
              <w:t>Горчица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  <w:tr w:rsidR="00D14E42" w:rsidTr="009045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D14E42">
            <w:pPr>
              <w:pStyle w:val="aa"/>
              <w:snapToGrid w:val="0"/>
              <w:jc w:val="both"/>
            </w:pPr>
            <w:r>
              <w:t xml:space="preserve">Кукуруза на силос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107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66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109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102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61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D14E42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E42" w:rsidRDefault="001C5F0B" w:rsidP="001C5F0B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E42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  <w:tr w:rsidR="00420CDB" w:rsidTr="009045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D14E42">
            <w:pPr>
              <w:pStyle w:val="aa"/>
              <w:snapToGrid w:val="0"/>
              <w:jc w:val="both"/>
            </w:pPr>
            <w:r>
              <w:t xml:space="preserve">Гречиха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 xml:space="preserve">70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 xml:space="preserve">57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 xml:space="preserve">72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 xml:space="preserve">-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 xml:space="preserve">60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 xml:space="preserve">47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  <w:tr w:rsidR="00420CDB" w:rsidTr="009045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D14E42">
            <w:pPr>
              <w:pStyle w:val="aa"/>
              <w:snapToGrid w:val="0"/>
              <w:jc w:val="left"/>
            </w:pPr>
            <w:r>
              <w:t>Кормовая свекла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 xml:space="preserve">20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58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128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107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43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  <w:tr w:rsidR="00420CDB" w:rsidTr="009045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D14E42" w:rsidP="00D14E42">
            <w:pPr>
              <w:pStyle w:val="aa"/>
              <w:snapToGrid w:val="0"/>
              <w:jc w:val="both"/>
            </w:pPr>
            <w:r>
              <w:t>Яровая пшеница с подсевом клевера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119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53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109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43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  <w:tr w:rsidR="00420CDB" w:rsidTr="00904578">
        <w:trPr>
          <w:cantSplit/>
          <w:trHeight w:val="96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Всего: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32,2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559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343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433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  <w:tr w:rsidR="00420CDB" w:rsidTr="00904578">
        <w:trPr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На 1га: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4,6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49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62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1C5F0B" w:rsidP="00473F81">
            <w:pPr>
              <w:pStyle w:val="aa"/>
              <w:snapToGrid w:val="0"/>
            </w:pPr>
            <w:r>
              <w:t>-</w:t>
            </w:r>
          </w:p>
        </w:tc>
      </w:tr>
    </w:tbl>
    <w:p w:rsidR="00420CDB" w:rsidRDefault="00420CDB" w:rsidP="00420CDB"/>
    <w:p w:rsidR="00420CDB" w:rsidRDefault="00420CDB" w:rsidP="00420CDB"/>
    <w:p w:rsidR="00420CDB" w:rsidRDefault="00420CDB" w:rsidP="00420CDB">
      <w:pPr>
        <w:sectPr w:rsidR="00420CD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footnotePr>
            <w:pos w:val="beneathText"/>
          </w:footnotePr>
          <w:pgSz w:w="16837" w:h="11905" w:orient="landscape"/>
          <w:pgMar w:top="1701" w:right="1134" w:bottom="776" w:left="1418" w:header="720" w:footer="720" w:gutter="0"/>
          <w:cols w:space="720"/>
          <w:docGrid w:linePitch="360"/>
        </w:sectPr>
      </w:pPr>
    </w:p>
    <w:p w:rsidR="00420CDB" w:rsidRDefault="00420CDB" w:rsidP="00420CDB">
      <w:pPr>
        <w:pStyle w:val="ad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8.</w:t>
      </w:r>
      <w:r w:rsidR="001C5F0B">
        <w:rPr>
          <w:b/>
        </w:rPr>
        <w:t xml:space="preserve"> </w:t>
      </w:r>
      <w:r>
        <w:rPr>
          <w:b/>
        </w:rPr>
        <w:t>О</w:t>
      </w:r>
      <w:r w:rsidR="001C5F0B">
        <w:rPr>
          <w:b/>
        </w:rPr>
        <w:t xml:space="preserve">боснование системы применения удобрений </w:t>
      </w:r>
    </w:p>
    <w:p w:rsidR="00420CDB" w:rsidRDefault="00420CDB" w:rsidP="00B83846">
      <w:r>
        <w:t>Система применения удобрений – это комплекс агрономических и организационных мероприятий по рациональному  использованию удобрений с це</w:t>
      </w:r>
      <w:r w:rsidR="001C5F0B">
        <w:t xml:space="preserve">лью: </w:t>
      </w:r>
      <w:r>
        <w:t>1). Повышение урожайности культур</w:t>
      </w:r>
      <w:r w:rsidR="00B83846">
        <w:t xml:space="preserve"> и улучшения</w:t>
      </w:r>
      <w:r>
        <w:t xml:space="preserve"> качества растениеводческой продукции</w:t>
      </w:r>
      <w:r w:rsidR="00B83846">
        <w:t xml:space="preserve">. </w:t>
      </w:r>
    </w:p>
    <w:p w:rsidR="00420CDB" w:rsidRDefault="001C5F0B" w:rsidP="00420CDB">
      <w:r>
        <w:t xml:space="preserve">   </w:t>
      </w:r>
      <w:r w:rsidR="00B83846">
        <w:t>2</w:t>
      </w:r>
      <w:r w:rsidR="00420CDB">
        <w:t>). Повышение плодородия почвы</w:t>
      </w:r>
    </w:p>
    <w:p w:rsidR="00420CDB" w:rsidRDefault="001C5F0B" w:rsidP="00420CDB">
      <w:r>
        <w:t xml:space="preserve">   </w:t>
      </w:r>
      <w:r w:rsidR="00B83846">
        <w:t>3</w:t>
      </w:r>
      <w:r w:rsidR="00420CDB">
        <w:t>).Повышение производительности труда и экономической эффективности возделывания культур.</w:t>
      </w:r>
    </w:p>
    <w:p w:rsidR="00420CDB" w:rsidRDefault="00420CDB" w:rsidP="00420CDB">
      <w:r>
        <w:t>Система удобрений в севообороте – это распределение органических и минеральных удобрений, извести и других удобрительных средств по полям севооборота. Система применения удобрения в севообороте является частью системы удобрения в хозяйстве.</w:t>
      </w:r>
    </w:p>
    <w:p w:rsidR="00417C92" w:rsidRDefault="004642D8" w:rsidP="00420CDB">
      <w:r>
        <w:t xml:space="preserve">В севообороте с многолетними травами сначала удобряют покровную культуру. </w:t>
      </w:r>
      <w:r w:rsidR="00417C92">
        <w:t xml:space="preserve">Под покровные культуры предусматривают внесение до посева повышенных доз фосфорных и калийных удобрений. Заделанные под вспашку фосфорно-калийные удобрения служат хорошим источником элементов питания для клевера после уборки покровной культуры и в последующий период. Поэтому те дозы которые получились по предыдущим расчетам клевер 1 г.п. калия равным 9 кг/га и клевер 2 г.п. калия 4 кг/га перераспределяем под покровную культуру. </w:t>
      </w:r>
    </w:p>
    <w:p w:rsidR="00420CDB" w:rsidRDefault="00420CDB" w:rsidP="00420CDB">
      <w:r>
        <w:t xml:space="preserve">Озимая пшеница более требовательна к азотным удобрениям. Они действуют наиболее сильно на почвах низкого плодородия, а также в случае короткого периода между уборкой предшествующей культуры и посевом озимых, когда в почве не может накопиться достаточного количества минерального азота. Азотные удобрения в качестве основного вносят под озимые с заделкой плугом, культиватором или дисковой бороной. Избыточное питание растений азотом  в осенний период снижает накопление в них сахаров и ухудшает устойчивость к перезимовке. Однако и недостаток азота в этот период также отрицательно сказывается на развитии озимых. Поэтому при посеве озимых по непаровым предшественникам необходимо внесение азотных удобрений перед посевом в количестве 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от нормы азота. Следовательно, в осенний период применяют азота примерно 30% от нормы.</w:t>
      </w:r>
    </w:p>
    <w:p w:rsidR="00420CDB" w:rsidRDefault="00420CDB" w:rsidP="00420CDB">
      <w:r>
        <w:t>Рядковое удобрение озимых – важный агрохимический приём. Главная роль в нём принадлежит фосфору, меньше азоту, а калий практически не оказывает положительного влияния. Рекомендуемая доза рядкового удобрения Р</w:t>
      </w:r>
      <w:r>
        <w:rPr>
          <w:vertAlign w:val="subscript"/>
        </w:rPr>
        <w:t>10</w:t>
      </w:r>
      <w:r>
        <w:t xml:space="preserve"> в виде гранулированного суперфосфата или </w:t>
      </w:r>
      <w:r>
        <w:rPr>
          <w:lang w:val="en-US"/>
        </w:rPr>
        <w:t>N</w:t>
      </w:r>
      <w:r>
        <w:t xml:space="preserve"> </w:t>
      </w:r>
      <w:r>
        <w:rPr>
          <w:vertAlign w:val="subscript"/>
        </w:rPr>
        <w:t>10</w:t>
      </w:r>
      <w:r>
        <w:rPr>
          <w:lang w:val="en-US"/>
        </w:rPr>
        <w:t>P</w:t>
      </w:r>
      <w:r>
        <w:t xml:space="preserve"> </w:t>
      </w:r>
      <w:r>
        <w:rPr>
          <w:vertAlign w:val="subscript"/>
        </w:rPr>
        <w:t>10</w:t>
      </w:r>
      <w:r>
        <w:rPr>
          <w:lang w:val="en-US"/>
        </w:rPr>
        <w:t>K</w:t>
      </w:r>
      <w:r>
        <w:rPr>
          <w:vertAlign w:val="subscript"/>
        </w:rPr>
        <w:t xml:space="preserve">10 </w:t>
      </w:r>
      <w:r w:rsidR="00417C92">
        <w:t>в виде комплексного удобрения - нитрофоска</w:t>
      </w:r>
      <w:r>
        <w:t>. Но не следует вносить в рядки большие дозы аз</w:t>
      </w:r>
      <w:r w:rsidR="00417C92">
        <w:t>отных и калийных удобрений, так как</w:t>
      </w:r>
      <w:r>
        <w:t xml:space="preserve"> это может снизить всхожесть семян ввиду высокой концентрации солей. При весенней подкормке озимых эффективны только азотные удобрения, фосфорные и калийные в этом случае дают незначительный эффект. Лучший срок ранневесенней подкормки – сразу после таяния снега, схода с полей воды по замёрзшей почве. Запаздывание с подкормкой резко снижает её эффективность вследствие быстрого подсыхания почвы. При подкормке обычно используют аммиачную селитру, сульфат аммония и мочевину. В нашем случае аммиачную селитру в дозе 110 кг/га. На качество зерна озимой пшеницы положительное влияние оказывает поздняя некорневая азотная подкормка. Лучшее азотное удобрение для некорневой подкормки – мочевина. У нас доза мочевины составляет 30  кг/га. Мочевина служит не только источником азотного питания, но и физиологически активным веществом, существенно усиливает фотосинтез и, увеличивая распад белков в листьях, способствует более полному оттоку азотистых веществ из них в колос.</w:t>
      </w:r>
      <w:r w:rsidR="00C84B51">
        <w:t xml:space="preserve"> </w:t>
      </w:r>
    </w:p>
    <w:p w:rsidR="00C84B51" w:rsidRDefault="00C84B51" w:rsidP="00D306FF">
      <w:r>
        <w:t>Кукуруза очень требовательна к почвенному плодородию. Она не переносит кислых почв, и без известкования даже при внесении высоких доз органических и минеральных удобрений нельзя</w:t>
      </w:r>
      <w:r w:rsidR="00D306FF">
        <w:t xml:space="preserve"> получить хороший урожай для этой культуры. Наиболее интенсивное потребление питательных веществ наблюдается в период быстрого роста за сравнительно короткий промежуток времени – от выметывания до цветения. Навоз (20 т/га в данном севообороте), фосфорные и калийные удобрения рекомендуются применять под зяблевую обработку почвы. Азотные удобрения лучше вносить под предпосевную обработку почвы, в данном случае вноситься аммиачная селитра в дозе 102 кг/га по предпосевную культивацию. Роль азота возрастает при выращивании кукурузы как кормовой культуры (кукуруза на силос в данном севообороте), особенно когда при загущенном посеве предлагается раннее использование зеленой массы. При посеве вносим нитрофоску в дозе 5 кг/га. </w:t>
      </w:r>
    </w:p>
    <w:p w:rsidR="00D306FF" w:rsidRDefault="00D306FF" w:rsidP="00D306FF">
      <w:r>
        <w:t>Под гречиху мы вносим фосфорные в виде суперфосфата гранулированного в дозе 47 кг/га и калийные удобрения в виде хлористого калия в дозе 62 кг/га. Эти удобрения заделываются осенью под вспашку. Азотных удобрений в основное внесение мы не даём. При посеве вносим нитрофоску.</w:t>
      </w:r>
    </w:p>
    <w:p w:rsidR="00420CDB" w:rsidRDefault="00417C92" w:rsidP="00420CDB">
      <w:r>
        <w:t>Для кормовой свеклы</w:t>
      </w:r>
      <w:r w:rsidR="00420CDB">
        <w:t xml:space="preserve"> наиболее эффективны азотные, затем фосфорные, а в последнюю очередь калийные удобрения. Азотные удобрения лучше вносить весной под культивацию в виде аммиачной селитры в нашем случае в дозе 75 кг/га. Фосфорных в основное внесение мы не даём, но при посеве добавляем 20 кг/га в виде суперфосфата гранулированного. Калийных даём в основное в дозе 99,5 кг/га в виде хлористого калия. И фосфорные и калийные удобрения заделывают с осени под плуг. </w:t>
      </w:r>
    </w:p>
    <w:p w:rsidR="00420CDB" w:rsidRDefault="00420CDB" w:rsidP="00420CDB">
      <w:r>
        <w:t>Потребление питательных веществ у яровой пшеницы</w:t>
      </w:r>
      <w:r w:rsidR="00C84B51">
        <w:t xml:space="preserve"> (с подсевом клевера)</w:t>
      </w:r>
      <w:r>
        <w:t xml:space="preserve"> происходит наиболее интенсивно в фазу выхода в трубку. Внесение осенью под плуг фосфорно-калийных удобрений обеспечивает большую прибавку зерна, чем при заделке их весной культиватором. В нашем случае фосфорные удобрения вносим в виде суперфосфата гр</w:t>
      </w:r>
      <w:r w:rsidR="00C84B51">
        <w:t xml:space="preserve">анулированного в дозе </w:t>
      </w:r>
      <w:r>
        <w:t>6</w:t>
      </w:r>
      <w:r w:rsidR="00C84B51">
        <w:t>2</w:t>
      </w:r>
      <w:r>
        <w:t xml:space="preserve">  кг/га, а калийные в</w:t>
      </w:r>
      <w:r w:rsidR="00C84B51">
        <w:t xml:space="preserve"> виде хлористого калия в дозе 38</w:t>
      </w:r>
      <w:r>
        <w:t xml:space="preserve"> кг/га. Азотные удобрения вносим в виде</w:t>
      </w:r>
      <w:r w:rsidR="00C84B51">
        <w:t xml:space="preserve"> аммиачной селитры в дозе 109</w:t>
      </w:r>
      <w:r>
        <w:t xml:space="preserve"> кг/га весной под культивацию. В рядки при посеве яровой пшеницы вносим </w:t>
      </w:r>
      <w:r>
        <w:rPr>
          <w:lang w:val="en-US"/>
        </w:rPr>
        <w:t>NPK</w:t>
      </w:r>
      <w:r>
        <w:t xml:space="preserve"> всего по 10 кг/га в виде комплексного удобрения</w:t>
      </w:r>
      <w:r w:rsidR="00C84B51">
        <w:t xml:space="preserve"> – нитрофоска</w:t>
      </w:r>
      <w:r>
        <w:t>.</w:t>
      </w:r>
    </w:p>
    <w:p w:rsidR="001C5F0B" w:rsidRDefault="00420CDB" w:rsidP="00B83846">
      <w:r>
        <w:t xml:space="preserve"> </w:t>
      </w:r>
    </w:p>
    <w:p w:rsidR="00420CDB" w:rsidRDefault="00420CDB" w:rsidP="001C5F0B">
      <w:pPr>
        <w:pStyle w:val="ad"/>
        <w:tabs>
          <w:tab w:val="clear" w:pos="4153"/>
          <w:tab w:val="clear" w:pos="8306"/>
        </w:tabs>
        <w:ind w:firstLine="0"/>
        <w:jc w:val="center"/>
        <w:rPr>
          <w:b/>
        </w:rPr>
      </w:pPr>
      <w:r>
        <w:rPr>
          <w:b/>
        </w:rPr>
        <w:t>9. Г</w:t>
      </w:r>
      <w:r w:rsidR="001C5F0B">
        <w:rPr>
          <w:b/>
        </w:rPr>
        <w:t xml:space="preserve">одовой и календарный планы применения удобрений </w:t>
      </w:r>
    </w:p>
    <w:p w:rsidR="00420CDB" w:rsidRDefault="00420CDB" w:rsidP="00420CDB">
      <w:pPr>
        <w:pStyle w:val="ad"/>
        <w:tabs>
          <w:tab w:val="clear" w:pos="4153"/>
          <w:tab w:val="clear" w:pos="8306"/>
        </w:tabs>
      </w:pPr>
      <w:r>
        <w:t>В соответствии с разработанной системой удобрения составляют годовой и календарный планы внесения удобрений.</w:t>
      </w:r>
    </w:p>
    <w:p w:rsidR="00420CDB" w:rsidRDefault="00420CDB" w:rsidP="00420CDB">
      <w:pPr>
        <w:pStyle w:val="ad"/>
        <w:tabs>
          <w:tab w:val="clear" w:pos="4153"/>
          <w:tab w:val="clear" w:pos="8306"/>
        </w:tabs>
      </w:pPr>
      <w:r>
        <w:t>При переводе количества кг д. в. N, P, K на имеющиеся или поступающие в хозяйство азотные, фосфорные, калийные, комплексные удобрения исходят из % содержания в них элементов питания. Для перевода пользуются формулой:</w:t>
      </w:r>
    </w:p>
    <w:p w:rsidR="00420CDB" w:rsidRDefault="00420CDB" w:rsidP="00420CDB">
      <w:pPr>
        <w:pStyle w:val="ad"/>
        <w:tabs>
          <w:tab w:val="clear" w:pos="4153"/>
          <w:tab w:val="clear" w:pos="8306"/>
        </w:tabs>
      </w:pPr>
      <w:r>
        <w:t>Н= А : В, где</w:t>
      </w:r>
    </w:p>
    <w:p w:rsidR="00420CDB" w:rsidRDefault="00420CDB" w:rsidP="00420CDB">
      <w:pPr>
        <w:pStyle w:val="ad"/>
        <w:tabs>
          <w:tab w:val="clear" w:pos="4153"/>
          <w:tab w:val="clear" w:pos="8306"/>
        </w:tabs>
      </w:pPr>
      <w:r>
        <w:t>Н —доза удобрений;</w:t>
      </w:r>
    </w:p>
    <w:p w:rsidR="00420CDB" w:rsidRDefault="00420CDB" w:rsidP="00420CDB">
      <w:pPr>
        <w:pStyle w:val="ad"/>
        <w:tabs>
          <w:tab w:val="clear" w:pos="4153"/>
          <w:tab w:val="clear" w:pos="8306"/>
        </w:tabs>
      </w:pPr>
      <w:r>
        <w:t>А— доза д. в., кг/га;</w:t>
      </w:r>
    </w:p>
    <w:p w:rsidR="00420CDB" w:rsidRDefault="00420CDB" w:rsidP="00420CDB">
      <w:pPr>
        <w:pStyle w:val="ad"/>
        <w:tabs>
          <w:tab w:val="clear" w:pos="4153"/>
          <w:tab w:val="clear" w:pos="8306"/>
        </w:tabs>
      </w:pPr>
      <w:r>
        <w:t>В— % содержания питательных веществ в удобрениях.</w:t>
      </w:r>
    </w:p>
    <w:p w:rsidR="00420CDB" w:rsidRDefault="00420CDB" w:rsidP="00420CDB">
      <w:pPr>
        <w:pStyle w:val="ad"/>
        <w:tabs>
          <w:tab w:val="clear" w:pos="4153"/>
          <w:tab w:val="clear" w:pos="8306"/>
        </w:tabs>
      </w:pPr>
      <w:r>
        <w:t>Пример расчета:</w:t>
      </w:r>
    </w:p>
    <w:p w:rsidR="005A7F26" w:rsidRDefault="00420CDB" w:rsidP="005A7F26">
      <w:pPr>
        <w:pStyle w:val="ad"/>
        <w:tabs>
          <w:tab w:val="clear" w:pos="4153"/>
          <w:tab w:val="clear" w:pos="8306"/>
        </w:tabs>
      </w:pPr>
      <w:r>
        <w:t xml:space="preserve"> В основное удобрение под озимую </w:t>
      </w:r>
      <w:r w:rsidR="00B83846">
        <w:t>пшеницу необходимо внести  99 кг/га д.в фосфора и 53</w:t>
      </w:r>
      <w:r>
        <w:t xml:space="preserve"> кг/га д.в калия. В хозяйстве использует</w:t>
      </w:r>
      <w:r w:rsidR="00B83846">
        <w:t>ся аммофос и хлористый калий. Так как</w:t>
      </w:r>
      <w:r>
        <w:t xml:space="preserve"> аммофос содержит 50% д.в</w:t>
      </w:r>
      <w:r w:rsidR="00B83846">
        <w:t>,</w:t>
      </w:r>
      <w:r>
        <w:t xml:space="preserve"> то норма физич</w:t>
      </w:r>
      <w:r w:rsidR="00B83846">
        <w:t>еской массы удобрения равна 1,98</w:t>
      </w:r>
      <w:r>
        <w:t xml:space="preserve">  ц/г</w:t>
      </w:r>
      <w:r w:rsidR="00B83846">
        <w:t>а (99</w:t>
      </w:r>
      <w:r>
        <w:t xml:space="preserve"> : 50), а</w:t>
      </w:r>
      <w:r w:rsidR="005A7F26">
        <w:t xml:space="preserve"> на всю площадь будет равна 20,79 т (105*1,98:</w:t>
      </w:r>
      <w:r>
        <w:t xml:space="preserve">10). Хлористый калий содержит много хлора, что отрицательно сказывается на культуре, но, к сожалению в наше хозяйство поступает именно это калийное удобрение, и мы вынуждены использовать именно его. </w:t>
      </w:r>
      <w:r w:rsidR="005A7F26">
        <w:t>Так как</w:t>
      </w:r>
      <w:r w:rsidR="004A0323">
        <w:t xml:space="preserve"> хлористый калий содержит 60</w:t>
      </w:r>
      <w:r>
        <w:t xml:space="preserve"> % д.в</w:t>
      </w:r>
      <w:r w:rsidR="005A7F26">
        <w:t>.</w:t>
      </w:r>
      <w:r>
        <w:t xml:space="preserve"> то норма физи</w:t>
      </w:r>
      <w:r w:rsidR="005A7F26">
        <w:t>ческой массы удобрения равна 0,9 ц/га (53:60</w:t>
      </w:r>
      <w:r>
        <w:t>) а</w:t>
      </w:r>
      <w:r w:rsidR="005A7F26">
        <w:t xml:space="preserve"> на всю площадь будет равна 9,3 т (105*0,9:</w:t>
      </w:r>
      <w:r>
        <w:t xml:space="preserve">10). В основное удобрение под озимую пшеницу используют также и азотные удобрения. В нашем случае аммофос. </w:t>
      </w:r>
      <w:r w:rsidR="005A7F26">
        <w:t>Доза азотного удобрения у нас 23</w:t>
      </w:r>
      <w:r>
        <w:t xml:space="preserve"> кг/га. </w:t>
      </w:r>
      <w:r w:rsidR="005A7F26">
        <w:t>Д</w:t>
      </w:r>
      <w:r>
        <w:t>оз</w:t>
      </w:r>
      <w:r w:rsidR="005A7F26">
        <w:t>а аммофоса будет составлять 23,76 кг/га, а так как</w:t>
      </w:r>
      <w:r>
        <w:t xml:space="preserve"> он содержит 12%</w:t>
      </w:r>
      <w:r w:rsidR="005A7F26">
        <w:t xml:space="preserve"> </w:t>
      </w:r>
      <w:r>
        <w:t>д.в., то доза в физической массе состави</w:t>
      </w:r>
      <w:r w:rsidR="005A7F26">
        <w:t>т 1,98</w:t>
      </w:r>
      <w:r>
        <w:t xml:space="preserve"> ц/</w:t>
      </w:r>
      <w:r w:rsidR="005A7F26">
        <w:t>га(24,6:12), на всю площадь 20,79 т (105*1,98:10)</w:t>
      </w:r>
    </w:p>
    <w:p w:rsidR="00420CDB" w:rsidRDefault="00420CDB" w:rsidP="005A7F26">
      <w:pPr>
        <w:pStyle w:val="ad"/>
        <w:tabs>
          <w:tab w:val="clear" w:pos="4153"/>
          <w:tab w:val="clear" w:pos="8306"/>
        </w:tabs>
      </w:pPr>
      <w:r>
        <w:t xml:space="preserve"> Расчет для остальных </w:t>
      </w:r>
      <w:r w:rsidR="005A7F26">
        <w:t xml:space="preserve">культур в потребностей </w:t>
      </w:r>
      <w:r>
        <w:t>удобрений аналогичен.</w:t>
      </w:r>
    </w:p>
    <w:p w:rsidR="00E963CD" w:rsidRDefault="00E963CD" w:rsidP="00420CDB">
      <w:pPr>
        <w:pStyle w:val="ad"/>
        <w:tabs>
          <w:tab w:val="clear" w:pos="4153"/>
          <w:tab w:val="clear" w:pos="8306"/>
        </w:tabs>
      </w:pPr>
    </w:p>
    <w:p w:rsidR="00E963CD" w:rsidRDefault="00E963CD" w:rsidP="00420CDB">
      <w:pPr>
        <w:pStyle w:val="ad"/>
        <w:tabs>
          <w:tab w:val="clear" w:pos="4153"/>
          <w:tab w:val="clear" w:pos="8306"/>
        </w:tabs>
      </w:pPr>
    </w:p>
    <w:p w:rsidR="00E963CD" w:rsidRDefault="00E963CD" w:rsidP="00420CDB">
      <w:pPr>
        <w:pStyle w:val="ad"/>
        <w:tabs>
          <w:tab w:val="clear" w:pos="4153"/>
          <w:tab w:val="clear" w:pos="8306"/>
        </w:tabs>
      </w:pPr>
    </w:p>
    <w:p w:rsidR="00420CDB" w:rsidRDefault="00420CDB" w:rsidP="00420CDB">
      <w:pPr>
        <w:pStyle w:val="ad"/>
        <w:tabs>
          <w:tab w:val="clear" w:pos="4153"/>
          <w:tab w:val="clear" w:pos="8306"/>
        </w:tabs>
      </w:pPr>
      <w:r>
        <w:t>Формы удобрений записываются общепринятыми обозначениями:</w:t>
      </w:r>
    </w:p>
    <w:p w:rsidR="00420CDB" w:rsidRDefault="00420CDB" w:rsidP="001C5F0B">
      <w:pPr>
        <w:pStyle w:val="af4"/>
        <w:numPr>
          <w:ilvl w:val="1"/>
          <w:numId w:val="7"/>
        </w:numPr>
      </w:pPr>
      <w:r w:rsidRPr="001C5F0B">
        <w:rPr>
          <w:lang w:val="en-US"/>
        </w:rPr>
        <w:t>N</w:t>
      </w:r>
      <w:r>
        <w:t>аа - азот</w:t>
      </w:r>
      <w:r w:rsidR="001C5F0B">
        <w:t>нокислый аммоний</w:t>
      </w:r>
      <w:r w:rsidR="00E963CD">
        <w:t xml:space="preserve"> (</w:t>
      </w:r>
      <w:r>
        <w:t>аммиачная селитра)</w:t>
      </w:r>
      <w:r w:rsidR="00E963CD">
        <w:t>;</w:t>
      </w:r>
      <w:r>
        <w:t xml:space="preserve">                             </w:t>
      </w:r>
    </w:p>
    <w:p w:rsidR="001C5F0B" w:rsidRDefault="00420CDB" w:rsidP="001C5F0B">
      <w:pPr>
        <w:pStyle w:val="af4"/>
        <w:numPr>
          <w:ilvl w:val="1"/>
          <w:numId w:val="7"/>
        </w:numPr>
      </w:pPr>
      <w:r w:rsidRPr="001C5F0B">
        <w:rPr>
          <w:lang w:val="en-US"/>
        </w:rPr>
        <w:t>N</w:t>
      </w:r>
      <w:r>
        <w:t xml:space="preserve">м </w:t>
      </w:r>
      <w:r w:rsidR="00E963CD">
        <w:t>–</w:t>
      </w:r>
      <w:r>
        <w:t xml:space="preserve"> мочевина</w:t>
      </w:r>
      <w:r w:rsidR="00E963CD">
        <w:t>;</w:t>
      </w:r>
      <w:r>
        <w:t xml:space="preserve">          </w:t>
      </w:r>
      <w:r w:rsidR="001C5F0B">
        <w:t xml:space="preserve">                          </w:t>
      </w:r>
    </w:p>
    <w:p w:rsidR="001C5F0B" w:rsidRDefault="00420CDB" w:rsidP="001C5F0B">
      <w:pPr>
        <w:pStyle w:val="af4"/>
        <w:numPr>
          <w:ilvl w:val="1"/>
          <w:numId w:val="7"/>
        </w:numPr>
      </w:pPr>
      <w:r>
        <w:t>К</w:t>
      </w:r>
      <w:r w:rsidRPr="001C5F0B">
        <w:rPr>
          <w:vertAlign w:val="subscript"/>
        </w:rPr>
        <w:t>к</w:t>
      </w:r>
      <w:r>
        <w:t xml:space="preserve"> – калий хлористый</w:t>
      </w:r>
      <w:r w:rsidR="00E963CD">
        <w:t>;</w:t>
      </w:r>
      <w:r>
        <w:t xml:space="preserve">     </w:t>
      </w:r>
      <w:r w:rsidR="001C5F0B">
        <w:t xml:space="preserve">                      </w:t>
      </w:r>
    </w:p>
    <w:p w:rsidR="00420CDB" w:rsidRDefault="00420CDB" w:rsidP="001C5F0B">
      <w:pPr>
        <w:pStyle w:val="af4"/>
        <w:numPr>
          <w:ilvl w:val="1"/>
          <w:numId w:val="7"/>
        </w:numPr>
      </w:pPr>
      <w:r>
        <w:t>Р</w:t>
      </w:r>
      <w:r w:rsidRPr="001C5F0B">
        <w:rPr>
          <w:vertAlign w:val="subscript"/>
        </w:rPr>
        <w:t xml:space="preserve">сг </w:t>
      </w:r>
      <w:r>
        <w:t>– суперфосфат гранулированный</w:t>
      </w:r>
      <w:r w:rsidR="00E963CD">
        <w:t>;</w:t>
      </w:r>
    </w:p>
    <w:p w:rsidR="00420CDB" w:rsidRDefault="00420CDB" w:rsidP="001C5F0B">
      <w:pPr>
        <w:pStyle w:val="ad"/>
        <w:numPr>
          <w:ilvl w:val="1"/>
          <w:numId w:val="7"/>
        </w:numPr>
        <w:tabs>
          <w:tab w:val="clear" w:pos="4153"/>
          <w:tab w:val="clear" w:pos="8306"/>
        </w:tabs>
      </w:pPr>
      <w:r>
        <w:t>Р</w:t>
      </w:r>
      <w:r>
        <w:rPr>
          <w:vertAlign w:val="subscript"/>
        </w:rPr>
        <w:t>ам</w:t>
      </w:r>
      <w:r>
        <w:t xml:space="preserve"> – аммофос</w:t>
      </w:r>
      <w:r w:rsidR="00E963CD">
        <w:t>;</w:t>
      </w:r>
    </w:p>
    <w:p w:rsidR="00420CDB" w:rsidRDefault="00420CDB" w:rsidP="001C5F0B">
      <w:pPr>
        <w:pStyle w:val="ad"/>
        <w:numPr>
          <w:ilvl w:val="1"/>
          <w:numId w:val="7"/>
        </w:numPr>
        <w:tabs>
          <w:tab w:val="clear" w:pos="4153"/>
          <w:tab w:val="clear" w:pos="8306"/>
        </w:tabs>
      </w:pPr>
      <w:r>
        <w:t>НФК – нитрофоска</w:t>
      </w:r>
      <w:r w:rsidR="00E963CD">
        <w:t>;</w:t>
      </w:r>
      <w:r w:rsidR="00B53FD4">
        <w:t xml:space="preserve"> </w:t>
      </w:r>
    </w:p>
    <w:p w:rsidR="00B53FD4" w:rsidRPr="00B53FD4" w:rsidRDefault="00B53FD4" w:rsidP="001C5F0B">
      <w:pPr>
        <w:pStyle w:val="ad"/>
        <w:numPr>
          <w:ilvl w:val="1"/>
          <w:numId w:val="7"/>
        </w:numPr>
        <w:tabs>
          <w:tab w:val="clear" w:pos="4153"/>
          <w:tab w:val="clear" w:pos="8306"/>
        </w:tabs>
        <w:rPr>
          <w:szCs w:val="28"/>
        </w:rPr>
      </w:pPr>
      <w:r w:rsidRPr="00B53FD4">
        <w:rPr>
          <w:szCs w:val="28"/>
          <w:lang w:val="en-US"/>
        </w:rPr>
        <w:t>N</w:t>
      </w:r>
      <w:r w:rsidRPr="00B53FD4">
        <w:rPr>
          <w:szCs w:val="28"/>
        </w:rPr>
        <w:t>с - натриевая селитра</w:t>
      </w:r>
      <w:r>
        <w:rPr>
          <w:szCs w:val="28"/>
        </w:rPr>
        <w:t xml:space="preserve">. </w:t>
      </w:r>
    </w:p>
    <w:p w:rsidR="00420CDB" w:rsidRDefault="00420CDB" w:rsidP="00D97AB0">
      <w:pPr>
        <w:ind w:firstLine="0"/>
        <w:sectPr w:rsidR="00420CDB" w:rsidSect="00A34A8B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footnotePr>
            <w:pos w:val="beneathText"/>
          </w:footnotePr>
          <w:pgSz w:w="11905" w:h="16837"/>
          <w:pgMar w:top="1134" w:right="567" w:bottom="1418" w:left="1701" w:header="567" w:footer="567" w:gutter="0"/>
          <w:pgNumType w:start="24"/>
          <w:cols w:space="720"/>
          <w:titlePg/>
          <w:docGrid w:linePitch="381"/>
        </w:sectPr>
      </w:pPr>
    </w:p>
    <w:p w:rsidR="00420CDB" w:rsidRDefault="00420CDB" w:rsidP="00B466A3">
      <w:pPr>
        <w:pStyle w:val="ad"/>
        <w:tabs>
          <w:tab w:val="clear" w:pos="4153"/>
          <w:tab w:val="clear" w:pos="8306"/>
        </w:tabs>
        <w:ind w:firstLine="0"/>
        <w:jc w:val="center"/>
      </w:pPr>
      <w:r>
        <w:t>Таблица 9</w:t>
      </w:r>
      <w:r w:rsidR="00D97AB0">
        <w:t xml:space="preserve">. – </w:t>
      </w:r>
      <w:r>
        <w:t>Годовой план применения удобрений на 2008 год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553"/>
        <w:gridCol w:w="636"/>
        <w:gridCol w:w="699"/>
        <w:gridCol w:w="846"/>
        <w:gridCol w:w="926"/>
        <w:gridCol w:w="1029"/>
        <w:gridCol w:w="709"/>
        <w:gridCol w:w="850"/>
        <w:gridCol w:w="663"/>
        <w:gridCol w:w="1051"/>
        <w:gridCol w:w="851"/>
        <w:gridCol w:w="847"/>
        <w:gridCol w:w="738"/>
        <w:gridCol w:w="1107"/>
        <w:gridCol w:w="796"/>
        <w:gridCol w:w="847"/>
      </w:tblGrid>
      <w:tr w:rsidR="00991222" w:rsidTr="009E10C3">
        <w:tc>
          <w:tcPr>
            <w:tcW w:w="1798" w:type="dxa"/>
            <w:vMerge w:val="restart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Cs w:val="28"/>
              </w:rPr>
            </w:pPr>
            <w:r w:rsidRPr="009E10C3">
              <w:rPr>
                <w:szCs w:val="28"/>
              </w:rPr>
              <w:t>Сроки и способы внесения</w:t>
            </w:r>
          </w:p>
        </w:tc>
        <w:tc>
          <w:tcPr>
            <w:tcW w:w="553" w:type="dxa"/>
            <w:vMerge w:val="restart"/>
            <w:shd w:val="clear" w:color="auto" w:fill="FFFFFF"/>
            <w:textDirection w:val="btLr"/>
          </w:tcPr>
          <w:p w:rsidR="001B5067" w:rsidRPr="009E10C3" w:rsidRDefault="001B5067" w:rsidP="009E10C3">
            <w:pPr>
              <w:pStyle w:val="aa"/>
              <w:snapToGrid w:val="0"/>
              <w:ind w:left="113" w:right="113"/>
              <w:rPr>
                <w:szCs w:val="28"/>
              </w:rPr>
            </w:pPr>
            <w:r w:rsidRPr="009E10C3">
              <w:rPr>
                <w:szCs w:val="28"/>
              </w:rPr>
              <w:t>№ поля</w:t>
            </w:r>
          </w:p>
        </w:tc>
        <w:tc>
          <w:tcPr>
            <w:tcW w:w="636" w:type="dxa"/>
            <w:vMerge w:val="restart"/>
            <w:shd w:val="clear" w:color="auto" w:fill="FFFFFF"/>
            <w:textDirection w:val="btLr"/>
          </w:tcPr>
          <w:p w:rsidR="001B5067" w:rsidRPr="009E10C3" w:rsidRDefault="001B5067" w:rsidP="009E10C3">
            <w:pPr>
              <w:pStyle w:val="aa"/>
              <w:snapToGrid w:val="0"/>
              <w:ind w:left="113" w:right="113"/>
              <w:rPr>
                <w:szCs w:val="28"/>
              </w:rPr>
            </w:pPr>
            <w:r w:rsidRPr="009E10C3">
              <w:rPr>
                <w:szCs w:val="28"/>
              </w:rPr>
              <w:t>Площадь га</w:t>
            </w:r>
          </w:p>
        </w:tc>
        <w:tc>
          <w:tcPr>
            <w:tcW w:w="1545" w:type="dxa"/>
            <w:gridSpan w:val="2"/>
            <w:vMerge w:val="restart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Органи-</w:t>
            </w:r>
          </w:p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ческих</w:t>
            </w:r>
          </w:p>
        </w:tc>
        <w:tc>
          <w:tcPr>
            <w:tcW w:w="10414" w:type="dxa"/>
            <w:gridSpan w:val="12"/>
            <w:shd w:val="clear" w:color="auto" w:fill="FFFFFF"/>
          </w:tcPr>
          <w:p w:rsidR="001B5067" w:rsidRPr="009E10C3" w:rsidRDefault="001B5067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Минеральных</w:t>
            </w:r>
          </w:p>
        </w:tc>
      </w:tr>
      <w:tr w:rsidR="001B5067" w:rsidTr="009E10C3">
        <w:tc>
          <w:tcPr>
            <w:tcW w:w="1798" w:type="dxa"/>
            <w:vMerge/>
            <w:shd w:val="clear" w:color="auto" w:fill="FFFFFF"/>
          </w:tcPr>
          <w:p w:rsidR="001B5067" w:rsidRPr="009E10C3" w:rsidRDefault="001B5067" w:rsidP="00D16252">
            <w:pPr>
              <w:rPr>
                <w:szCs w:val="28"/>
              </w:rPr>
            </w:pPr>
          </w:p>
        </w:tc>
        <w:tc>
          <w:tcPr>
            <w:tcW w:w="553" w:type="dxa"/>
            <w:vMerge/>
            <w:shd w:val="clear" w:color="auto" w:fill="FFFFFF"/>
          </w:tcPr>
          <w:p w:rsidR="001B5067" w:rsidRDefault="001B5067" w:rsidP="00D16252"/>
        </w:tc>
        <w:tc>
          <w:tcPr>
            <w:tcW w:w="636" w:type="dxa"/>
            <w:vMerge/>
            <w:shd w:val="clear" w:color="auto" w:fill="FFFFFF"/>
          </w:tcPr>
          <w:p w:rsidR="001B5067" w:rsidRDefault="001B5067" w:rsidP="00D16252"/>
        </w:tc>
        <w:tc>
          <w:tcPr>
            <w:tcW w:w="1545" w:type="dxa"/>
            <w:gridSpan w:val="2"/>
            <w:vMerge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</w:p>
        </w:tc>
        <w:tc>
          <w:tcPr>
            <w:tcW w:w="3514" w:type="dxa"/>
            <w:gridSpan w:val="4"/>
            <w:shd w:val="clear" w:color="auto" w:fill="FFFFFF"/>
          </w:tcPr>
          <w:p w:rsidR="001B5067" w:rsidRDefault="001B5067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</w:pPr>
            <w:r w:rsidRPr="001B5067">
              <w:t>Азотных</w:t>
            </w:r>
          </w:p>
        </w:tc>
        <w:tc>
          <w:tcPr>
            <w:tcW w:w="3412" w:type="dxa"/>
            <w:gridSpan w:val="4"/>
            <w:shd w:val="clear" w:color="auto" w:fill="FFFFFF"/>
          </w:tcPr>
          <w:p w:rsidR="001B5067" w:rsidRPr="009E10C3" w:rsidRDefault="001B5067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Фосфорных</w:t>
            </w:r>
          </w:p>
        </w:tc>
        <w:tc>
          <w:tcPr>
            <w:tcW w:w="3488" w:type="dxa"/>
            <w:gridSpan w:val="4"/>
            <w:shd w:val="clear" w:color="auto" w:fill="FFFFFF"/>
          </w:tcPr>
          <w:p w:rsidR="001B5067" w:rsidRPr="009E10C3" w:rsidRDefault="001B5067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Калийных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1B5067" w:rsidRPr="009E10C3" w:rsidRDefault="001B5067" w:rsidP="00D16252">
            <w:pPr>
              <w:rPr>
                <w:szCs w:val="28"/>
              </w:rPr>
            </w:pPr>
          </w:p>
        </w:tc>
        <w:tc>
          <w:tcPr>
            <w:tcW w:w="553" w:type="dxa"/>
            <w:vMerge/>
            <w:shd w:val="clear" w:color="auto" w:fill="FFFFFF"/>
          </w:tcPr>
          <w:p w:rsidR="001B5067" w:rsidRDefault="001B5067" w:rsidP="00D16252"/>
        </w:tc>
        <w:tc>
          <w:tcPr>
            <w:tcW w:w="636" w:type="dxa"/>
            <w:vMerge/>
            <w:shd w:val="clear" w:color="auto" w:fill="FFFFFF"/>
          </w:tcPr>
          <w:p w:rsidR="001B5067" w:rsidRDefault="001B5067" w:rsidP="00D16252"/>
        </w:tc>
        <w:tc>
          <w:tcPr>
            <w:tcW w:w="699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т/га</w:t>
            </w:r>
          </w:p>
        </w:tc>
        <w:tc>
          <w:tcPr>
            <w:tcW w:w="846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всего, тыс т</w:t>
            </w:r>
          </w:p>
        </w:tc>
        <w:tc>
          <w:tcPr>
            <w:tcW w:w="926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доза, кг/га д.в.</w:t>
            </w:r>
          </w:p>
        </w:tc>
        <w:tc>
          <w:tcPr>
            <w:tcW w:w="1029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назв. удобр %д.в</w:t>
            </w:r>
          </w:p>
        </w:tc>
        <w:tc>
          <w:tcPr>
            <w:tcW w:w="709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доза физ. массы ц/га</w:t>
            </w:r>
          </w:p>
        </w:tc>
        <w:tc>
          <w:tcPr>
            <w:tcW w:w="850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на всю пло-щадь, т</w:t>
            </w:r>
          </w:p>
        </w:tc>
        <w:tc>
          <w:tcPr>
            <w:tcW w:w="663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доза кг/га д.в.</w:t>
            </w:r>
          </w:p>
        </w:tc>
        <w:tc>
          <w:tcPr>
            <w:tcW w:w="1051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назв. удобр %д.в</w:t>
            </w:r>
          </w:p>
        </w:tc>
        <w:tc>
          <w:tcPr>
            <w:tcW w:w="851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доза физ. массы, ц/га</w:t>
            </w:r>
          </w:p>
        </w:tc>
        <w:tc>
          <w:tcPr>
            <w:tcW w:w="847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на всю пло-щадь,т</w:t>
            </w:r>
          </w:p>
        </w:tc>
        <w:tc>
          <w:tcPr>
            <w:tcW w:w="738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доза, кг/га д.в.</w:t>
            </w:r>
          </w:p>
        </w:tc>
        <w:tc>
          <w:tcPr>
            <w:tcW w:w="1107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назв. удобр %д.в</w:t>
            </w:r>
          </w:p>
        </w:tc>
        <w:tc>
          <w:tcPr>
            <w:tcW w:w="796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доза физ. массы ц/га</w:t>
            </w:r>
          </w:p>
        </w:tc>
        <w:tc>
          <w:tcPr>
            <w:tcW w:w="847" w:type="dxa"/>
            <w:shd w:val="clear" w:color="auto" w:fill="FFFFFF"/>
          </w:tcPr>
          <w:p w:rsidR="001B5067" w:rsidRPr="009E10C3" w:rsidRDefault="001B5067" w:rsidP="009E10C3">
            <w:pPr>
              <w:pStyle w:val="aa"/>
              <w:snapToGrid w:val="0"/>
              <w:rPr>
                <w:sz w:val="22"/>
              </w:rPr>
            </w:pPr>
            <w:r w:rsidRPr="009E10C3">
              <w:rPr>
                <w:sz w:val="22"/>
              </w:rPr>
              <w:t>на всю пло-щадь,т</w:t>
            </w:r>
          </w:p>
        </w:tc>
      </w:tr>
      <w:tr w:rsidR="005A7F26" w:rsidTr="009E10C3">
        <w:trPr>
          <w:trHeight w:val="656"/>
        </w:trPr>
        <w:tc>
          <w:tcPr>
            <w:tcW w:w="1798" w:type="dxa"/>
            <w:shd w:val="clear" w:color="auto" w:fill="FFFFFF"/>
          </w:tcPr>
          <w:p w:rsidR="005A7F26" w:rsidRDefault="005A7F26" w:rsidP="009E10C3">
            <w:pPr>
              <w:pStyle w:val="ad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</w:pPr>
            <w:r>
              <w:t>Под озимые (основное)</w:t>
            </w:r>
          </w:p>
        </w:tc>
        <w:tc>
          <w:tcPr>
            <w:tcW w:w="553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699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2,2</w:t>
            </w:r>
          </w:p>
        </w:tc>
        <w:tc>
          <w:tcPr>
            <w:tcW w:w="846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231</w:t>
            </w:r>
          </w:p>
        </w:tc>
        <w:tc>
          <w:tcPr>
            <w:tcW w:w="926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23,76</w:t>
            </w:r>
          </w:p>
        </w:tc>
        <w:tc>
          <w:tcPr>
            <w:tcW w:w="1029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Рам12</w:t>
            </w:r>
          </w:p>
        </w:tc>
        <w:tc>
          <w:tcPr>
            <w:tcW w:w="709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1,98</w:t>
            </w:r>
          </w:p>
        </w:tc>
        <w:tc>
          <w:tcPr>
            <w:tcW w:w="850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20,79</w:t>
            </w:r>
          </w:p>
        </w:tc>
        <w:tc>
          <w:tcPr>
            <w:tcW w:w="663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99</w:t>
            </w:r>
          </w:p>
        </w:tc>
        <w:tc>
          <w:tcPr>
            <w:tcW w:w="1051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Рам50</w:t>
            </w:r>
          </w:p>
        </w:tc>
        <w:tc>
          <w:tcPr>
            <w:tcW w:w="851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1,98</w:t>
            </w:r>
          </w:p>
        </w:tc>
        <w:tc>
          <w:tcPr>
            <w:tcW w:w="847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20,79</w:t>
            </w:r>
          </w:p>
        </w:tc>
        <w:tc>
          <w:tcPr>
            <w:tcW w:w="738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53</w:t>
            </w:r>
          </w:p>
        </w:tc>
        <w:tc>
          <w:tcPr>
            <w:tcW w:w="1107" w:type="dxa"/>
            <w:shd w:val="clear" w:color="auto" w:fill="FFFFFF"/>
          </w:tcPr>
          <w:p w:rsidR="005A7F26" w:rsidRPr="009E10C3" w:rsidRDefault="005A7F26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Кх60</w:t>
            </w:r>
          </w:p>
        </w:tc>
        <w:tc>
          <w:tcPr>
            <w:tcW w:w="796" w:type="dxa"/>
            <w:shd w:val="clear" w:color="auto" w:fill="FFFFFF"/>
          </w:tcPr>
          <w:p w:rsidR="005A7F26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0,9</w:t>
            </w:r>
          </w:p>
        </w:tc>
        <w:tc>
          <w:tcPr>
            <w:tcW w:w="847" w:type="dxa"/>
            <w:shd w:val="clear" w:color="auto" w:fill="FFFFFF"/>
          </w:tcPr>
          <w:p w:rsidR="005A7F26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9,5</w:t>
            </w:r>
          </w:p>
        </w:tc>
      </w:tr>
      <w:tr w:rsidR="00991222" w:rsidTr="009E10C3">
        <w:tc>
          <w:tcPr>
            <w:tcW w:w="1798" w:type="dxa"/>
            <w:vMerge w:val="restart"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</w:pPr>
            <w:r>
              <w:t>Под зяблевую вспашку</w:t>
            </w: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109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1090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61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Рам50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</w:t>
            </w:r>
            <w:r w:rsidR="00E963CD" w:rsidRPr="009E10C3">
              <w:rPr>
                <w:sz w:val="24"/>
                <w:szCs w:val="24"/>
              </w:rPr>
              <w:t>,</w:t>
            </w:r>
            <w:r w:rsidR="00D16252" w:rsidRPr="009E10C3">
              <w:rPr>
                <w:sz w:val="24"/>
                <w:szCs w:val="24"/>
              </w:rPr>
              <w:t>22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13,</w:t>
            </w:r>
            <w:r w:rsidR="00D16252" w:rsidRPr="009E10C3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104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Кх60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1,7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18,5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108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</w:t>
            </w:r>
            <w:r w:rsidR="00991222" w:rsidRPr="009E10C3">
              <w:rPr>
                <w:sz w:val="24"/>
                <w:szCs w:val="24"/>
              </w:rPr>
              <w:t>7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Рсг19,5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2,9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31,5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6</w:t>
            </w:r>
            <w:r w:rsidR="00991222" w:rsidRPr="009E10C3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Кх60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1,0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11,2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109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20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2180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43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Рсг19,5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2.2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24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113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Кх60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1,9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20,</w:t>
            </w:r>
            <w:r w:rsidR="00991222" w:rsidRPr="009E10C3">
              <w:rPr>
                <w:sz w:val="24"/>
                <w:szCs w:val="24"/>
              </w:rPr>
              <w:t>7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100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43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Р</w:t>
            </w:r>
            <w:r w:rsidR="00D16252" w:rsidRPr="009E10C3">
              <w:rPr>
                <w:sz w:val="24"/>
                <w:szCs w:val="24"/>
              </w:rPr>
              <w:t>ам50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0,86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8,6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51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Кх60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0,6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6</w:t>
            </w:r>
          </w:p>
        </w:tc>
      </w:tr>
      <w:tr w:rsidR="00D16252" w:rsidTr="009E10C3">
        <w:trPr>
          <w:trHeight w:val="285"/>
        </w:trPr>
        <w:tc>
          <w:tcPr>
            <w:tcW w:w="1798" w:type="dxa"/>
            <w:vMerge w:val="restart"/>
            <w:shd w:val="clear" w:color="auto" w:fill="FFFFFF"/>
          </w:tcPr>
          <w:p w:rsidR="00D16252" w:rsidRDefault="00D16252" w:rsidP="009E10C3">
            <w:pPr>
              <w:pStyle w:val="ad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</w:pPr>
            <w:r>
              <w:t>Под культивацию</w:t>
            </w:r>
          </w:p>
        </w:tc>
        <w:tc>
          <w:tcPr>
            <w:tcW w:w="553" w:type="dxa"/>
            <w:vMerge w:val="restart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vMerge w:val="restart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109</w:t>
            </w:r>
          </w:p>
        </w:tc>
        <w:tc>
          <w:tcPr>
            <w:tcW w:w="699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14,64</w:t>
            </w:r>
          </w:p>
        </w:tc>
        <w:tc>
          <w:tcPr>
            <w:tcW w:w="1029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Рам12</w:t>
            </w:r>
          </w:p>
        </w:tc>
        <w:tc>
          <w:tcPr>
            <w:tcW w:w="709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1,22</w:t>
            </w:r>
          </w:p>
        </w:tc>
        <w:tc>
          <w:tcPr>
            <w:tcW w:w="850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13,1</w:t>
            </w:r>
          </w:p>
        </w:tc>
        <w:tc>
          <w:tcPr>
            <w:tcW w:w="663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</w:tr>
      <w:tr w:rsidR="00D16252" w:rsidTr="009E10C3">
        <w:trPr>
          <w:trHeight w:val="180"/>
        </w:trPr>
        <w:tc>
          <w:tcPr>
            <w:tcW w:w="1798" w:type="dxa"/>
            <w:vMerge/>
            <w:shd w:val="clear" w:color="auto" w:fill="FFFFFF"/>
          </w:tcPr>
          <w:p w:rsidR="00D16252" w:rsidRDefault="00D16252" w:rsidP="009E10C3">
            <w:pPr>
              <w:pStyle w:val="ad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</w:pPr>
          </w:p>
        </w:tc>
        <w:tc>
          <w:tcPr>
            <w:tcW w:w="553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9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87,36</w:t>
            </w:r>
          </w:p>
        </w:tc>
        <w:tc>
          <w:tcPr>
            <w:tcW w:w="1029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  <w:lang w:val="en-US"/>
              </w:rPr>
              <w:t>Naa</w:t>
            </w:r>
            <w:r w:rsidRPr="009E10C3">
              <w:rPr>
                <w:sz w:val="24"/>
                <w:szCs w:val="24"/>
              </w:rPr>
              <w:t>34.5</w:t>
            </w:r>
          </w:p>
        </w:tc>
        <w:tc>
          <w:tcPr>
            <w:tcW w:w="709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27,3</w:t>
            </w:r>
          </w:p>
        </w:tc>
        <w:tc>
          <w:tcPr>
            <w:tcW w:w="663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252" w:rsidTr="009E10C3">
        <w:tc>
          <w:tcPr>
            <w:tcW w:w="1798" w:type="dxa"/>
            <w:vMerge/>
            <w:shd w:val="clear" w:color="auto" w:fill="FFFFFF"/>
          </w:tcPr>
          <w:p w:rsidR="00D16252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108</w:t>
            </w:r>
          </w:p>
        </w:tc>
        <w:tc>
          <w:tcPr>
            <w:tcW w:w="699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60</w:t>
            </w:r>
          </w:p>
        </w:tc>
        <w:tc>
          <w:tcPr>
            <w:tcW w:w="1029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  <w:lang w:val="en-US"/>
              </w:rPr>
              <w:t>Naa</w:t>
            </w:r>
            <w:r w:rsidRPr="009E10C3">
              <w:rPr>
                <w:sz w:val="24"/>
                <w:szCs w:val="24"/>
              </w:rPr>
              <w:t>34.5</w:t>
            </w:r>
          </w:p>
        </w:tc>
        <w:tc>
          <w:tcPr>
            <w:tcW w:w="709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21,6</w:t>
            </w:r>
          </w:p>
        </w:tc>
        <w:tc>
          <w:tcPr>
            <w:tcW w:w="663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</w:tr>
      <w:tr w:rsidR="00D16252" w:rsidTr="009E10C3">
        <w:tc>
          <w:tcPr>
            <w:tcW w:w="1798" w:type="dxa"/>
            <w:vMerge/>
            <w:shd w:val="clear" w:color="auto" w:fill="FFFFFF"/>
          </w:tcPr>
          <w:p w:rsidR="00D16252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109</w:t>
            </w:r>
          </w:p>
        </w:tc>
        <w:tc>
          <w:tcPr>
            <w:tcW w:w="699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107</w:t>
            </w:r>
          </w:p>
        </w:tc>
        <w:tc>
          <w:tcPr>
            <w:tcW w:w="1029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0C3">
              <w:rPr>
                <w:sz w:val="24"/>
                <w:szCs w:val="24"/>
                <w:lang w:val="en-US"/>
              </w:rPr>
              <w:t>Nc16</w:t>
            </w:r>
          </w:p>
        </w:tc>
        <w:tc>
          <w:tcPr>
            <w:tcW w:w="709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6,7</w:t>
            </w:r>
          </w:p>
        </w:tc>
        <w:tc>
          <w:tcPr>
            <w:tcW w:w="850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73</w:t>
            </w:r>
          </w:p>
        </w:tc>
        <w:tc>
          <w:tcPr>
            <w:tcW w:w="663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</w:tr>
      <w:tr w:rsidR="00D16252" w:rsidTr="009E10C3">
        <w:trPr>
          <w:trHeight w:val="270"/>
        </w:trPr>
        <w:tc>
          <w:tcPr>
            <w:tcW w:w="1798" w:type="dxa"/>
            <w:vMerge/>
            <w:shd w:val="clear" w:color="auto" w:fill="FFFFFF"/>
          </w:tcPr>
          <w:p w:rsidR="00D16252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vMerge w:val="restart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  <w:vMerge w:val="restart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100</w:t>
            </w:r>
          </w:p>
        </w:tc>
        <w:tc>
          <w:tcPr>
            <w:tcW w:w="699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D1625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10,32</w:t>
            </w:r>
          </w:p>
        </w:tc>
        <w:tc>
          <w:tcPr>
            <w:tcW w:w="1029" w:type="dxa"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Рам12</w:t>
            </w:r>
          </w:p>
        </w:tc>
        <w:tc>
          <w:tcPr>
            <w:tcW w:w="709" w:type="dxa"/>
            <w:shd w:val="clear" w:color="auto" w:fill="FFFFFF"/>
          </w:tcPr>
          <w:p w:rsidR="00D1625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0,86</w:t>
            </w:r>
          </w:p>
        </w:tc>
        <w:tc>
          <w:tcPr>
            <w:tcW w:w="850" w:type="dxa"/>
            <w:shd w:val="clear" w:color="auto" w:fill="FFFFFF"/>
          </w:tcPr>
          <w:p w:rsidR="00D1625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8,6</w:t>
            </w:r>
          </w:p>
        </w:tc>
        <w:tc>
          <w:tcPr>
            <w:tcW w:w="663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D16252" w:rsidRPr="009E10C3" w:rsidRDefault="002B1493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</w:tr>
      <w:tr w:rsidR="00D16252" w:rsidTr="009E10C3">
        <w:trPr>
          <w:trHeight w:val="210"/>
        </w:trPr>
        <w:tc>
          <w:tcPr>
            <w:tcW w:w="1798" w:type="dxa"/>
            <w:vMerge/>
            <w:shd w:val="clear" w:color="auto" w:fill="FFFFFF"/>
          </w:tcPr>
          <w:p w:rsidR="00D16252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9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D1625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98,68</w:t>
            </w:r>
          </w:p>
        </w:tc>
        <w:tc>
          <w:tcPr>
            <w:tcW w:w="1029" w:type="dxa"/>
            <w:shd w:val="clear" w:color="auto" w:fill="FFFFFF"/>
          </w:tcPr>
          <w:p w:rsidR="00D16252" w:rsidRPr="009E10C3" w:rsidRDefault="00D16252" w:rsidP="009E10C3">
            <w:pPr>
              <w:pStyle w:val="ad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0C3">
              <w:rPr>
                <w:sz w:val="24"/>
                <w:szCs w:val="24"/>
                <w:lang w:val="en-US"/>
              </w:rPr>
              <w:t>Naa</w:t>
            </w:r>
            <w:r w:rsidRPr="009E10C3">
              <w:rPr>
                <w:sz w:val="24"/>
                <w:szCs w:val="24"/>
              </w:rPr>
              <w:t>34,5</w:t>
            </w:r>
          </w:p>
        </w:tc>
        <w:tc>
          <w:tcPr>
            <w:tcW w:w="709" w:type="dxa"/>
            <w:shd w:val="clear" w:color="auto" w:fill="FFFFFF"/>
          </w:tcPr>
          <w:p w:rsidR="00D16252" w:rsidRPr="009E10C3" w:rsidRDefault="00E963C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  <w:shd w:val="clear" w:color="auto" w:fill="FFFFFF"/>
          </w:tcPr>
          <w:p w:rsidR="00D16252" w:rsidRPr="009E10C3" w:rsidRDefault="00B53FD4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28</w:t>
            </w:r>
          </w:p>
        </w:tc>
        <w:tc>
          <w:tcPr>
            <w:tcW w:w="663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D16252" w:rsidRPr="009E10C3" w:rsidRDefault="00D1625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1222" w:rsidTr="009E10C3">
        <w:tc>
          <w:tcPr>
            <w:tcW w:w="1798" w:type="dxa"/>
            <w:vMerge w:val="restart"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</w:pPr>
            <w:r>
              <w:t>Весенняя подкормка озимых и мн. трав</w:t>
            </w:r>
          </w:p>
        </w:tc>
        <w:tc>
          <w:tcPr>
            <w:tcW w:w="553" w:type="dxa"/>
            <w:vMerge w:val="restart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  <w:vMerge w:val="restart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105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50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  <w:lang w:val="en-US"/>
              </w:rPr>
              <w:t>Naa</w:t>
            </w:r>
            <w:r w:rsidRPr="009E10C3">
              <w:rPr>
                <w:sz w:val="24"/>
                <w:szCs w:val="24"/>
              </w:rPr>
              <w:t>34.5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14,7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vMerge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30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  <w:lang w:val="en-US"/>
              </w:rPr>
              <w:t>Naa</w:t>
            </w:r>
            <w:r w:rsidRPr="009E10C3">
              <w:rPr>
                <w:sz w:val="24"/>
                <w:szCs w:val="24"/>
              </w:rPr>
              <w:t>34.5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9,5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vMerge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30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  <w:lang w:val="en-US"/>
              </w:rPr>
              <w:t>Naa</w:t>
            </w:r>
            <w:r w:rsidRPr="009E10C3">
              <w:rPr>
                <w:sz w:val="24"/>
                <w:szCs w:val="24"/>
              </w:rPr>
              <w:t>34.5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9,5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</w:tr>
      <w:tr w:rsidR="00991222" w:rsidTr="009E10C3">
        <w:tc>
          <w:tcPr>
            <w:tcW w:w="1798" w:type="dxa"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</w:pPr>
            <w:r>
              <w:t>Летнее и осенние подкормки</w:t>
            </w: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105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30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  <w:lang w:val="en-US"/>
              </w:rPr>
              <w:t>Nm</w:t>
            </w:r>
            <w:r w:rsidRPr="009E10C3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7,4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</w:tr>
      <w:tr w:rsidR="00991222" w:rsidTr="009E10C3">
        <w:tc>
          <w:tcPr>
            <w:tcW w:w="1798" w:type="dxa"/>
            <w:vMerge w:val="restart"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spacing w:line="240" w:lineRule="auto"/>
              <w:ind w:firstLine="0"/>
              <w:jc w:val="left"/>
            </w:pPr>
            <w:r>
              <w:t xml:space="preserve">В рядки при посеве </w:t>
            </w: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105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8,4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8,4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8,4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4а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109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Рсг19,5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0,5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5,5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109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4,4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0,4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4,4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0,4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4,4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108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8,6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8,6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8,6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109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15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14,2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15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1,3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14,2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15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1,3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14,2</w:t>
            </w:r>
          </w:p>
        </w:tc>
      </w:tr>
      <w:tr w:rsidR="00991222" w:rsidTr="009E10C3">
        <w:tc>
          <w:tcPr>
            <w:tcW w:w="1798" w:type="dxa"/>
            <w:vMerge/>
            <w:shd w:val="clear" w:color="auto" w:fill="FFFFFF"/>
          </w:tcPr>
          <w:p w:rsidR="00991222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</w:pPr>
          </w:p>
        </w:tc>
        <w:tc>
          <w:tcPr>
            <w:tcW w:w="55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left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100</w:t>
            </w:r>
          </w:p>
        </w:tc>
        <w:tc>
          <w:tcPr>
            <w:tcW w:w="699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991222" w:rsidRPr="009E10C3" w:rsidRDefault="00114A2D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09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</w:t>
            </w:r>
          </w:p>
        </w:tc>
        <w:tc>
          <w:tcPr>
            <w:tcW w:w="663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0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851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</w:t>
            </w:r>
          </w:p>
        </w:tc>
        <w:tc>
          <w:tcPr>
            <w:tcW w:w="738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10</w:t>
            </w:r>
          </w:p>
        </w:tc>
        <w:tc>
          <w:tcPr>
            <w:tcW w:w="110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НФК12</w:t>
            </w:r>
          </w:p>
        </w:tc>
        <w:tc>
          <w:tcPr>
            <w:tcW w:w="796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0,8</w:t>
            </w:r>
          </w:p>
        </w:tc>
        <w:tc>
          <w:tcPr>
            <w:tcW w:w="847" w:type="dxa"/>
            <w:shd w:val="clear" w:color="auto" w:fill="FFFFFF"/>
          </w:tcPr>
          <w:p w:rsidR="00991222" w:rsidRPr="009E10C3" w:rsidRDefault="00991222" w:rsidP="009E10C3">
            <w:pPr>
              <w:pStyle w:val="ad"/>
              <w:tabs>
                <w:tab w:val="clear" w:pos="4153"/>
                <w:tab w:val="clear" w:pos="8306"/>
              </w:tabs>
              <w:ind w:firstLine="0"/>
              <w:jc w:val="center"/>
              <w:rPr>
                <w:sz w:val="24"/>
                <w:szCs w:val="24"/>
              </w:rPr>
            </w:pPr>
            <w:r w:rsidRPr="009E10C3">
              <w:rPr>
                <w:sz w:val="24"/>
                <w:szCs w:val="24"/>
              </w:rPr>
              <w:t>8</w:t>
            </w:r>
          </w:p>
        </w:tc>
      </w:tr>
    </w:tbl>
    <w:p w:rsidR="00420CDB" w:rsidRDefault="00420CDB" w:rsidP="000F5DBD">
      <w:pPr>
        <w:ind w:firstLine="0"/>
        <w:sectPr w:rsidR="00420CDB" w:rsidSect="001B169E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footnotePr>
            <w:pos w:val="beneathText"/>
          </w:footnotePr>
          <w:pgSz w:w="16837" w:h="11905" w:orient="landscape"/>
          <w:pgMar w:top="1701" w:right="1134" w:bottom="776" w:left="1418" w:header="720" w:footer="720" w:gutter="0"/>
          <w:pgNumType w:start="38"/>
          <w:cols w:space="720"/>
          <w:docGrid w:linePitch="381"/>
        </w:sectPr>
      </w:pPr>
    </w:p>
    <w:p w:rsidR="00420CDB" w:rsidRDefault="00420CDB" w:rsidP="000F5DBD">
      <w:pPr>
        <w:pStyle w:val="ab"/>
        <w:ind w:firstLine="0"/>
      </w:pPr>
      <w:r>
        <w:t>На основании годового плана применения удобрений составляют календарный план потребности и внесения удобрений. В нем отражаются формы минеральных удобрений, сезонная и общая потребность, сроки и способы внесения удобрений.</w:t>
      </w:r>
    </w:p>
    <w:p w:rsidR="00420CDB" w:rsidRDefault="00B466A3" w:rsidP="00B466A3">
      <w:pPr>
        <w:jc w:val="center"/>
      </w:pPr>
      <w:r>
        <w:t>Таблица –</w:t>
      </w:r>
      <w:r w:rsidR="00420CDB">
        <w:t>10</w:t>
      </w:r>
      <w:r>
        <w:t xml:space="preserve">. </w:t>
      </w:r>
      <w:r w:rsidR="00420CDB">
        <w:t>Календарный план внесения удобрений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1418"/>
        <w:gridCol w:w="1417"/>
        <w:gridCol w:w="851"/>
        <w:gridCol w:w="567"/>
        <w:gridCol w:w="709"/>
        <w:gridCol w:w="709"/>
        <w:gridCol w:w="708"/>
        <w:gridCol w:w="708"/>
        <w:gridCol w:w="851"/>
        <w:gridCol w:w="850"/>
      </w:tblGrid>
      <w:tr w:rsidR="00B53DA0" w:rsidTr="00BE02D8">
        <w:trPr>
          <w:cantSplit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A0" w:rsidRDefault="00B53DA0" w:rsidP="00473F81">
            <w:pPr>
              <w:pStyle w:val="aa"/>
              <w:snapToGrid w:val="0"/>
            </w:pPr>
            <w:r>
              <w:t>Культура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A0" w:rsidRDefault="00B53DA0" w:rsidP="00473F81">
            <w:pPr>
              <w:pStyle w:val="aa"/>
              <w:snapToGrid w:val="0"/>
            </w:pPr>
            <w:r>
              <w:t>Срок внесения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A0" w:rsidRDefault="00B53DA0" w:rsidP="00473F81">
            <w:pPr>
              <w:pStyle w:val="aa"/>
              <w:snapToGrid w:val="0"/>
            </w:pPr>
            <w:r>
              <w:t>Способ внесения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DA0" w:rsidRDefault="00B53DA0" w:rsidP="00473F81">
            <w:pPr>
              <w:pStyle w:val="aa"/>
              <w:snapToGrid w:val="0"/>
            </w:pPr>
            <w:r>
              <w:t>Требуется форм удобрений на всю площадь (т)</w:t>
            </w:r>
          </w:p>
        </w:tc>
      </w:tr>
      <w:tr w:rsidR="00B53FD4" w:rsidTr="00BE02D8">
        <w:trPr>
          <w:cantSplit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473F81">
            <w:pPr>
              <w:pStyle w:val="aa"/>
              <w:snapToGrid w:val="0"/>
              <w:rPr>
                <w:szCs w:val="28"/>
                <w:lang w:val="en-US"/>
              </w:rPr>
            </w:pPr>
            <w:r w:rsidRPr="002B1493">
              <w:rPr>
                <w:szCs w:val="28"/>
                <w:lang w:val="en-US"/>
              </w:rPr>
              <w:t xml:space="preserve">Naa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473F81">
            <w:pPr>
              <w:pStyle w:val="aa"/>
              <w:snapToGrid w:val="0"/>
              <w:rPr>
                <w:szCs w:val="28"/>
                <w:lang w:val="en-US"/>
              </w:rPr>
            </w:pPr>
            <w:r w:rsidRPr="002B1493">
              <w:rPr>
                <w:szCs w:val="28"/>
                <w:lang w:val="en-US"/>
              </w:rPr>
              <w:t>Nc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473F81">
            <w:pPr>
              <w:pStyle w:val="aa"/>
              <w:snapToGrid w:val="0"/>
              <w:rPr>
                <w:szCs w:val="28"/>
                <w:lang w:val="en-US"/>
              </w:rPr>
            </w:pPr>
            <w:r w:rsidRPr="002B1493">
              <w:rPr>
                <w:szCs w:val="28"/>
                <w:lang w:val="en-US"/>
              </w:rPr>
              <w:t>Nm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0F32EC">
            <w:pPr>
              <w:pStyle w:val="aa"/>
              <w:snapToGrid w:val="0"/>
              <w:rPr>
                <w:szCs w:val="28"/>
              </w:rPr>
            </w:pPr>
            <w:r w:rsidRPr="002B1493">
              <w:rPr>
                <w:szCs w:val="28"/>
              </w:rPr>
              <w:t xml:space="preserve">Рам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B1493">
              <w:rPr>
                <w:szCs w:val="28"/>
              </w:rPr>
              <w:t>Рсг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3FD4" w:rsidRPr="002B149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B1493">
              <w:rPr>
                <w:szCs w:val="28"/>
              </w:rPr>
              <w:t>Кх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 w:rsidRPr="002B1493">
              <w:rPr>
                <w:szCs w:val="28"/>
              </w:rPr>
              <w:t>НФК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2B1493" w:rsidRDefault="00E0040F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ОУ</w:t>
            </w:r>
            <w:r w:rsidR="00B53DA0">
              <w:rPr>
                <w:szCs w:val="28"/>
              </w:rPr>
              <w:t xml:space="preserve"> </w:t>
            </w: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2B1493">
              <w:rPr>
                <w:szCs w:val="28"/>
              </w:rPr>
              <w:t xml:space="preserve">Озимая </w:t>
            </w:r>
            <w:r>
              <w:rPr>
                <w:szCs w:val="28"/>
              </w:rPr>
              <w:t xml:space="preserve">пшеница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DA0" w:rsidP="00473F81">
            <w:pPr>
              <w:spacing w:line="240" w:lineRule="auto"/>
              <w:ind w:firstLine="0"/>
            </w:pPr>
            <w:r>
              <w:t>III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B53DA0" w:rsidRDefault="00B53DA0" w:rsidP="00B53DA0">
            <w:pPr>
              <w:spacing w:line="240" w:lineRule="auto"/>
              <w:ind w:hanging="108"/>
              <w:jc w:val="center"/>
              <w:rPr>
                <w:szCs w:val="28"/>
              </w:rPr>
            </w:pPr>
            <w:r>
              <w:rPr>
                <w:szCs w:val="28"/>
              </w:rPr>
              <w:t>Прикорневая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firstLine="0"/>
            </w:pPr>
            <w:r>
              <w:t>14,7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DA0" w:rsidP="00B53DA0">
            <w:pPr>
              <w:pStyle w:val="aa"/>
              <w:snapToGrid w:val="0"/>
              <w:jc w:val="both"/>
            </w:pPr>
            <w:r>
              <w:t xml:space="preserve">II апреля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DA0" w:rsidP="00473F81">
            <w:pPr>
              <w:pStyle w:val="aa"/>
              <w:snapToGrid w:val="0"/>
            </w:pPr>
            <w:r>
              <w:t xml:space="preserve">Прикорневая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11520F" w:rsidRDefault="00B53FD4" w:rsidP="00473F81">
            <w:pPr>
              <w:pStyle w:val="aa"/>
              <w:snapToGrid w:val="0"/>
              <w:rPr>
                <w:szCs w:val="28"/>
              </w:rPr>
            </w:pPr>
            <w:r w:rsidRPr="0011520F">
              <w:rPr>
                <w:szCs w:val="28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B53DA0" w:rsidRDefault="00B53DA0" w:rsidP="00473F81">
            <w:pPr>
              <w:spacing w:line="240" w:lineRule="auto"/>
              <w:ind w:firstLine="0"/>
              <w:rPr>
                <w:szCs w:val="28"/>
              </w:rPr>
            </w:pPr>
            <w:r w:rsidRPr="00B53DA0">
              <w:rPr>
                <w:szCs w:val="28"/>
              </w:rPr>
              <w:t>I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B53DA0" w:rsidRDefault="00B53DA0" w:rsidP="00473F81">
            <w:pPr>
              <w:pStyle w:val="aa"/>
              <w:rPr>
                <w:szCs w:val="28"/>
              </w:rPr>
            </w:pPr>
            <w:r w:rsidRPr="00B53DA0">
              <w:rPr>
                <w:szCs w:val="28"/>
              </w:rPr>
              <w:t xml:space="preserve">Прикорневая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11520F">
            <w:pPr>
              <w:ind w:firstLine="0"/>
              <w:jc w:val="center"/>
            </w:pPr>
            <w: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firstLine="34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firstLine="34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</w:tr>
      <w:tr w:rsidR="00B53FD4" w:rsidTr="00BE02D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Кукуруза на силос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rPr>
                <w:lang w:val="en-US"/>
              </w:rPr>
              <w:t>III</w:t>
            </w:r>
            <w:r>
              <w:t xml:space="preserve"> декада мая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 xml:space="preserve">Под культивацию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  <w:rPr>
                <w:szCs w:val="28"/>
              </w:rPr>
            </w:pPr>
            <w:r w:rsidRPr="00CE6492">
              <w:rPr>
                <w:szCs w:val="28"/>
              </w:rPr>
              <w:t>27,3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</w:tr>
      <w:tr w:rsidR="00B53FD4" w:rsidTr="00BE02D8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3FD4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0F32EC" w:rsidRDefault="00B53FD4" w:rsidP="00473F81">
            <w:pPr>
              <w:pStyle w:val="aa"/>
              <w:snapToGrid w:val="0"/>
            </w:pPr>
            <w:r>
              <w:rPr>
                <w:lang w:val="en-US"/>
              </w:rPr>
              <w:t>III</w:t>
            </w:r>
            <w:r>
              <w:t xml:space="preserve"> декада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В рядки при посеве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</w:tr>
      <w:tr w:rsidR="00B53FD4" w:rsidTr="00BE02D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3FD4" w:rsidRPr="002B1493" w:rsidRDefault="00B53FD4" w:rsidP="00B53FD4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Гречиха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E6492"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 xml:space="preserve">декада мая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CE6492">
            <w:pPr>
              <w:spacing w:line="240" w:lineRule="auto"/>
              <w:ind w:firstLine="0"/>
              <w:jc w:val="center"/>
            </w:pPr>
            <w:r>
              <w:t>Под культивацию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21,6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right="-534" w:firstLine="34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</w:tr>
      <w:tr w:rsidR="00B53FD4" w:rsidTr="00BE02D8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3FD4" w:rsidRDefault="00B53FD4" w:rsidP="00B53FD4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6492"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декада</w:t>
            </w:r>
            <w:r w:rsidRPr="00CE6492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CE6492">
            <w:pPr>
              <w:spacing w:line="240" w:lineRule="auto"/>
              <w:ind w:firstLine="0"/>
              <w:jc w:val="center"/>
            </w:pPr>
            <w:r>
              <w:t>В рядки при посеве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right="-534" w:firstLine="34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</w:tr>
      <w:tr w:rsidR="00B53FD4" w:rsidTr="00BE02D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Кормовая свекла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</w:pPr>
            <w:r>
              <w:rPr>
                <w:lang w:val="en-US"/>
              </w:rPr>
              <w:t>III</w:t>
            </w:r>
            <w:r>
              <w:t xml:space="preserve"> декада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 xml:space="preserve">Под культивацию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</w:tr>
      <w:tr w:rsidR="00B53FD4" w:rsidTr="00BE02D8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rPr>
                <w:lang w:val="en-US"/>
              </w:rPr>
              <w:t>III</w:t>
            </w:r>
            <w:r>
              <w:t xml:space="preserve"> декада  апреля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 xml:space="preserve">В рядки при посеве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0F32EC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</w:tr>
      <w:tr w:rsidR="00B53FD4" w:rsidTr="00BE02D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Яровая пшеница с подсевом клевера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</w:pPr>
            <w:r>
              <w:rPr>
                <w:lang w:val="en-US"/>
              </w:rPr>
              <w:t xml:space="preserve">III </w:t>
            </w:r>
            <w:r>
              <w:t>декада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 xml:space="preserve">Под культивацию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  <w:rPr>
                <w:szCs w:val="28"/>
              </w:rPr>
            </w:pPr>
            <w:r w:rsidRPr="00CE6492">
              <w:rPr>
                <w:szCs w:val="28"/>
              </w:rPr>
              <w:t>12,4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</w:tr>
      <w:tr w:rsidR="00B53FD4" w:rsidTr="00BE02D8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</w:pPr>
            <w:r>
              <w:rPr>
                <w:lang w:val="en-US"/>
              </w:rPr>
              <w:t xml:space="preserve">III </w:t>
            </w:r>
            <w:r>
              <w:t>декада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В рядки при посеве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</w:tr>
      <w:tr w:rsidR="00B53FD4" w:rsidTr="00BE02D8"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rPr>
                <w:szCs w:val="28"/>
              </w:rPr>
              <w:t xml:space="preserve">Итого за весенний период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110</w:t>
            </w:r>
            <w:r w:rsidRPr="00204EA3">
              <w:rPr>
                <w:szCs w:val="28"/>
              </w:rPr>
              <w:t>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Озимая пшеница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</w:pPr>
            <w:r>
              <w:rPr>
                <w:lang w:val="en-US"/>
              </w:rPr>
              <w:t>I</w:t>
            </w:r>
            <w:r>
              <w:t xml:space="preserve"> - </w:t>
            </w:r>
            <w:r>
              <w:rPr>
                <w:lang w:val="en-US"/>
              </w:rPr>
              <w:t>II</w:t>
            </w:r>
            <w:r>
              <w:t xml:space="preserve"> декада июля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DA0" w:rsidP="00B53DA0">
            <w:pPr>
              <w:pStyle w:val="aa"/>
              <w:snapToGrid w:val="0"/>
            </w:pPr>
            <w:r>
              <w:t xml:space="preserve">Внекорневая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</w:pPr>
            <w:r>
              <w:rPr>
                <w:lang w:val="en-US"/>
              </w:rPr>
              <w:t>III</w:t>
            </w:r>
            <w:r>
              <w:t xml:space="preserve"> декада августа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 xml:space="preserve">Под культивацию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58,8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E0040F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</w:tr>
      <w:tr w:rsidR="00B53FD4" w:rsidTr="00BE02D8"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rPr>
                <w:szCs w:val="28"/>
              </w:rPr>
              <w:t xml:space="preserve">Итого за летний период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58,8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E0040F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Озимая пшеница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</w:pPr>
            <w:r>
              <w:rPr>
                <w:lang w:val="en-US"/>
              </w:rPr>
              <w:t>I</w:t>
            </w:r>
            <w:r>
              <w:t xml:space="preserve"> декада сентября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 xml:space="preserve">В рядки при посеве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Кукуруза на силос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Под зяблевую вспашку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56130F" w:rsidRDefault="00E0040F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Гречиха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Под зяблевую вспашку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31,5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Кормовая свекла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Под зяблевую вспашку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56130F" w:rsidRDefault="00E0040F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B1493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Яровая пшеница с подсевом клевера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t>Под зяблевую вспашку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56130F" w:rsidRDefault="00B53FD4" w:rsidP="00473F81">
            <w:pPr>
              <w:pStyle w:val="aa"/>
              <w:snapToGrid w:val="0"/>
              <w:rPr>
                <w:szCs w:val="28"/>
              </w:rPr>
            </w:pPr>
          </w:p>
        </w:tc>
      </w:tr>
      <w:tr w:rsidR="00B53FD4" w:rsidTr="00BE02D8"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  <w:r>
              <w:rPr>
                <w:szCs w:val="28"/>
              </w:rPr>
              <w:t xml:space="preserve">Итого за осенний период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25,5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55,5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E0040F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B53FD4" w:rsidTr="00BE02D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B53FD4">
            <w:pPr>
              <w:pStyle w:val="aa"/>
              <w:snapToGrid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Всего за год: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CE6492" w:rsidRDefault="00B53FD4" w:rsidP="00473F81">
            <w:pPr>
              <w:pStyle w:val="aa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Default="00B53FD4" w:rsidP="00473F81">
            <w:pPr>
              <w:pStyle w:val="aa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 w:rsidRPr="00204EA3">
              <w:rPr>
                <w:szCs w:val="28"/>
              </w:rPr>
              <w:t>1</w:t>
            </w:r>
            <w:r>
              <w:rPr>
                <w:szCs w:val="28"/>
              </w:rPr>
              <w:t>11,7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63,6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114,3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Pr="00204EA3" w:rsidRDefault="00B53FD4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FD4" w:rsidRDefault="00E0040F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</w:tr>
    </w:tbl>
    <w:p w:rsidR="00B53FD4" w:rsidRDefault="00B53FD4" w:rsidP="00420CDB">
      <w:pPr>
        <w:spacing w:line="240" w:lineRule="auto"/>
      </w:pPr>
    </w:p>
    <w:p w:rsidR="00B53FD4" w:rsidRDefault="00B53FD4" w:rsidP="00B53FD4">
      <w:r>
        <w:t>Дл</w:t>
      </w:r>
      <w:r w:rsidR="00420CDB">
        <w:t>я внесения минеральных удобрений используют машины такие как: РУМ – 3, РУМ – 5, РУМ – 8, НРУ – 0,5, РМС – 6</w:t>
      </w:r>
      <w:r>
        <w:t xml:space="preserve">. </w:t>
      </w:r>
    </w:p>
    <w:p w:rsidR="00420CDB" w:rsidRDefault="00420CDB" w:rsidP="00B53FD4">
      <w:r>
        <w:t>Для внесения жидких минеральных удобре</w:t>
      </w:r>
      <w:r w:rsidR="00B53FD4">
        <w:t>ний используют машины такие как</w:t>
      </w:r>
      <w:r>
        <w:t>:  АБА – 0,5м, АША – 2</w:t>
      </w:r>
    </w:p>
    <w:p w:rsidR="00420CDB" w:rsidRDefault="00420CDB" w:rsidP="00420CDB">
      <w:pPr>
        <w:pStyle w:val="21"/>
      </w:pPr>
    </w:p>
    <w:p w:rsidR="00420CDB" w:rsidRDefault="00420CDB" w:rsidP="00420CDB">
      <w:pPr>
        <w:pStyle w:val="21"/>
      </w:pPr>
    </w:p>
    <w:p w:rsidR="00420CDB" w:rsidRDefault="00420CDB" w:rsidP="00420CDB">
      <w:pPr>
        <w:pStyle w:val="21"/>
      </w:pPr>
    </w:p>
    <w:p w:rsidR="00420CDB" w:rsidRDefault="00420CDB" w:rsidP="00420CDB">
      <w:pPr>
        <w:pStyle w:val="21"/>
      </w:pPr>
    </w:p>
    <w:p w:rsidR="00420CDB" w:rsidRDefault="00420CDB" w:rsidP="00420CDB">
      <w:pPr>
        <w:pStyle w:val="21"/>
      </w:pPr>
    </w:p>
    <w:p w:rsidR="00420CDB" w:rsidRDefault="00420CDB" w:rsidP="00420CDB">
      <w:pPr>
        <w:pStyle w:val="21"/>
      </w:pPr>
    </w:p>
    <w:p w:rsidR="00C80BA4" w:rsidRDefault="00C80BA4" w:rsidP="00C80BA4">
      <w:pPr>
        <w:pStyle w:val="21"/>
        <w:ind w:firstLine="0"/>
        <w:jc w:val="both"/>
      </w:pPr>
    </w:p>
    <w:p w:rsidR="00B53FD4" w:rsidRDefault="00B53FD4" w:rsidP="00C80BA4">
      <w:pPr>
        <w:pStyle w:val="21"/>
        <w:ind w:firstLine="0"/>
        <w:jc w:val="both"/>
      </w:pPr>
    </w:p>
    <w:p w:rsidR="00B53FD4" w:rsidRDefault="00B53FD4" w:rsidP="00C80BA4">
      <w:pPr>
        <w:pStyle w:val="21"/>
        <w:ind w:firstLine="0"/>
        <w:jc w:val="both"/>
      </w:pPr>
    </w:p>
    <w:p w:rsidR="00420CDB" w:rsidRDefault="00420CDB" w:rsidP="00E0040F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10. </w:t>
      </w:r>
      <w:r w:rsidRPr="00E0040F">
        <w:rPr>
          <w:b/>
          <w:szCs w:val="28"/>
        </w:rPr>
        <w:t>Б</w:t>
      </w:r>
      <w:r w:rsidR="00E0040F" w:rsidRPr="00E0040F">
        <w:rPr>
          <w:b/>
          <w:szCs w:val="28"/>
        </w:rPr>
        <w:t>аланс питательных веществ в севообороте.</w:t>
      </w:r>
      <w:r w:rsidR="00E0040F">
        <w:rPr>
          <w:b/>
        </w:rPr>
        <w:t xml:space="preserve"> </w:t>
      </w:r>
    </w:p>
    <w:p w:rsidR="00E0040F" w:rsidRDefault="00E0040F" w:rsidP="00E0040F">
      <w:pPr>
        <w:spacing w:line="240" w:lineRule="auto"/>
        <w:ind w:firstLine="0"/>
        <w:jc w:val="center"/>
        <w:rPr>
          <w:b/>
        </w:rPr>
      </w:pPr>
    </w:p>
    <w:p w:rsidR="00E0040F" w:rsidRDefault="00E0040F" w:rsidP="00E0040F">
      <w:pPr>
        <w:ind w:firstLine="709"/>
      </w:pPr>
      <w:r>
        <w:t xml:space="preserve">Дозы удобрений на планируемый урожай можно определить расчетными методами, в основе которых лежит баланс питательных веществ – сопоставление расхода питательных элементов на формирование урожая (то есть выноса элементов питания) с поступлением питательных веществ из почвы и удобрений. </w:t>
      </w:r>
    </w:p>
    <w:p w:rsidR="00E0040F" w:rsidRPr="005A5567" w:rsidRDefault="00E0040F" w:rsidP="00E0040F">
      <w:pPr>
        <w:ind w:firstLine="709"/>
      </w:pPr>
      <w:r>
        <w:t xml:space="preserve">Вынос основных элементов питания на единицу урожая отдельных культур (основной продукции с учетом побочной – солома, ботва) может значительно различаться в зависимости от условий выращивания. </w:t>
      </w:r>
      <w:r w:rsidR="005A5567">
        <w:t xml:space="preserve">Поэтому для расчетов лучше использовать данные о выносе, полученные в хозяйстве или типичных почвенных условиях ближайшими опытными учреждениями. Допустимо применение справочных данных о среднем выносе </w:t>
      </w:r>
      <w:r w:rsidR="005A5567">
        <w:rPr>
          <w:lang w:val="en-US"/>
        </w:rPr>
        <w:t>NPK</w:t>
      </w:r>
      <w:r w:rsidR="005A5567" w:rsidRPr="005A5567">
        <w:t xml:space="preserve"> </w:t>
      </w:r>
      <w:r w:rsidR="005A5567">
        <w:t xml:space="preserve">на единицу урожая, однако при этом получают менее точные результаты. </w:t>
      </w:r>
    </w:p>
    <w:p w:rsidR="00420CDB" w:rsidRDefault="00420CDB" w:rsidP="00420CDB">
      <w:r>
        <w:t xml:space="preserve">Баланс питательных веществ является обязательной составной частью системы удобрения. Расчет его проводится для определения возможного обогащения или истощения почвы теми или иными питательными веществами. </w:t>
      </w:r>
    </w:p>
    <w:p w:rsidR="00420CDB" w:rsidRDefault="00420CDB" w:rsidP="00420CDB">
      <w:r>
        <w:t>Приходными статьями баланса являются: внесение их с органическими и минеральными удобрениями, поступление питательных веществ за счет биологической аккумуляции, вызванной поглощением элементов питания из глубоких горизонтов, поступление азота за счет фиксации азота и с атмосферными осадками.</w:t>
      </w:r>
    </w:p>
    <w:p w:rsidR="000F5DBD" w:rsidRDefault="00420CDB" w:rsidP="00C80BA4">
      <w:r>
        <w:t>Расходование питательных веществ из почвы определяется следующими статьями: выносом с урожаем, переходом соединений питательных веществ в труднорастворимое состояние, газообразными потерями азота и вымыванием растворимых соединений азота и калия из корнеобитаемого слоя, потерями в результате эрозии почв.</w:t>
      </w:r>
    </w:p>
    <w:p w:rsidR="005A5567" w:rsidRDefault="005A5567" w:rsidP="000F5DBD">
      <w:pPr>
        <w:jc w:val="center"/>
      </w:pPr>
    </w:p>
    <w:p w:rsidR="005A5567" w:rsidRDefault="005A5567" w:rsidP="000F5DBD">
      <w:pPr>
        <w:jc w:val="center"/>
      </w:pPr>
    </w:p>
    <w:p w:rsidR="005A5567" w:rsidRDefault="005A5567" w:rsidP="000F5DBD">
      <w:pPr>
        <w:jc w:val="center"/>
      </w:pPr>
    </w:p>
    <w:p w:rsidR="005A5567" w:rsidRDefault="005A5567" w:rsidP="000F5DBD">
      <w:pPr>
        <w:jc w:val="center"/>
      </w:pPr>
    </w:p>
    <w:p w:rsidR="00420CDB" w:rsidRDefault="000F5DBD" w:rsidP="000F5DBD">
      <w:pPr>
        <w:jc w:val="center"/>
      </w:pPr>
      <w:r>
        <w:t xml:space="preserve">Таблица – </w:t>
      </w:r>
      <w:r w:rsidR="00420CDB">
        <w:t>12</w:t>
      </w:r>
      <w:r>
        <w:t xml:space="preserve">. </w:t>
      </w:r>
      <w:r w:rsidR="00420CDB">
        <w:t>Вынос основных элементов питания урожаем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1701"/>
        <w:gridCol w:w="1721"/>
        <w:gridCol w:w="939"/>
        <w:gridCol w:w="949"/>
        <w:gridCol w:w="947"/>
        <w:gridCol w:w="941"/>
        <w:gridCol w:w="949"/>
        <w:gridCol w:w="988"/>
      </w:tblGrid>
      <w:tr w:rsidR="00420CDB" w:rsidTr="005A5567">
        <w:trPr>
          <w:cantSplit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урожайность, ц/га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на 1 ц основной продукции с учетом побочной продукции, кг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планируемым урожаем, кг/га</w:t>
            </w:r>
          </w:p>
        </w:tc>
      </w:tr>
      <w:tr w:rsidR="00420CDB" w:rsidTr="005A5567">
        <w:trPr>
          <w:cantSplit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</w:tr>
      <w:tr w:rsidR="00420CDB" w:rsidTr="005A556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0F5DBD" w:rsidP="00473F81">
            <w:pPr>
              <w:pStyle w:val="aa"/>
              <w:snapToGrid w:val="0"/>
            </w:pPr>
            <w:r>
              <w:t xml:space="preserve">Клевер 1г.п.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42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33,6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25,2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 xml:space="preserve">63 </w:t>
            </w:r>
          </w:p>
        </w:tc>
      </w:tr>
      <w:tr w:rsidR="00420CDB" w:rsidTr="005A556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0F5DBD" w:rsidP="00473F81">
            <w:pPr>
              <w:pStyle w:val="aa"/>
              <w:snapToGrid w:val="0"/>
            </w:pPr>
            <w:r>
              <w:t xml:space="preserve">Клевер 2 г.п.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17,6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13,2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33</w:t>
            </w:r>
          </w:p>
        </w:tc>
      </w:tr>
      <w:tr w:rsidR="00420CDB" w:rsidTr="005A556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0F5DBD" w:rsidP="00473F81">
            <w:pPr>
              <w:pStyle w:val="aa"/>
              <w:snapToGrid w:val="0"/>
            </w:pPr>
            <w:r>
              <w:t xml:space="preserve">Озимая пшеница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3,8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1,3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2,6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152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104</w:t>
            </w:r>
          </w:p>
        </w:tc>
      </w:tr>
      <w:tr w:rsidR="00420CDB" w:rsidTr="005A556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4</w:t>
            </w:r>
            <w:r w:rsidR="000F5DBD"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0F5DBD" w:rsidP="00473F81">
            <w:pPr>
              <w:pStyle w:val="aa"/>
              <w:snapToGrid w:val="0"/>
            </w:pPr>
            <w:r>
              <w:t xml:space="preserve">Горчица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60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50</w:t>
            </w:r>
          </w:p>
        </w:tc>
      </w:tr>
      <w:tr w:rsidR="00420CDB" w:rsidTr="005A556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0F5DBD" w:rsidP="00473F81">
            <w:pPr>
              <w:pStyle w:val="aa"/>
              <w:snapToGrid w:val="0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 xml:space="preserve">Кукуруза на силос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380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0,39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0.45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148,2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45,6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171</w:t>
            </w:r>
          </w:p>
        </w:tc>
      </w:tr>
      <w:tr w:rsidR="00420CDB" w:rsidTr="005A556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0F5DBD" w:rsidP="00473F81">
            <w:pPr>
              <w:pStyle w:val="aa"/>
              <w:snapToGrid w:val="0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 xml:space="preserve">Гречиха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23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69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34,5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92</w:t>
            </w:r>
          </w:p>
        </w:tc>
      </w:tr>
      <w:tr w:rsidR="00420CDB" w:rsidTr="005A556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 xml:space="preserve">Кормовая свекла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440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0,49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0,67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215,6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66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294,8</w:t>
            </w:r>
          </w:p>
        </w:tc>
      </w:tr>
      <w:tr w:rsidR="00420CDB" w:rsidTr="005A556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420CDB" w:rsidP="00473F81">
            <w:pPr>
              <w:pStyle w:val="aa"/>
              <w:snapToGrid w:val="0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5A5567" w:rsidP="005A5567">
            <w:pPr>
              <w:pStyle w:val="aa"/>
              <w:snapToGrid w:val="0"/>
              <w:jc w:val="left"/>
            </w:pPr>
            <w:r>
              <w:t xml:space="preserve">Яровая пшеница (с </w:t>
            </w:r>
            <w:r w:rsidR="00C80BA4">
              <w:t>подсевом клевера</w:t>
            </w:r>
            <w:r>
              <w:t>)</w:t>
            </w:r>
            <w:r w:rsidR="00C80BA4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3,8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2,6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152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48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CDB" w:rsidRDefault="00C80BA4" w:rsidP="00473F81">
            <w:pPr>
              <w:pStyle w:val="aa"/>
              <w:snapToGrid w:val="0"/>
            </w:pPr>
            <w:r>
              <w:t>104</w:t>
            </w:r>
          </w:p>
        </w:tc>
      </w:tr>
      <w:tr w:rsidR="004F3E3F" w:rsidTr="005A5567"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  <w:r>
              <w:t>Итого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D243C2">
            <w:pPr>
              <w:pStyle w:val="aa"/>
              <w:snapToGrid w:val="0"/>
            </w:pPr>
            <w:r>
              <w:t>848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D243C2">
            <w:pPr>
              <w:pStyle w:val="aa"/>
              <w:snapToGrid w:val="0"/>
            </w:pPr>
            <w:r>
              <w:t>296,5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3F" w:rsidRDefault="004F3E3F" w:rsidP="00D243C2">
            <w:pPr>
              <w:pStyle w:val="aa"/>
              <w:snapToGrid w:val="0"/>
            </w:pPr>
            <w:r>
              <w:t>911,8</w:t>
            </w:r>
          </w:p>
        </w:tc>
      </w:tr>
      <w:tr w:rsidR="004F3E3F" w:rsidTr="005A5567"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  <w:r>
              <w:t xml:space="preserve">В среднем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  <w:r>
              <w:t>121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  <w:r>
              <w:t>42,4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3F" w:rsidRDefault="004F3E3F" w:rsidP="00473F81">
            <w:pPr>
              <w:pStyle w:val="aa"/>
              <w:snapToGrid w:val="0"/>
            </w:pPr>
            <w:r>
              <w:t>130</w:t>
            </w:r>
          </w:p>
        </w:tc>
      </w:tr>
    </w:tbl>
    <w:p w:rsidR="00420CDB" w:rsidRDefault="00420CDB" w:rsidP="005A5567">
      <w:r>
        <w:t xml:space="preserve">Вынос планируемым урожаем по </w:t>
      </w:r>
      <w:r w:rsidR="004F3E3F">
        <w:t>азоту и калию  составил 121  кг/га и 130</w:t>
      </w:r>
      <w:r>
        <w:t xml:space="preserve"> кг/га соответственно. Эти выносы  больше выноса п</w:t>
      </w:r>
      <w:r w:rsidR="004F3E3F">
        <w:t>ланируемым урожаем по фосфору, который получился 42,4 кг/га.</w:t>
      </w:r>
    </w:p>
    <w:p w:rsidR="00420CDB" w:rsidRDefault="00420CDB" w:rsidP="004F3E3F">
      <w:pPr>
        <w:ind w:firstLine="0"/>
        <w:jc w:val="center"/>
      </w:pPr>
      <w:r>
        <w:t>Таблица</w:t>
      </w:r>
      <w:r w:rsidR="004F3E3F">
        <w:t xml:space="preserve"> –</w:t>
      </w:r>
      <w:r>
        <w:t xml:space="preserve"> 13</w:t>
      </w:r>
      <w:r w:rsidR="004F3E3F">
        <w:t xml:space="preserve">. </w:t>
      </w:r>
      <w:r>
        <w:t>Примерный баланс питательных веществ в севообороте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174"/>
      </w:tblGrid>
      <w:tr w:rsidR="00420CDB" w:rsidTr="00473F81">
        <w:trPr>
          <w:trHeight w:val="48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</w:pPr>
            <w:r>
              <w:t>Статьи баланса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>О</w:t>
            </w:r>
            <w:r>
              <w:rPr>
                <w:vertAlign w:val="subscript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</w:tr>
      <w:tr w:rsidR="00420CDB" w:rsidTr="00473F81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  <w:jc w:val="both"/>
            </w:pPr>
            <w:r>
              <w:t>1.Вынос питательных веществ с урожаем, кг/га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</w:pPr>
            <w:r>
              <w:t>1</w:t>
            </w:r>
            <w:r w:rsidR="004F3E3F"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42,4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130</w:t>
            </w:r>
          </w:p>
        </w:tc>
      </w:tr>
      <w:tr w:rsidR="00420CDB" w:rsidTr="00473F81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</w:pPr>
            <w:r>
              <w:t xml:space="preserve">2.Поступление питательных веществ в почву, всего, кг/га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117,3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64,5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93</w:t>
            </w:r>
          </w:p>
        </w:tc>
      </w:tr>
      <w:tr w:rsidR="00420CDB" w:rsidTr="00473F81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</w:pPr>
            <w:r>
              <w:t>в том числе: а)с органическими удобрениями, кг/га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11,5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32</w:t>
            </w:r>
          </w:p>
        </w:tc>
      </w:tr>
      <w:tr w:rsidR="00420CDB" w:rsidTr="00473F81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</w:pPr>
            <w:r>
              <w:t xml:space="preserve">                      б) с минеральными удобрениями, кг/га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53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61</w:t>
            </w:r>
          </w:p>
        </w:tc>
      </w:tr>
      <w:tr w:rsidR="00420CDB" w:rsidTr="00473F81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  <w:jc w:val="both"/>
            </w:pPr>
            <w:r>
              <w:t xml:space="preserve">                       в) азотфиксация, кг/га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-</w:t>
            </w:r>
          </w:p>
        </w:tc>
      </w:tr>
      <w:tr w:rsidR="00420CDB" w:rsidTr="00473F81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  <w:jc w:val="both"/>
            </w:pPr>
            <w:r>
              <w:t>3. Баланс питательных веществ, кг/га, +/-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-3,7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+22,1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-37</w:t>
            </w:r>
          </w:p>
        </w:tc>
      </w:tr>
      <w:tr w:rsidR="00420CDB" w:rsidTr="00473F81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20CDB" w:rsidP="00473F81">
            <w:pPr>
              <w:pStyle w:val="aa"/>
              <w:snapToGrid w:val="0"/>
              <w:jc w:val="both"/>
            </w:pPr>
            <w:r>
              <w:t>4. % к выносу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+52,1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Default="004F3E3F" w:rsidP="00473F81">
            <w:pPr>
              <w:pStyle w:val="aa"/>
              <w:snapToGrid w:val="0"/>
            </w:pPr>
            <w:r>
              <w:t>-16,2</w:t>
            </w:r>
          </w:p>
        </w:tc>
      </w:tr>
    </w:tbl>
    <w:p w:rsidR="00420CDB" w:rsidRDefault="00420CDB" w:rsidP="00420CDB">
      <w:r>
        <w:t>1</w:t>
      </w:r>
      <w:r w:rsidR="005A5567">
        <w:t>.</w:t>
      </w:r>
      <w:r>
        <w:t xml:space="preserve"> Вынос питательных веществ с урожаем с 1га берется из таблицы 12</w:t>
      </w:r>
      <w:r w:rsidR="005A5567">
        <w:t xml:space="preserve">; </w:t>
      </w:r>
    </w:p>
    <w:p w:rsidR="00420CDB" w:rsidRDefault="00420CDB" w:rsidP="00420CDB">
      <w:r>
        <w:t>2</w:t>
      </w:r>
      <w:r w:rsidR="005A5567">
        <w:t xml:space="preserve">. </w:t>
      </w:r>
      <w:r>
        <w:t>Поступление питательных веществ в почву   находим, сложив поступление с органическими удобрениями, с минеральными и с азотфиксацией.</w:t>
      </w:r>
    </w:p>
    <w:p w:rsidR="00420CDB" w:rsidRDefault="00420CDB" w:rsidP="00420CDB">
      <w:r>
        <w:t>Азотфиксацию мы вычисляли следу</w:t>
      </w:r>
      <w:r w:rsidR="005A5567">
        <w:t>ющим образом. Вынос азота 1ц продукции клевера</w:t>
      </w:r>
      <w:r>
        <w:t xml:space="preserve"> и соответствующим количеством п</w:t>
      </w:r>
      <w:r w:rsidR="005A5567">
        <w:t>обочной продукции составляет 2,5 кг. Причём потребность клевера</w:t>
      </w:r>
      <w:r>
        <w:t xml:space="preserve"> в азоте только на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покрывается за счёт поступления из почвы,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от выноса поступает за счёт азотфиксации. </w:t>
      </w:r>
      <w:r w:rsidR="005A5567">
        <w:t>Умножив 1,7</w:t>
      </w:r>
      <w:r>
        <w:t xml:space="preserve"> кг азота на планируемую урожайность</w:t>
      </w:r>
      <w:r w:rsidR="005A5567">
        <w:t xml:space="preserve"> (22</w:t>
      </w:r>
      <w:r>
        <w:t xml:space="preserve"> ц/га) и разделив полученное значение на количество полей севооборота, находим поступление азота в почву за счёт азотф</w:t>
      </w:r>
      <w:r w:rsidR="005A5567">
        <w:t>иксации гороха – 5,3 кг/га (1,7*22</w:t>
      </w:r>
      <w:r>
        <w:t>:7)</w:t>
      </w:r>
    </w:p>
    <w:p w:rsidR="00420CDB" w:rsidRDefault="005A5567" w:rsidP="00420CDB">
      <w:pPr>
        <w:ind w:firstLine="851"/>
      </w:pPr>
      <w:r>
        <w:t>3</w:t>
      </w:r>
      <w:r w:rsidR="00420CDB">
        <w:t>. Баланс питательных веществ в севообороте</w:t>
      </w:r>
      <w:r>
        <w:t xml:space="preserve"> </w:t>
      </w:r>
      <w:r w:rsidR="00420CDB">
        <w:t xml:space="preserve">(кг/га) рассчитывается как разность между средним значениями выноса </w:t>
      </w:r>
      <w:r w:rsidR="00420CDB">
        <w:rPr>
          <w:lang w:val="en-US"/>
        </w:rPr>
        <w:t>N</w:t>
      </w:r>
      <w:r w:rsidR="00420CDB">
        <w:t>, Р</w:t>
      </w:r>
      <w:r w:rsidR="00420CDB">
        <w:rPr>
          <w:vertAlign w:val="subscript"/>
        </w:rPr>
        <w:t>2</w:t>
      </w:r>
      <w:r w:rsidR="00420CDB">
        <w:t>О</w:t>
      </w:r>
      <w:r w:rsidR="00420CDB">
        <w:rPr>
          <w:vertAlign w:val="subscript"/>
        </w:rPr>
        <w:t>5</w:t>
      </w:r>
      <w:r>
        <w:rPr>
          <w:vertAlign w:val="subscript"/>
        </w:rPr>
        <w:t xml:space="preserve"> </w:t>
      </w:r>
      <w:r w:rsidR="00420CDB">
        <w:t>и К</w:t>
      </w:r>
      <w:r w:rsidR="00420CDB">
        <w:rPr>
          <w:vertAlign w:val="subscript"/>
        </w:rPr>
        <w:t>2</w:t>
      </w:r>
      <w:r w:rsidR="00420CDB">
        <w:t>О урожаем и количеством их, поступивших в почву со всеми удобрений, а по азоту – и с учётом его поступления в результате азотфиксации. Как показывают расчёты, в почве севооборота сложилс</w:t>
      </w:r>
      <w:r>
        <w:t xml:space="preserve">я положительный баланс по </w:t>
      </w:r>
      <w:r w:rsidR="00420CDB">
        <w:t>фосфору, по калию</w:t>
      </w:r>
      <w:r>
        <w:t xml:space="preserve"> и азоту</w:t>
      </w:r>
      <w:r w:rsidR="00420CDB">
        <w:t xml:space="preserve"> он отрицательный.</w:t>
      </w:r>
    </w:p>
    <w:p w:rsidR="00420CDB" w:rsidRDefault="00420CDB" w:rsidP="00420CDB">
      <w:pPr>
        <w:numPr>
          <w:ilvl w:val="0"/>
          <w:numId w:val="5"/>
        </w:numPr>
        <w:tabs>
          <w:tab w:val="left" w:pos="0"/>
        </w:tabs>
        <w:ind w:left="0" w:firstLine="720"/>
      </w:pPr>
      <w:r>
        <w:t>Выражение величины баланса в процентах от выноса элементов питания позволяет сделать вывод о правильности разработанной системы удобрения в севообороте и, в случае необходимости, дать рекомендации по её улучшению. С этой целью сравнивают расчётные значения показателей баланса с примерными требованиями к балансу элементов питания за севооборот с учётом класса плодородия почвы</w:t>
      </w:r>
      <w:r w:rsidR="005A5567">
        <w:t xml:space="preserve"> </w:t>
      </w:r>
      <w:r>
        <w:t>(приложение 9). Так, расчётные значения величины ба</w:t>
      </w:r>
      <w:r w:rsidR="005A5567">
        <w:t>ланса по азоту составляют  -3</w:t>
      </w:r>
      <w:r w:rsidR="00714BDC">
        <w:t xml:space="preserve"> </w:t>
      </w:r>
      <w:r w:rsidR="005A5567">
        <w:t>(</w:t>
      </w:r>
      <w:r w:rsidR="00714BDC">
        <w:t>-3,7*100:121), по фосфору +52,1 (+22,1*100:42,4) и по калию  -16,2 (-37*100:130</w:t>
      </w:r>
      <w:r>
        <w:t>).</w:t>
      </w:r>
    </w:p>
    <w:p w:rsidR="00420CDB" w:rsidRDefault="00420CDB" w:rsidP="00420CDB">
      <w:pPr>
        <w:ind w:firstLine="851"/>
      </w:pPr>
      <w:r>
        <w:t>Требования к балансу с учётом плодородия почвы по азоту составляют от -10 до -</w:t>
      </w:r>
      <w:r w:rsidR="00714BDC">
        <w:t xml:space="preserve"> </w:t>
      </w:r>
      <w:r>
        <w:t>20, а у нас составляет</w:t>
      </w:r>
      <w:r w:rsidR="00714BDC">
        <w:t xml:space="preserve"> -3</w:t>
      </w:r>
      <w:r>
        <w:t>, следовательно требования к балансу выполняются. По фо</w:t>
      </w:r>
      <w:r w:rsidR="00714BDC">
        <w:t>сфору требования к балансу составляет от 25 до 0, а у нас 52,1</w:t>
      </w:r>
      <w:r>
        <w:t>, следовательно требования выполняются. А по калию  составляет от -</w:t>
      </w:r>
      <w:r w:rsidR="00714BDC">
        <w:t xml:space="preserve"> </w:t>
      </w:r>
      <w:r>
        <w:t>20 до -40, а наш результат равен -</w:t>
      </w:r>
      <w:r w:rsidR="00714BDC">
        <w:t xml:space="preserve"> 16,2</w:t>
      </w:r>
      <w:r>
        <w:t>, следовательно требования к балансу не выполняются.</w:t>
      </w:r>
    </w:p>
    <w:p w:rsidR="000A398E" w:rsidRDefault="00420CDB" w:rsidP="00714BDC">
      <w:pPr>
        <w:ind w:firstLine="851"/>
      </w:pPr>
      <w:r>
        <w:t xml:space="preserve">Исходя из вышесказанного, мы имеем то, что требования к балансу не выполняются только по калию, следовательно нужно запахивать солому и дополнительно вносить аммиачную селитру.  </w:t>
      </w:r>
    </w:p>
    <w:p w:rsidR="00420CDB" w:rsidRPr="000A398E" w:rsidRDefault="000A398E" w:rsidP="000A398E">
      <w:pPr>
        <w:ind w:firstLine="0"/>
        <w:jc w:val="center"/>
        <w:rPr>
          <w:b/>
        </w:rPr>
      </w:pPr>
      <w:r>
        <w:rPr>
          <w:b/>
        </w:rPr>
        <w:t>11</w:t>
      </w:r>
      <w:r w:rsidR="00420CDB">
        <w:rPr>
          <w:b/>
        </w:rPr>
        <w:t>.</w:t>
      </w:r>
      <w:r>
        <w:rPr>
          <w:b/>
        </w:rPr>
        <w:t xml:space="preserve"> </w:t>
      </w:r>
      <w:r w:rsidR="00420CDB">
        <w:rPr>
          <w:b/>
        </w:rPr>
        <w:t>Р</w:t>
      </w:r>
      <w:r>
        <w:rPr>
          <w:b/>
        </w:rPr>
        <w:t xml:space="preserve">асчет потребности в удобрениях для обеспечения заданного уровня фосфора (или калия) на поле №2 </w:t>
      </w:r>
    </w:p>
    <w:p w:rsidR="00420CDB" w:rsidRDefault="00420CDB" w:rsidP="00625284">
      <w:pPr>
        <w:ind w:firstLine="709"/>
      </w:pPr>
      <w:r>
        <w:t>Научно-исследовательскими учреждениями разработаны нормативы уровня содержания 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 xml:space="preserve"> и К</w:t>
      </w:r>
      <w:r>
        <w:rPr>
          <w:vertAlign w:val="subscript"/>
        </w:rPr>
        <w:t>2</w:t>
      </w:r>
      <w:r>
        <w:t>О, обеспечивающие получение высоких урожаев сельскохозяйственных культур, а также необходимые затраты удобрений для достижения заданной обеспеченности почвы питательными веществами.</w:t>
      </w:r>
      <w:r w:rsidR="00625284">
        <w:t xml:space="preserve"> </w:t>
      </w:r>
      <w:r>
        <w:t xml:space="preserve">Необходимо провести расчет по одному полю севооборота с невысоким содержанием подвижного фосфора или обменного калия в почве по следующей  форме. </w:t>
      </w:r>
    </w:p>
    <w:p w:rsidR="00420CDB" w:rsidRDefault="00420CDB" w:rsidP="00625284">
      <w:pPr>
        <w:ind w:firstLine="0"/>
        <w:jc w:val="center"/>
      </w:pPr>
      <w:r>
        <w:t xml:space="preserve">Заданное содержание </w:t>
      </w:r>
      <w:r>
        <w:rPr>
          <w:u w:val="single"/>
        </w:rPr>
        <w:t>Р</w:t>
      </w:r>
      <w:r>
        <w:rPr>
          <w:u w:val="single"/>
          <w:vertAlign w:val="subscript"/>
        </w:rPr>
        <w:t>2</w:t>
      </w:r>
      <w:r>
        <w:rPr>
          <w:u w:val="single"/>
        </w:rPr>
        <w:t>О</w:t>
      </w:r>
      <w:r>
        <w:rPr>
          <w:u w:val="single"/>
          <w:vertAlign w:val="subscript"/>
        </w:rPr>
        <w:t>5</w:t>
      </w:r>
      <w:r>
        <w:t xml:space="preserve"> или К</w:t>
      </w:r>
      <w:r>
        <w:rPr>
          <w:vertAlign w:val="subscript"/>
        </w:rPr>
        <w:t>2</w:t>
      </w:r>
      <w:r w:rsidR="00714BDC">
        <w:t>О в почве 15</w:t>
      </w:r>
      <w:r>
        <w:t xml:space="preserve"> мг/100г почвы</w:t>
      </w:r>
    </w:p>
    <w:p w:rsidR="00420CDB" w:rsidRDefault="00420CDB" w:rsidP="00420CDB">
      <w:pPr>
        <w:ind w:firstLine="0"/>
      </w:pPr>
      <w:r>
        <w:t xml:space="preserve">1. Фактическое содержание </w:t>
      </w:r>
      <w:r>
        <w:rPr>
          <w:u w:val="single"/>
        </w:rPr>
        <w:t>Р</w:t>
      </w:r>
      <w:r>
        <w:rPr>
          <w:u w:val="single"/>
          <w:vertAlign w:val="subscript"/>
        </w:rPr>
        <w:t>2</w:t>
      </w:r>
      <w:r>
        <w:rPr>
          <w:u w:val="single"/>
        </w:rPr>
        <w:t>О</w:t>
      </w:r>
      <w:r>
        <w:rPr>
          <w:u w:val="single"/>
          <w:vertAlign w:val="subscript"/>
        </w:rPr>
        <w:t>5</w:t>
      </w:r>
      <w:r>
        <w:t xml:space="preserve"> или</w:t>
      </w:r>
      <w:r>
        <w:rPr>
          <w:vertAlign w:val="subscript"/>
        </w:rPr>
        <w:t xml:space="preserve"> </w:t>
      </w:r>
      <w:r>
        <w:t>К</w:t>
      </w:r>
      <w:r>
        <w:rPr>
          <w:vertAlign w:val="subscript"/>
        </w:rPr>
        <w:t>2</w:t>
      </w:r>
      <w:r w:rsidR="00714BDC">
        <w:t>О в почве 4,1</w:t>
      </w:r>
      <w:r>
        <w:t xml:space="preserve"> мг/100г почвы (поле № 2)</w:t>
      </w:r>
    </w:p>
    <w:p w:rsidR="00420CDB" w:rsidRDefault="00420CDB" w:rsidP="00420CDB">
      <w:pPr>
        <w:ind w:firstLine="0"/>
      </w:pPr>
      <w:r>
        <w:t xml:space="preserve">2. Вносится </w:t>
      </w:r>
      <w:r>
        <w:rPr>
          <w:u w:val="single"/>
        </w:rPr>
        <w:t>Р</w:t>
      </w:r>
      <w:r>
        <w:rPr>
          <w:u w:val="single"/>
          <w:vertAlign w:val="subscript"/>
        </w:rPr>
        <w:t>2</w:t>
      </w:r>
      <w:r>
        <w:rPr>
          <w:u w:val="single"/>
        </w:rPr>
        <w:t>О</w:t>
      </w:r>
      <w:r>
        <w:rPr>
          <w:u w:val="single"/>
          <w:vertAlign w:val="subscript"/>
        </w:rPr>
        <w:t>5</w:t>
      </w:r>
      <w:r>
        <w:t xml:space="preserve"> или К</w:t>
      </w:r>
      <w:r>
        <w:rPr>
          <w:vertAlign w:val="subscript"/>
        </w:rPr>
        <w:t>2</w:t>
      </w:r>
      <w:r>
        <w:t>О сверх выноса при положительном балансе в составе удоб</w:t>
      </w:r>
      <w:r w:rsidR="00714BDC">
        <w:t>рений за ротацию севооборота 22,1,</w:t>
      </w:r>
      <w:r>
        <w:t xml:space="preserve"> кг</w:t>
      </w:r>
      <w:r w:rsidR="00714BDC">
        <w:t>/га, что соответствует 0,7</w:t>
      </w:r>
      <w:r>
        <w:t xml:space="preserve"> мг/100 г почвы.</w:t>
      </w:r>
    </w:p>
    <w:p w:rsidR="00420CDB" w:rsidRDefault="00420CDB" w:rsidP="00420CDB">
      <w:pPr>
        <w:ind w:firstLine="0"/>
      </w:pPr>
      <w:r>
        <w:t>3. Нед</w:t>
      </w:r>
      <w:r w:rsidR="00714BDC">
        <w:t>остает для заданного уровня 10,2</w:t>
      </w:r>
      <w:r>
        <w:t xml:space="preserve"> мг/100г почвы</w:t>
      </w:r>
    </w:p>
    <w:p w:rsidR="00420CDB" w:rsidRDefault="00420CDB" w:rsidP="00420CDB">
      <w:pPr>
        <w:ind w:firstLine="0"/>
      </w:pPr>
      <w:r>
        <w:t>4. Норма затрат питательных веществ на увеличение содержания 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 xml:space="preserve"> или К</w:t>
      </w:r>
      <w:r>
        <w:rPr>
          <w:vertAlign w:val="subscript"/>
        </w:rPr>
        <w:t>2</w:t>
      </w:r>
      <w:r>
        <w:t>О на 1 мг/100г почвы – 100 кг/га.</w:t>
      </w:r>
    </w:p>
    <w:p w:rsidR="00420CDB" w:rsidRDefault="00420CDB" w:rsidP="00420CDB">
      <w:pPr>
        <w:ind w:firstLine="0"/>
      </w:pPr>
      <w:r>
        <w:t>5. Требуется внести для достижения заданного содержан</w:t>
      </w:r>
      <w:r w:rsidR="00625284">
        <w:t>ия 1020</w:t>
      </w:r>
      <w:r>
        <w:t xml:space="preserve"> кг/га </w:t>
      </w:r>
    </w:p>
    <w:p w:rsidR="00420CDB" w:rsidRDefault="00420CDB" w:rsidP="00420CDB">
      <w:pPr>
        <w:ind w:firstLine="0"/>
      </w:pPr>
      <w:r>
        <w:t xml:space="preserve">6. Можно использовать </w:t>
      </w:r>
      <w:r w:rsidR="00625284">
        <w:t>фосфоритную муку (20%д.в.) в количестве 5,1</w:t>
      </w:r>
      <w:r>
        <w:t xml:space="preserve"> ц/га под зяблевую вспашку.</w:t>
      </w:r>
    </w:p>
    <w:p w:rsidR="00420CDB" w:rsidRDefault="00420CDB" w:rsidP="00625284">
      <w:pPr>
        <w:ind w:firstLine="0"/>
      </w:pPr>
      <w:r>
        <w:t>Расчеты:</w:t>
      </w:r>
      <w:r w:rsidR="00625284">
        <w:t xml:space="preserve"> </w:t>
      </w:r>
      <w:r>
        <w:t>1). Зада</w:t>
      </w:r>
      <w:r w:rsidR="00714BDC">
        <w:t>нное содержание берём из приложения</w:t>
      </w:r>
      <w:r>
        <w:t xml:space="preserve"> 2</w:t>
      </w:r>
      <w:r w:rsidR="00625284">
        <w:t>;</w:t>
      </w:r>
    </w:p>
    <w:p w:rsidR="00420CDB" w:rsidRDefault="00420CDB" w:rsidP="00420CDB">
      <w:r>
        <w:t>2). Фактическое содержание берём из задания</w:t>
      </w:r>
      <w:r w:rsidR="00625284">
        <w:t>;</w:t>
      </w:r>
    </w:p>
    <w:p w:rsidR="00420CDB" w:rsidRDefault="00420CDB" w:rsidP="00420CDB">
      <w:r>
        <w:t xml:space="preserve">3). Вносится </w:t>
      </w:r>
      <w:r>
        <w:rPr>
          <w:u w:val="single"/>
        </w:rPr>
        <w:t>Р</w:t>
      </w:r>
      <w:r>
        <w:rPr>
          <w:u w:val="single"/>
          <w:vertAlign w:val="subscript"/>
        </w:rPr>
        <w:t>2</w:t>
      </w:r>
      <w:r>
        <w:rPr>
          <w:u w:val="single"/>
        </w:rPr>
        <w:t>О</w:t>
      </w:r>
      <w:r>
        <w:rPr>
          <w:u w:val="single"/>
          <w:vertAlign w:val="subscript"/>
        </w:rPr>
        <w:t>5</w:t>
      </w:r>
      <w:r>
        <w:t xml:space="preserve"> сверх выноса при положительном балансе в составе удобрений за ротацию севооборота </w:t>
      </w:r>
      <w:r w:rsidR="00714BDC">
        <w:t>берём из табл</w:t>
      </w:r>
      <w:r w:rsidR="00625284">
        <w:t>иц</w:t>
      </w:r>
      <w:r>
        <w:t xml:space="preserve"> </w:t>
      </w:r>
      <w:r w:rsidR="00625284">
        <w:t>13 равно 22,1, в мг/100 г почвы находим, разделив 22,1:30=0,7;</w:t>
      </w:r>
    </w:p>
    <w:p w:rsidR="00420CDB" w:rsidRDefault="00420CDB" w:rsidP="00420CDB">
      <w:r>
        <w:t>4). Недостает для задан</w:t>
      </w:r>
      <w:r w:rsidR="00625284">
        <w:t>ного уровня находим разностью 15-4,1-0,7=10,2</w:t>
      </w:r>
    </w:p>
    <w:p w:rsidR="00420CDB" w:rsidRDefault="00420CDB" w:rsidP="00420CDB">
      <w:pPr>
        <w:ind w:firstLine="709"/>
      </w:pPr>
      <w:r>
        <w:t>5). Норма затрат питательных веществ на увеличение содержания 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 xml:space="preserve">  на 1 мг/100г почвы находим по приложению 10.</w:t>
      </w:r>
    </w:p>
    <w:p w:rsidR="00420CDB" w:rsidRPr="00625284" w:rsidRDefault="00420CDB" w:rsidP="00625284">
      <w:pPr>
        <w:ind w:firstLine="709"/>
      </w:pPr>
      <w:r>
        <w:t>6). Сколько требу</w:t>
      </w:r>
      <w:r w:rsidR="00625284">
        <w:t>ется внести находим умножив 10,2 на 100 и получим 1020</w:t>
      </w:r>
      <w:r>
        <w:t xml:space="preserve">. </w:t>
      </w:r>
    </w:p>
    <w:p w:rsidR="00420CDB" w:rsidRDefault="00420CDB" w:rsidP="00625284">
      <w:pPr>
        <w:pStyle w:val="1"/>
        <w:numPr>
          <w:ilvl w:val="0"/>
          <w:numId w:val="2"/>
        </w:numPr>
        <w:rPr>
          <w:sz w:val="28"/>
          <w:szCs w:val="28"/>
        </w:rPr>
      </w:pPr>
      <w:r w:rsidRPr="00625284">
        <w:rPr>
          <w:b w:val="0"/>
          <w:color w:val="000000"/>
          <w:sz w:val="28"/>
          <w:szCs w:val="28"/>
        </w:rPr>
        <w:t xml:space="preserve">12. </w:t>
      </w:r>
      <w:r w:rsidR="00625284" w:rsidRPr="00625284">
        <w:rPr>
          <w:sz w:val="28"/>
          <w:szCs w:val="28"/>
        </w:rPr>
        <w:t>Экономическая эффективность удобрений</w:t>
      </w:r>
      <w:r w:rsidR="00625284">
        <w:rPr>
          <w:sz w:val="28"/>
          <w:szCs w:val="28"/>
        </w:rPr>
        <w:t xml:space="preserve"> </w:t>
      </w:r>
    </w:p>
    <w:p w:rsidR="00625284" w:rsidRDefault="00625284" w:rsidP="00625284">
      <w:pPr>
        <w:pStyle w:val="31"/>
        <w:ind w:left="0" w:firstLine="709"/>
      </w:pPr>
      <w:r>
        <w:t xml:space="preserve">При разработке системы удобрений в хозяйстве, севообороте и отдельных сельскохозяйственных культур необходимо определить ожидаемую экономическую эффективность планируемых доз и способов внесения органических и минеральных удобрений. </w:t>
      </w:r>
      <w:r w:rsidR="009A7E1F">
        <w:t xml:space="preserve">Наиболее простой и более доступный способ предварительной экономической оценки – сопоставление ожидаемых производственных затрат на применение удобрений со стоимостью ожидаемой от них прибавки урожая. Разница между этими показателями характеризует чистый доход, прогнозируемый в результате применения удобрений.  </w:t>
      </w:r>
    </w:p>
    <w:p w:rsidR="00420CDB" w:rsidRDefault="00420CDB" w:rsidP="00625284">
      <w:pPr>
        <w:pStyle w:val="31"/>
        <w:ind w:left="0" w:firstLine="709"/>
      </w:pPr>
      <w:r>
        <w:t>Зная закупочную цену сельскохозяйственной продукции, можно определить стоимость прибавки. Прибавку рассчитывают как разность между плановой урожайностью и урожайностью, которую возможно получить без применения удобрений.</w:t>
      </w:r>
      <w:r w:rsidR="00625284">
        <w:t xml:space="preserve"> </w:t>
      </w:r>
      <w:r>
        <w:t>К затратам относят расходы хозяйства по перевозке и загрузке туков, их хранению, внесению в почву. Затраты на внесение удобрений в среднем составляют 30% от их стоимости.</w:t>
      </w:r>
      <w:r w:rsidR="00625284">
        <w:t xml:space="preserve"> </w:t>
      </w:r>
      <w:r>
        <w:t>Вначале необходимо провести расчет затрат на приобретение, транспортировку и внесение минеральных и органических удобрений.</w:t>
      </w:r>
    </w:p>
    <w:p w:rsidR="00420CDB" w:rsidRDefault="00420CDB" w:rsidP="009A7E1F">
      <w:pPr>
        <w:ind w:firstLine="0"/>
        <w:jc w:val="center"/>
      </w:pPr>
      <w:r>
        <w:t>Таблица 14.</w:t>
      </w:r>
      <w:r w:rsidR="009A7E1F">
        <w:t xml:space="preserve"> – </w:t>
      </w:r>
      <w:r>
        <w:t>Расчет затрат на применение удобрений под</w:t>
      </w:r>
      <w:r w:rsidR="009A7E1F">
        <w:t xml:space="preserve">  озимую пшеницу</w:t>
      </w:r>
      <w:r>
        <w:t>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59"/>
        <w:gridCol w:w="1469"/>
        <w:gridCol w:w="1125"/>
        <w:gridCol w:w="1620"/>
        <w:gridCol w:w="1377"/>
        <w:gridCol w:w="1193"/>
      </w:tblGrid>
      <w:tr w:rsidR="009A7E1F" w:rsidTr="009E10C3">
        <w:tc>
          <w:tcPr>
            <w:tcW w:w="1368" w:type="dxa"/>
          </w:tcPr>
          <w:p w:rsidR="00420CDB" w:rsidRPr="009E10C3" w:rsidRDefault="009A7E1F" w:rsidP="009E10C3">
            <w:pPr>
              <w:pStyle w:val="aa"/>
              <w:snapToGrid w:val="0"/>
              <w:jc w:val="left"/>
              <w:rPr>
                <w:szCs w:val="28"/>
                <w:lang w:val="en-US"/>
              </w:rPr>
            </w:pPr>
            <w:r w:rsidRPr="009E10C3">
              <w:rPr>
                <w:szCs w:val="28"/>
              </w:rPr>
              <w:t xml:space="preserve">№ 3 </w:t>
            </w:r>
            <w:r w:rsidR="00420CDB" w:rsidRPr="009E10C3">
              <w:rPr>
                <w:szCs w:val="28"/>
                <w:lang w:val="en-US"/>
              </w:rPr>
              <w:t>поля, культура</w:t>
            </w:r>
          </w:p>
        </w:tc>
        <w:tc>
          <w:tcPr>
            <w:tcW w:w="1859" w:type="dxa"/>
          </w:tcPr>
          <w:p w:rsidR="00420CDB" w:rsidRPr="009E10C3" w:rsidRDefault="00420CDB" w:rsidP="009E10C3">
            <w:pPr>
              <w:pStyle w:val="aa"/>
              <w:snapToGrid w:val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Удобрений,</w:t>
            </w:r>
          </w:p>
          <w:p w:rsidR="00420CDB" w:rsidRPr="009E10C3" w:rsidRDefault="00420CDB" w:rsidP="009E10C3">
            <w:pPr>
              <w:pStyle w:val="aa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 xml:space="preserve"> % д.в.</w:t>
            </w:r>
          </w:p>
        </w:tc>
        <w:tc>
          <w:tcPr>
            <w:tcW w:w="1469" w:type="dxa"/>
          </w:tcPr>
          <w:p w:rsidR="00420CDB" w:rsidRPr="009E10C3" w:rsidRDefault="00420CDB" w:rsidP="009E10C3">
            <w:pPr>
              <w:pStyle w:val="aa"/>
              <w:snapToGrid w:val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 xml:space="preserve">Норма в физической массе, </w:t>
            </w:r>
          </w:p>
          <w:p w:rsidR="00420CDB" w:rsidRPr="009E10C3" w:rsidRDefault="00420CDB" w:rsidP="009E10C3">
            <w:pPr>
              <w:pStyle w:val="aa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ц/га</w:t>
            </w:r>
          </w:p>
        </w:tc>
        <w:tc>
          <w:tcPr>
            <w:tcW w:w="1125" w:type="dxa"/>
          </w:tcPr>
          <w:p w:rsidR="00420CDB" w:rsidRPr="009E10C3" w:rsidRDefault="00420CDB" w:rsidP="009E10C3">
            <w:pPr>
              <w:pStyle w:val="aa"/>
              <w:snapToGrid w:val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Стоимость 1 ц, руб.</w:t>
            </w:r>
          </w:p>
        </w:tc>
        <w:tc>
          <w:tcPr>
            <w:tcW w:w="1620" w:type="dxa"/>
          </w:tcPr>
          <w:p w:rsidR="00420CDB" w:rsidRPr="009E10C3" w:rsidRDefault="00420CDB" w:rsidP="009E10C3">
            <w:pPr>
              <w:pStyle w:val="aa"/>
              <w:snapToGrid w:val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Стоимость удобрений, руб/га</w:t>
            </w:r>
          </w:p>
        </w:tc>
        <w:tc>
          <w:tcPr>
            <w:tcW w:w="1377" w:type="dxa"/>
          </w:tcPr>
          <w:p w:rsidR="00420CDB" w:rsidRPr="009E10C3" w:rsidRDefault="009A7E1F" w:rsidP="009E10C3">
            <w:pPr>
              <w:pStyle w:val="aa"/>
              <w:snapToGrid w:val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Затраты на внесение,</w:t>
            </w:r>
            <w:r w:rsidR="00420CDB" w:rsidRPr="009E10C3">
              <w:rPr>
                <w:szCs w:val="28"/>
              </w:rPr>
              <w:t xml:space="preserve"> руб/га</w:t>
            </w:r>
          </w:p>
        </w:tc>
        <w:tc>
          <w:tcPr>
            <w:tcW w:w="1193" w:type="dxa"/>
          </w:tcPr>
          <w:p w:rsidR="00420CDB" w:rsidRPr="009E10C3" w:rsidRDefault="00420CDB" w:rsidP="009E10C3">
            <w:pPr>
              <w:pStyle w:val="aa"/>
              <w:snapToGrid w:val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Всего затрат,</w:t>
            </w:r>
          </w:p>
          <w:p w:rsidR="00420CDB" w:rsidRPr="009E10C3" w:rsidRDefault="00420CDB" w:rsidP="009E10C3">
            <w:pPr>
              <w:pStyle w:val="aa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руб/га</w:t>
            </w:r>
          </w:p>
        </w:tc>
      </w:tr>
      <w:tr w:rsidR="00416FB1" w:rsidTr="009E10C3">
        <w:trPr>
          <w:trHeight w:val="300"/>
        </w:trPr>
        <w:tc>
          <w:tcPr>
            <w:tcW w:w="1368" w:type="dxa"/>
            <w:vMerge w:val="restart"/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Озимая пшеница</w:t>
            </w:r>
          </w:p>
          <w:p w:rsidR="00416FB1" w:rsidRPr="009E10C3" w:rsidRDefault="00416FB1" w:rsidP="009E10C3">
            <w:pPr>
              <w:spacing w:line="240" w:lineRule="auto"/>
              <w:jc w:val="left"/>
              <w:rPr>
                <w:szCs w:val="28"/>
              </w:rPr>
            </w:pPr>
          </w:p>
          <w:p w:rsidR="00416FB1" w:rsidRPr="009E10C3" w:rsidRDefault="00416FB1" w:rsidP="009E10C3">
            <w:pPr>
              <w:spacing w:line="240" w:lineRule="auto"/>
              <w:jc w:val="left"/>
              <w:rPr>
                <w:szCs w:val="28"/>
              </w:rPr>
            </w:pPr>
          </w:p>
          <w:p w:rsidR="00416FB1" w:rsidRPr="009E10C3" w:rsidRDefault="00416FB1" w:rsidP="009E10C3">
            <w:pPr>
              <w:spacing w:line="240" w:lineRule="auto"/>
              <w:jc w:val="left"/>
              <w:rPr>
                <w:szCs w:val="28"/>
              </w:rPr>
            </w:pPr>
          </w:p>
          <w:p w:rsidR="00416FB1" w:rsidRPr="009E10C3" w:rsidRDefault="00416FB1" w:rsidP="009E10C3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Аммофос, 12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1,2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1400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3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1680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504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2112</w:t>
            </w:r>
          </w:p>
        </w:tc>
      </w:tr>
      <w:tr w:rsidR="00416FB1" w:rsidTr="009E10C3">
        <w:trPr>
          <w:trHeight w:val="345"/>
        </w:trPr>
        <w:tc>
          <w:tcPr>
            <w:tcW w:w="1368" w:type="dxa"/>
            <w:vMerge/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Аммиачная селитра, 34,5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3,4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3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2720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816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3556</w:t>
            </w:r>
          </w:p>
        </w:tc>
      </w:tr>
      <w:tr w:rsidR="00416FB1" w:rsidTr="009E10C3">
        <w:trPr>
          <w:trHeight w:val="315"/>
        </w:trPr>
        <w:tc>
          <w:tcPr>
            <w:tcW w:w="1368" w:type="dxa"/>
            <w:vMerge/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Мочевина, 46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0,7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3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630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189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819</w:t>
            </w:r>
          </w:p>
        </w:tc>
      </w:tr>
      <w:tr w:rsidR="00416FB1" w:rsidTr="009E10C3">
        <w:trPr>
          <w:trHeight w:val="300"/>
        </w:trPr>
        <w:tc>
          <w:tcPr>
            <w:tcW w:w="1368" w:type="dxa"/>
            <w:vMerge/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Суперфосфат гранулированный, 19,5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3,3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2100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3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6930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2079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9009</w:t>
            </w:r>
          </w:p>
        </w:tc>
      </w:tr>
      <w:tr w:rsidR="00416FB1" w:rsidTr="009E10C3">
        <w:trPr>
          <w:trHeight w:val="345"/>
        </w:trPr>
        <w:tc>
          <w:tcPr>
            <w:tcW w:w="1368" w:type="dxa"/>
            <w:vMerge/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 xml:space="preserve">Нитрофоска,12 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0,8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3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880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264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1144</w:t>
            </w:r>
          </w:p>
        </w:tc>
      </w:tr>
      <w:tr w:rsidR="00416FB1" w:rsidTr="009E10C3">
        <w:trPr>
          <w:trHeight w:val="300"/>
        </w:trPr>
        <w:tc>
          <w:tcPr>
            <w:tcW w:w="1368" w:type="dxa"/>
            <w:vMerge/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E10C3">
              <w:rPr>
                <w:szCs w:val="28"/>
              </w:rPr>
              <w:t>Хлористый калий, 60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1,2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3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720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216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416FB1" w:rsidRPr="009E10C3" w:rsidRDefault="00416FB1" w:rsidP="009E10C3">
            <w:pPr>
              <w:spacing w:line="240" w:lineRule="auto"/>
              <w:ind w:firstLine="5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936</w:t>
            </w:r>
          </w:p>
        </w:tc>
      </w:tr>
      <w:tr w:rsidR="00416FB1" w:rsidTr="009E10C3">
        <w:trPr>
          <w:trHeight w:val="389"/>
        </w:trPr>
        <w:tc>
          <w:tcPr>
            <w:tcW w:w="8818" w:type="dxa"/>
            <w:gridSpan w:val="6"/>
          </w:tcPr>
          <w:p w:rsidR="00416FB1" w:rsidRPr="009E10C3" w:rsidRDefault="00416FB1" w:rsidP="009E10C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 xml:space="preserve">Итого </w:t>
            </w:r>
          </w:p>
        </w:tc>
        <w:tc>
          <w:tcPr>
            <w:tcW w:w="1193" w:type="dxa"/>
          </w:tcPr>
          <w:p w:rsidR="00416FB1" w:rsidRPr="009E10C3" w:rsidRDefault="00416FB1" w:rsidP="009E10C3">
            <w:pPr>
              <w:spacing w:line="240" w:lineRule="auto"/>
              <w:ind w:firstLine="54"/>
              <w:jc w:val="center"/>
              <w:rPr>
                <w:szCs w:val="28"/>
              </w:rPr>
            </w:pPr>
            <w:r w:rsidRPr="009E10C3">
              <w:rPr>
                <w:szCs w:val="28"/>
              </w:rPr>
              <w:t>17556</w:t>
            </w:r>
          </w:p>
        </w:tc>
      </w:tr>
    </w:tbl>
    <w:p w:rsidR="00420CDB" w:rsidRDefault="00420CDB" w:rsidP="00416FB1">
      <w:pPr>
        <w:ind w:firstLine="0"/>
      </w:pPr>
      <w:r>
        <w:t>Расчеты: Для примера возьмём аммофос, 12% д.в.</w:t>
      </w:r>
    </w:p>
    <w:p w:rsidR="00420CDB" w:rsidRDefault="00420CDB" w:rsidP="00416FB1">
      <w:pPr>
        <w:ind w:firstLine="0"/>
      </w:pPr>
      <w:r>
        <w:t>Стоимость удобрений  руб/га рассчитываем, умножив стоимость 1 ц на норму в физиче</w:t>
      </w:r>
      <w:r w:rsidR="00416FB1">
        <w:t>ской массе  ц/га(1400*1,2=16</w:t>
      </w:r>
      <w:r>
        <w:t>80)</w:t>
      </w:r>
    </w:p>
    <w:p w:rsidR="00420CDB" w:rsidRDefault="00420CDB" w:rsidP="00416FB1">
      <w:pPr>
        <w:ind w:firstLine="0"/>
      </w:pPr>
      <w:r>
        <w:t>Затраты на внесение руб/га - э</w:t>
      </w:r>
      <w:r w:rsidR="00416FB1">
        <w:t>то 30% от стоимости удобрений(1680*30:100=50</w:t>
      </w:r>
      <w:r>
        <w:t>4)</w:t>
      </w:r>
    </w:p>
    <w:p w:rsidR="00420CDB" w:rsidRDefault="00420CDB" w:rsidP="00416FB1">
      <w:pPr>
        <w:ind w:firstLine="0"/>
      </w:pPr>
      <w:r>
        <w:t>Всего затрат –</w:t>
      </w:r>
      <w:r w:rsidR="00416FB1">
        <w:t xml:space="preserve"> </w:t>
      </w:r>
      <w:r>
        <w:t>это сумма затрат на внесение и с</w:t>
      </w:r>
      <w:r w:rsidR="00416FB1">
        <w:t>тоимости удобрений, в руб/га (504+1680=2112</w:t>
      </w:r>
      <w:r>
        <w:t>),</w:t>
      </w:r>
      <w:r w:rsidR="00416FB1">
        <w:t xml:space="preserve"> </w:t>
      </w:r>
      <w:r>
        <w:t>в руб/га</w:t>
      </w:r>
    </w:p>
    <w:p w:rsidR="00420CDB" w:rsidRDefault="00420CDB" w:rsidP="00416FB1">
      <w:pPr>
        <w:ind w:firstLine="0"/>
        <w:jc w:val="center"/>
      </w:pPr>
      <w:r>
        <w:t>Таблица 15.</w:t>
      </w:r>
      <w:r w:rsidR="00416FB1">
        <w:t xml:space="preserve"> – </w:t>
      </w:r>
      <w:r>
        <w:t>Экономическая эффективность системы применения удобрений под озимую пшеницу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16"/>
        <w:gridCol w:w="1734"/>
        <w:gridCol w:w="1431"/>
        <w:gridCol w:w="1199"/>
        <w:gridCol w:w="1701"/>
        <w:gridCol w:w="1316"/>
      </w:tblGrid>
      <w:tr w:rsidR="00420CDB" w:rsidTr="0041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16FB1">
              <w:rPr>
                <w:szCs w:val="28"/>
              </w:rPr>
              <w:t xml:space="preserve">№ </w:t>
            </w:r>
            <w:r w:rsidR="00416FB1">
              <w:rPr>
                <w:szCs w:val="28"/>
              </w:rPr>
              <w:t xml:space="preserve">3 </w:t>
            </w:r>
            <w:r w:rsidRPr="00416FB1">
              <w:rPr>
                <w:szCs w:val="28"/>
              </w:rPr>
              <w:t>поля,</w:t>
            </w:r>
          </w:p>
          <w:p w:rsidR="00420CDB" w:rsidRPr="00416FB1" w:rsidRDefault="00420CDB" w:rsidP="00473F81">
            <w:pPr>
              <w:pStyle w:val="aa"/>
              <w:rPr>
                <w:szCs w:val="28"/>
              </w:rPr>
            </w:pPr>
            <w:r w:rsidRPr="00416FB1">
              <w:rPr>
                <w:szCs w:val="28"/>
              </w:rPr>
              <w:t>культуры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16FB1">
              <w:rPr>
                <w:szCs w:val="28"/>
              </w:rPr>
              <w:t xml:space="preserve">Планируемая </w:t>
            </w:r>
          </w:p>
          <w:p w:rsidR="00420CDB" w:rsidRPr="00416FB1" w:rsidRDefault="00420CDB" w:rsidP="00473F81">
            <w:pPr>
              <w:pStyle w:val="aa"/>
              <w:rPr>
                <w:szCs w:val="28"/>
              </w:rPr>
            </w:pPr>
            <w:r w:rsidRPr="00416FB1">
              <w:rPr>
                <w:szCs w:val="28"/>
              </w:rPr>
              <w:t>урожай-ность,</w:t>
            </w:r>
          </w:p>
          <w:p w:rsidR="00420CDB" w:rsidRPr="00416FB1" w:rsidRDefault="00420CDB" w:rsidP="00473F81">
            <w:pPr>
              <w:pStyle w:val="aa"/>
              <w:rPr>
                <w:szCs w:val="28"/>
              </w:rPr>
            </w:pPr>
            <w:r w:rsidRPr="00416FB1">
              <w:rPr>
                <w:szCs w:val="28"/>
              </w:rPr>
              <w:t xml:space="preserve"> ц/га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16FB1">
              <w:rPr>
                <w:szCs w:val="28"/>
              </w:rPr>
              <w:t>Урожайность без применения удобрений,</w:t>
            </w:r>
          </w:p>
          <w:p w:rsidR="00420CDB" w:rsidRPr="00416FB1" w:rsidRDefault="00420CDB" w:rsidP="00473F81">
            <w:pPr>
              <w:pStyle w:val="aa"/>
              <w:rPr>
                <w:szCs w:val="28"/>
              </w:rPr>
            </w:pPr>
            <w:r w:rsidRPr="00416FB1">
              <w:rPr>
                <w:szCs w:val="28"/>
              </w:rPr>
              <w:t xml:space="preserve"> ц/га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16FB1">
              <w:rPr>
                <w:szCs w:val="28"/>
              </w:rPr>
              <w:t xml:space="preserve">Прибавка в урожай-ности, </w:t>
            </w:r>
          </w:p>
          <w:p w:rsidR="00420CDB" w:rsidRPr="00416FB1" w:rsidRDefault="00420CDB" w:rsidP="00473F81">
            <w:pPr>
              <w:pStyle w:val="aa"/>
              <w:rPr>
                <w:szCs w:val="28"/>
              </w:rPr>
            </w:pPr>
            <w:r w:rsidRPr="00416FB1">
              <w:rPr>
                <w:szCs w:val="28"/>
              </w:rPr>
              <w:t>ц/га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16FB1">
              <w:rPr>
                <w:szCs w:val="28"/>
              </w:rPr>
              <w:t>Стоимость прибавки руб/га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16FB1">
              <w:rPr>
                <w:szCs w:val="28"/>
              </w:rPr>
              <w:t xml:space="preserve">Сумма затрат на применение удобрений, </w:t>
            </w:r>
          </w:p>
          <w:p w:rsidR="00420CDB" w:rsidRPr="00416FB1" w:rsidRDefault="00420CDB" w:rsidP="00473F81">
            <w:pPr>
              <w:pStyle w:val="aa"/>
              <w:rPr>
                <w:szCs w:val="28"/>
              </w:rPr>
            </w:pPr>
            <w:r w:rsidRPr="00416FB1">
              <w:rPr>
                <w:szCs w:val="28"/>
              </w:rPr>
              <w:t>руб/га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Pr="00416FB1" w:rsidRDefault="00420CDB" w:rsidP="00473F81">
            <w:pPr>
              <w:pStyle w:val="aa"/>
              <w:snapToGrid w:val="0"/>
              <w:rPr>
                <w:szCs w:val="28"/>
              </w:rPr>
            </w:pPr>
            <w:r w:rsidRPr="00416FB1">
              <w:rPr>
                <w:szCs w:val="28"/>
              </w:rPr>
              <w:t>Условно чистый доход руб/га</w:t>
            </w:r>
          </w:p>
        </w:tc>
      </w:tr>
      <w:tr w:rsidR="00420CDB" w:rsidTr="0041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20CDB" w:rsidP="00416FB1">
            <w:pPr>
              <w:spacing w:line="240" w:lineRule="auto"/>
              <w:ind w:firstLine="0"/>
              <w:rPr>
                <w:szCs w:val="28"/>
              </w:rPr>
            </w:pPr>
            <w:r w:rsidRPr="00416FB1">
              <w:rPr>
                <w:szCs w:val="28"/>
              </w:rPr>
              <w:t>Озимая пшеница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16FB1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20CDB" w:rsidRPr="00416FB1">
              <w:rPr>
                <w:szCs w:val="28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16FB1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8,4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16FB1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31,6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16FB1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20540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DB" w:rsidRPr="00416FB1" w:rsidRDefault="00416FB1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17556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DB" w:rsidRPr="00416FB1" w:rsidRDefault="00416FB1" w:rsidP="00473F81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2984</w:t>
            </w:r>
          </w:p>
        </w:tc>
      </w:tr>
    </w:tbl>
    <w:p w:rsidR="00420CDB" w:rsidRDefault="00420CDB" w:rsidP="00420CDB">
      <w:pPr>
        <w:ind w:firstLine="540"/>
        <w:jc w:val="center"/>
      </w:pPr>
    </w:p>
    <w:p w:rsidR="00420CDB" w:rsidRDefault="00420CDB" w:rsidP="004417EC">
      <w:pPr>
        <w:ind w:firstLine="0"/>
      </w:pPr>
      <w:r>
        <w:t>Расчеты: Урожайность без применения удобрений и прибавку урожайности берем из таблицы 7</w:t>
      </w:r>
      <w:r w:rsidR="004417EC">
        <w:t xml:space="preserve"> (минимальное значение). С</w:t>
      </w:r>
      <w:r>
        <w:t>тоимость прибавки получаем путем перемножения прибавки урожайности на цену одного центнера пшеницы. Так 1 це</w:t>
      </w:r>
      <w:r w:rsidR="004417EC">
        <w:t>нтнер озимой пшеницы стоит 650 рублей, а 31,6 центнера  20540</w:t>
      </w:r>
      <w:r>
        <w:t xml:space="preserve"> рублей. Сумма затрат на применение удобрений берется из таблицы 14. Условно чистый доход вычисляем как разность стоимости прибавки и затрат на применение удобрений</w:t>
      </w:r>
    </w:p>
    <w:p w:rsidR="004417EC" w:rsidRDefault="004417EC" w:rsidP="004417EC">
      <w:pPr>
        <w:ind w:firstLine="0"/>
        <w:rPr>
          <w:szCs w:val="28"/>
        </w:rPr>
      </w:pPr>
      <w:r>
        <w:rPr>
          <w:szCs w:val="28"/>
        </w:rPr>
        <w:t xml:space="preserve">20540 – 17556 = 2984 руб/га. </w:t>
      </w:r>
    </w:p>
    <w:p w:rsidR="00420CDB" w:rsidRDefault="00420CDB" w:rsidP="004417EC">
      <w:pPr>
        <w:ind w:firstLine="0"/>
        <w:rPr>
          <w:szCs w:val="28"/>
        </w:rPr>
        <w:sectPr w:rsidR="00420CDB" w:rsidSect="001B169E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footnotePr>
            <w:pos w:val="beneathText"/>
          </w:footnotePr>
          <w:pgSz w:w="11905" w:h="16837"/>
          <w:pgMar w:top="1134" w:right="567" w:bottom="1418" w:left="1418" w:header="284" w:footer="284" w:gutter="0"/>
          <w:pgNumType w:start="39"/>
          <w:cols w:space="720"/>
          <w:docGrid w:linePitch="381"/>
        </w:sectPr>
      </w:pPr>
      <w:r>
        <w:rPr>
          <w:szCs w:val="28"/>
        </w:rPr>
        <w:t xml:space="preserve">Применение удобрений под озимую пшеницу экономически не  выгодно, т.к при затратах </w:t>
      </w:r>
      <w:r w:rsidR="004417EC">
        <w:rPr>
          <w:szCs w:val="28"/>
        </w:rPr>
        <w:t xml:space="preserve">17556 </w:t>
      </w:r>
      <w:r>
        <w:rPr>
          <w:szCs w:val="28"/>
        </w:rPr>
        <w:t xml:space="preserve">руб/га мы получаем чистого дохода всего лишь </w:t>
      </w:r>
      <w:r w:rsidR="004417EC">
        <w:rPr>
          <w:szCs w:val="28"/>
        </w:rPr>
        <w:t>2984</w:t>
      </w:r>
      <w:r w:rsidR="00D37F98">
        <w:rPr>
          <w:szCs w:val="28"/>
        </w:rPr>
        <w:t xml:space="preserve"> руб/га. </w:t>
      </w:r>
    </w:p>
    <w:p w:rsidR="00420CDB" w:rsidRDefault="00420CDB" w:rsidP="00D37F98">
      <w:pPr>
        <w:ind w:firstLine="0"/>
        <w:jc w:val="center"/>
        <w:rPr>
          <w:b/>
        </w:rPr>
      </w:pPr>
      <w:r>
        <w:rPr>
          <w:b/>
        </w:rPr>
        <w:t>13. Э</w:t>
      </w:r>
      <w:r w:rsidR="000A398E">
        <w:rPr>
          <w:b/>
        </w:rPr>
        <w:t>кологическое обоснование системы применения удобрений</w:t>
      </w:r>
    </w:p>
    <w:p w:rsidR="004417EC" w:rsidRPr="003A2946" w:rsidRDefault="004417EC" w:rsidP="004417EC">
      <w:pPr>
        <w:ind w:firstLine="709"/>
      </w:pPr>
      <w:r w:rsidRPr="003A2946">
        <w:t xml:space="preserve">В связи с интенсификацией земледелия происходит усиленное антропогенное воздействие на почву, растения, воды внутреннего и поверхностного стоков вследствие применения средств химизации, выбросов в атмосферу промышленными предприятиями, увеличения давления на почву мощной техникой, увеличение количества обработок и других факторов. Все это создает опасность накопления в растительной продукции, почве, водах токсичных веществ и соединений. </w:t>
      </w:r>
    </w:p>
    <w:p w:rsidR="004417EC" w:rsidRPr="003A2946" w:rsidRDefault="004417EC" w:rsidP="004417EC">
      <w:pPr>
        <w:ind w:firstLine="709"/>
      </w:pPr>
      <w:r w:rsidRPr="003A2946">
        <w:t xml:space="preserve">Химизацию земледелия трудно переоценить. Сейчас признано, что благодаря использованию удобрений создается около половины прироста урожая, активный баланс питательных веществ в земледелии, улучшается круговорот биогенных элементов.  Однако очевидно и то, что растущие объемы применения минеральных удобрений могут нарушать естественные циклы круговорота веществ, что приводит к эвтрофизации водоемов, обострение проблемы нитратов. </w:t>
      </w:r>
    </w:p>
    <w:p w:rsidR="004417EC" w:rsidRPr="003A2946" w:rsidRDefault="004417EC" w:rsidP="004417EC">
      <w:pPr>
        <w:ind w:firstLine="709"/>
      </w:pPr>
      <w:r w:rsidRPr="003A2946">
        <w:t xml:space="preserve"> Неблагоприятное влияние удобрений на окружающую среду может быть разным, но в основном вследствие таких причин: </w:t>
      </w:r>
    </w:p>
    <w:p w:rsidR="004417EC" w:rsidRPr="003A2946" w:rsidRDefault="004417EC" w:rsidP="004417EC">
      <w:pPr>
        <w:ind w:firstLine="709"/>
      </w:pPr>
      <w:r w:rsidRPr="003A2946">
        <w:t xml:space="preserve"> 1. Поступления питательных элементов удобрений из почвы в подпочвенные воды и с поверхностным стоком может привести к усиленному развитию водорослей и образования планктона, то есть к эвтрофизации природных вод. </w:t>
      </w:r>
    </w:p>
    <w:p w:rsidR="004417EC" w:rsidRPr="003A2946" w:rsidRDefault="004417EC" w:rsidP="004417EC">
      <w:pPr>
        <w:ind w:firstLine="709"/>
      </w:pPr>
      <w:r w:rsidRPr="003A2946">
        <w:t xml:space="preserve"> 2. Потери азота в атмосферу отрицательно влияют на деятельность сельскохозяйственных и других предприятий (ухудшается микроклимат). Высказываются также опасения о разрушении озонового экрана стратосферы вследствие проникновения в нее окислов азота, образующихся при денитрификации азотных соединений почвы и удобрений. </w:t>
      </w:r>
    </w:p>
    <w:p w:rsidR="004417EC" w:rsidRPr="003A2946" w:rsidRDefault="004417EC" w:rsidP="004417EC">
      <w:pPr>
        <w:ind w:firstLine="709"/>
      </w:pPr>
      <w:r w:rsidRPr="003A2946">
        <w:t xml:space="preserve"> 3. Неправильное использование минеральных удобрений может ухудшить круговорот и баланс питательных веществ, агрохимические свойства, плодородие почвы. Известно, что широкое применение азотных удобрений при выращивании сельскохозяйственных культур повышает кислотность почвы. </w:t>
      </w:r>
    </w:p>
    <w:p w:rsidR="004417EC" w:rsidRPr="003A2946" w:rsidRDefault="004417EC" w:rsidP="004417EC">
      <w:pPr>
        <w:ind w:firstLine="709"/>
      </w:pPr>
      <w:r w:rsidRPr="003A2946">
        <w:t xml:space="preserve"> 4. Нарушение оптимизации питания растений макро- и микроэлементами приводит к различным заболеваниям растений, а часто способствует развитию фитопатогенных грибных болезней, ухудшает санитарное состояние посевов. </w:t>
      </w:r>
    </w:p>
    <w:p w:rsidR="004417EC" w:rsidRPr="003A2946" w:rsidRDefault="004417EC" w:rsidP="00BE02D8">
      <w:pPr>
        <w:ind w:firstLine="709"/>
      </w:pPr>
      <w:r w:rsidRPr="003A2946">
        <w:t xml:space="preserve"> 5. Нарушение технологии применения удобрений, несовершенство качества и свойств минеральных удобрений могут уменьшать производительность сельскохозяйственных культур и качество продукции. </w:t>
      </w:r>
    </w:p>
    <w:p w:rsidR="00BE02D8" w:rsidRDefault="004417EC" w:rsidP="00BE02D8">
      <w:pPr>
        <w:ind w:firstLine="709"/>
      </w:pPr>
      <w:r w:rsidRPr="003A2946">
        <w:t>Увеличение количества азота в природных средах за счет деятельности человека – опасное явление, так как вводимые в избытке нитраты не полностью денитрифицируются, а отсюда равновесие между процессами нитрификации и денитрификации нарушаются. Ежегодно избыток нитратов достигает более 9 млн т. Они аккумулируются в гидросфере, вызывая тяжелое отравление. Поступление нитратов вызывает у человека (особе</w:t>
      </w:r>
      <w:r w:rsidR="00D37F98">
        <w:t xml:space="preserve">нно у детей) метгемоглобинемию. </w:t>
      </w:r>
      <w:r w:rsidRPr="003A2946">
        <w:t>В отличие от азота фосфор характеризуется малой подвижностью, он почти полностью закрепляется в почве, обогащая ее. Вместе с тем фосфорные удобрения могут вызывать и отрицательные явления в виде накопления фтора и цинка, токсичного для человека и животных. Подобные явления наблюдаются и при использовании калийных удобрений. Большинство их содержит значительное количество хлора, который зачастую накапливается в почве и отрицательно влияет на ее агрофизические свойства. Дополнительное внесение минеральных удобрений нередко способствует загрязнению почв тяжелыми металлами и токсическими металлами, которые через корм животных попадают в пищу человека. Загрязнение тяжелыми металлами почвы ухудшает экологическое состояние территорий, отрицательно сказывается на здоровье людей.</w:t>
      </w:r>
      <w:r w:rsidR="00D37F98">
        <w:t xml:space="preserve"> </w:t>
      </w:r>
    </w:p>
    <w:p w:rsidR="00BE02D8" w:rsidRDefault="00BE02D8" w:rsidP="00D37F98">
      <w:pPr>
        <w:ind w:firstLine="709"/>
        <w:jc w:val="center"/>
      </w:pPr>
    </w:p>
    <w:p w:rsidR="00BE02D8" w:rsidRDefault="00BE02D8" w:rsidP="00D37F98">
      <w:pPr>
        <w:ind w:firstLine="709"/>
        <w:jc w:val="center"/>
      </w:pPr>
    </w:p>
    <w:p w:rsidR="00BE02D8" w:rsidRDefault="00BE02D8" w:rsidP="00D37F98">
      <w:pPr>
        <w:ind w:firstLine="709"/>
        <w:jc w:val="center"/>
      </w:pPr>
    </w:p>
    <w:p w:rsidR="00BE02D8" w:rsidRDefault="00BE02D8" w:rsidP="00D37F98">
      <w:pPr>
        <w:ind w:firstLine="709"/>
        <w:jc w:val="center"/>
      </w:pPr>
    </w:p>
    <w:p w:rsidR="00420CDB" w:rsidRPr="00D37F98" w:rsidRDefault="00420CDB" w:rsidP="00D37F98">
      <w:pPr>
        <w:ind w:firstLine="709"/>
        <w:jc w:val="center"/>
      </w:pPr>
      <w:r>
        <w:rPr>
          <w:b/>
        </w:rPr>
        <w:t>З</w:t>
      </w:r>
      <w:r w:rsidR="004417EC">
        <w:rPr>
          <w:b/>
        </w:rPr>
        <w:t>аключение</w:t>
      </w:r>
    </w:p>
    <w:p w:rsidR="0044618B" w:rsidRPr="008D5D3F" w:rsidRDefault="004417EC" w:rsidP="0044618B">
      <w:pPr>
        <w:rPr>
          <w:szCs w:val="28"/>
        </w:rPr>
      </w:pPr>
      <w:r>
        <w:t>В нашем севообороте почвы</w:t>
      </w:r>
      <w:r w:rsidR="00420CDB">
        <w:t xml:space="preserve">, в основном, слабокислые, близкие к нейтральным и нейтральные. По обеспеченности подвижным фосфором почвы </w:t>
      </w:r>
      <w:r w:rsidR="0044618B">
        <w:t xml:space="preserve">колеблется от низкого до среднего </w:t>
      </w:r>
      <w:r>
        <w:t xml:space="preserve">содержания. </w:t>
      </w:r>
      <w:r w:rsidR="00420CDB">
        <w:t>Обеспеченность поч</w:t>
      </w:r>
      <w:r>
        <w:t>в севооборота подвижным калием  среднее</w:t>
      </w:r>
      <w:r w:rsidR="00420CDB">
        <w:t>. Обеспеченность гу</w:t>
      </w:r>
      <w:r w:rsidR="0044618B">
        <w:t>мусом почв севооборота  средняя</w:t>
      </w:r>
      <w:r w:rsidR="00420CDB">
        <w:t xml:space="preserve">. </w:t>
      </w:r>
    </w:p>
    <w:p w:rsidR="0044618B" w:rsidRPr="008D5D3F" w:rsidRDefault="0044618B" w:rsidP="0044618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8D5D3F">
        <w:rPr>
          <w:szCs w:val="28"/>
        </w:rPr>
        <w:t xml:space="preserve">На территории хозяйства в основном преобладают </w:t>
      </w:r>
      <w:r>
        <w:rPr>
          <w:szCs w:val="28"/>
        </w:rPr>
        <w:t>чернозёмы оподзоленные и серые лесные тяжелосуглинистые почвы.</w:t>
      </w:r>
    </w:p>
    <w:p w:rsidR="0044618B" w:rsidRDefault="0044618B" w:rsidP="0044618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t>В качестве основного известкового удобрения используем доломитовую муку.</w:t>
      </w:r>
    </w:p>
    <w:p w:rsidR="0044618B" w:rsidRDefault="0044618B" w:rsidP="0044618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8D5D3F">
        <w:rPr>
          <w:szCs w:val="28"/>
        </w:rPr>
        <w:t xml:space="preserve">Выход навоза составляет </w:t>
      </w:r>
      <w:r>
        <w:rPr>
          <w:szCs w:val="28"/>
        </w:rPr>
        <w:t>5434,9</w:t>
      </w:r>
      <w:r w:rsidRPr="008D5D3F">
        <w:rPr>
          <w:szCs w:val="28"/>
        </w:rPr>
        <w:t xml:space="preserve"> т, чего </w:t>
      </w:r>
      <w:r>
        <w:rPr>
          <w:szCs w:val="28"/>
        </w:rPr>
        <w:t xml:space="preserve">не </w:t>
      </w:r>
      <w:r w:rsidRPr="008D5D3F">
        <w:rPr>
          <w:szCs w:val="28"/>
        </w:rPr>
        <w:t>хватает для внесения в один севообо</w:t>
      </w:r>
      <w:r>
        <w:rPr>
          <w:szCs w:val="28"/>
        </w:rPr>
        <w:t xml:space="preserve">рот, поэтому прибегаем к использованию навозносоломистого компоста, в количестве  15 т/га. </w:t>
      </w:r>
    </w:p>
    <w:p w:rsidR="0044618B" w:rsidRDefault="0044618B" w:rsidP="0044618B">
      <w:r>
        <w:t xml:space="preserve">Анализ полученных показателей баланса элементов питания в севообороте свидетельствует о том, что для обеспечения исходного содержания элементов питания в почве и для дальнейшего ее окультуривания необходимо усилить приходные статьи баланса по фосфору, для чего следует вносить его в запас в составе минеральных удобрений. </w:t>
      </w:r>
    </w:p>
    <w:p w:rsidR="00420CDB" w:rsidRDefault="0044618B" w:rsidP="0044618B">
      <w:r w:rsidRPr="008D5D3F">
        <w:rPr>
          <w:szCs w:val="28"/>
        </w:rPr>
        <w:t xml:space="preserve">В целом в хозяйстве при таких почвенных и агроклиматических условиях и при соблюдении </w:t>
      </w:r>
      <w:r>
        <w:rPr>
          <w:szCs w:val="28"/>
        </w:rPr>
        <w:t>составленной системы удобрений</w:t>
      </w:r>
      <w:r w:rsidRPr="008D5D3F">
        <w:rPr>
          <w:szCs w:val="28"/>
        </w:rPr>
        <w:t xml:space="preserve"> можно получать достаточно высокие урожаи выращиваемых сельскохозяйствен</w:t>
      </w:r>
      <w:r>
        <w:rPr>
          <w:szCs w:val="28"/>
        </w:rPr>
        <w:t xml:space="preserve">ных культур. </w:t>
      </w:r>
      <w:r w:rsidR="00420CDB">
        <w:t xml:space="preserve">Для лучшего накопления азота и фосфора в почве необходимо использовать в севообороте азотфиксирующих культур и паров, а также вносить оптимальные дозы минеральных удобрений, а также использование органических удобрений. </w:t>
      </w:r>
    </w:p>
    <w:p w:rsidR="00420CDB" w:rsidRDefault="00420CDB" w:rsidP="00420CDB">
      <w:r>
        <w:t>С экологической точки зрения, разработанная система удобрений соответствует экологическим нормам</w:t>
      </w:r>
      <w:r w:rsidR="0044618B">
        <w:t xml:space="preserve">. </w:t>
      </w:r>
    </w:p>
    <w:p w:rsidR="0044618B" w:rsidRDefault="0044618B" w:rsidP="00420CDB"/>
    <w:p w:rsidR="00420CDB" w:rsidRDefault="00420CDB" w:rsidP="00420CDB"/>
    <w:p w:rsidR="00BE02D8" w:rsidRDefault="00BE02D8" w:rsidP="00420CDB">
      <w:pPr>
        <w:ind w:firstLine="0"/>
        <w:jc w:val="center"/>
        <w:rPr>
          <w:b/>
        </w:rPr>
      </w:pPr>
    </w:p>
    <w:p w:rsidR="00420CDB" w:rsidRDefault="00420CDB" w:rsidP="00420CDB">
      <w:pPr>
        <w:ind w:firstLine="0"/>
        <w:jc w:val="center"/>
        <w:rPr>
          <w:b/>
        </w:rPr>
      </w:pPr>
      <w:r>
        <w:rPr>
          <w:b/>
        </w:rPr>
        <w:t>ИСПОЛЬЗУЕМАЯ ЛИТЕРАТУРА</w:t>
      </w:r>
    </w:p>
    <w:p w:rsidR="0044618B" w:rsidRPr="00CE3966" w:rsidRDefault="0044618B" w:rsidP="0044618B">
      <w:pPr>
        <w:pStyle w:val="af4"/>
        <w:widowControl/>
        <w:numPr>
          <w:ilvl w:val="0"/>
          <w:numId w:val="8"/>
        </w:numPr>
        <w:spacing w:after="200"/>
        <w:rPr>
          <w:spacing w:val="6"/>
        </w:rPr>
      </w:pPr>
      <w:r w:rsidRPr="00CE3966">
        <w:rPr>
          <w:spacing w:val="6"/>
        </w:rPr>
        <w:t>Муравин Э.А. Титова В.И.- Агрохимия.- М.Колос, 2009, с.</w:t>
      </w:r>
      <w:r>
        <w:rPr>
          <w:spacing w:val="6"/>
        </w:rPr>
        <w:t xml:space="preserve"> </w:t>
      </w:r>
      <w:r w:rsidRPr="00CE3966">
        <w:rPr>
          <w:spacing w:val="6"/>
        </w:rPr>
        <w:t>ил.-(Учебники и учебные пособия для студентов высших учебных заведений, С</w:t>
      </w:r>
      <w:r>
        <w:rPr>
          <w:spacing w:val="6"/>
        </w:rPr>
        <w:t>. 463</w:t>
      </w:r>
      <w:r w:rsidRPr="00CE3966">
        <w:rPr>
          <w:spacing w:val="6"/>
        </w:rPr>
        <w:t>.</w:t>
      </w:r>
    </w:p>
    <w:p w:rsidR="0044618B" w:rsidRPr="00CE3966" w:rsidRDefault="0044618B" w:rsidP="0044618B">
      <w:pPr>
        <w:pStyle w:val="af4"/>
        <w:widowControl/>
        <w:numPr>
          <w:ilvl w:val="0"/>
          <w:numId w:val="8"/>
        </w:numPr>
        <w:spacing w:after="200"/>
        <w:rPr>
          <w:spacing w:val="6"/>
          <w:u w:val="single"/>
        </w:rPr>
      </w:pPr>
      <w:r>
        <w:t xml:space="preserve">Коломейченко В.В. Растениеводство/ Учебник.- М.: Агробизнесцентр, 2007. – С. </w:t>
      </w:r>
      <w:r w:rsidR="00D37F98">
        <w:t>600</w:t>
      </w:r>
      <w:r>
        <w:t>.</w:t>
      </w:r>
    </w:p>
    <w:p w:rsidR="00C80A31" w:rsidRDefault="0044618B" w:rsidP="0044618B">
      <w:pPr>
        <w:pStyle w:val="af4"/>
        <w:numPr>
          <w:ilvl w:val="0"/>
          <w:numId w:val="8"/>
        </w:numPr>
      </w:pPr>
      <w:r>
        <w:t xml:space="preserve">Ягодин Б.А., Жуков Ю.П., Кобзаренко В.И. Агрохимия – М.: Колос, 2002, ил. (Учебники и учеб. пособия для студентов высш. учеб. заведений). С. </w:t>
      </w:r>
      <w:r w:rsidR="00D37F98">
        <w:t>584</w:t>
      </w:r>
      <w:r>
        <w:t xml:space="preserve">. </w:t>
      </w:r>
    </w:p>
    <w:p w:rsidR="0044618B" w:rsidRPr="0044618B" w:rsidRDefault="0044618B" w:rsidP="0044618B">
      <w:pPr>
        <w:pStyle w:val="af4"/>
        <w:numPr>
          <w:ilvl w:val="0"/>
          <w:numId w:val="8"/>
        </w:numPr>
      </w:pPr>
      <w:r>
        <w:rPr>
          <w:rFonts w:cs="Calibri"/>
          <w:szCs w:val="28"/>
        </w:rPr>
        <w:t>Баздырев Г. И. – Земледелие (учебник)</w:t>
      </w:r>
      <w:r w:rsidR="00D37F98">
        <w:rPr>
          <w:rFonts w:cs="Calibri"/>
          <w:szCs w:val="28"/>
        </w:rPr>
        <w:t>. М.: Колос, 2000г. – С. 552</w:t>
      </w:r>
      <w:r>
        <w:rPr>
          <w:rFonts w:cs="Calibri"/>
          <w:szCs w:val="28"/>
        </w:rPr>
        <w:t xml:space="preserve">. </w:t>
      </w:r>
    </w:p>
    <w:p w:rsidR="0044618B" w:rsidRPr="0044618B" w:rsidRDefault="0044618B" w:rsidP="0044618B">
      <w:pPr>
        <w:pStyle w:val="af4"/>
        <w:numPr>
          <w:ilvl w:val="0"/>
          <w:numId w:val="8"/>
        </w:numPr>
      </w:pPr>
      <w:r w:rsidRPr="00887D6E">
        <w:rPr>
          <w:szCs w:val="28"/>
        </w:rPr>
        <w:t>Ефимов В.Н., Донских И.Н., Царенко В.П. Система удобрений. М.: Колос, 2002, 320 с.</w:t>
      </w:r>
      <w:r>
        <w:rPr>
          <w:szCs w:val="28"/>
        </w:rPr>
        <w:t xml:space="preserve"> </w:t>
      </w:r>
    </w:p>
    <w:p w:rsidR="0044618B" w:rsidRPr="0044618B" w:rsidRDefault="0044618B" w:rsidP="0044618B">
      <w:pPr>
        <w:pStyle w:val="af4"/>
        <w:numPr>
          <w:ilvl w:val="0"/>
          <w:numId w:val="8"/>
        </w:numPr>
      </w:pPr>
      <w:r>
        <w:rPr>
          <w:szCs w:val="28"/>
        </w:rPr>
        <w:t>Кузнецова Л.А., Кондрашин Б.С. Методические указания для выполнения курсовой работы по агрохимии.– Орёл ГАУ, - 2007</w:t>
      </w:r>
      <w:r w:rsidRPr="00A90115">
        <w:rPr>
          <w:szCs w:val="28"/>
        </w:rPr>
        <w:t>.</w:t>
      </w:r>
      <w:r>
        <w:rPr>
          <w:szCs w:val="28"/>
        </w:rPr>
        <w:t xml:space="preserve"> </w:t>
      </w:r>
    </w:p>
    <w:p w:rsidR="0044618B" w:rsidRDefault="0044618B" w:rsidP="0044618B">
      <w:pPr>
        <w:pStyle w:val="af4"/>
        <w:numPr>
          <w:ilvl w:val="0"/>
          <w:numId w:val="8"/>
        </w:numPr>
      </w:pPr>
      <w:r w:rsidRPr="00887D6E">
        <w:rPr>
          <w:szCs w:val="28"/>
        </w:rPr>
        <w:t>Донских И.Н., Курсовое и дипломное проектирование по системе удобрений. М.: Колос, 2004, 144 с.</w:t>
      </w:r>
      <w:r>
        <w:rPr>
          <w:szCs w:val="28"/>
        </w:rPr>
        <w:t xml:space="preserve"> </w:t>
      </w:r>
    </w:p>
    <w:p w:rsidR="0044618B" w:rsidRDefault="0044618B" w:rsidP="0044618B">
      <w:pPr>
        <w:pStyle w:val="af4"/>
        <w:numPr>
          <w:ilvl w:val="0"/>
          <w:numId w:val="8"/>
        </w:numPr>
      </w:pPr>
      <w:r w:rsidRPr="008863FE">
        <w:rPr>
          <w:szCs w:val="28"/>
        </w:rPr>
        <w:t>Черников</w:t>
      </w:r>
      <w:r>
        <w:rPr>
          <w:szCs w:val="28"/>
        </w:rPr>
        <w:t xml:space="preserve"> </w:t>
      </w:r>
      <w:r w:rsidRPr="008863FE">
        <w:rPr>
          <w:szCs w:val="28"/>
        </w:rPr>
        <w:t>В.А., Алексахин</w:t>
      </w:r>
      <w:r>
        <w:rPr>
          <w:szCs w:val="28"/>
        </w:rPr>
        <w:t xml:space="preserve">  </w:t>
      </w:r>
      <w:r w:rsidRPr="008863FE">
        <w:rPr>
          <w:szCs w:val="28"/>
        </w:rPr>
        <w:t xml:space="preserve">Р.М., </w:t>
      </w:r>
      <w:r>
        <w:rPr>
          <w:szCs w:val="28"/>
        </w:rPr>
        <w:t xml:space="preserve">Голубев А.В. </w:t>
      </w:r>
      <w:r w:rsidRPr="008863FE">
        <w:rPr>
          <w:szCs w:val="28"/>
        </w:rPr>
        <w:t>и др.</w:t>
      </w:r>
      <w:r>
        <w:rPr>
          <w:szCs w:val="28"/>
        </w:rPr>
        <w:t xml:space="preserve"> Агроэкология – М.: Колос, 2000. – С. 384.  </w:t>
      </w:r>
    </w:p>
    <w:p w:rsidR="00861B86" w:rsidRDefault="00861B86" w:rsidP="00861B86">
      <w:pPr>
        <w:ind w:firstLine="360"/>
      </w:pPr>
    </w:p>
    <w:p w:rsidR="00861B86" w:rsidRDefault="00861B86" w:rsidP="00861B86">
      <w:pPr>
        <w:ind w:firstLine="360"/>
      </w:pPr>
    </w:p>
    <w:p w:rsidR="00861B86" w:rsidRDefault="00861B86" w:rsidP="00861B86">
      <w:pPr>
        <w:ind w:firstLine="360"/>
      </w:pPr>
    </w:p>
    <w:p w:rsidR="00861B86" w:rsidRDefault="00861B86" w:rsidP="00861B86">
      <w:pPr>
        <w:ind w:firstLine="360"/>
      </w:pPr>
    </w:p>
    <w:p w:rsidR="00861B86" w:rsidRDefault="00861B86" w:rsidP="00861B86">
      <w:pPr>
        <w:ind w:firstLine="360"/>
      </w:pPr>
    </w:p>
    <w:p w:rsidR="00861B86" w:rsidRDefault="00861B86" w:rsidP="00861B86">
      <w:pPr>
        <w:ind w:firstLine="360"/>
      </w:pPr>
    </w:p>
    <w:p w:rsidR="00861B86" w:rsidRDefault="00861B86" w:rsidP="00861B86">
      <w:pPr>
        <w:ind w:firstLine="360"/>
      </w:pPr>
    </w:p>
    <w:p w:rsidR="00861B86" w:rsidRDefault="00861B86" w:rsidP="00861B86">
      <w:pPr>
        <w:ind w:firstLine="360"/>
      </w:pPr>
    </w:p>
    <w:p w:rsidR="00861B86" w:rsidRDefault="00861B86" w:rsidP="00D37F98">
      <w:pPr>
        <w:ind w:firstLine="0"/>
      </w:pPr>
      <w:bookmarkStart w:id="0" w:name="_GoBack"/>
      <w:bookmarkEnd w:id="0"/>
    </w:p>
    <w:sectPr w:rsidR="00861B86" w:rsidSect="00D37F98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94" w:rsidRDefault="007B1094" w:rsidP="00420CDB">
      <w:pPr>
        <w:spacing w:line="240" w:lineRule="auto"/>
      </w:pPr>
      <w:r>
        <w:separator/>
      </w:r>
    </w:p>
  </w:endnote>
  <w:endnote w:type="continuationSeparator" w:id="0">
    <w:p w:rsidR="007B1094" w:rsidRDefault="007B1094" w:rsidP="00420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2C7E45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6B3">
      <w:rPr>
        <w:noProof/>
      </w:rPr>
      <w:t>1</w:t>
    </w:r>
    <w:r>
      <w:fldChar w:fldCharType="end"/>
    </w:r>
  </w:p>
  <w:p w:rsidR="00756592" w:rsidRPr="00BE02D8" w:rsidRDefault="00756592" w:rsidP="00BE02D8">
    <w:pPr>
      <w:pStyle w:val="af"/>
      <w:ind w:firstLine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 w:rsidP="00756592">
    <w:pPr>
      <w:ind w:firstLine="0"/>
      <w:jc w:val="right"/>
    </w:pPr>
    <w:r>
      <w:t>31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A34A8B" w:rsidP="00A34A8B">
    <w:pPr>
      <w:ind w:firstLine="0"/>
      <w:jc w:val="right"/>
    </w:pPr>
    <w:r>
      <w:t>36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Pr="00BE02D8" w:rsidRDefault="00A34A8B" w:rsidP="00756592">
    <w:pPr>
      <w:pStyle w:val="af"/>
      <w:ind w:firstLine="0"/>
      <w:jc w:val="right"/>
    </w:pPr>
    <w:r>
      <w:t>36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 w:rsidP="00756592">
    <w:pPr>
      <w:jc w:val="right"/>
    </w:pPr>
    <w:r>
      <w:t>32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1B169E" w:rsidP="00A34A8B">
    <w:pPr>
      <w:jc w:val="right"/>
    </w:pPr>
    <w:r>
      <w:t>37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1B169E" w:rsidP="00A34A8B">
    <w:pPr>
      <w:jc w:val="right"/>
    </w:pPr>
    <w:r>
      <w:t>38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1B169E" w:rsidP="00A34A8B">
    <w:pPr>
      <w:jc w:val="right"/>
    </w:pPr>
    <w:r>
      <w:t>40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8B" w:rsidRDefault="00A34A8B">
    <w:pPr>
      <w:pStyle w:val="af"/>
      <w:jc w:val="right"/>
    </w:pPr>
    <w:r>
      <w:t>39</w:t>
    </w:r>
  </w:p>
  <w:p w:rsidR="00756592" w:rsidRPr="00BE02D8" w:rsidRDefault="00756592" w:rsidP="00A34A8B">
    <w:pPr>
      <w:pStyle w:val="af"/>
      <w:ind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2C7E45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6592">
      <w:rPr>
        <w:noProof/>
      </w:rPr>
      <w:t>1</w:t>
    </w:r>
    <w:r>
      <w:fldChar w:fldCharType="end"/>
    </w:r>
  </w:p>
  <w:p w:rsidR="00756592" w:rsidRDefault="00756592">
    <w:pPr>
      <w:pStyle w:val="af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1B169E" w:rsidP="00A34A8B">
    <w:pPr>
      <w:jc w:val="right"/>
    </w:pPr>
    <w:r>
      <w:t>54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Pr="00756592" w:rsidRDefault="001B169E" w:rsidP="009E10C3">
    <w:pPr>
      <w:pStyle w:val="af"/>
      <w:tabs>
        <w:tab w:val="clear" w:pos="4153"/>
        <w:tab w:val="clear" w:pos="8306"/>
        <w:tab w:val="right" w:pos="9355"/>
      </w:tabs>
      <w:ind w:firstLine="0"/>
      <w:jc w:val="right"/>
    </w:pPr>
    <w:r>
      <w:t>53</w:t>
    </w:r>
    <w:r w:rsidR="009E10C3" w:rsidRPr="00756592"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A34A8B" w:rsidP="009E10C3">
    <w:pPr>
      <w:jc w:val="right"/>
    </w:pPr>
    <w:r>
      <w:t>49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Pr="00756592" w:rsidRDefault="00756592" w:rsidP="00756592">
    <w:pPr>
      <w:pStyle w:val="af"/>
      <w:ind w:firstLine="0"/>
      <w:jc w:val="right"/>
    </w:pPr>
    <w:r>
      <w:t>29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 w:rsidP="00756592">
    <w:pPr>
      <w:jc w:val="right"/>
    </w:pPr>
    <w:r>
      <w:t>30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1B169E" w:rsidP="001B169E">
    <w:pPr>
      <w:jc w:val="right"/>
    </w:pPr>
    <w: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94" w:rsidRDefault="007B1094" w:rsidP="00420CDB">
      <w:pPr>
        <w:spacing w:line="240" w:lineRule="auto"/>
      </w:pPr>
      <w:r>
        <w:separator/>
      </w:r>
    </w:p>
  </w:footnote>
  <w:footnote w:type="continuationSeparator" w:id="0">
    <w:p w:rsidR="007B1094" w:rsidRDefault="007B1094" w:rsidP="00420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Pr="00BE02D8" w:rsidRDefault="00756592" w:rsidP="00BE02D8">
    <w:pPr>
      <w:pStyle w:val="ad"/>
      <w:ind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 w:rsidP="00BE02D8">
    <w:pPr>
      <w:pStyle w:val="ad"/>
      <w:ind w:firstLine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Pr="00BE02D8" w:rsidRDefault="00756592" w:rsidP="00BE02D8">
    <w:pPr>
      <w:pStyle w:val="ad"/>
      <w:ind w:firstLine="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 w:rsidP="00BE02D8">
    <w:pPr>
      <w:pStyle w:val="ad"/>
      <w:ind w:firstLine="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92" w:rsidRDefault="007565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0574595"/>
    <w:multiLevelType w:val="hybridMultilevel"/>
    <w:tmpl w:val="392232F8"/>
    <w:lvl w:ilvl="0" w:tplc="01EAD8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3143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F8EC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6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7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84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00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AC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57E47"/>
    <w:multiLevelType w:val="hybridMultilevel"/>
    <w:tmpl w:val="85F0E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E2EBD"/>
    <w:multiLevelType w:val="hybridMultilevel"/>
    <w:tmpl w:val="8724E6BC"/>
    <w:lvl w:ilvl="0" w:tplc="0419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C02D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014319"/>
    <w:multiLevelType w:val="hybridMultilevel"/>
    <w:tmpl w:val="AFA86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D31224"/>
    <w:multiLevelType w:val="hybridMultilevel"/>
    <w:tmpl w:val="5F804212"/>
    <w:lvl w:ilvl="0" w:tplc="0419000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40F"/>
    <w:rsid w:val="00090E8C"/>
    <w:rsid w:val="000A398E"/>
    <w:rsid w:val="000B1E01"/>
    <w:rsid w:val="000B6EA9"/>
    <w:rsid w:val="000C7670"/>
    <w:rsid w:val="000E1359"/>
    <w:rsid w:val="000F32EC"/>
    <w:rsid w:val="000F5DBD"/>
    <w:rsid w:val="00114A2D"/>
    <w:rsid w:val="00114D85"/>
    <w:rsid w:val="0011520F"/>
    <w:rsid w:val="001306B3"/>
    <w:rsid w:val="00136EE3"/>
    <w:rsid w:val="00160F1D"/>
    <w:rsid w:val="00195C4D"/>
    <w:rsid w:val="00195FEA"/>
    <w:rsid w:val="001B169E"/>
    <w:rsid w:val="001B5067"/>
    <w:rsid w:val="001C5F0B"/>
    <w:rsid w:val="001E4DA5"/>
    <w:rsid w:val="0020498A"/>
    <w:rsid w:val="00204EA3"/>
    <w:rsid w:val="00213307"/>
    <w:rsid w:val="002356C9"/>
    <w:rsid w:val="00244C38"/>
    <w:rsid w:val="00261730"/>
    <w:rsid w:val="0029081B"/>
    <w:rsid w:val="002B1493"/>
    <w:rsid w:val="002C7E45"/>
    <w:rsid w:val="00306698"/>
    <w:rsid w:val="0033559A"/>
    <w:rsid w:val="003522BB"/>
    <w:rsid w:val="00355ADA"/>
    <w:rsid w:val="0036151F"/>
    <w:rsid w:val="00416FB1"/>
    <w:rsid w:val="00417C92"/>
    <w:rsid w:val="00420CDB"/>
    <w:rsid w:val="004417EC"/>
    <w:rsid w:val="0044618B"/>
    <w:rsid w:val="004642D8"/>
    <w:rsid w:val="00473F81"/>
    <w:rsid w:val="004A0323"/>
    <w:rsid w:val="004D7C44"/>
    <w:rsid w:val="004F3E3F"/>
    <w:rsid w:val="004F6FDB"/>
    <w:rsid w:val="0053040F"/>
    <w:rsid w:val="0056130F"/>
    <w:rsid w:val="00572327"/>
    <w:rsid w:val="005A5567"/>
    <w:rsid w:val="005A7F26"/>
    <w:rsid w:val="00625284"/>
    <w:rsid w:val="00636FDC"/>
    <w:rsid w:val="006557AF"/>
    <w:rsid w:val="00671266"/>
    <w:rsid w:val="006C17CB"/>
    <w:rsid w:val="006E4507"/>
    <w:rsid w:val="00714BDC"/>
    <w:rsid w:val="00756592"/>
    <w:rsid w:val="00775DA4"/>
    <w:rsid w:val="00781C0D"/>
    <w:rsid w:val="007B1094"/>
    <w:rsid w:val="007F0F62"/>
    <w:rsid w:val="008258D5"/>
    <w:rsid w:val="00846158"/>
    <w:rsid w:val="00861B86"/>
    <w:rsid w:val="0087292D"/>
    <w:rsid w:val="008C3A48"/>
    <w:rsid w:val="00904523"/>
    <w:rsid w:val="00904578"/>
    <w:rsid w:val="009118B9"/>
    <w:rsid w:val="00981FBF"/>
    <w:rsid w:val="00991222"/>
    <w:rsid w:val="00991FDE"/>
    <w:rsid w:val="009A2BC1"/>
    <w:rsid w:val="009A7E1F"/>
    <w:rsid w:val="009E10C3"/>
    <w:rsid w:val="00A23B6F"/>
    <w:rsid w:val="00A34A8B"/>
    <w:rsid w:val="00A460FB"/>
    <w:rsid w:val="00A56DF0"/>
    <w:rsid w:val="00A91BA4"/>
    <w:rsid w:val="00A950F8"/>
    <w:rsid w:val="00AA06D5"/>
    <w:rsid w:val="00AD51D1"/>
    <w:rsid w:val="00AD664F"/>
    <w:rsid w:val="00AD6A70"/>
    <w:rsid w:val="00AE2383"/>
    <w:rsid w:val="00B34414"/>
    <w:rsid w:val="00B466A3"/>
    <w:rsid w:val="00B53DA0"/>
    <w:rsid w:val="00B53FD4"/>
    <w:rsid w:val="00B71AD4"/>
    <w:rsid w:val="00B83846"/>
    <w:rsid w:val="00B90D06"/>
    <w:rsid w:val="00B93842"/>
    <w:rsid w:val="00BE02D8"/>
    <w:rsid w:val="00C34825"/>
    <w:rsid w:val="00C4069C"/>
    <w:rsid w:val="00C7174D"/>
    <w:rsid w:val="00C80A31"/>
    <w:rsid w:val="00C80BA4"/>
    <w:rsid w:val="00C834F5"/>
    <w:rsid w:val="00C83D3F"/>
    <w:rsid w:val="00C84B51"/>
    <w:rsid w:val="00C96B60"/>
    <w:rsid w:val="00CB0327"/>
    <w:rsid w:val="00CE6492"/>
    <w:rsid w:val="00CE67D0"/>
    <w:rsid w:val="00D14E42"/>
    <w:rsid w:val="00D16252"/>
    <w:rsid w:val="00D243C2"/>
    <w:rsid w:val="00D306FF"/>
    <w:rsid w:val="00D37F98"/>
    <w:rsid w:val="00D92F39"/>
    <w:rsid w:val="00D97AB0"/>
    <w:rsid w:val="00DD1352"/>
    <w:rsid w:val="00E0040F"/>
    <w:rsid w:val="00E67685"/>
    <w:rsid w:val="00E779DF"/>
    <w:rsid w:val="00E963CD"/>
    <w:rsid w:val="00EB5132"/>
    <w:rsid w:val="00ED1469"/>
    <w:rsid w:val="00F100F3"/>
    <w:rsid w:val="00F27BF4"/>
    <w:rsid w:val="00F916F7"/>
    <w:rsid w:val="00F9559B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7B07C546-66CB-4ACB-8228-E8A42361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0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20CDB"/>
    <w:pPr>
      <w:keepNext/>
      <w:tabs>
        <w:tab w:val="num" w:pos="432"/>
      </w:tabs>
      <w:spacing w:before="120" w:after="120"/>
      <w:ind w:firstLine="0"/>
      <w:jc w:val="center"/>
      <w:outlineLvl w:val="0"/>
    </w:pPr>
    <w:rPr>
      <w:b/>
      <w:smallCaps/>
      <w:spacing w:val="20"/>
      <w:kern w:val="1"/>
      <w:sz w:val="32"/>
    </w:rPr>
  </w:style>
  <w:style w:type="paragraph" w:styleId="2">
    <w:name w:val="heading 2"/>
    <w:basedOn w:val="a"/>
    <w:next w:val="a"/>
    <w:link w:val="20"/>
    <w:qFormat/>
    <w:rsid w:val="00420CDB"/>
    <w:pPr>
      <w:tabs>
        <w:tab w:val="num" w:pos="576"/>
      </w:tabs>
      <w:spacing w:before="240" w:after="60"/>
      <w:ind w:firstLine="0"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link w:val="30"/>
    <w:qFormat/>
    <w:rsid w:val="00420CDB"/>
    <w:pPr>
      <w:keepNext/>
      <w:widowControl/>
      <w:tabs>
        <w:tab w:val="num" w:pos="720"/>
      </w:tabs>
      <w:spacing w:before="240" w:after="60" w:line="240" w:lineRule="auto"/>
      <w:ind w:firstLine="0"/>
      <w:jc w:val="left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420CDB"/>
    <w:pPr>
      <w:keepNext/>
      <w:tabs>
        <w:tab w:val="num" w:pos="864"/>
      </w:tabs>
      <w:ind w:left="864" w:hanging="864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DB"/>
    <w:rPr>
      <w:rFonts w:ascii="Times New Roman" w:eastAsia="Times New Roman" w:hAnsi="Times New Roman" w:cs="Times New Roman"/>
      <w:b/>
      <w:smallCaps/>
      <w:spacing w:val="20"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20CDB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20CD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20CDB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table" w:styleId="a3">
    <w:name w:val="Table Grid"/>
    <w:basedOn w:val="a1"/>
    <w:rsid w:val="00775DA4"/>
    <w:pPr>
      <w:jc w:val="center"/>
    </w:pPr>
    <w:rPr>
      <w:rFonts w:ascii="Times New Roman" w:eastAsia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customStyle="1" w:styleId="WW8Num2z0">
    <w:name w:val="WW8Num2z0"/>
    <w:rsid w:val="00420CDB"/>
    <w:rPr>
      <w:rFonts w:ascii="Wingdings" w:hAnsi="Wingdings"/>
    </w:rPr>
  </w:style>
  <w:style w:type="character" w:customStyle="1" w:styleId="Absatz-Standardschriftart">
    <w:name w:val="Absatz-Standardschriftart"/>
    <w:rsid w:val="00420CDB"/>
  </w:style>
  <w:style w:type="character" w:customStyle="1" w:styleId="WW-Absatz-Standardschriftart">
    <w:name w:val="WW-Absatz-Standardschriftart"/>
    <w:rsid w:val="00420CDB"/>
  </w:style>
  <w:style w:type="character" w:customStyle="1" w:styleId="WW-Absatz-Standardschriftart1">
    <w:name w:val="WW-Absatz-Standardschriftart1"/>
    <w:rsid w:val="00420CDB"/>
  </w:style>
  <w:style w:type="character" w:customStyle="1" w:styleId="WW8Num1z0">
    <w:name w:val="WW8Num1z0"/>
    <w:rsid w:val="00420CDB"/>
    <w:rPr>
      <w:rFonts w:ascii="Wingdings" w:hAnsi="Wingdings"/>
    </w:rPr>
  </w:style>
  <w:style w:type="character" w:customStyle="1" w:styleId="WW8Num1z1">
    <w:name w:val="WW8Num1z1"/>
    <w:rsid w:val="00420CDB"/>
    <w:rPr>
      <w:rFonts w:ascii="Courier New" w:hAnsi="Courier New" w:cs="Courier New"/>
    </w:rPr>
  </w:style>
  <w:style w:type="character" w:customStyle="1" w:styleId="WW8Num1z3">
    <w:name w:val="WW8Num1z3"/>
    <w:rsid w:val="00420CDB"/>
    <w:rPr>
      <w:rFonts w:ascii="Symbol" w:hAnsi="Symbol"/>
    </w:rPr>
  </w:style>
  <w:style w:type="character" w:customStyle="1" w:styleId="11">
    <w:name w:val="Основной шрифт абзаца1"/>
    <w:rsid w:val="00420CDB"/>
  </w:style>
  <w:style w:type="character" w:styleId="a4">
    <w:name w:val="page number"/>
    <w:basedOn w:val="11"/>
    <w:rsid w:val="00420CDB"/>
  </w:style>
  <w:style w:type="character" w:customStyle="1" w:styleId="a5">
    <w:name w:val="Основной текст Знак"/>
    <w:basedOn w:val="11"/>
    <w:rsid w:val="00420CDB"/>
    <w:rPr>
      <w:sz w:val="28"/>
    </w:rPr>
  </w:style>
  <w:style w:type="paragraph" w:customStyle="1" w:styleId="a6">
    <w:name w:val="Заголовок"/>
    <w:basedOn w:val="a"/>
    <w:next w:val="a7"/>
    <w:rsid w:val="00420CDB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link w:val="a8"/>
    <w:rsid w:val="00420CDB"/>
    <w:pPr>
      <w:spacing w:after="120"/>
    </w:pPr>
  </w:style>
  <w:style w:type="character" w:customStyle="1" w:styleId="a8">
    <w:name w:val="Основний текст Знак"/>
    <w:basedOn w:val="a0"/>
    <w:link w:val="a7"/>
    <w:rsid w:val="00420C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7"/>
    <w:rsid w:val="00420CDB"/>
    <w:rPr>
      <w:rFonts w:cs="Tahoma"/>
    </w:rPr>
  </w:style>
  <w:style w:type="paragraph" w:customStyle="1" w:styleId="12">
    <w:name w:val="Название1"/>
    <w:basedOn w:val="a"/>
    <w:rsid w:val="00420CD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20CDB"/>
    <w:pPr>
      <w:suppressLineNumbers/>
    </w:pPr>
    <w:rPr>
      <w:rFonts w:cs="Tahoma"/>
    </w:rPr>
  </w:style>
  <w:style w:type="paragraph" w:customStyle="1" w:styleId="aa">
    <w:name w:val="Таблица"/>
    <w:basedOn w:val="a"/>
    <w:next w:val="a"/>
    <w:rsid w:val="00420CDB"/>
    <w:pPr>
      <w:widowControl/>
      <w:spacing w:line="240" w:lineRule="auto"/>
      <w:ind w:firstLine="0"/>
      <w:jc w:val="center"/>
    </w:pPr>
  </w:style>
  <w:style w:type="paragraph" w:styleId="ab">
    <w:name w:val="Body Text Indent"/>
    <w:basedOn w:val="a"/>
    <w:link w:val="ac"/>
    <w:rsid w:val="00420CDB"/>
    <w:pPr>
      <w:ind w:firstLine="709"/>
    </w:pPr>
  </w:style>
  <w:style w:type="character" w:customStyle="1" w:styleId="ac">
    <w:name w:val="Основний текст з відступом Знак"/>
    <w:basedOn w:val="a0"/>
    <w:link w:val="ab"/>
    <w:rsid w:val="00420C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rsid w:val="00420CDB"/>
    <w:pPr>
      <w:tabs>
        <w:tab w:val="center" w:pos="4153"/>
        <w:tab w:val="right" w:pos="8306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420C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420CDB"/>
    <w:pPr>
      <w:jc w:val="center"/>
    </w:pPr>
  </w:style>
  <w:style w:type="paragraph" w:customStyle="1" w:styleId="31">
    <w:name w:val="Основной текст с отступом 31"/>
    <w:basedOn w:val="a"/>
    <w:rsid w:val="00420CDB"/>
    <w:pPr>
      <w:ind w:left="720" w:firstLine="540"/>
    </w:pPr>
  </w:style>
  <w:style w:type="paragraph" w:styleId="af">
    <w:name w:val="footer"/>
    <w:basedOn w:val="a"/>
    <w:link w:val="af0"/>
    <w:uiPriority w:val="99"/>
    <w:rsid w:val="00420CDB"/>
    <w:pPr>
      <w:tabs>
        <w:tab w:val="center" w:pos="4153"/>
        <w:tab w:val="right" w:pos="8306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420C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1">
    <w:name w:val="Содержимое таблицы"/>
    <w:basedOn w:val="a"/>
    <w:rsid w:val="00420CDB"/>
    <w:pPr>
      <w:suppressLineNumbers/>
    </w:pPr>
  </w:style>
  <w:style w:type="paragraph" w:customStyle="1" w:styleId="af2">
    <w:name w:val="Заголовок таблицы"/>
    <w:basedOn w:val="af1"/>
    <w:rsid w:val="00420CDB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420CDB"/>
  </w:style>
  <w:style w:type="paragraph" w:customStyle="1" w:styleId="af4">
    <w:name w:val="Абзац списка"/>
    <w:basedOn w:val="a"/>
    <w:uiPriority w:val="34"/>
    <w:qFormat/>
    <w:rsid w:val="001C5F0B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A95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950F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-1">
    <w:name w:val="Светлая заливка - Акцент 1"/>
    <w:basedOn w:val="a1"/>
    <w:uiPriority w:val="60"/>
    <w:rsid w:val="001E4DA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7">
    <w:name w:val="Светлый список"/>
    <w:basedOn w:val="a1"/>
    <w:uiPriority w:val="61"/>
    <w:rsid w:val="009A7E1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29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52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oter" Target="footer19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footer" Target="footer15.xml"/><Relationship Id="rId49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9897</Words>
  <Characters>56416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cp:lastPrinted>2010-11-22T05:19:00Z</cp:lastPrinted>
  <dcterms:created xsi:type="dcterms:W3CDTF">2014-08-15T07:03:00Z</dcterms:created>
  <dcterms:modified xsi:type="dcterms:W3CDTF">2014-08-15T07:03:00Z</dcterms:modified>
</cp:coreProperties>
</file>