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EC" w:rsidRDefault="00C557EC" w:rsidP="00684BEC">
      <w:pPr>
        <w:pStyle w:val="1"/>
      </w:pPr>
    </w:p>
    <w:p w:rsidR="00684BEC" w:rsidRDefault="00684BEC" w:rsidP="00684BEC">
      <w:pPr>
        <w:pStyle w:val="1"/>
      </w:pPr>
      <w:r>
        <w:t xml:space="preserve">4. ОРГАНИЗАЦИЯ ПОДГОТОВКИ ПРОИЗВОДСТВА К ВЫПУСКУ НОВОЙ ПРОДУКЦИИ </w:t>
      </w:r>
    </w:p>
    <w:p w:rsidR="00684BEC" w:rsidRDefault="00684BEC" w:rsidP="00684BEC">
      <w:pPr>
        <w:pStyle w:val="2"/>
      </w:pPr>
      <w:bookmarkStart w:id="0" w:name="22811"/>
      <w:bookmarkEnd w:id="0"/>
      <w:r>
        <w:t>4.1. Система создания и освоения новой продукции (общие положения)</w:t>
      </w:r>
    </w:p>
    <w:p w:rsidR="00684BEC" w:rsidRDefault="00684BEC" w:rsidP="00684BEC">
      <w:pPr>
        <w:pStyle w:val="a3"/>
      </w:pPr>
      <w:r>
        <w:t>В условиях конкуренции товарная политика предприятия должна быть направлена на перспективу. При этом следует учитывать, что любой товар со временем уходит с рынка и необходимо заблаговременно го</w:t>
      </w:r>
      <w:r>
        <w:softHyphen/>
        <w:t>товиться к выпуску нового. Новый товар подразумевает модифика</w:t>
      </w:r>
      <w:r>
        <w:softHyphen/>
        <w:t>цию (совершенствование) существующего или нововведение, значи</w:t>
      </w:r>
      <w:r>
        <w:softHyphen/>
        <w:t>мое для потребителя.</w:t>
      </w:r>
    </w:p>
    <w:p w:rsidR="00684BEC" w:rsidRDefault="00684BEC" w:rsidP="00684BEC">
      <w:pPr>
        <w:pStyle w:val="a3"/>
      </w:pPr>
      <w:r>
        <w:t>Нововведение определяется как творческая и успешная имплементация (работа по внедрению) прогрессивного открытия, изоб</w:t>
      </w:r>
      <w:r>
        <w:softHyphen/>
        <w:t>ретения или просто концепции. Различают три составляющие ново</w:t>
      </w:r>
      <w:r>
        <w:softHyphen/>
        <w:t>введения:</w:t>
      </w:r>
    </w:p>
    <w:p w:rsidR="00684BEC" w:rsidRDefault="00684BEC" w:rsidP="00684BEC">
      <w:pPr>
        <w:pStyle w:val="a3"/>
      </w:pPr>
      <w:r>
        <w:t>• потребность, подлежащая удовлетворению, т. е. функции или набор функций, которые необходимо выполнить;</w:t>
      </w:r>
    </w:p>
    <w:p w:rsidR="00684BEC" w:rsidRDefault="00684BEC" w:rsidP="00684BEC">
      <w:pPr>
        <w:pStyle w:val="a3"/>
      </w:pPr>
      <w:r>
        <w:t>• концепция объекта или совокупности объектов, способная удов</w:t>
      </w:r>
      <w:r>
        <w:softHyphen/>
        <w:t>летворить потребность, т. е. новая идея;</w:t>
      </w:r>
    </w:p>
    <w:p w:rsidR="00684BEC" w:rsidRDefault="00684BEC" w:rsidP="00684BEC">
      <w:pPr>
        <w:pStyle w:val="a3"/>
      </w:pPr>
      <w:r>
        <w:t>• компоненты, представляющие собой совокупность имеющихся знаний, материалов и достигнутых технологий, позволяющих довести концепцию до рабочего состояния.</w:t>
      </w:r>
    </w:p>
    <w:p w:rsidR="00684BEC" w:rsidRDefault="00684BEC" w:rsidP="00684BEC">
      <w:pPr>
        <w:pStyle w:val="a3"/>
      </w:pPr>
      <w:r>
        <w:t>Процесс разработки и освоения производства новой продукции на предприятии сформировался как самостоятельная, подготовительная стадия процесса производства и получил название технической подго</w:t>
      </w:r>
      <w:r>
        <w:softHyphen/>
        <w:t>товки производства новой продукции (товара рыночной новизны).</w:t>
      </w:r>
    </w:p>
    <w:p w:rsidR="00684BEC" w:rsidRDefault="00684BEC" w:rsidP="00684BEC">
      <w:pPr>
        <w:pStyle w:val="a3"/>
      </w:pPr>
      <w:r>
        <w:rPr>
          <w:rStyle w:val="a4"/>
        </w:rPr>
        <w:t xml:space="preserve">Техническая подготовка производства </w:t>
      </w:r>
      <w:r>
        <w:t>— это совокупность про</w:t>
      </w:r>
      <w:r>
        <w:softHyphen/>
        <w:t>цессов научного, технического и организационно-экономического ха</w:t>
      </w:r>
      <w:r>
        <w:softHyphen/>
        <w:t>рактера, направленных на разработку и освоение новых видов про</w:t>
      </w:r>
      <w:r>
        <w:softHyphen/>
        <w:t>дукции, осуществляемых от начала научных исследований до внедре</w:t>
      </w:r>
      <w:r>
        <w:softHyphen/>
        <w:t>ния изделия в эксплуатацию.</w:t>
      </w:r>
    </w:p>
    <w:p w:rsidR="00684BEC" w:rsidRDefault="00684BEC" w:rsidP="00684BEC">
      <w:pPr>
        <w:pStyle w:val="a3"/>
      </w:pPr>
      <w:r>
        <w:t>Техническая подготовка производства включает в себя следующие этапы:</w:t>
      </w:r>
    </w:p>
    <w:p w:rsidR="00684BEC" w:rsidRDefault="00684BEC" w:rsidP="00684BEC">
      <w:pPr>
        <w:pStyle w:val="a3"/>
      </w:pPr>
      <w:r>
        <w:t>• научно-исследовательский;</w:t>
      </w:r>
    </w:p>
    <w:p w:rsidR="00684BEC" w:rsidRDefault="00684BEC" w:rsidP="00684BEC">
      <w:pPr>
        <w:pStyle w:val="a3"/>
      </w:pPr>
      <w:r>
        <w:t>• опытно-конструкторский;</w:t>
      </w:r>
    </w:p>
    <w:p w:rsidR="00684BEC" w:rsidRDefault="00684BEC" w:rsidP="00684BEC">
      <w:pPr>
        <w:pStyle w:val="a3"/>
      </w:pPr>
      <w:r>
        <w:t>• технологический;</w:t>
      </w:r>
    </w:p>
    <w:p w:rsidR="00684BEC" w:rsidRDefault="00684BEC" w:rsidP="00684BEC">
      <w:pPr>
        <w:pStyle w:val="a3"/>
      </w:pPr>
      <w:r>
        <w:t>• организационно-экономический.</w:t>
      </w:r>
    </w:p>
    <w:p w:rsidR="00684BEC" w:rsidRDefault="00684BEC" w:rsidP="00684BEC">
      <w:pPr>
        <w:pStyle w:val="a3"/>
      </w:pPr>
      <w:r>
        <w:t>Научно-исследовательский этап охватывает следующий комплекс работ:</w:t>
      </w:r>
    </w:p>
    <w:p w:rsidR="00684BEC" w:rsidRDefault="00684BEC" w:rsidP="00684BEC">
      <w:pPr>
        <w:pStyle w:val="a3"/>
      </w:pPr>
      <w:r>
        <w:t>• исследование рынка покупателей и конкурентов;</w:t>
      </w:r>
    </w:p>
    <w:p w:rsidR="00684BEC" w:rsidRDefault="00684BEC" w:rsidP="00684BEC">
      <w:pPr>
        <w:pStyle w:val="a3"/>
      </w:pPr>
      <w:r>
        <w:t>• изучение отечественной и зарубежной патентной информации;</w:t>
      </w:r>
    </w:p>
    <w:p w:rsidR="00684BEC" w:rsidRDefault="00684BEC" w:rsidP="00684BEC">
      <w:pPr>
        <w:pStyle w:val="a3"/>
      </w:pPr>
      <w:r>
        <w:t>• поиск идей (замысла) нового товара — их коммерческий ана</w:t>
      </w:r>
      <w:r>
        <w:softHyphen/>
        <w:t>лиз, оценка и отбор;</w:t>
      </w:r>
    </w:p>
    <w:p w:rsidR="00684BEC" w:rsidRDefault="00684BEC" w:rsidP="00684BEC">
      <w:pPr>
        <w:pStyle w:val="a3"/>
      </w:pPr>
      <w:r>
        <w:t>• разработка концепции товара рыночной новизны, прогнозиро</w:t>
      </w:r>
      <w:r>
        <w:softHyphen/>
        <w:t>вание его конкурентоспособности, завоевание доли рынка.</w:t>
      </w:r>
    </w:p>
    <w:p w:rsidR="00684BEC" w:rsidRDefault="00684BEC" w:rsidP="00684BEC">
      <w:pPr>
        <w:pStyle w:val="a3"/>
      </w:pPr>
      <w:r>
        <w:t>Опытно-конструкторский этап — это комплекс работ по созда</w:t>
      </w:r>
      <w:r>
        <w:softHyphen/>
        <w:t>нию конструкторской документации на новую продукцию (модерниза</w:t>
      </w:r>
      <w:r>
        <w:softHyphen/>
        <w:t>цию), изготовлению и испытанию ее опытных образцов.</w:t>
      </w:r>
    </w:p>
    <w:p w:rsidR="00684BEC" w:rsidRDefault="00684BEC" w:rsidP="00684BEC">
      <w:pPr>
        <w:pStyle w:val="a3"/>
      </w:pPr>
      <w:r>
        <w:t>Технологический этап подготовки производства предполагает:</w:t>
      </w:r>
    </w:p>
    <w:p w:rsidR="00684BEC" w:rsidRDefault="00684BEC" w:rsidP="00684BEC">
      <w:pPr>
        <w:pStyle w:val="a3"/>
      </w:pPr>
      <w:r>
        <w:t>• создание и совершенствование технологических процессов из</w:t>
      </w:r>
      <w:r>
        <w:softHyphen/>
        <w:t>готовления продукции;</w:t>
      </w:r>
    </w:p>
    <w:p w:rsidR="00684BEC" w:rsidRDefault="00684BEC" w:rsidP="00684BEC">
      <w:pPr>
        <w:pStyle w:val="a3"/>
      </w:pPr>
      <w:r>
        <w:t>• разработку специального инструмента, оснастки и приспособ</w:t>
      </w:r>
      <w:r>
        <w:softHyphen/>
        <w:t>лений;</w:t>
      </w:r>
    </w:p>
    <w:p w:rsidR="00684BEC" w:rsidRDefault="00684BEC" w:rsidP="00684BEC">
      <w:pPr>
        <w:pStyle w:val="a3"/>
      </w:pPr>
      <w:r>
        <w:t>• выполнение планировок цехов и участков на размещение произ</w:t>
      </w:r>
      <w:r>
        <w:softHyphen/>
        <w:t>водства нового изделия и соответствующих маршрутов движения.</w:t>
      </w:r>
    </w:p>
    <w:p w:rsidR="00684BEC" w:rsidRDefault="00684BEC" w:rsidP="00684BEC">
      <w:pPr>
        <w:pStyle w:val="a3"/>
      </w:pPr>
      <w:r>
        <w:t>Организационно-экономический этап — это комплекс взаимосвязан</w:t>
      </w:r>
      <w:r>
        <w:softHyphen/>
        <w:t>ных процессов планирования, организации, учета и контроля, матери</w:t>
      </w:r>
      <w:r>
        <w:softHyphen/>
        <w:t>ально-технического обеспечения, сбыта и финансирования, обеспечива</w:t>
      </w:r>
      <w:r>
        <w:softHyphen/>
        <w:t>ющих готовность предприятия к производству новой продукции.</w:t>
      </w:r>
    </w:p>
    <w:p w:rsidR="00684BEC" w:rsidRDefault="00684BEC" w:rsidP="00684BEC">
      <w:pPr>
        <w:pStyle w:val="a3"/>
      </w:pPr>
      <w:r>
        <w:t>Деление процесса создания и освоения новой продукции или ее мо</w:t>
      </w:r>
      <w:r>
        <w:softHyphen/>
        <w:t>дернизации на этапы условно. На практике эти работы чаще всего взаимопереплетаются или объединяются. Более того, процесс техни</w:t>
      </w:r>
      <w:r>
        <w:softHyphen/>
        <w:t>ческой подготовки производства на предприятиях разных отраслей имеет определенную специфику. Поэтому система разработки и поста</w:t>
      </w:r>
      <w:r>
        <w:softHyphen/>
        <w:t>новки продукции на производство предусматривает определенный со</w:t>
      </w:r>
      <w:r>
        <w:softHyphen/>
        <w:t>став работ и порядок их выполнения. В значительной мере это зависит от изменения производства:</w:t>
      </w:r>
    </w:p>
    <w:p w:rsidR="00684BEC" w:rsidRDefault="00684BEC" w:rsidP="00684BEC">
      <w:pPr>
        <w:pStyle w:val="a3"/>
      </w:pPr>
      <w:r>
        <w:t>• внедрения новых изделий;</w:t>
      </w:r>
    </w:p>
    <w:p w:rsidR="00684BEC" w:rsidRDefault="00684BEC" w:rsidP="00684BEC">
      <w:pPr>
        <w:pStyle w:val="a3"/>
      </w:pPr>
      <w:r>
        <w:t>• изменения (модернизации) конструкции изготовляемых изделий;</w:t>
      </w:r>
    </w:p>
    <w:p w:rsidR="00684BEC" w:rsidRDefault="00684BEC" w:rsidP="00684BEC">
      <w:pPr>
        <w:pStyle w:val="a3"/>
      </w:pPr>
      <w:r>
        <w:t>• внедрения мероприятий, не связанных с изменением конструкции выпускаемых изделий, — совершенствования технологии, ор</w:t>
      </w:r>
      <w:r>
        <w:softHyphen/>
        <w:t>ганизации производства и др.</w:t>
      </w:r>
    </w:p>
    <w:p w:rsidR="00684BEC" w:rsidRDefault="00684BEC" w:rsidP="00684BEC">
      <w:pPr>
        <w:pStyle w:val="a3"/>
      </w:pPr>
      <w:r>
        <w:t>В середине 70-х годов в СССР была создана и действовала Систе</w:t>
      </w:r>
      <w:r>
        <w:softHyphen/>
        <w:t>ма разработки и постановки продукции на производство. Она пред</w:t>
      </w:r>
      <w:r>
        <w:softHyphen/>
        <w:t>ставляла собой свод общегосударственных правил и процедур выпол</w:t>
      </w:r>
      <w:r>
        <w:softHyphen/>
        <w:t>нения работ по созданию и освоению новых видов продукции во всех отраслях промышленности и включала более 20 государственных стандартов и нормативных документов.</w:t>
      </w:r>
    </w:p>
    <w:p w:rsidR="00684BEC" w:rsidRDefault="00684BEC" w:rsidP="00684BEC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 Международная торгово-промышленная палата (Париж) утвердила серию международных стандартов, в соответствии с кото</w:t>
      </w:r>
      <w:r>
        <w:softHyphen/>
        <w:t>рыми каждый производитель новой продукции должен соблюдать оп</w:t>
      </w:r>
      <w:r>
        <w:softHyphen/>
        <w:t>ределенный порядок при ее изготовлении начиная с маркетинга и за</w:t>
      </w:r>
      <w:r>
        <w:softHyphen/>
        <w:t>канчивая утилизацией товара после его использования потребителем. В мировой литературе этот порядок получил название "Петля каче</w:t>
      </w:r>
      <w:r>
        <w:softHyphen/>
        <w:t>ства" (рис. 26). Эти стандарты направлены на обеспечение выпуска конкурентоспособной продукции.</w:t>
      </w:r>
    </w:p>
    <w:p w:rsidR="00684BEC" w:rsidRDefault="00755425" w:rsidP="00684BE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тля качества" style="width:24pt;height:24pt"/>
        </w:pict>
      </w:r>
    </w:p>
    <w:p w:rsidR="00684BEC" w:rsidRDefault="00684BEC" w:rsidP="00684BEC">
      <w:pPr>
        <w:pStyle w:val="a3"/>
      </w:pPr>
      <w:r>
        <w:t xml:space="preserve">Рис. 26. "Петля качества" </w:t>
      </w:r>
    </w:p>
    <w:p w:rsidR="00684BEC" w:rsidRDefault="00684BEC" w:rsidP="00684BEC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 в СССР на основании требований Международного стан</w:t>
      </w:r>
      <w:r>
        <w:softHyphen/>
        <w:t>дарта был разработан ОСТ В37.001.507-88, регламентировавший пе</w:t>
      </w:r>
      <w:r>
        <w:softHyphen/>
        <w:t>речень работ Единой системы технической подготовки производства (ЕСТПП). Этот документ действует и в настоящее время на предприя</w:t>
      </w:r>
      <w:r>
        <w:softHyphen/>
        <w:t>тиях СНГ, обеспечивая выбор и использование наиболее прогрессив</w:t>
      </w:r>
      <w:r>
        <w:softHyphen/>
        <w:t>ных методов и средств управления процессом подготовки производ</w:t>
      </w:r>
      <w:r>
        <w:softHyphen/>
        <w:t>ства новой продукции.</w:t>
      </w:r>
    </w:p>
    <w:p w:rsidR="00684BEC" w:rsidRDefault="00684BEC" w:rsidP="00684BEC">
      <w:pPr>
        <w:pStyle w:val="a3"/>
      </w:pPr>
      <w:r>
        <w:t>Для выполнения научно-исследовательских и опытно-конструктор</w:t>
      </w:r>
      <w:r>
        <w:softHyphen/>
        <w:t>ских работ в системе разработки и постановки продукции на произ</w:t>
      </w:r>
      <w:r>
        <w:softHyphen/>
        <w:t>водство в СССР существовали различные специальные организации:</w:t>
      </w:r>
    </w:p>
    <w:p w:rsidR="00684BEC" w:rsidRDefault="00684BEC" w:rsidP="00684BEC">
      <w:pPr>
        <w:pStyle w:val="a3"/>
      </w:pPr>
      <w:r>
        <w:t>• институты — организации, специализированные на фундамен</w:t>
      </w:r>
      <w:r>
        <w:softHyphen/>
        <w:t>тальных исследованиях и ответственные за развитие в опреде</w:t>
      </w:r>
      <w:r>
        <w:softHyphen/>
        <w:t>ленной области науки;</w:t>
      </w:r>
    </w:p>
    <w:p w:rsidR="00684BEC" w:rsidRDefault="00684BEC" w:rsidP="00684BEC">
      <w:pPr>
        <w:pStyle w:val="a3"/>
      </w:pPr>
      <w:r>
        <w:t>• научно-исследовательские институты — отраслевые организа</w:t>
      </w:r>
      <w:r>
        <w:softHyphen/>
        <w:t>ции, специализированные на прикладных исследованиях и от</w:t>
      </w:r>
      <w:r>
        <w:softHyphen/>
        <w:t>ветственные за научно-технический уровень в определенной от</w:t>
      </w:r>
      <w:r>
        <w:softHyphen/>
        <w:t>расли производства или в научно-техническом направлении;</w:t>
      </w:r>
    </w:p>
    <w:p w:rsidR="00684BEC" w:rsidRDefault="00684BEC" w:rsidP="00684BEC">
      <w:pPr>
        <w:pStyle w:val="a3"/>
      </w:pPr>
      <w:r>
        <w:t>• проектные, конструкторские, технологические организации, институты технико-экономических исследований в какой-либо отрасли;</w:t>
      </w:r>
    </w:p>
    <w:p w:rsidR="00684BEC" w:rsidRDefault="00684BEC" w:rsidP="00684BEC">
      <w:pPr>
        <w:pStyle w:val="a3"/>
      </w:pPr>
      <w:r>
        <w:t>• монтажно-наладочные (пуско-наладочные) управления, органи</w:t>
      </w:r>
      <w:r>
        <w:softHyphen/>
        <w:t>зационно-технические центры научной организации труда, спе</w:t>
      </w:r>
      <w:r>
        <w:softHyphen/>
        <w:t>циализирующиеся на освоении разработок;</w:t>
      </w:r>
    </w:p>
    <w:p w:rsidR="00684BEC" w:rsidRDefault="00684BEC" w:rsidP="00684BEC">
      <w:pPr>
        <w:pStyle w:val="a3"/>
      </w:pPr>
      <w:r>
        <w:t>• институты научно-технической информации и другие органи</w:t>
      </w:r>
      <w:r>
        <w:softHyphen/>
        <w:t>зации, занятые распространением нововведений. Эти организа</w:t>
      </w:r>
      <w:r>
        <w:softHyphen/>
        <w:t>ции имели различный масштаб деятельности и подчиненности (межотраслевые, отраслевые, региональные), различную широ</w:t>
      </w:r>
      <w:r>
        <w:softHyphen/>
        <w:t>ту профиля (специализированные, комплексные). Подавляющее их большинство имели статус государственных.</w:t>
      </w:r>
    </w:p>
    <w:p w:rsidR="00684BEC" w:rsidRDefault="00684BEC" w:rsidP="00684BEC">
      <w:pPr>
        <w:pStyle w:val="a3"/>
      </w:pPr>
      <w:r>
        <w:t>С развитием рыночных отношений стал широко применяться так называемый венчурный бизнес. Им занимаются венчурные фирмы, име</w:t>
      </w:r>
      <w:r>
        <w:softHyphen/>
        <w:t>ющие в подавляющем большинстве организационно-правовой статус в виде обществ с ограниченной ответственностью. Они призваны со</w:t>
      </w:r>
      <w:r>
        <w:softHyphen/>
        <w:t>действовать ускорению создания новинок.</w:t>
      </w:r>
    </w:p>
    <w:p w:rsidR="00684BEC" w:rsidRDefault="00684BEC" w:rsidP="00684BEC">
      <w:pPr>
        <w:pStyle w:val="a3"/>
      </w:pPr>
      <w:r>
        <w:t>Бизнес в научно-технической сфере всегда связан с риском в полу</w:t>
      </w:r>
      <w:r>
        <w:softHyphen/>
        <w:t>чении ожидаемых научных, технических и финансовых результатов. Это следует из природы новаторской деятельности. Поэтому бизнес в сфере создания и освоения новых изделий неотделим от венчурного предпринимательства — рисковой деятельности. А рисковый харак</w:t>
      </w:r>
      <w:r>
        <w:softHyphen/>
        <w:t>тер работы определяет конкурентная борьба за потребителя.</w:t>
      </w:r>
    </w:p>
    <w:p w:rsidR="00684BEC" w:rsidRDefault="00684BEC" w:rsidP="00684BEC">
      <w:pPr>
        <w:pStyle w:val="a3"/>
      </w:pPr>
      <w:r>
        <w:t>В системе создания и освоения новых видов товаров и изделий к сфере венчурного предпринимательства относятся такие фирмы:</w:t>
      </w:r>
    </w:p>
    <w:p w:rsidR="00684BEC" w:rsidRDefault="00684BEC" w:rsidP="00684BEC">
      <w:pPr>
        <w:pStyle w:val="a3"/>
      </w:pPr>
      <w:r>
        <w:t>• исследовательские, деятельность которых распространяется на стадии исследований и разработок;</w:t>
      </w:r>
    </w:p>
    <w:p w:rsidR="00684BEC" w:rsidRDefault="00684BEC" w:rsidP="00684BEC">
      <w:pPr>
        <w:pStyle w:val="a3"/>
      </w:pPr>
      <w:r>
        <w:t>• внедренческие, специализирующиеся на практическом освоении научно-технических разработок;</w:t>
      </w:r>
    </w:p>
    <w:p w:rsidR="00684BEC" w:rsidRDefault="00684BEC" w:rsidP="00684BEC">
      <w:pPr>
        <w:pStyle w:val="a3"/>
      </w:pPr>
      <w:r>
        <w:t>• обслуживающие (сервисные), специализирующиеся на техни</w:t>
      </w:r>
      <w:r>
        <w:softHyphen/>
        <w:t>ческом обслуживании новинок;</w:t>
      </w:r>
    </w:p>
    <w:p w:rsidR="00684BEC" w:rsidRDefault="00684BEC" w:rsidP="00684BEC">
      <w:pPr>
        <w:pStyle w:val="a3"/>
      </w:pPr>
      <w:r>
        <w:t>• экспертные (аналитические, консультативные), выполняющие аудиторские работы, дающие консультации и оказывающие другие виды услуг.</w:t>
      </w:r>
    </w:p>
    <w:p w:rsidR="00684BEC" w:rsidRDefault="00684BEC">
      <w:bookmarkStart w:id="1" w:name="_GoBack"/>
      <w:bookmarkEnd w:id="1"/>
    </w:p>
    <w:sectPr w:rsidR="006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BEC"/>
    <w:rsid w:val="00684BEC"/>
    <w:rsid w:val="00755425"/>
    <w:rsid w:val="007E18BF"/>
    <w:rsid w:val="00AF6976"/>
    <w:rsid w:val="00C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1D93B3-DAF8-46A0-9FBB-35E896D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84B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84B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B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4BEC"/>
    <w:rPr>
      <w:b/>
      <w:bCs/>
    </w:rPr>
  </w:style>
  <w:style w:type="paragraph" w:styleId="a5">
    <w:name w:val="Balloon Text"/>
    <w:basedOn w:val="a"/>
    <w:semiHidden/>
    <w:rsid w:val="00AF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Microsoft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Admin</dc:creator>
  <cp:keywords/>
  <dc:description/>
  <cp:lastModifiedBy>admin</cp:lastModifiedBy>
  <cp:revision>2</cp:revision>
  <cp:lastPrinted>2010-11-01T11:29:00Z</cp:lastPrinted>
  <dcterms:created xsi:type="dcterms:W3CDTF">2014-04-15T00:03:00Z</dcterms:created>
  <dcterms:modified xsi:type="dcterms:W3CDTF">2014-04-15T00:03:00Z</dcterms:modified>
</cp:coreProperties>
</file>