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D0A" w:rsidRDefault="006B6D0A" w:rsidP="006747BC">
      <w:pPr>
        <w:pStyle w:val="a3"/>
        <w:spacing w:line="360" w:lineRule="auto"/>
        <w:jc w:val="center"/>
        <w:rPr>
          <w:rFonts w:ascii="Times New Roman" w:hAnsi="Times New Roman"/>
          <w:sz w:val="28"/>
        </w:rPr>
      </w:pPr>
    </w:p>
    <w:p w:rsidR="00837444" w:rsidRDefault="00837444" w:rsidP="006747BC">
      <w:pPr>
        <w:pStyle w:val="a3"/>
        <w:spacing w:line="360" w:lineRule="auto"/>
        <w:jc w:val="center"/>
        <w:rPr>
          <w:rFonts w:ascii="Times New Roman" w:hAnsi="Times New Roman"/>
          <w:sz w:val="28"/>
        </w:rPr>
      </w:pPr>
      <w:r>
        <w:rPr>
          <w:rFonts w:ascii="Times New Roman" w:hAnsi="Times New Roman"/>
          <w:sz w:val="28"/>
        </w:rPr>
        <w:t>Государственное  образовательное учреждение</w:t>
      </w:r>
    </w:p>
    <w:p w:rsidR="00837444" w:rsidRDefault="00837444" w:rsidP="006747BC">
      <w:pPr>
        <w:pStyle w:val="a3"/>
        <w:spacing w:line="360" w:lineRule="auto"/>
        <w:jc w:val="center"/>
        <w:rPr>
          <w:rFonts w:ascii="Times New Roman" w:hAnsi="Times New Roman"/>
          <w:sz w:val="28"/>
        </w:rPr>
      </w:pPr>
      <w:r>
        <w:rPr>
          <w:rFonts w:ascii="Times New Roman" w:hAnsi="Times New Roman"/>
          <w:sz w:val="28"/>
        </w:rPr>
        <w:t>среднего профессионального образования</w:t>
      </w:r>
    </w:p>
    <w:p w:rsidR="00837444" w:rsidRDefault="00837444" w:rsidP="006747BC">
      <w:pPr>
        <w:pStyle w:val="a3"/>
        <w:spacing w:after="60" w:line="360" w:lineRule="auto"/>
        <w:jc w:val="center"/>
        <w:rPr>
          <w:rFonts w:ascii="Times New Roman" w:hAnsi="Times New Roman"/>
          <w:sz w:val="28"/>
        </w:rPr>
      </w:pPr>
      <w:r>
        <w:rPr>
          <w:rFonts w:ascii="Times New Roman" w:hAnsi="Times New Roman"/>
          <w:sz w:val="28"/>
        </w:rPr>
        <w:t>колледж «Высшая банковская школа» Санкт-Петербурга</w:t>
      </w:r>
    </w:p>
    <w:p w:rsidR="00837444" w:rsidRDefault="00837444" w:rsidP="006747BC">
      <w:pPr>
        <w:pStyle w:val="a3"/>
        <w:spacing w:after="60" w:line="360" w:lineRule="auto"/>
        <w:jc w:val="center"/>
      </w:pPr>
      <w:r>
        <w:t> </w:t>
      </w:r>
    </w:p>
    <w:p w:rsidR="00837444" w:rsidRDefault="00837444" w:rsidP="006747BC">
      <w:pPr>
        <w:pStyle w:val="a3"/>
        <w:spacing w:after="240" w:line="360" w:lineRule="auto"/>
        <w:jc w:val="center"/>
        <w:rPr>
          <w:rFonts w:ascii="Times New Roman" w:hAnsi="Times New Roman"/>
          <w:sz w:val="44"/>
        </w:rPr>
      </w:pPr>
      <w:r>
        <w:rPr>
          <w:rFonts w:ascii="Times New Roman" w:hAnsi="Times New Roman"/>
          <w:sz w:val="44"/>
        </w:rPr>
        <w:t>Реферат</w:t>
      </w:r>
    </w:p>
    <w:p w:rsidR="00837444" w:rsidRDefault="00837444" w:rsidP="006747BC">
      <w:pPr>
        <w:pStyle w:val="a3"/>
        <w:spacing w:line="360" w:lineRule="auto"/>
        <w:jc w:val="center"/>
        <w:rPr>
          <w:rFonts w:ascii="Times New Roman" w:hAnsi="Times New Roman"/>
          <w:sz w:val="32"/>
        </w:rPr>
      </w:pPr>
      <w:r>
        <w:rPr>
          <w:rFonts w:ascii="Times New Roman" w:hAnsi="Times New Roman"/>
          <w:sz w:val="32"/>
        </w:rPr>
        <w:t>По дисциплине</w:t>
      </w:r>
    </w:p>
    <w:p w:rsidR="00837444" w:rsidRDefault="00837444" w:rsidP="006747BC">
      <w:pPr>
        <w:pStyle w:val="a3"/>
        <w:spacing w:line="360" w:lineRule="auto"/>
        <w:jc w:val="center"/>
        <w:rPr>
          <w:rFonts w:ascii="Times New Roman" w:hAnsi="Times New Roman"/>
          <w:sz w:val="32"/>
        </w:rPr>
      </w:pPr>
      <w:r>
        <w:rPr>
          <w:rFonts w:ascii="Times New Roman" w:hAnsi="Times New Roman"/>
          <w:sz w:val="32"/>
        </w:rPr>
        <w:t>«Управление персоналом»</w:t>
      </w:r>
    </w:p>
    <w:p w:rsidR="00837444" w:rsidRDefault="00837444" w:rsidP="006747BC">
      <w:pPr>
        <w:pStyle w:val="a3"/>
        <w:spacing w:line="360" w:lineRule="auto"/>
        <w:jc w:val="center"/>
        <w:rPr>
          <w:rFonts w:ascii="Times New Roman" w:hAnsi="Times New Roman"/>
          <w:sz w:val="32"/>
        </w:rPr>
      </w:pPr>
      <w:r>
        <w:rPr>
          <w:rFonts w:ascii="Times New Roman" w:hAnsi="Times New Roman"/>
          <w:sz w:val="32"/>
        </w:rPr>
        <w:t>Тема: «Система управления персоналом в банке».</w:t>
      </w:r>
    </w:p>
    <w:p w:rsidR="00837444" w:rsidRDefault="00837444" w:rsidP="006747BC">
      <w:pPr>
        <w:pStyle w:val="a3"/>
        <w:spacing w:line="360" w:lineRule="auto"/>
        <w:jc w:val="center"/>
      </w:pPr>
      <w:r>
        <w:t> </w:t>
      </w:r>
    </w:p>
    <w:p w:rsidR="00837444" w:rsidRDefault="00837444" w:rsidP="006747BC">
      <w:pPr>
        <w:pStyle w:val="a3"/>
        <w:spacing w:line="360" w:lineRule="auto"/>
        <w:ind w:left="5580"/>
        <w:rPr>
          <w:rFonts w:ascii="Times New Roman" w:hAnsi="Times New Roman"/>
          <w:sz w:val="28"/>
        </w:rPr>
      </w:pPr>
      <w:r>
        <w:rPr>
          <w:rFonts w:ascii="Times New Roman" w:hAnsi="Times New Roman"/>
          <w:sz w:val="28"/>
        </w:rPr>
        <w:t>Работу выполнила</w:t>
      </w:r>
    </w:p>
    <w:p w:rsidR="00837444" w:rsidRDefault="00837444" w:rsidP="006747BC">
      <w:pPr>
        <w:pStyle w:val="a3"/>
        <w:spacing w:line="360" w:lineRule="auto"/>
        <w:ind w:left="6120" w:hanging="540"/>
        <w:rPr>
          <w:rFonts w:ascii="Times New Roman" w:hAnsi="Times New Roman"/>
          <w:sz w:val="28"/>
        </w:rPr>
      </w:pPr>
      <w:r>
        <w:rPr>
          <w:rFonts w:ascii="Times New Roman" w:hAnsi="Times New Roman"/>
          <w:sz w:val="28"/>
        </w:rPr>
        <w:t xml:space="preserve">Студентка гр. 2-08 </w:t>
      </w:r>
    </w:p>
    <w:p w:rsidR="00837444" w:rsidRDefault="00837444" w:rsidP="006747BC">
      <w:pPr>
        <w:pStyle w:val="a3"/>
        <w:spacing w:after="480" w:line="360" w:lineRule="auto"/>
        <w:ind w:left="6120" w:hanging="540"/>
        <w:rPr>
          <w:rFonts w:ascii="Times New Roman" w:hAnsi="Times New Roman"/>
          <w:sz w:val="28"/>
        </w:rPr>
      </w:pPr>
      <w:r>
        <w:rPr>
          <w:rFonts w:ascii="Times New Roman" w:hAnsi="Times New Roman"/>
          <w:sz w:val="28"/>
        </w:rPr>
        <w:t>Уголкова Юлия Игоревна</w:t>
      </w:r>
    </w:p>
    <w:p w:rsidR="00837444" w:rsidRDefault="00837444" w:rsidP="006747BC">
      <w:pPr>
        <w:pStyle w:val="a3"/>
        <w:spacing w:line="360" w:lineRule="auto"/>
        <w:ind w:left="5580"/>
        <w:rPr>
          <w:rFonts w:ascii="Times New Roman" w:hAnsi="Times New Roman"/>
          <w:sz w:val="28"/>
        </w:rPr>
      </w:pPr>
      <w:r>
        <w:rPr>
          <w:rFonts w:ascii="Times New Roman" w:hAnsi="Times New Roman"/>
          <w:sz w:val="28"/>
        </w:rPr>
        <w:t xml:space="preserve"> Преподаватель</w:t>
      </w:r>
    </w:p>
    <w:p w:rsidR="00837444" w:rsidRDefault="00837444" w:rsidP="006747BC">
      <w:pPr>
        <w:pStyle w:val="a3"/>
        <w:spacing w:line="360" w:lineRule="auto"/>
        <w:jc w:val="center"/>
        <w:rPr>
          <w:rFonts w:ascii="Times New Roman" w:hAnsi="Times New Roman"/>
          <w:sz w:val="28"/>
        </w:rPr>
      </w:pPr>
      <w:r>
        <w:rPr>
          <w:rFonts w:ascii="Times New Roman" w:hAnsi="Times New Roman"/>
          <w:sz w:val="28"/>
        </w:rPr>
        <w:t xml:space="preserve">                                                                   Нуманова Валентина Александровна</w:t>
      </w:r>
    </w:p>
    <w:p w:rsidR="00837444" w:rsidRDefault="00837444" w:rsidP="006747BC">
      <w:pPr>
        <w:pStyle w:val="a3"/>
        <w:spacing w:line="360" w:lineRule="auto"/>
        <w:jc w:val="center"/>
        <w:rPr>
          <w:rFonts w:ascii="Times New Roman" w:hAnsi="Times New Roman"/>
          <w:sz w:val="28"/>
        </w:rPr>
      </w:pPr>
    </w:p>
    <w:p w:rsidR="00837444" w:rsidRDefault="00837444" w:rsidP="006747BC">
      <w:pPr>
        <w:pStyle w:val="a3"/>
        <w:spacing w:line="360" w:lineRule="auto"/>
        <w:jc w:val="center"/>
        <w:rPr>
          <w:rFonts w:ascii="Times New Roman" w:hAnsi="Times New Roman"/>
          <w:sz w:val="28"/>
        </w:rPr>
      </w:pPr>
    </w:p>
    <w:p w:rsidR="00837444" w:rsidRDefault="00837444" w:rsidP="006747BC">
      <w:pPr>
        <w:pStyle w:val="a3"/>
        <w:spacing w:line="360" w:lineRule="auto"/>
        <w:jc w:val="center"/>
        <w:rPr>
          <w:rFonts w:ascii="Times New Roman" w:hAnsi="Times New Roman"/>
          <w:sz w:val="28"/>
        </w:rPr>
      </w:pPr>
    </w:p>
    <w:p w:rsidR="00837444" w:rsidRDefault="00837444" w:rsidP="006747BC">
      <w:pPr>
        <w:pStyle w:val="a3"/>
        <w:spacing w:line="360" w:lineRule="auto"/>
        <w:jc w:val="center"/>
        <w:rPr>
          <w:rFonts w:ascii="Times New Roman" w:hAnsi="Times New Roman"/>
          <w:sz w:val="28"/>
        </w:rPr>
      </w:pPr>
    </w:p>
    <w:p w:rsidR="00837444" w:rsidRDefault="00837444" w:rsidP="006747BC">
      <w:pPr>
        <w:pStyle w:val="a3"/>
        <w:spacing w:line="360" w:lineRule="auto"/>
        <w:jc w:val="center"/>
        <w:rPr>
          <w:rFonts w:ascii="Times New Roman" w:hAnsi="Times New Roman"/>
          <w:sz w:val="28"/>
        </w:rPr>
      </w:pPr>
    </w:p>
    <w:p w:rsidR="00837444" w:rsidRDefault="00837444" w:rsidP="006747BC">
      <w:pPr>
        <w:pStyle w:val="a3"/>
        <w:spacing w:line="360" w:lineRule="auto"/>
        <w:jc w:val="center"/>
        <w:rPr>
          <w:rFonts w:ascii="Times New Roman" w:hAnsi="Times New Roman"/>
          <w:sz w:val="28"/>
        </w:rPr>
      </w:pPr>
      <w:r>
        <w:rPr>
          <w:rFonts w:ascii="Times New Roman" w:hAnsi="Times New Roman"/>
          <w:sz w:val="28"/>
        </w:rPr>
        <w:t>Санкт-Петербург</w:t>
      </w:r>
    </w:p>
    <w:p w:rsidR="00837444" w:rsidRPr="006747BC" w:rsidRDefault="00837444" w:rsidP="006747BC">
      <w:pPr>
        <w:pStyle w:val="a3"/>
        <w:spacing w:line="360" w:lineRule="auto"/>
        <w:ind w:left="6299" w:hanging="6299"/>
        <w:jc w:val="center"/>
        <w:rPr>
          <w:rFonts w:ascii="Times New Roman" w:hAnsi="Times New Roman"/>
          <w:sz w:val="28"/>
        </w:rPr>
      </w:pPr>
      <w:r>
        <w:rPr>
          <w:rFonts w:ascii="Times New Roman" w:hAnsi="Times New Roman"/>
          <w:sz w:val="28"/>
        </w:rPr>
        <w:t>2011г.</w:t>
      </w:r>
    </w:p>
    <w:p w:rsidR="00837444" w:rsidRDefault="00837444">
      <w:pPr>
        <w:rPr>
          <w:rFonts w:ascii="Times New Roman" w:hAnsi="Times New Roman"/>
          <w:b/>
          <w:sz w:val="32"/>
          <w:szCs w:val="32"/>
        </w:rPr>
      </w:pPr>
    </w:p>
    <w:p w:rsidR="00837444" w:rsidRDefault="00837444">
      <w:pPr>
        <w:rPr>
          <w:rFonts w:ascii="Times New Roman" w:hAnsi="Times New Roman"/>
          <w:b/>
          <w:sz w:val="32"/>
          <w:szCs w:val="32"/>
        </w:rPr>
      </w:pPr>
    </w:p>
    <w:p w:rsidR="00837444" w:rsidRDefault="00837444" w:rsidP="00B66236">
      <w:pPr>
        <w:spacing w:after="0" w:line="360" w:lineRule="auto"/>
        <w:outlineLvl w:val="0"/>
        <w:rPr>
          <w:rFonts w:ascii="Times New Roman" w:hAnsi="Times New Roman"/>
          <w:sz w:val="32"/>
          <w:szCs w:val="32"/>
        </w:rPr>
      </w:pPr>
      <w:r w:rsidRPr="00797935">
        <w:rPr>
          <w:rFonts w:ascii="Times New Roman" w:hAnsi="Times New Roman"/>
          <w:b/>
          <w:sz w:val="32"/>
          <w:szCs w:val="32"/>
        </w:rPr>
        <w:t xml:space="preserve">Содержание </w:t>
      </w:r>
      <w:r w:rsidRPr="009B6D5B">
        <w:rPr>
          <w:rFonts w:ascii="Times New Roman" w:hAnsi="Times New Roman"/>
          <w:sz w:val="32"/>
          <w:szCs w:val="32"/>
        </w:rPr>
        <w:br/>
      </w:r>
      <w:r w:rsidRPr="009B6D5B">
        <w:rPr>
          <w:rFonts w:ascii="Times New Roman" w:hAnsi="Times New Roman"/>
          <w:sz w:val="32"/>
          <w:szCs w:val="32"/>
        </w:rPr>
        <w:br/>
      </w:r>
      <w:r w:rsidRPr="0085032F">
        <w:rPr>
          <w:rFonts w:ascii="Times New Roman" w:hAnsi="Times New Roman"/>
          <w:b/>
          <w:sz w:val="32"/>
          <w:szCs w:val="32"/>
        </w:rPr>
        <w:t>Введение</w:t>
      </w:r>
      <w:r>
        <w:rPr>
          <w:rFonts w:ascii="Times New Roman" w:hAnsi="Times New Roman"/>
          <w:sz w:val="32"/>
          <w:szCs w:val="32"/>
        </w:rPr>
        <w:t>………………………………………………………………</w:t>
      </w:r>
      <w:r w:rsidRPr="009B6D5B">
        <w:rPr>
          <w:rFonts w:ascii="Times New Roman" w:hAnsi="Times New Roman"/>
          <w:sz w:val="32"/>
          <w:szCs w:val="32"/>
        </w:rPr>
        <w:t xml:space="preserve"> 3 </w:t>
      </w:r>
      <w:r>
        <w:rPr>
          <w:rFonts w:ascii="Times New Roman" w:hAnsi="Times New Roman"/>
          <w:sz w:val="32"/>
          <w:szCs w:val="32"/>
        </w:rPr>
        <w:br/>
      </w:r>
      <w:r w:rsidRPr="0085032F">
        <w:rPr>
          <w:rFonts w:ascii="Times New Roman" w:hAnsi="Times New Roman"/>
          <w:b/>
          <w:sz w:val="32"/>
          <w:szCs w:val="32"/>
        </w:rPr>
        <w:t>Глава 1.</w:t>
      </w:r>
      <w:r w:rsidRPr="009204A4">
        <w:rPr>
          <w:rFonts w:ascii="Times New Roman" w:hAnsi="Times New Roman"/>
          <w:b/>
          <w:bCs/>
          <w:color w:val="000000"/>
          <w:kern w:val="36"/>
          <w:sz w:val="28"/>
          <w:szCs w:val="28"/>
          <w:lang w:eastAsia="ru-RU"/>
        </w:rPr>
        <w:t xml:space="preserve"> </w:t>
      </w:r>
      <w:r w:rsidRPr="00B66236">
        <w:rPr>
          <w:rFonts w:ascii="Times New Roman" w:hAnsi="Times New Roman"/>
          <w:bCs/>
          <w:color w:val="000000"/>
          <w:kern w:val="36"/>
          <w:sz w:val="28"/>
          <w:szCs w:val="28"/>
          <w:lang w:eastAsia="ru-RU"/>
        </w:rPr>
        <w:t>Методы управления персоналом в коммерческом банке</w:t>
      </w:r>
      <w:r>
        <w:rPr>
          <w:rFonts w:ascii="Times New Roman" w:hAnsi="Times New Roman"/>
          <w:bCs/>
          <w:color w:val="000000"/>
          <w:kern w:val="36"/>
          <w:sz w:val="28"/>
          <w:szCs w:val="28"/>
          <w:lang w:eastAsia="ru-RU"/>
        </w:rPr>
        <w:t>................</w:t>
      </w:r>
      <w:r>
        <w:rPr>
          <w:rFonts w:ascii="Times New Roman" w:hAnsi="Times New Roman"/>
          <w:sz w:val="32"/>
          <w:szCs w:val="32"/>
        </w:rPr>
        <w:t xml:space="preserve"> 5 </w:t>
      </w:r>
      <w:r>
        <w:rPr>
          <w:rFonts w:ascii="Times New Roman" w:hAnsi="Times New Roman"/>
          <w:sz w:val="32"/>
          <w:szCs w:val="32"/>
        </w:rPr>
        <w:br/>
        <w:t xml:space="preserve">1.1. </w:t>
      </w:r>
      <w:r w:rsidRPr="005D504A">
        <w:rPr>
          <w:rFonts w:ascii="Times New Roman" w:hAnsi="Times New Roman"/>
          <w:bCs/>
          <w:color w:val="000000"/>
          <w:kern w:val="36"/>
          <w:sz w:val="28"/>
          <w:szCs w:val="28"/>
          <w:lang w:eastAsia="ru-RU"/>
        </w:rPr>
        <w:t>Методы управ</w:t>
      </w:r>
      <w:r>
        <w:rPr>
          <w:rFonts w:ascii="Times New Roman" w:hAnsi="Times New Roman"/>
          <w:bCs/>
          <w:color w:val="000000"/>
          <w:kern w:val="36"/>
          <w:sz w:val="28"/>
          <w:szCs w:val="28"/>
          <w:lang w:eastAsia="ru-RU"/>
        </w:rPr>
        <w:t xml:space="preserve">ления персоналом в </w:t>
      </w:r>
      <w:r w:rsidRPr="005D504A">
        <w:rPr>
          <w:rFonts w:ascii="Times New Roman" w:hAnsi="Times New Roman"/>
          <w:bCs/>
          <w:color w:val="000000"/>
          <w:kern w:val="36"/>
          <w:sz w:val="28"/>
          <w:szCs w:val="28"/>
          <w:lang w:eastAsia="ru-RU"/>
        </w:rPr>
        <w:t>банке</w:t>
      </w:r>
      <w:r>
        <w:rPr>
          <w:rFonts w:ascii="Times New Roman" w:hAnsi="Times New Roman"/>
          <w:bCs/>
          <w:color w:val="000000"/>
          <w:kern w:val="36"/>
          <w:sz w:val="28"/>
          <w:szCs w:val="28"/>
          <w:lang w:eastAsia="ru-RU"/>
        </w:rPr>
        <w:t>………………………………...</w:t>
      </w:r>
      <w:r>
        <w:rPr>
          <w:rFonts w:ascii="Times New Roman" w:hAnsi="Times New Roman"/>
          <w:sz w:val="32"/>
          <w:szCs w:val="32"/>
        </w:rPr>
        <w:t xml:space="preserve"> 5</w:t>
      </w:r>
      <w:r w:rsidRPr="009B6D5B">
        <w:rPr>
          <w:rFonts w:ascii="Times New Roman" w:hAnsi="Times New Roman"/>
          <w:sz w:val="32"/>
          <w:szCs w:val="32"/>
        </w:rPr>
        <w:br/>
        <w:t>1</w:t>
      </w:r>
      <w:r>
        <w:rPr>
          <w:rFonts w:ascii="Times New Roman" w:hAnsi="Times New Roman"/>
          <w:sz w:val="32"/>
          <w:szCs w:val="32"/>
        </w:rPr>
        <w:t xml:space="preserve">.2. Мотивация труда…………………………………………………11 </w:t>
      </w:r>
      <w:r w:rsidRPr="009B6D5B">
        <w:rPr>
          <w:rFonts w:ascii="Times New Roman" w:hAnsi="Times New Roman"/>
          <w:sz w:val="32"/>
          <w:szCs w:val="32"/>
        </w:rPr>
        <w:br/>
      </w:r>
      <w:r w:rsidRPr="0085032F">
        <w:rPr>
          <w:rFonts w:ascii="Times New Roman" w:hAnsi="Times New Roman"/>
          <w:b/>
          <w:sz w:val="32"/>
          <w:szCs w:val="32"/>
        </w:rPr>
        <w:t>Глава 2.</w:t>
      </w:r>
      <w:r w:rsidRPr="009B6D5B">
        <w:rPr>
          <w:rFonts w:ascii="Times New Roman" w:hAnsi="Times New Roman"/>
          <w:sz w:val="32"/>
          <w:szCs w:val="32"/>
        </w:rPr>
        <w:t xml:space="preserve"> Кадровая политик</w:t>
      </w:r>
      <w:r>
        <w:rPr>
          <w:rFonts w:ascii="Times New Roman" w:hAnsi="Times New Roman"/>
          <w:sz w:val="32"/>
          <w:szCs w:val="32"/>
        </w:rPr>
        <w:t>а банка и управление развитием персонала……………………………………………………………...14</w:t>
      </w:r>
      <w:r>
        <w:rPr>
          <w:rFonts w:ascii="Times New Roman" w:hAnsi="Times New Roman"/>
          <w:sz w:val="32"/>
          <w:szCs w:val="32"/>
        </w:rPr>
        <w:br/>
        <w:t>2.1. Кадровая служба банка</w:t>
      </w:r>
      <w:r w:rsidRPr="009B6D5B">
        <w:rPr>
          <w:rFonts w:ascii="Times New Roman" w:hAnsi="Times New Roman"/>
          <w:sz w:val="32"/>
          <w:szCs w:val="32"/>
        </w:rPr>
        <w:t xml:space="preserve"> </w:t>
      </w:r>
      <w:r>
        <w:rPr>
          <w:rFonts w:ascii="Times New Roman" w:hAnsi="Times New Roman"/>
          <w:sz w:val="32"/>
          <w:szCs w:val="32"/>
        </w:rPr>
        <w:t>…………………………………………14</w:t>
      </w:r>
      <w:r w:rsidRPr="009B6D5B">
        <w:rPr>
          <w:rFonts w:ascii="Times New Roman" w:hAnsi="Times New Roman"/>
          <w:sz w:val="32"/>
          <w:szCs w:val="32"/>
        </w:rPr>
        <w:br/>
        <w:t xml:space="preserve">2.2. </w:t>
      </w:r>
      <w:r w:rsidRPr="003F2BE9">
        <w:rPr>
          <w:rFonts w:ascii="Times New Roman" w:hAnsi="Times New Roman"/>
          <w:color w:val="000000"/>
          <w:sz w:val="28"/>
          <w:szCs w:val="28"/>
          <w:lang w:eastAsia="ru-RU"/>
        </w:rPr>
        <w:t>Планирование потребности в персонале</w:t>
      </w:r>
      <w:r>
        <w:rPr>
          <w:rFonts w:ascii="Times New Roman" w:hAnsi="Times New Roman"/>
          <w:color w:val="000000"/>
          <w:sz w:val="28"/>
          <w:szCs w:val="28"/>
          <w:lang w:eastAsia="ru-RU"/>
        </w:rPr>
        <w:t>………………………………..15</w:t>
      </w:r>
      <w:r>
        <w:rPr>
          <w:rFonts w:ascii="Times New Roman" w:hAnsi="Times New Roman"/>
          <w:sz w:val="32"/>
          <w:szCs w:val="32"/>
        </w:rPr>
        <w:br/>
        <w:t>2.3 Управление развитием персонала……………………………….16</w:t>
      </w:r>
    </w:p>
    <w:p w:rsidR="00837444" w:rsidRDefault="00837444" w:rsidP="00B66236">
      <w:pPr>
        <w:spacing w:after="0" w:line="360" w:lineRule="auto"/>
        <w:outlineLvl w:val="0"/>
        <w:rPr>
          <w:rFonts w:ascii="Times New Roman" w:hAnsi="Times New Roman"/>
          <w:sz w:val="32"/>
          <w:szCs w:val="32"/>
        </w:rPr>
      </w:pPr>
      <w:r w:rsidRPr="0085032F">
        <w:rPr>
          <w:rFonts w:ascii="Times New Roman" w:hAnsi="Times New Roman"/>
          <w:b/>
          <w:sz w:val="32"/>
          <w:szCs w:val="32"/>
        </w:rPr>
        <w:t>Заключение</w:t>
      </w:r>
      <w:r>
        <w:rPr>
          <w:rFonts w:ascii="Times New Roman" w:hAnsi="Times New Roman"/>
          <w:sz w:val="32"/>
          <w:szCs w:val="32"/>
        </w:rPr>
        <w:t>………………………………………………………......18</w:t>
      </w:r>
    </w:p>
    <w:p w:rsidR="00837444" w:rsidRPr="00B66236" w:rsidRDefault="00837444" w:rsidP="00B66236">
      <w:pPr>
        <w:spacing w:after="0" w:line="360" w:lineRule="auto"/>
        <w:outlineLvl w:val="0"/>
        <w:rPr>
          <w:rFonts w:ascii="Times New Roman" w:hAnsi="Times New Roman"/>
          <w:b/>
          <w:bCs/>
          <w:color w:val="000000"/>
          <w:kern w:val="36"/>
          <w:sz w:val="28"/>
          <w:szCs w:val="28"/>
          <w:lang w:eastAsia="ru-RU"/>
        </w:rPr>
      </w:pPr>
      <w:r w:rsidRPr="00C02575">
        <w:rPr>
          <w:rFonts w:ascii="Times New Roman" w:hAnsi="Times New Roman"/>
          <w:b/>
          <w:sz w:val="32"/>
          <w:szCs w:val="32"/>
        </w:rPr>
        <w:t>Список литературы</w:t>
      </w:r>
      <w:r>
        <w:rPr>
          <w:rFonts w:ascii="Times New Roman" w:hAnsi="Times New Roman"/>
          <w:sz w:val="32"/>
          <w:szCs w:val="32"/>
        </w:rPr>
        <w:t>…………………………………………………19</w:t>
      </w:r>
      <w:r w:rsidRPr="009B6D5B">
        <w:rPr>
          <w:rFonts w:ascii="Times New Roman" w:hAnsi="Times New Roman"/>
          <w:sz w:val="32"/>
          <w:szCs w:val="32"/>
        </w:rPr>
        <w:br/>
      </w:r>
    </w:p>
    <w:p w:rsidR="00837444" w:rsidRPr="009B6D5B" w:rsidRDefault="00837444">
      <w:pPr>
        <w:rPr>
          <w:rFonts w:ascii="Times New Roman" w:hAnsi="Times New Roman"/>
          <w:b/>
          <w:sz w:val="32"/>
          <w:szCs w:val="32"/>
        </w:rPr>
      </w:pPr>
    </w:p>
    <w:p w:rsidR="00837444" w:rsidRPr="009B6D5B" w:rsidRDefault="00837444">
      <w:pPr>
        <w:rPr>
          <w:rFonts w:ascii="Times New Roman" w:hAnsi="Times New Roman"/>
          <w:b/>
          <w:sz w:val="32"/>
          <w:szCs w:val="32"/>
        </w:rPr>
      </w:pPr>
    </w:p>
    <w:p w:rsidR="00837444" w:rsidRPr="009B6D5B" w:rsidRDefault="00837444">
      <w:pPr>
        <w:rPr>
          <w:rFonts w:ascii="Times New Roman" w:hAnsi="Times New Roman"/>
          <w:b/>
          <w:sz w:val="32"/>
          <w:szCs w:val="32"/>
        </w:rPr>
      </w:pPr>
    </w:p>
    <w:p w:rsidR="00837444" w:rsidRDefault="00837444">
      <w:pPr>
        <w:rPr>
          <w:rFonts w:ascii="Times New Roman" w:hAnsi="Times New Roman"/>
          <w:b/>
          <w:sz w:val="32"/>
          <w:szCs w:val="32"/>
        </w:rPr>
      </w:pPr>
    </w:p>
    <w:p w:rsidR="00837444" w:rsidRDefault="00837444">
      <w:pPr>
        <w:rPr>
          <w:rFonts w:ascii="Times New Roman" w:hAnsi="Times New Roman"/>
          <w:b/>
          <w:sz w:val="32"/>
          <w:szCs w:val="32"/>
        </w:rPr>
      </w:pPr>
    </w:p>
    <w:p w:rsidR="00837444" w:rsidRDefault="00837444">
      <w:pPr>
        <w:rPr>
          <w:rFonts w:ascii="Times New Roman" w:hAnsi="Times New Roman"/>
          <w:b/>
          <w:sz w:val="32"/>
          <w:szCs w:val="32"/>
        </w:rPr>
      </w:pPr>
    </w:p>
    <w:p w:rsidR="00837444" w:rsidRDefault="00837444">
      <w:pPr>
        <w:rPr>
          <w:rFonts w:ascii="Times New Roman" w:hAnsi="Times New Roman"/>
          <w:b/>
          <w:sz w:val="32"/>
          <w:szCs w:val="32"/>
        </w:rPr>
      </w:pPr>
    </w:p>
    <w:p w:rsidR="00837444" w:rsidRDefault="00837444">
      <w:pPr>
        <w:rPr>
          <w:rFonts w:ascii="Times New Roman" w:hAnsi="Times New Roman"/>
          <w:b/>
          <w:sz w:val="32"/>
          <w:szCs w:val="32"/>
        </w:rPr>
      </w:pPr>
    </w:p>
    <w:p w:rsidR="00837444" w:rsidRDefault="00837444">
      <w:pPr>
        <w:rPr>
          <w:rFonts w:ascii="Times New Roman" w:hAnsi="Times New Roman"/>
          <w:b/>
          <w:sz w:val="32"/>
          <w:szCs w:val="32"/>
        </w:rPr>
      </w:pPr>
    </w:p>
    <w:p w:rsidR="00837444" w:rsidRDefault="00837444">
      <w:pPr>
        <w:rPr>
          <w:rFonts w:ascii="Times New Roman" w:hAnsi="Times New Roman"/>
          <w:b/>
          <w:sz w:val="32"/>
          <w:szCs w:val="32"/>
        </w:rPr>
      </w:pPr>
    </w:p>
    <w:p w:rsidR="00837444" w:rsidRDefault="00837444">
      <w:pPr>
        <w:rPr>
          <w:rFonts w:ascii="Times New Roman" w:hAnsi="Times New Roman"/>
          <w:b/>
          <w:sz w:val="32"/>
          <w:szCs w:val="32"/>
        </w:rPr>
      </w:pPr>
    </w:p>
    <w:p w:rsidR="00837444" w:rsidRDefault="00837444">
      <w:pPr>
        <w:rPr>
          <w:rFonts w:ascii="Times New Roman" w:hAnsi="Times New Roman"/>
          <w:sz w:val="28"/>
          <w:szCs w:val="28"/>
        </w:rPr>
      </w:pPr>
      <w:r>
        <w:rPr>
          <w:rFonts w:ascii="Times New Roman" w:hAnsi="Times New Roman"/>
          <w:b/>
          <w:sz w:val="32"/>
          <w:szCs w:val="32"/>
        </w:rPr>
        <w:t xml:space="preserve">                                           </w:t>
      </w:r>
      <w:r w:rsidRPr="00B54928">
        <w:rPr>
          <w:rFonts w:ascii="Times New Roman" w:hAnsi="Times New Roman"/>
          <w:b/>
          <w:sz w:val="32"/>
          <w:szCs w:val="32"/>
        </w:rPr>
        <w:t xml:space="preserve">Введение </w:t>
      </w:r>
      <w:r w:rsidRPr="00B54928">
        <w:rPr>
          <w:rFonts w:ascii="Times New Roman" w:hAnsi="Times New Roman"/>
          <w:b/>
          <w:sz w:val="32"/>
          <w:szCs w:val="32"/>
        </w:rPr>
        <w:br/>
      </w:r>
      <w:r w:rsidRPr="00B54928">
        <w:rPr>
          <w:rFonts w:ascii="Times New Roman" w:hAnsi="Times New Roman"/>
          <w:sz w:val="28"/>
          <w:szCs w:val="28"/>
        </w:rPr>
        <w:t xml:space="preserve">Резкое увеличение числа коммерческих банков в России в начале 90-х годов проходило в условиях отсутствия достаточного количества соответствующих специалистов, владеющих методами и инструментами банковской деятельности, способных быстро осваивать самые прогрессивные банковские технологии. Становление коммерческих банков совпало по времени с появлением совершенно новых для них банковских операций (фондовых, валютных, лизинговых, факторинговых и других), с необходимостью внедрения современных информационных банковских систем. По существу, с нулевого уровня пришлось решать задачу подготовки специалистов по внешнему и внутреннему банковскому аудиту, защите банковской информации и обеспечению безопасности персонала. </w:t>
      </w:r>
      <w:r w:rsidRPr="00B54928">
        <w:rPr>
          <w:rFonts w:ascii="Times New Roman" w:hAnsi="Times New Roman"/>
          <w:sz w:val="28"/>
          <w:szCs w:val="28"/>
        </w:rPr>
        <w:br/>
        <w:t xml:space="preserve">Банк России и коммерческие банки Российской Федерации находятся на том этапе развития, который характеризуется интенсивным наращиванием функций, свойственных подобным банкам стран с развитой рыночной экономикой. Новые функции и направления в работе, вызванные экономическим кризисом и продолжением структурной перестройки народного хозяйства, увеличением уровня конкуренции и развитием новых банковских и информационных технологий, наряду с традиционными, но наполненными новым содержанием, объективно требуют соответствующего кадрового обеспечения. </w:t>
      </w:r>
      <w:r w:rsidRPr="00B54928">
        <w:rPr>
          <w:rFonts w:ascii="Times New Roman" w:hAnsi="Times New Roman"/>
          <w:sz w:val="28"/>
          <w:szCs w:val="28"/>
        </w:rPr>
        <w:br/>
        <w:t>В то же время в практической области имелось и имеется много интересных наработок по развитию банковского персонала и у крупных банковских структур: Банка России, Международного Московского банка и др. Анализ сложившейся практики управления в кредитной сфере показывает, что большинство отечественных банков сосредоточили основное внимание на финансовом менеджменте и обеспечении безопасности. Персонал же как объект управления до настоящего времени остается на втором плане. Причины подобного ранжирования определены факторами объективного и субъективного характера. В отличие от своих зарубежных коллег, руководители российских банков практически не знакомы с персональным менеджментом, как полноценным элементом науки системного управления деятельностью организации</w:t>
      </w:r>
      <w:r>
        <w:rPr>
          <w:rFonts w:ascii="Times New Roman" w:hAnsi="Times New Roman"/>
          <w:sz w:val="28"/>
          <w:szCs w:val="28"/>
        </w:rPr>
        <w:t xml:space="preserve">. </w:t>
      </w:r>
      <w:r w:rsidRPr="00B54928">
        <w:rPr>
          <w:rFonts w:ascii="Times New Roman" w:hAnsi="Times New Roman"/>
          <w:sz w:val="28"/>
          <w:szCs w:val="28"/>
        </w:rPr>
        <w:t xml:space="preserve">Следует учитывать, что значительная часть руководителей (прежде всего нижнего и среднего звена) перешла на работу в банки из других сфер деятельности и не успела еще в полной мере осознать принципиально иной качественный уровень требований к персоналу кредитных организаций. </w:t>
      </w:r>
      <w:r w:rsidRPr="00B54928">
        <w:rPr>
          <w:rFonts w:ascii="Times New Roman" w:hAnsi="Times New Roman"/>
          <w:sz w:val="28"/>
          <w:szCs w:val="28"/>
        </w:rPr>
        <w:br/>
        <w:t xml:space="preserve">Пo мере развития кредитной системы и усиления межбанковской конкуренции вопросы управления персоналом стали играть все более важную и решающую роль в повышении эффективности банковского менеджмента, следовательно, и в успехе деятельности конкретного банковского учреждения. Это привело к тому, что к середине 90-х годов внимание руководителей российских банков к кадровому направлению деятельности начало постепенно усиливаться. Потребовалась соответствующая методологическая база, в полной мере учитывающая специфику современных </w:t>
      </w:r>
      <w:r>
        <w:rPr>
          <w:rFonts w:ascii="Times New Roman" w:hAnsi="Times New Roman"/>
          <w:sz w:val="28"/>
          <w:szCs w:val="28"/>
        </w:rPr>
        <w:t xml:space="preserve">отечественных условий. </w:t>
      </w:r>
      <w:r w:rsidRPr="00B54928">
        <w:rPr>
          <w:rFonts w:ascii="Times New Roman" w:hAnsi="Times New Roman"/>
          <w:sz w:val="28"/>
          <w:szCs w:val="28"/>
        </w:rPr>
        <w:br/>
        <w:t>Цель исследования: изучение опыта приемов и методов управления персоналом, а также повышения эффективности кадровой политики в банках.</w:t>
      </w: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pPr>
        <w:rPr>
          <w:rFonts w:ascii="Times New Roman" w:hAnsi="Times New Roman"/>
          <w:sz w:val="28"/>
          <w:szCs w:val="28"/>
        </w:rPr>
      </w:pPr>
    </w:p>
    <w:p w:rsidR="00837444" w:rsidRDefault="00837444" w:rsidP="00DE2257">
      <w:pPr>
        <w:spacing w:after="0" w:line="360" w:lineRule="auto"/>
        <w:contextualSpacing/>
        <w:jc w:val="center"/>
        <w:outlineLvl w:val="0"/>
        <w:rPr>
          <w:rFonts w:ascii="Times New Roman" w:hAnsi="Times New Roman"/>
          <w:b/>
          <w:bCs/>
          <w:color w:val="000000"/>
          <w:kern w:val="36"/>
          <w:sz w:val="28"/>
          <w:szCs w:val="28"/>
          <w:lang w:eastAsia="ru-RU"/>
        </w:rPr>
      </w:pPr>
      <w:r w:rsidRPr="009204A4">
        <w:rPr>
          <w:rFonts w:ascii="Times New Roman" w:hAnsi="Times New Roman"/>
          <w:b/>
          <w:bCs/>
          <w:color w:val="000000"/>
          <w:kern w:val="36"/>
          <w:sz w:val="28"/>
          <w:szCs w:val="28"/>
          <w:lang w:eastAsia="ru-RU"/>
        </w:rPr>
        <w:t>Глава 1. Методы управления персоналом в коммерческом банке.</w:t>
      </w:r>
    </w:p>
    <w:p w:rsidR="00837444" w:rsidRPr="009204A4" w:rsidRDefault="00837444" w:rsidP="00DE2257">
      <w:pPr>
        <w:spacing w:after="0" w:line="360" w:lineRule="auto"/>
        <w:contextualSpacing/>
        <w:jc w:val="center"/>
        <w:outlineLvl w:val="0"/>
        <w:rPr>
          <w:rFonts w:ascii="Times New Roman" w:hAnsi="Times New Roman"/>
          <w:b/>
          <w:bCs/>
          <w:color w:val="000000"/>
          <w:kern w:val="36"/>
          <w:sz w:val="28"/>
          <w:szCs w:val="28"/>
          <w:lang w:eastAsia="ru-RU"/>
        </w:rPr>
      </w:pPr>
      <w:r>
        <w:rPr>
          <w:rFonts w:ascii="Times New Roman" w:hAnsi="Times New Roman"/>
          <w:b/>
          <w:bCs/>
          <w:color w:val="000000"/>
          <w:kern w:val="36"/>
          <w:sz w:val="28"/>
          <w:szCs w:val="28"/>
          <w:lang w:eastAsia="ru-RU"/>
        </w:rPr>
        <w:t>1.1.</w:t>
      </w:r>
      <w:r w:rsidRPr="005D504A">
        <w:rPr>
          <w:rFonts w:ascii="Times New Roman" w:hAnsi="Times New Roman"/>
          <w:b/>
          <w:bCs/>
          <w:color w:val="000000"/>
          <w:kern w:val="36"/>
          <w:sz w:val="28"/>
          <w:szCs w:val="28"/>
          <w:lang w:eastAsia="ru-RU"/>
        </w:rPr>
        <w:t xml:space="preserve"> </w:t>
      </w:r>
      <w:r w:rsidRPr="009204A4">
        <w:rPr>
          <w:rFonts w:ascii="Times New Roman" w:hAnsi="Times New Roman"/>
          <w:b/>
          <w:bCs/>
          <w:color w:val="000000"/>
          <w:kern w:val="36"/>
          <w:sz w:val="28"/>
          <w:szCs w:val="28"/>
          <w:lang w:eastAsia="ru-RU"/>
        </w:rPr>
        <w:t>Методы управ</w:t>
      </w:r>
      <w:r>
        <w:rPr>
          <w:rFonts w:ascii="Times New Roman" w:hAnsi="Times New Roman"/>
          <w:b/>
          <w:bCs/>
          <w:color w:val="000000"/>
          <w:kern w:val="36"/>
          <w:sz w:val="28"/>
          <w:szCs w:val="28"/>
          <w:lang w:eastAsia="ru-RU"/>
        </w:rPr>
        <w:t xml:space="preserve">ления персоналом в </w:t>
      </w:r>
      <w:r w:rsidRPr="009204A4">
        <w:rPr>
          <w:rFonts w:ascii="Times New Roman" w:hAnsi="Times New Roman"/>
          <w:b/>
          <w:bCs/>
          <w:color w:val="000000"/>
          <w:kern w:val="36"/>
          <w:sz w:val="28"/>
          <w:szCs w:val="28"/>
          <w:lang w:eastAsia="ru-RU"/>
        </w:rPr>
        <w:t>банке.</w:t>
      </w:r>
    </w:p>
    <w:p w:rsidR="00837444" w:rsidRPr="00F00B87" w:rsidRDefault="00837444" w:rsidP="00DE2257">
      <w:pPr>
        <w:spacing w:after="0" w:line="360" w:lineRule="auto"/>
        <w:contextualSpacing/>
        <w:outlineLvl w:val="0"/>
        <w:rPr>
          <w:rFonts w:ascii="Times New Roman" w:hAnsi="Times New Roman"/>
          <w:bCs/>
          <w:color w:val="000000"/>
          <w:kern w:val="36"/>
          <w:sz w:val="28"/>
          <w:szCs w:val="28"/>
          <w:lang w:eastAsia="ru-RU"/>
        </w:rPr>
      </w:pPr>
      <w:r w:rsidRPr="00F00B87">
        <w:rPr>
          <w:rFonts w:ascii="Times New Roman" w:hAnsi="Times New Roman"/>
          <w:bCs/>
          <w:color w:val="000000"/>
          <w:kern w:val="36"/>
          <w:sz w:val="28"/>
          <w:szCs w:val="28"/>
          <w:lang w:eastAsia="ru-RU"/>
        </w:rPr>
        <w:t>Под методом управления персоналом следует понимать способ воздействия на поведение отдельных работников или коллектив</w:t>
      </w:r>
      <w:r>
        <w:rPr>
          <w:rFonts w:ascii="Times New Roman" w:hAnsi="Times New Roman"/>
          <w:bCs/>
          <w:color w:val="000000"/>
          <w:kern w:val="36"/>
          <w:sz w:val="28"/>
          <w:szCs w:val="28"/>
          <w:lang w:eastAsia="ru-RU"/>
        </w:rPr>
        <w:t>ов со стороны руководителя.</w:t>
      </w:r>
    </w:p>
    <w:p w:rsidR="00837444" w:rsidRPr="00B66236" w:rsidRDefault="00837444" w:rsidP="00DE2257">
      <w:pPr>
        <w:spacing w:after="0" w:line="360" w:lineRule="auto"/>
        <w:contextualSpacing/>
        <w:outlineLvl w:val="0"/>
        <w:rPr>
          <w:rFonts w:ascii="Times New Roman" w:hAnsi="Times New Roman"/>
          <w:b/>
          <w:bCs/>
          <w:i/>
          <w:color w:val="000000"/>
          <w:kern w:val="36"/>
          <w:sz w:val="28"/>
          <w:szCs w:val="28"/>
          <w:lang w:eastAsia="ru-RU"/>
        </w:rPr>
      </w:pPr>
      <w:r w:rsidRPr="00B66236">
        <w:rPr>
          <w:rFonts w:ascii="Times New Roman" w:hAnsi="Times New Roman"/>
          <w:b/>
          <w:bCs/>
          <w:i/>
          <w:color w:val="000000"/>
          <w:kern w:val="36"/>
          <w:sz w:val="28"/>
          <w:szCs w:val="28"/>
          <w:lang w:eastAsia="ru-RU"/>
        </w:rPr>
        <w:t xml:space="preserve">Проведенные исследования позволяют выделить следующие методы управления персоналом в коммерческом банке: </w:t>
      </w:r>
    </w:p>
    <w:p w:rsidR="00837444" w:rsidRDefault="00837444" w:rsidP="00DE2257">
      <w:pPr>
        <w:pStyle w:val="1"/>
        <w:numPr>
          <w:ilvl w:val="0"/>
          <w:numId w:val="1"/>
        </w:numPr>
        <w:spacing w:after="0" w:line="360" w:lineRule="auto"/>
        <w:outlineLvl w:val="0"/>
        <w:rPr>
          <w:rFonts w:ascii="Times New Roman" w:hAnsi="Times New Roman"/>
          <w:bCs/>
          <w:color w:val="000000"/>
          <w:kern w:val="36"/>
          <w:sz w:val="28"/>
          <w:szCs w:val="28"/>
          <w:lang w:eastAsia="ru-RU"/>
        </w:rPr>
      </w:pPr>
      <w:r w:rsidRPr="00B66236">
        <w:rPr>
          <w:rFonts w:ascii="Times New Roman" w:hAnsi="Times New Roman"/>
          <w:bCs/>
          <w:color w:val="000000"/>
          <w:kern w:val="36"/>
          <w:sz w:val="28"/>
          <w:szCs w:val="28"/>
          <w:lang w:eastAsia="ru-RU"/>
        </w:rPr>
        <w:t>экономические - оплата труда, социальные выплаты и льготы, создание рабочих мест, система профессионально-должностного продвижения;</w:t>
      </w:r>
    </w:p>
    <w:p w:rsidR="00837444" w:rsidRDefault="00837444" w:rsidP="00DE2257">
      <w:pPr>
        <w:pStyle w:val="1"/>
        <w:numPr>
          <w:ilvl w:val="0"/>
          <w:numId w:val="1"/>
        </w:numPr>
        <w:spacing w:after="0" w:line="360" w:lineRule="auto"/>
        <w:outlineLvl w:val="0"/>
        <w:rPr>
          <w:rFonts w:ascii="Times New Roman" w:hAnsi="Times New Roman"/>
          <w:bCs/>
          <w:color w:val="000000"/>
          <w:kern w:val="36"/>
          <w:sz w:val="28"/>
          <w:szCs w:val="28"/>
          <w:lang w:eastAsia="ru-RU"/>
        </w:rPr>
      </w:pPr>
      <w:r w:rsidRPr="00B66236">
        <w:rPr>
          <w:rFonts w:ascii="Times New Roman" w:hAnsi="Times New Roman"/>
          <w:bCs/>
          <w:color w:val="000000"/>
          <w:kern w:val="36"/>
          <w:sz w:val="28"/>
          <w:szCs w:val="28"/>
          <w:lang w:eastAsia="ru-RU"/>
        </w:rPr>
        <w:t xml:space="preserve">социально-психологические - формирование социально-психологического микроклимата в коллективе, социальное стимулирование; </w:t>
      </w:r>
    </w:p>
    <w:p w:rsidR="00837444" w:rsidRDefault="00837444" w:rsidP="00DE2257">
      <w:pPr>
        <w:pStyle w:val="1"/>
        <w:numPr>
          <w:ilvl w:val="0"/>
          <w:numId w:val="1"/>
        </w:numPr>
        <w:spacing w:after="0" w:line="360" w:lineRule="auto"/>
        <w:outlineLvl w:val="0"/>
        <w:rPr>
          <w:rFonts w:ascii="Times New Roman" w:hAnsi="Times New Roman"/>
          <w:bCs/>
          <w:color w:val="000000"/>
          <w:kern w:val="36"/>
          <w:sz w:val="28"/>
          <w:szCs w:val="28"/>
          <w:lang w:eastAsia="ru-RU"/>
        </w:rPr>
      </w:pPr>
      <w:r w:rsidRPr="00B66236">
        <w:rPr>
          <w:rFonts w:ascii="Times New Roman" w:hAnsi="Times New Roman"/>
          <w:bCs/>
          <w:color w:val="000000"/>
          <w:kern w:val="36"/>
          <w:sz w:val="28"/>
          <w:szCs w:val="28"/>
          <w:lang w:eastAsia="ru-RU"/>
        </w:rPr>
        <w:t xml:space="preserve">организационные - стабилизирующего воздействия, распорядительные, дисциплинарные, административные; </w:t>
      </w:r>
    </w:p>
    <w:p w:rsidR="00837444" w:rsidRPr="00B66236" w:rsidRDefault="00837444" w:rsidP="00DE2257">
      <w:pPr>
        <w:pStyle w:val="1"/>
        <w:numPr>
          <w:ilvl w:val="0"/>
          <w:numId w:val="1"/>
        </w:numPr>
        <w:spacing w:after="0" w:line="360" w:lineRule="auto"/>
        <w:outlineLvl w:val="0"/>
        <w:rPr>
          <w:rFonts w:ascii="Times New Roman" w:hAnsi="Times New Roman"/>
          <w:bCs/>
          <w:color w:val="000000"/>
          <w:kern w:val="36"/>
          <w:sz w:val="28"/>
          <w:szCs w:val="28"/>
          <w:lang w:eastAsia="ru-RU"/>
        </w:rPr>
      </w:pPr>
      <w:r w:rsidRPr="00B66236">
        <w:rPr>
          <w:rFonts w:ascii="Times New Roman" w:hAnsi="Times New Roman"/>
          <w:bCs/>
          <w:color w:val="000000"/>
          <w:kern w:val="36"/>
          <w:sz w:val="28"/>
          <w:szCs w:val="28"/>
          <w:lang w:eastAsia="ru-RU"/>
        </w:rPr>
        <w:t xml:space="preserve">правовые - авторитарные, автономные. </w:t>
      </w:r>
    </w:p>
    <w:p w:rsidR="00837444" w:rsidRPr="00F00B87" w:rsidRDefault="00837444" w:rsidP="00DE2257">
      <w:pPr>
        <w:spacing w:after="0" w:line="360" w:lineRule="auto"/>
        <w:contextualSpacing/>
        <w:outlineLvl w:val="0"/>
        <w:rPr>
          <w:rFonts w:ascii="Times New Roman" w:hAnsi="Times New Roman"/>
          <w:bCs/>
          <w:color w:val="000000"/>
          <w:kern w:val="36"/>
          <w:sz w:val="28"/>
          <w:szCs w:val="28"/>
          <w:lang w:eastAsia="ru-RU"/>
        </w:rPr>
      </w:pPr>
      <w:r w:rsidRPr="00F00B87">
        <w:rPr>
          <w:rFonts w:ascii="Times New Roman" w:hAnsi="Times New Roman"/>
          <w:bCs/>
          <w:color w:val="000000"/>
          <w:kern w:val="36"/>
          <w:sz w:val="28"/>
          <w:szCs w:val="28"/>
          <w:lang w:eastAsia="ru-RU"/>
        </w:rPr>
        <w:t xml:space="preserve">Построение и применение </w:t>
      </w:r>
      <w:r w:rsidRPr="00B66236">
        <w:rPr>
          <w:rFonts w:ascii="Times New Roman" w:hAnsi="Times New Roman"/>
          <w:b/>
          <w:bCs/>
          <w:i/>
          <w:iCs/>
          <w:color w:val="000000"/>
          <w:kern w:val="36"/>
          <w:sz w:val="28"/>
          <w:szCs w:val="28"/>
          <w:u w:val="single"/>
          <w:lang w:eastAsia="ru-RU"/>
        </w:rPr>
        <w:t>экономических методов</w:t>
      </w:r>
      <w:r w:rsidRPr="00F00B87">
        <w:rPr>
          <w:rFonts w:ascii="Times New Roman" w:hAnsi="Times New Roman"/>
          <w:bCs/>
          <w:color w:val="000000"/>
          <w:kern w:val="36"/>
          <w:sz w:val="28"/>
          <w:szCs w:val="28"/>
          <w:lang w:eastAsia="ru-RU"/>
        </w:rPr>
        <w:t xml:space="preserve"> связано с изучением и удовлетворением экономических интересов работников в процессе трудовой деятельности. На нынешнем этапе развития экономики эти методы являются определяющими другие методы. Связано это со структурой потребностей работника в труде. Они обязательно включают элементы, отражающие потребность в труде как источник средств существования работника и его семьи и как способ самореализации, средство наслаждения процессом труда и его результатами. Соотношение между этими элементами у работников различных профессиональных и социальных групп является неодинаковым. Различным оно является и в динамике. По мере развития экономики, роста доходов и потребления потребность в труде как средство наслаждения трудом вытесняет потребность в труде как источник средств существования. Исходя из этого, экономические, организационные и правовые методы постепенно будут ослабляться, а социально-психологические методы усиливаться. </w:t>
      </w:r>
    </w:p>
    <w:p w:rsidR="00837444" w:rsidRPr="00F00B87" w:rsidRDefault="00837444" w:rsidP="00DE2257">
      <w:pPr>
        <w:spacing w:after="0" w:line="360" w:lineRule="auto"/>
        <w:contextualSpacing/>
        <w:outlineLvl w:val="0"/>
        <w:rPr>
          <w:rFonts w:ascii="Times New Roman" w:hAnsi="Times New Roman"/>
          <w:bCs/>
          <w:color w:val="000000"/>
          <w:kern w:val="36"/>
          <w:sz w:val="28"/>
          <w:szCs w:val="28"/>
          <w:lang w:eastAsia="ru-RU"/>
        </w:rPr>
      </w:pPr>
      <w:r w:rsidRPr="00F00B87">
        <w:rPr>
          <w:rFonts w:ascii="Times New Roman" w:hAnsi="Times New Roman"/>
          <w:bCs/>
          <w:color w:val="000000"/>
          <w:kern w:val="36"/>
          <w:sz w:val="28"/>
          <w:szCs w:val="28"/>
          <w:lang w:eastAsia="ru-RU"/>
        </w:rPr>
        <w:t xml:space="preserve">Экономические методы не могут существовать изолированно от других методов. Их эффективность существенно снижается, если при их построении не будут учитываться социально-психологические факторы, если они не будут подкрепляться соответствующими организационными и правовыми методами. </w:t>
      </w:r>
    </w:p>
    <w:p w:rsidR="00837444" w:rsidRPr="00F00B87" w:rsidRDefault="00837444" w:rsidP="00DE2257">
      <w:pPr>
        <w:spacing w:after="0" w:line="360" w:lineRule="auto"/>
        <w:contextualSpacing/>
        <w:outlineLvl w:val="0"/>
        <w:rPr>
          <w:rFonts w:ascii="Times New Roman" w:hAnsi="Times New Roman"/>
          <w:bCs/>
          <w:color w:val="000000"/>
          <w:kern w:val="36"/>
          <w:sz w:val="28"/>
          <w:szCs w:val="28"/>
          <w:lang w:eastAsia="ru-RU"/>
        </w:rPr>
      </w:pPr>
      <w:r w:rsidRPr="00F00B87">
        <w:rPr>
          <w:rFonts w:ascii="Times New Roman" w:hAnsi="Times New Roman"/>
          <w:bCs/>
          <w:color w:val="000000"/>
          <w:kern w:val="36"/>
          <w:sz w:val="28"/>
          <w:szCs w:val="28"/>
          <w:lang w:eastAsia="ru-RU"/>
        </w:rPr>
        <w:t xml:space="preserve">Экономические методы в конкретном виде через оплату труда и социальные выплаты позволяют оценить интересы работников и коллектива подразделения, удовлетворить их таким образом, чтобы обеспечить сочетание интересов работников с интересами банка. На нынешнем этапе среди данных методов главный - оплата труда. </w:t>
      </w:r>
    </w:p>
    <w:p w:rsidR="00837444" w:rsidRPr="00F00B87" w:rsidRDefault="00837444" w:rsidP="00DE2257">
      <w:pPr>
        <w:spacing w:after="0" w:line="360" w:lineRule="auto"/>
        <w:contextualSpacing/>
        <w:outlineLvl w:val="0"/>
        <w:rPr>
          <w:rFonts w:ascii="Times New Roman" w:hAnsi="Times New Roman"/>
          <w:bCs/>
          <w:color w:val="000000"/>
          <w:kern w:val="36"/>
          <w:sz w:val="28"/>
          <w:szCs w:val="28"/>
          <w:lang w:eastAsia="ru-RU"/>
        </w:rPr>
      </w:pPr>
      <w:r w:rsidRPr="00F00B87">
        <w:rPr>
          <w:rFonts w:ascii="Times New Roman" w:hAnsi="Times New Roman"/>
          <w:bCs/>
          <w:color w:val="000000"/>
          <w:kern w:val="36"/>
          <w:sz w:val="28"/>
          <w:szCs w:val="28"/>
          <w:lang w:eastAsia="ru-RU"/>
        </w:rPr>
        <w:t xml:space="preserve">Оплата труда является самостоятельным объектом. Здесь лишь отметим, что без исследования поведения работника в зависимости от форм организации и стимулирования труда невозможно на научных основах построить систему управления персоналом. </w:t>
      </w:r>
    </w:p>
    <w:p w:rsidR="00837444" w:rsidRPr="00F00B87" w:rsidRDefault="00837444" w:rsidP="00DE2257">
      <w:pPr>
        <w:spacing w:after="0" w:line="360" w:lineRule="auto"/>
        <w:contextualSpacing/>
        <w:outlineLvl w:val="0"/>
        <w:rPr>
          <w:rFonts w:ascii="Times New Roman" w:hAnsi="Times New Roman"/>
          <w:bCs/>
          <w:color w:val="000000"/>
          <w:kern w:val="36"/>
          <w:sz w:val="28"/>
          <w:szCs w:val="28"/>
          <w:lang w:eastAsia="ru-RU"/>
        </w:rPr>
      </w:pPr>
      <w:r w:rsidRPr="00F00B87">
        <w:rPr>
          <w:rFonts w:ascii="Times New Roman" w:hAnsi="Times New Roman"/>
          <w:bCs/>
          <w:color w:val="000000"/>
          <w:kern w:val="36"/>
          <w:sz w:val="28"/>
          <w:szCs w:val="28"/>
          <w:lang w:eastAsia="ru-RU"/>
        </w:rPr>
        <w:t xml:space="preserve">Если оценивать нынешний этап развития организационных форм стимулирования труда, то его можно определить как переход от подкрепляющей к опережающей форме стимулирования. </w:t>
      </w:r>
    </w:p>
    <w:p w:rsidR="00837444" w:rsidRPr="00F00B87" w:rsidRDefault="00837444" w:rsidP="00DE2257">
      <w:pPr>
        <w:spacing w:after="0" w:line="360" w:lineRule="auto"/>
        <w:contextualSpacing/>
        <w:outlineLvl w:val="0"/>
        <w:rPr>
          <w:rFonts w:ascii="Times New Roman" w:hAnsi="Times New Roman"/>
          <w:bCs/>
          <w:color w:val="000000"/>
          <w:kern w:val="36"/>
          <w:sz w:val="28"/>
          <w:szCs w:val="28"/>
          <w:lang w:eastAsia="ru-RU"/>
        </w:rPr>
      </w:pPr>
      <w:r w:rsidRPr="00F00B87">
        <w:rPr>
          <w:rFonts w:ascii="Times New Roman" w:hAnsi="Times New Roman"/>
          <w:bCs/>
          <w:color w:val="000000"/>
          <w:kern w:val="36"/>
          <w:sz w:val="28"/>
          <w:szCs w:val="28"/>
          <w:lang w:eastAsia="ru-RU"/>
        </w:rPr>
        <w:t xml:space="preserve">Подкрепляющая форма - более простая в построении, основывается на доверии работников руководству банка, хорошем социально - психологическом микроклимате в коллективе, высокой информированности работников о текущих и перспективных планах работы банка, значимости в ней труда конкретных работников, точном учете результатов труда отделов, управлений и персонально каждого работника. О зависимости полученного материального вознаграждения по результатам работы, работник узнает после ее завершения. </w:t>
      </w:r>
    </w:p>
    <w:p w:rsidR="00837444" w:rsidRPr="00F00B87" w:rsidRDefault="00837444" w:rsidP="00DE2257">
      <w:pPr>
        <w:spacing w:after="0" w:line="360" w:lineRule="auto"/>
        <w:contextualSpacing/>
        <w:outlineLvl w:val="0"/>
        <w:rPr>
          <w:rFonts w:ascii="Times New Roman" w:hAnsi="Times New Roman"/>
          <w:bCs/>
          <w:color w:val="000000"/>
          <w:kern w:val="36"/>
          <w:sz w:val="28"/>
          <w:szCs w:val="28"/>
          <w:lang w:eastAsia="ru-RU"/>
        </w:rPr>
      </w:pPr>
      <w:r w:rsidRPr="00F00B87">
        <w:rPr>
          <w:rFonts w:ascii="Times New Roman" w:hAnsi="Times New Roman"/>
          <w:bCs/>
          <w:color w:val="000000"/>
          <w:kern w:val="36"/>
          <w:sz w:val="28"/>
          <w:szCs w:val="28"/>
          <w:lang w:eastAsia="ru-RU"/>
        </w:rPr>
        <w:t xml:space="preserve">Имея сложившийся фонд потребления, руководство банка распределяет его между работниками в соответствии с выполняемыми должностными функциями, качеством труда. </w:t>
      </w:r>
    </w:p>
    <w:p w:rsidR="00837444" w:rsidRDefault="00837444" w:rsidP="00DE2257">
      <w:pPr>
        <w:spacing w:after="0" w:line="360" w:lineRule="auto"/>
        <w:contextualSpacing/>
        <w:outlineLvl w:val="0"/>
        <w:rPr>
          <w:rFonts w:ascii="Times New Roman" w:hAnsi="Times New Roman"/>
          <w:bCs/>
          <w:color w:val="000000"/>
          <w:kern w:val="36"/>
          <w:sz w:val="28"/>
          <w:szCs w:val="28"/>
          <w:lang w:eastAsia="ru-RU"/>
        </w:rPr>
      </w:pPr>
      <w:r w:rsidRPr="00F00B87">
        <w:rPr>
          <w:rFonts w:ascii="Times New Roman" w:hAnsi="Times New Roman"/>
          <w:bCs/>
          <w:color w:val="000000"/>
          <w:kern w:val="36"/>
          <w:sz w:val="28"/>
          <w:szCs w:val="28"/>
          <w:lang w:eastAsia="ru-RU"/>
        </w:rPr>
        <w:t xml:space="preserve">В реальности эта форма организации стимулирования порождает явление, получившее название в экономической </w:t>
      </w:r>
      <w:r>
        <w:rPr>
          <w:rFonts w:ascii="Times New Roman" w:hAnsi="Times New Roman"/>
          <w:bCs/>
          <w:color w:val="000000"/>
          <w:kern w:val="36"/>
          <w:sz w:val="28"/>
          <w:szCs w:val="28"/>
          <w:lang w:eastAsia="ru-RU"/>
        </w:rPr>
        <w:t>литературе - "уравниловка".</w:t>
      </w:r>
    </w:p>
    <w:p w:rsidR="00837444" w:rsidRPr="00F00B87" w:rsidRDefault="00837444" w:rsidP="00DE2257">
      <w:pPr>
        <w:spacing w:after="0" w:line="360" w:lineRule="auto"/>
        <w:contextualSpacing/>
        <w:outlineLvl w:val="0"/>
        <w:rPr>
          <w:rFonts w:ascii="Times New Roman" w:hAnsi="Times New Roman"/>
          <w:bCs/>
          <w:color w:val="000000"/>
          <w:kern w:val="36"/>
          <w:sz w:val="28"/>
          <w:szCs w:val="28"/>
          <w:lang w:eastAsia="ru-RU"/>
        </w:rPr>
      </w:pPr>
      <w:r w:rsidRPr="00F00B87">
        <w:rPr>
          <w:rFonts w:ascii="Times New Roman" w:hAnsi="Times New Roman"/>
          <w:bCs/>
          <w:color w:val="000000"/>
          <w:kern w:val="36"/>
          <w:sz w:val="28"/>
          <w:szCs w:val="28"/>
          <w:lang w:eastAsia="ru-RU"/>
        </w:rPr>
        <w:t xml:space="preserve">Появляется субъективизм в оценке результатов труда отдельных работников, сопровождаемый выплатами незаработанных доходов или наоборот, недоплаты. Но в целом эта форма реализует, прежде всего, принцип распределения по труду, который в меньшей степени соответствует новым формам трудовых отношений в коммерческих банках, в частности, контрактной форме найма. Принцип распределения по способностям к труду здесь прослеживается слабо. </w:t>
      </w:r>
    </w:p>
    <w:p w:rsidR="00837444" w:rsidRPr="00F00B87" w:rsidRDefault="00837444" w:rsidP="00DE2257">
      <w:pPr>
        <w:spacing w:after="0" w:line="360" w:lineRule="auto"/>
        <w:contextualSpacing/>
        <w:outlineLvl w:val="0"/>
        <w:rPr>
          <w:rFonts w:ascii="Times New Roman" w:hAnsi="Times New Roman"/>
          <w:bCs/>
          <w:color w:val="000000"/>
          <w:kern w:val="36"/>
          <w:sz w:val="28"/>
          <w:szCs w:val="28"/>
          <w:lang w:eastAsia="ru-RU"/>
        </w:rPr>
      </w:pPr>
      <w:r w:rsidRPr="00F00B87">
        <w:rPr>
          <w:rFonts w:ascii="Times New Roman" w:hAnsi="Times New Roman"/>
          <w:bCs/>
          <w:color w:val="000000"/>
          <w:kern w:val="36"/>
          <w:sz w:val="28"/>
          <w:szCs w:val="28"/>
          <w:lang w:eastAsia="ru-RU"/>
        </w:rPr>
        <w:t>В период экономических и социальных преобразований в России получили широкое распространение конъюнктурные формы материального стимулирования труда работников коммерческих банков. Они связаны с несовершенством налогового законодательства, попытками руководителей ряда коммерческих банков снизить размеры налогового обложения з</w:t>
      </w:r>
      <w:r>
        <w:rPr>
          <w:rFonts w:ascii="Times New Roman" w:hAnsi="Times New Roman"/>
          <w:bCs/>
          <w:color w:val="000000"/>
          <w:kern w:val="36"/>
          <w:sz w:val="28"/>
          <w:szCs w:val="28"/>
          <w:lang w:eastAsia="ru-RU"/>
        </w:rPr>
        <w:t>аработков работников банка.</w:t>
      </w:r>
    </w:p>
    <w:p w:rsidR="00837444" w:rsidRPr="00F00B87" w:rsidRDefault="00837444" w:rsidP="00DE2257">
      <w:pPr>
        <w:spacing w:after="0" w:line="360" w:lineRule="auto"/>
        <w:contextualSpacing/>
        <w:outlineLvl w:val="0"/>
        <w:rPr>
          <w:rFonts w:ascii="Times New Roman" w:hAnsi="Times New Roman"/>
          <w:bCs/>
          <w:color w:val="000000"/>
          <w:kern w:val="36"/>
          <w:sz w:val="28"/>
          <w:szCs w:val="28"/>
          <w:lang w:eastAsia="ru-RU"/>
        </w:rPr>
      </w:pPr>
      <w:r w:rsidRPr="00F00B87">
        <w:rPr>
          <w:rFonts w:ascii="Times New Roman" w:hAnsi="Times New Roman"/>
          <w:bCs/>
          <w:color w:val="000000"/>
          <w:kern w:val="36"/>
          <w:sz w:val="28"/>
          <w:szCs w:val="28"/>
          <w:lang w:eastAsia="ru-RU"/>
        </w:rPr>
        <w:t xml:space="preserve">Наиболее распространенной среди них является выдача кредитов своим работникам под низкий процент, на основе которых открываются депозитные счета. Получаемые при этом проценты (не облагаемые до 1996 года налогами, более высокие, чем у клиентов банка) являются источником погашения кредита и заработком работника, значительно превышающим установленный им оклад. Размеры кредита выступают здесь своеобразным инструментом дифференциации заработков работников. </w:t>
      </w:r>
    </w:p>
    <w:p w:rsidR="00837444" w:rsidRPr="00F00B87" w:rsidRDefault="00837444" w:rsidP="00DE2257">
      <w:pPr>
        <w:spacing w:after="0" w:line="360" w:lineRule="auto"/>
        <w:contextualSpacing/>
        <w:outlineLvl w:val="0"/>
        <w:rPr>
          <w:rFonts w:ascii="Times New Roman" w:hAnsi="Times New Roman"/>
          <w:bCs/>
          <w:color w:val="000000"/>
          <w:kern w:val="36"/>
          <w:sz w:val="28"/>
          <w:szCs w:val="28"/>
          <w:lang w:eastAsia="ru-RU"/>
        </w:rPr>
      </w:pPr>
      <w:r w:rsidRPr="00F00B87">
        <w:rPr>
          <w:rFonts w:ascii="Times New Roman" w:hAnsi="Times New Roman"/>
          <w:bCs/>
          <w:color w:val="000000"/>
          <w:kern w:val="36"/>
          <w:sz w:val="28"/>
          <w:szCs w:val="28"/>
          <w:lang w:eastAsia="ru-RU"/>
        </w:rPr>
        <w:t xml:space="preserve">Опережающая форма стимулирования является более сложной в построении. Она предполагает разработку системы показателей измерения труда, норм труда, системы промежуточной аттестации для определения размеров материального поощрения. Эта форма требует изучения потребностей и интересов, которые определяют поведение работника в процессе трудовой деятельности. Если при подкрепляющей форме работник как бы разделяет успехи и неудачи банка, то при опережающей он оказывается в условиях действительно рыночных. По положению о материальном стимулировании работник должен получить вознаграждение в соответствии со своими способностями к труду (стоимостью рабочей силы) и с количеством и качеством труда. </w:t>
      </w:r>
    </w:p>
    <w:p w:rsidR="00837444" w:rsidRPr="00F00B87" w:rsidRDefault="00837444" w:rsidP="00DE2257">
      <w:pPr>
        <w:spacing w:after="0" w:line="360" w:lineRule="auto"/>
        <w:contextualSpacing/>
        <w:outlineLvl w:val="0"/>
        <w:rPr>
          <w:rFonts w:ascii="Times New Roman" w:hAnsi="Times New Roman"/>
          <w:bCs/>
          <w:color w:val="000000"/>
          <w:kern w:val="36"/>
          <w:sz w:val="28"/>
          <w:szCs w:val="28"/>
          <w:lang w:eastAsia="ru-RU"/>
        </w:rPr>
      </w:pPr>
      <w:r w:rsidRPr="00F00B87">
        <w:rPr>
          <w:rFonts w:ascii="Times New Roman" w:hAnsi="Times New Roman"/>
          <w:bCs/>
          <w:color w:val="000000"/>
          <w:kern w:val="36"/>
          <w:sz w:val="28"/>
          <w:szCs w:val="28"/>
          <w:lang w:eastAsia="ru-RU"/>
        </w:rPr>
        <w:t xml:space="preserve">Не случайно в развитых странах сохраняются и поддерживаются на высоком уровне социальные выплаты. </w:t>
      </w:r>
    </w:p>
    <w:p w:rsidR="00837444" w:rsidRPr="00F00B87" w:rsidRDefault="00837444" w:rsidP="00DE2257">
      <w:pPr>
        <w:spacing w:after="0" w:line="360" w:lineRule="auto"/>
        <w:contextualSpacing/>
        <w:outlineLvl w:val="1"/>
        <w:rPr>
          <w:rFonts w:ascii="Times New Roman" w:hAnsi="Times New Roman"/>
          <w:bCs/>
          <w:i/>
          <w:iCs/>
          <w:color w:val="000000"/>
          <w:sz w:val="28"/>
          <w:szCs w:val="28"/>
          <w:u w:val="single"/>
          <w:lang w:eastAsia="ru-RU"/>
        </w:rPr>
      </w:pPr>
      <w:r w:rsidRPr="00F00B87">
        <w:rPr>
          <w:rFonts w:ascii="Times New Roman" w:hAnsi="Times New Roman"/>
          <w:bCs/>
          <w:i/>
          <w:iCs/>
          <w:color w:val="000000"/>
          <w:sz w:val="28"/>
          <w:szCs w:val="28"/>
          <w:u w:val="single"/>
          <w:lang w:eastAsia="ru-RU"/>
        </w:rPr>
        <w:t xml:space="preserve">Социально-психологические методы заключаются в использовании в процессе управления персоналом социальных и психологических интересов, как отдельных работников, так и коллектива в целом. </w:t>
      </w:r>
    </w:p>
    <w:p w:rsidR="00837444" w:rsidRPr="00B66236" w:rsidRDefault="00837444" w:rsidP="00DE2257">
      <w:pPr>
        <w:spacing w:before="100" w:beforeAutospacing="1" w:after="100" w:afterAutospacing="1" w:line="360" w:lineRule="auto"/>
        <w:contextualSpacing/>
        <w:rPr>
          <w:rFonts w:ascii="Times New Roman" w:hAnsi="Times New Roman"/>
          <w:b/>
          <w:bCs/>
          <w:i/>
          <w:iCs/>
          <w:color w:val="000000"/>
          <w:sz w:val="28"/>
          <w:szCs w:val="28"/>
          <w:u w:val="single"/>
          <w:lang w:eastAsia="ru-RU"/>
        </w:rPr>
      </w:pPr>
      <w:r w:rsidRPr="00B66236">
        <w:rPr>
          <w:rFonts w:ascii="Times New Roman" w:hAnsi="Times New Roman"/>
          <w:b/>
          <w:bCs/>
          <w:i/>
          <w:iCs/>
          <w:color w:val="000000"/>
          <w:sz w:val="28"/>
          <w:szCs w:val="28"/>
          <w:u w:val="single"/>
          <w:lang w:eastAsia="ru-RU"/>
        </w:rPr>
        <w:t xml:space="preserve">Использование социально-психологических методов предполагает: </w:t>
      </w:r>
    </w:p>
    <w:p w:rsidR="00837444" w:rsidRPr="00B66236" w:rsidRDefault="00837444" w:rsidP="00DE2257">
      <w:pPr>
        <w:spacing w:before="100" w:beforeAutospacing="1" w:after="100" w:afterAutospacing="1" w:line="360" w:lineRule="auto"/>
        <w:contextualSpacing/>
        <w:rPr>
          <w:rFonts w:ascii="Times New Roman" w:hAnsi="Times New Roman"/>
          <w:i/>
          <w:iCs/>
          <w:color w:val="000000"/>
          <w:sz w:val="28"/>
          <w:szCs w:val="28"/>
          <w:lang w:eastAsia="ru-RU"/>
        </w:rPr>
      </w:pPr>
      <w:r w:rsidRPr="00B66236">
        <w:rPr>
          <w:rFonts w:ascii="Times New Roman" w:hAnsi="Times New Roman"/>
          <w:i/>
          <w:iCs/>
          <w:color w:val="000000"/>
          <w:sz w:val="28"/>
          <w:szCs w:val="28"/>
          <w:lang w:eastAsia="ru-RU"/>
        </w:rPr>
        <w:t xml:space="preserve">1. Оценку социально-психологического микроклимата в коллективе и роль в его формировании отдельных работников. Она осуществляется с использованием психологических тестов, наблюдений, анкетирования и т. д. </w:t>
      </w:r>
    </w:p>
    <w:p w:rsidR="00837444" w:rsidRPr="00B66236" w:rsidRDefault="00837444" w:rsidP="00DE2257">
      <w:pPr>
        <w:spacing w:before="100" w:beforeAutospacing="1" w:after="100" w:afterAutospacing="1" w:line="360" w:lineRule="auto"/>
        <w:contextualSpacing/>
        <w:rPr>
          <w:rFonts w:ascii="Times New Roman" w:hAnsi="Times New Roman"/>
          <w:i/>
          <w:iCs/>
          <w:color w:val="000000"/>
          <w:sz w:val="28"/>
          <w:szCs w:val="28"/>
          <w:lang w:eastAsia="ru-RU"/>
        </w:rPr>
      </w:pPr>
      <w:r w:rsidRPr="00B66236">
        <w:rPr>
          <w:rFonts w:ascii="Times New Roman" w:hAnsi="Times New Roman"/>
          <w:i/>
          <w:iCs/>
          <w:color w:val="000000"/>
          <w:sz w:val="28"/>
          <w:szCs w:val="28"/>
          <w:lang w:eastAsia="ru-RU"/>
        </w:rPr>
        <w:t xml:space="preserve">2. Разработку мероприятий по развитию социально-психологических отношений в коллективе до требуемого уровня с помощью учебы, психологических тренингов. </w:t>
      </w:r>
    </w:p>
    <w:p w:rsidR="00837444" w:rsidRPr="00B66236" w:rsidRDefault="00837444" w:rsidP="00DE2257">
      <w:pPr>
        <w:spacing w:before="100" w:beforeAutospacing="1" w:after="100" w:afterAutospacing="1" w:line="360" w:lineRule="auto"/>
        <w:contextualSpacing/>
        <w:rPr>
          <w:rFonts w:ascii="Times New Roman" w:hAnsi="Times New Roman"/>
          <w:i/>
          <w:iCs/>
          <w:color w:val="000000"/>
          <w:sz w:val="28"/>
          <w:szCs w:val="28"/>
          <w:lang w:eastAsia="ru-RU"/>
        </w:rPr>
      </w:pPr>
      <w:r w:rsidRPr="00B66236">
        <w:rPr>
          <w:rFonts w:ascii="Times New Roman" w:hAnsi="Times New Roman"/>
          <w:i/>
          <w:iCs/>
          <w:color w:val="000000"/>
          <w:sz w:val="28"/>
          <w:szCs w:val="28"/>
          <w:lang w:eastAsia="ru-RU"/>
        </w:rPr>
        <w:t xml:space="preserve">3. Учебу руководителей по овладению социально-психологическими методами управления коллективом, подготовку коллектива к приему социально-психологических методов воздействия со стороны руководителей. </w:t>
      </w:r>
    </w:p>
    <w:p w:rsidR="00837444" w:rsidRPr="00F00B87" w:rsidRDefault="00837444" w:rsidP="00DE2257">
      <w:pPr>
        <w:spacing w:before="100" w:beforeAutospacing="1" w:after="100" w:afterAutospacing="1" w:line="360" w:lineRule="auto"/>
        <w:contextualSpacing/>
        <w:rPr>
          <w:rFonts w:ascii="Times New Roman" w:hAnsi="Times New Roman"/>
          <w:i/>
          <w:iCs/>
          <w:color w:val="000000"/>
          <w:sz w:val="28"/>
          <w:szCs w:val="28"/>
          <w:u w:val="single"/>
          <w:lang w:eastAsia="ru-RU"/>
        </w:rPr>
      </w:pPr>
      <w:r w:rsidRPr="00F00B87">
        <w:rPr>
          <w:rFonts w:ascii="Times New Roman" w:hAnsi="Times New Roman"/>
          <w:i/>
          <w:iCs/>
          <w:color w:val="000000"/>
          <w:sz w:val="28"/>
          <w:szCs w:val="28"/>
          <w:u w:val="single"/>
          <w:lang w:eastAsia="ru-RU"/>
        </w:rPr>
        <w:t xml:space="preserve">Организационные методы имеют двойное назначение: существуют как самостоятельные методы и как продолжение экономических и социально-психологических методов, как бы подкрепляют их, оформляют организационно. </w:t>
      </w:r>
    </w:p>
    <w:p w:rsidR="00837444" w:rsidRDefault="00837444" w:rsidP="00DE2257">
      <w:pPr>
        <w:spacing w:before="100" w:beforeAutospacing="1" w:after="100" w:afterAutospacing="1" w:line="360" w:lineRule="auto"/>
        <w:contextualSpacing/>
        <w:rPr>
          <w:rFonts w:ascii="Times New Roman" w:hAnsi="Times New Roman"/>
          <w:b/>
          <w:i/>
          <w:iCs/>
          <w:color w:val="000000"/>
          <w:sz w:val="28"/>
          <w:szCs w:val="28"/>
          <w:u w:val="single"/>
          <w:lang w:eastAsia="ru-RU"/>
        </w:rPr>
      </w:pPr>
      <w:r w:rsidRPr="00B66236">
        <w:rPr>
          <w:rFonts w:ascii="Times New Roman" w:hAnsi="Times New Roman"/>
          <w:b/>
          <w:i/>
          <w:iCs/>
          <w:color w:val="000000"/>
          <w:sz w:val="28"/>
          <w:szCs w:val="28"/>
          <w:u w:val="single"/>
          <w:lang w:eastAsia="ru-RU"/>
        </w:rPr>
        <w:t xml:space="preserve">Организационные методы стабилизационного, распорядительного, дисциплинарного и административного воздействия на поведение работника складываются из: </w:t>
      </w:r>
    </w:p>
    <w:p w:rsidR="00837444" w:rsidRPr="00030E7B" w:rsidRDefault="00837444" w:rsidP="00DE2257">
      <w:pPr>
        <w:pStyle w:val="1"/>
        <w:numPr>
          <w:ilvl w:val="0"/>
          <w:numId w:val="3"/>
        </w:numPr>
        <w:spacing w:before="100" w:beforeAutospacing="1" w:after="100" w:afterAutospacing="1" w:line="360" w:lineRule="auto"/>
        <w:rPr>
          <w:rFonts w:ascii="Times New Roman" w:hAnsi="Times New Roman"/>
          <w:b/>
          <w:i/>
          <w:iCs/>
          <w:color w:val="000000"/>
          <w:sz w:val="28"/>
          <w:szCs w:val="28"/>
          <w:u w:val="single"/>
          <w:lang w:eastAsia="ru-RU"/>
        </w:rPr>
      </w:pPr>
      <w:r w:rsidRPr="00030E7B">
        <w:rPr>
          <w:rFonts w:ascii="Times New Roman" w:hAnsi="Times New Roman"/>
          <w:i/>
          <w:iCs/>
          <w:color w:val="000000"/>
          <w:sz w:val="28"/>
          <w:szCs w:val="28"/>
          <w:lang w:eastAsia="ru-RU"/>
        </w:rPr>
        <w:t xml:space="preserve">определения функций работника, распорядка дня, прав, обязанностей, ответственности, содержания взаимоотношений в процессе банковской деятельности между подразделениями банка, отдельными работниками; </w:t>
      </w:r>
    </w:p>
    <w:p w:rsidR="00837444" w:rsidRPr="00030E7B" w:rsidRDefault="00837444" w:rsidP="00DE2257">
      <w:pPr>
        <w:pStyle w:val="1"/>
        <w:numPr>
          <w:ilvl w:val="0"/>
          <w:numId w:val="3"/>
        </w:numPr>
        <w:spacing w:before="100" w:beforeAutospacing="1" w:after="100" w:afterAutospacing="1" w:line="360" w:lineRule="auto"/>
        <w:rPr>
          <w:rFonts w:ascii="Times New Roman" w:hAnsi="Times New Roman"/>
          <w:b/>
          <w:i/>
          <w:iCs/>
          <w:color w:val="000000"/>
          <w:sz w:val="28"/>
          <w:szCs w:val="28"/>
          <w:u w:val="single"/>
          <w:lang w:eastAsia="ru-RU"/>
        </w:rPr>
      </w:pPr>
      <w:r w:rsidRPr="00030E7B">
        <w:rPr>
          <w:rFonts w:ascii="Times New Roman" w:hAnsi="Times New Roman"/>
          <w:i/>
          <w:iCs/>
          <w:color w:val="000000"/>
          <w:sz w:val="28"/>
          <w:szCs w:val="28"/>
          <w:lang w:eastAsia="ru-RU"/>
        </w:rPr>
        <w:t xml:space="preserve">подготовки и издания приказов, распоряжений, которые конкретизируют методы стабилизирующего воздействия, определяют порядок выполнения работ, не предусмотренных документами стабилизирующего (нормативного) характера; </w:t>
      </w:r>
    </w:p>
    <w:p w:rsidR="00837444" w:rsidRPr="00030E7B" w:rsidRDefault="00837444" w:rsidP="00DE2257">
      <w:pPr>
        <w:pStyle w:val="1"/>
        <w:numPr>
          <w:ilvl w:val="0"/>
          <w:numId w:val="3"/>
        </w:numPr>
        <w:spacing w:before="100" w:beforeAutospacing="1" w:after="100" w:afterAutospacing="1" w:line="360" w:lineRule="auto"/>
        <w:rPr>
          <w:rFonts w:ascii="Times New Roman" w:hAnsi="Times New Roman"/>
          <w:b/>
          <w:i/>
          <w:iCs/>
          <w:color w:val="000000"/>
          <w:sz w:val="28"/>
          <w:szCs w:val="28"/>
          <w:u w:val="single"/>
          <w:lang w:eastAsia="ru-RU"/>
        </w:rPr>
      </w:pPr>
      <w:r w:rsidRPr="00030E7B">
        <w:rPr>
          <w:rFonts w:ascii="Times New Roman" w:hAnsi="Times New Roman"/>
          <w:i/>
          <w:iCs/>
          <w:color w:val="000000"/>
          <w:sz w:val="28"/>
          <w:szCs w:val="28"/>
          <w:lang w:eastAsia="ru-RU"/>
        </w:rPr>
        <w:t>методов дисциплинарного воздействия, которые предусматривают меры в случае отклонений в системе организации трудовой деятельности; он тесно связан с экономическими и социально-психологическими методами, предусматривает соответствующее поощрение как за положительные результаты работы, так и ответственность за нечеткое и несвоевременное выполнение функциональных обязанностей. Особенностью этого метода является не только отражение в соответствующих инструкциях и положениях мер дисциплинарного воздействия, но и умение руководителя пользоваться этими мерами. Другими словами, эффективность методов дисциплинарного воздействия зависит как от качества инструкции, так и профессионализма руководителя в их применении: за одинаковые результаты и проступки для различных работников могут применяться различные методы поощрения и наказания.</w:t>
      </w:r>
    </w:p>
    <w:p w:rsidR="00837444" w:rsidRPr="00030E7B" w:rsidRDefault="00837444" w:rsidP="00DE2257">
      <w:pPr>
        <w:spacing w:before="100" w:beforeAutospacing="1" w:after="100" w:afterAutospacing="1" w:line="360" w:lineRule="auto"/>
        <w:contextualSpacing/>
        <w:rPr>
          <w:rFonts w:ascii="Times New Roman" w:hAnsi="Times New Roman"/>
          <w:i/>
          <w:iCs/>
          <w:color w:val="000000"/>
          <w:sz w:val="28"/>
          <w:szCs w:val="28"/>
          <w:lang w:eastAsia="ru-RU"/>
        </w:rPr>
      </w:pPr>
      <w:r w:rsidRPr="00030E7B">
        <w:rPr>
          <w:rFonts w:ascii="Times New Roman" w:hAnsi="Times New Roman"/>
          <w:i/>
          <w:iCs/>
          <w:color w:val="000000"/>
          <w:sz w:val="28"/>
          <w:szCs w:val="28"/>
          <w:lang w:eastAsia="ru-RU"/>
        </w:rPr>
        <w:t xml:space="preserve">Организационные методы тесно переплетаются с методами административного воздействия. Нередко они выделяются в качестве самостоятельного метода. На самом деле административные методы вытекают из организационных. Наделение властными полномочиями одного работника по отношению к другому не означает, что первый издает распоряжение, а второй их выполняет. Права и обязанности в отношениях "начальник-подчиненный" регулируются документами, относящимися к организационным и правовым методам. </w:t>
      </w:r>
    </w:p>
    <w:p w:rsidR="00837444" w:rsidRPr="00030E7B" w:rsidRDefault="00837444" w:rsidP="00DE2257">
      <w:pPr>
        <w:spacing w:before="100" w:beforeAutospacing="1" w:after="100" w:afterAutospacing="1" w:line="360" w:lineRule="auto"/>
        <w:contextualSpacing/>
        <w:rPr>
          <w:rFonts w:ascii="Times New Roman" w:hAnsi="Times New Roman"/>
          <w:i/>
          <w:iCs/>
          <w:color w:val="000000"/>
          <w:sz w:val="28"/>
          <w:szCs w:val="28"/>
          <w:lang w:eastAsia="ru-RU"/>
        </w:rPr>
      </w:pPr>
      <w:r w:rsidRPr="00030E7B">
        <w:rPr>
          <w:rFonts w:ascii="Times New Roman" w:hAnsi="Times New Roman"/>
          <w:i/>
          <w:iCs/>
          <w:color w:val="000000"/>
          <w:sz w:val="28"/>
          <w:szCs w:val="28"/>
          <w:lang w:eastAsia="ru-RU"/>
        </w:rPr>
        <w:t xml:space="preserve">Важным методом управления персоналом (его составной частью) является контроль за работой персонала. Контроль за работой персонала трудно соотнести с каким-либо одним методом управления. Он пронизывает все методы управления персоналом. </w:t>
      </w:r>
    </w:p>
    <w:p w:rsidR="00837444" w:rsidRDefault="00837444" w:rsidP="00DE2257">
      <w:pPr>
        <w:spacing w:before="100" w:beforeAutospacing="1" w:after="100" w:afterAutospacing="1" w:line="360" w:lineRule="auto"/>
        <w:contextualSpacing/>
        <w:rPr>
          <w:rFonts w:ascii="Times New Roman" w:hAnsi="Times New Roman"/>
          <w:i/>
          <w:iCs/>
          <w:color w:val="000000"/>
          <w:sz w:val="28"/>
          <w:szCs w:val="28"/>
          <w:lang w:eastAsia="ru-RU"/>
        </w:rPr>
      </w:pPr>
      <w:r w:rsidRPr="00030E7B">
        <w:rPr>
          <w:rFonts w:ascii="Times New Roman" w:hAnsi="Times New Roman"/>
          <w:i/>
          <w:iCs/>
          <w:color w:val="000000"/>
          <w:sz w:val="28"/>
          <w:szCs w:val="28"/>
          <w:lang w:eastAsia="ru-RU"/>
        </w:rPr>
        <w:t xml:space="preserve">Правовые методы основаны на государственных актах (законы, постановления правительства, субъектов Федерации), регулирующих трудовые отношения и поведение коммерческого банка в экономической системе (взаимоотношения между Центральным банком и коммерческим, между банком и клиентом банка, бюджетом и т.д.); какое бы положение работник банка не занимал в его структуре, он обязан следовать инструкциям и положениям, принимаемым на уровне банка (сюда следует отнести и коллективный договор); выполнять условия индивидуальных контрактов, заключаемых между работником и банком. </w:t>
      </w:r>
    </w:p>
    <w:p w:rsidR="00837444" w:rsidRPr="00030E7B" w:rsidRDefault="00837444" w:rsidP="00DE2257">
      <w:pPr>
        <w:spacing w:before="100" w:beforeAutospacing="1" w:after="100" w:afterAutospacing="1" w:line="360" w:lineRule="auto"/>
        <w:contextualSpacing/>
        <w:rPr>
          <w:rFonts w:ascii="Times New Roman" w:hAnsi="Times New Roman"/>
          <w:i/>
          <w:iCs/>
          <w:color w:val="000000"/>
          <w:sz w:val="28"/>
          <w:szCs w:val="28"/>
          <w:lang w:eastAsia="ru-RU"/>
        </w:rPr>
      </w:pPr>
      <w:r w:rsidRPr="00030E7B">
        <w:rPr>
          <w:rFonts w:ascii="Times New Roman" w:hAnsi="Times New Roman"/>
          <w:i/>
          <w:iCs/>
          <w:color w:val="000000"/>
          <w:sz w:val="28"/>
          <w:szCs w:val="28"/>
          <w:lang w:eastAsia="ru-RU"/>
        </w:rPr>
        <w:t>Применительно к управлению персоналом первые два выступают как авторитарные, третий как автономный. Элемент автономности присутствует и во втором методе в той мере, в какой работник сам или через профессиональные союзы может оказывать влияние на составление коллективных договоров, инструкций и положений для коллектива банка.</w:t>
      </w:r>
    </w:p>
    <w:p w:rsidR="00837444" w:rsidRDefault="00837444" w:rsidP="00DE2257">
      <w:pPr>
        <w:spacing w:before="100" w:beforeAutospacing="1" w:after="100" w:afterAutospacing="1" w:line="360" w:lineRule="auto"/>
        <w:contextualSpacing/>
        <w:rPr>
          <w:rFonts w:ascii="Times New Roman" w:hAnsi="Times New Roman"/>
          <w:i/>
          <w:iCs/>
          <w:color w:val="000000"/>
          <w:sz w:val="28"/>
          <w:szCs w:val="28"/>
          <w:u w:val="single"/>
          <w:lang w:eastAsia="ru-RU"/>
        </w:rPr>
      </w:pPr>
    </w:p>
    <w:p w:rsidR="00837444" w:rsidRPr="00DE2257" w:rsidRDefault="00837444" w:rsidP="00DE2257">
      <w:pPr>
        <w:spacing w:before="100" w:beforeAutospacing="1" w:after="100" w:afterAutospacing="1" w:line="360" w:lineRule="auto"/>
        <w:contextualSpacing/>
        <w:rPr>
          <w:rFonts w:ascii="Times New Roman" w:hAnsi="Times New Roman"/>
          <w:i/>
          <w:iCs/>
          <w:color w:val="000000"/>
          <w:sz w:val="28"/>
          <w:szCs w:val="28"/>
          <w:u w:val="single"/>
          <w:lang w:eastAsia="ru-RU"/>
        </w:rPr>
      </w:pPr>
      <w:r w:rsidRPr="00F00B87">
        <w:rPr>
          <w:rFonts w:ascii="Times New Roman" w:hAnsi="Times New Roman"/>
          <w:i/>
          <w:iCs/>
          <w:color w:val="000000"/>
          <w:sz w:val="28"/>
          <w:szCs w:val="28"/>
          <w:u w:val="single"/>
          <w:lang w:eastAsia="ru-RU"/>
        </w:rPr>
        <w:t>В таблице 1.1 представлены особенности содержания и организации труда персонала коммерческого банка и приоритетные направлени</w:t>
      </w:r>
      <w:r>
        <w:rPr>
          <w:rFonts w:ascii="Times New Roman" w:hAnsi="Times New Roman"/>
          <w:i/>
          <w:iCs/>
          <w:color w:val="000000"/>
          <w:sz w:val="28"/>
          <w:szCs w:val="28"/>
          <w:u w:val="single"/>
          <w:lang w:eastAsia="ru-RU"/>
        </w:rPr>
        <w:t>я управления его персоналом .</w:t>
      </w:r>
      <w:r w:rsidRPr="00F00B87">
        <w:rPr>
          <w:rFonts w:ascii="Times New Roman" w:hAnsi="Times New Roman"/>
          <w:i/>
          <w:iCs/>
          <w:color w:val="000000"/>
          <w:sz w:val="28"/>
          <w:szCs w:val="28"/>
          <w:u w:val="single"/>
          <w:lang w:eastAsia="ru-RU"/>
        </w:rPr>
        <w:t xml:space="preserve"> </w:t>
      </w:r>
    </w:p>
    <w:p w:rsidR="00837444" w:rsidRDefault="00837444" w:rsidP="00DE2257">
      <w:pPr>
        <w:spacing w:after="150" w:line="360" w:lineRule="auto"/>
        <w:contextualSpacing/>
        <w:jc w:val="right"/>
        <w:outlineLvl w:val="1"/>
        <w:rPr>
          <w:rFonts w:ascii="Times New Roman" w:hAnsi="Times New Roman"/>
          <w:b/>
          <w:bCs/>
          <w:i/>
          <w:iCs/>
          <w:color w:val="000000"/>
          <w:sz w:val="28"/>
          <w:szCs w:val="28"/>
          <w:u w:val="single"/>
          <w:lang w:eastAsia="ru-RU"/>
        </w:rPr>
      </w:pPr>
      <w:r w:rsidRPr="00030E7B">
        <w:rPr>
          <w:rFonts w:ascii="Times New Roman" w:hAnsi="Times New Roman"/>
          <w:b/>
          <w:bCs/>
          <w:i/>
          <w:iCs/>
          <w:color w:val="000000"/>
          <w:sz w:val="28"/>
          <w:szCs w:val="28"/>
          <w:u w:val="single"/>
          <w:lang w:eastAsia="ru-RU"/>
        </w:rPr>
        <w:t>Таблица 1.1 Факторы, влияющие на мотивацию.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837444" w:rsidRPr="004B0AB4" w:rsidTr="004B0AB4">
        <w:tc>
          <w:tcPr>
            <w:tcW w:w="4785" w:type="dxa"/>
          </w:tcPr>
          <w:p w:rsidR="00837444" w:rsidRPr="004B0AB4" w:rsidRDefault="00837444" w:rsidP="004B0AB4">
            <w:pPr>
              <w:spacing w:after="150" w:line="240" w:lineRule="auto"/>
              <w:contextualSpacing/>
              <w:outlineLvl w:val="1"/>
              <w:rPr>
                <w:rFonts w:ascii="Times New Roman" w:hAnsi="Times New Roman"/>
                <w:b/>
                <w:bCs/>
                <w:iCs/>
                <w:color w:val="000000"/>
                <w:sz w:val="28"/>
                <w:szCs w:val="28"/>
                <w:lang w:eastAsia="ru-RU"/>
              </w:rPr>
            </w:pPr>
            <w:r w:rsidRPr="004B0AB4">
              <w:rPr>
                <w:rFonts w:ascii="Times New Roman" w:hAnsi="Times New Roman"/>
                <w:b/>
                <w:color w:val="000000"/>
                <w:sz w:val="28"/>
                <w:szCs w:val="28"/>
                <w:lang w:eastAsia="ru-RU"/>
              </w:rPr>
              <w:t>Особенности содержания и  труда в  банке</w:t>
            </w:r>
          </w:p>
        </w:tc>
        <w:tc>
          <w:tcPr>
            <w:tcW w:w="4786" w:type="dxa"/>
          </w:tcPr>
          <w:p w:rsidR="00837444" w:rsidRPr="004B0AB4" w:rsidRDefault="00837444" w:rsidP="004B0AB4">
            <w:pPr>
              <w:spacing w:after="150" w:line="240" w:lineRule="auto"/>
              <w:contextualSpacing/>
              <w:outlineLvl w:val="1"/>
              <w:rPr>
                <w:rFonts w:ascii="Times New Roman" w:hAnsi="Times New Roman"/>
                <w:b/>
                <w:bCs/>
                <w:iCs/>
                <w:color w:val="000000"/>
                <w:sz w:val="28"/>
                <w:szCs w:val="28"/>
                <w:lang w:eastAsia="ru-RU"/>
              </w:rPr>
            </w:pPr>
            <w:r w:rsidRPr="004B0AB4">
              <w:rPr>
                <w:rFonts w:ascii="Times New Roman" w:hAnsi="Times New Roman"/>
                <w:b/>
                <w:color w:val="000000"/>
                <w:sz w:val="28"/>
                <w:szCs w:val="28"/>
                <w:lang w:eastAsia="ru-RU"/>
              </w:rPr>
              <w:t>Специфика мотивации труда и управления персоналом</w:t>
            </w:r>
          </w:p>
        </w:tc>
      </w:tr>
      <w:tr w:rsidR="00837444" w:rsidRPr="004B0AB4" w:rsidTr="004B0AB4">
        <w:tc>
          <w:tcPr>
            <w:tcW w:w="9571" w:type="dxa"/>
            <w:gridSpan w:val="2"/>
          </w:tcPr>
          <w:p w:rsidR="00837444" w:rsidRPr="004B0AB4" w:rsidRDefault="00837444" w:rsidP="004B0AB4">
            <w:pPr>
              <w:spacing w:after="150" w:line="240" w:lineRule="auto"/>
              <w:contextualSpacing/>
              <w:jc w:val="center"/>
              <w:outlineLvl w:val="1"/>
              <w:rPr>
                <w:rFonts w:ascii="Times New Roman" w:hAnsi="Times New Roman"/>
                <w:b/>
                <w:bCs/>
                <w:iCs/>
                <w:color w:val="000000"/>
                <w:sz w:val="28"/>
                <w:szCs w:val="28"/>
                <w:lang w:eastAsia="ru-RU"/>
              </w:rPr>
            </w:pPr>
            <w:r w:rsidRPr="004B0AB4">
              <w:rPr>
                <w:rFonts w:ascii="Times New Roman" w:hAnsi="Times New Roman"/>
                <w:b/>
                <w:i/>
                <w:iCs/>
                <w:color w:val="000000"/>
                <w:sz w:val="28"/>
                <w:szCs w:val="28"/>
                <w:lang w:eastAsia="ru-RU"/>
              </w:rPr>
              <w:t>А. Непосредственно влияющие на мотивацию труда и управление персоналом</w:t>
            </w:r>
          </w:p>
        </w:tc>
      </w:tr>
      <w:tr w:rsidR="00837444" w:rsidRPr="004B0AB4" w:rsidTr="004B0AB4">
        <w:tc>
          <w:tcPr>
            <w:tcW w:w="4785" w:type="dxa"/>
          </w:tcPr>
          <w:p w:rsidR="00837444" w:rsidRPr="004B0AB4" w:rsidRDefault="00837444" w:rsidP="004B0AB4">
            <w:pPr>
              <w:spacing w:after="150" w:line="240" w:lineRule="auto"/>
              <w:contextualSpacing/>
              <w:outlineLvl w:val="1"/>
              <w:rPr>
                <w:rFonts w:ascii="Times New Roman" w:hAnsi="Times New Roman"/>
                <w:bCs/>
                <w:iCs/>
                <w:color w:val="000000"/>
                <w:sz w:val="28"/>
                <w:szCs w:val="28"/>
                <w:lang w:eastAsia="ru-RU"/>
              </w:rPr>
            </w:pPr>
            <w:r w:rsidRPr="004B0AB4">
              <w:rPr>
                <w:rFonts w:ascii="Times New Roman" w:hAnsi="Times New Roman"/>
                <w:color w:val="000000"/>
                <w:sz w:val="28"/>
                <w:szCs w:val="28"/>
                <w:lang w:eastAsia="ru-RU"/>
              </w:rPr>
              <w:t>1.Практически все операции и услуги невозможно осуществить одним специалистом. Труд в банке носит изначально коллективный характер</w:t>
            </w:r>
          </w:p>
        </w:tc>
        <w:tc>
          <w:tcPr>
            <w:tcW w:w="4786" w:type="dxa"/>
          </w:tcPr>
          <w:p w:rsidR="00837444" w:rsidRPr="004B0AB4" w:rsidRDefault="00837444" w:rsidP="004B0AB4">
            <w:pPr>
              <w:spacing w:after="150" w:line="240" w:lineRule="auto"/>
              <w:contextualSpacing/>
              <w:outlineLvl w:val="1"/>
              <w:rPr>
                <w:rFonts w:ascii="Times New Roman" w:hAnsi="Times New Roman"/>
                <w:bCs/>
                <w:iCs/>
                <w:color w:val="000000"/>
                <w:sz w:val="28"/>
                <w:szCs w:val="28"/>
                <w:lang w:eastAsia="ru-RU"/>
              </w:rPr>
            </w:pPr>
            <w:r w:rsidRPr="004B0AB4">
              <w:rPr>
                <w:rFonts w:ascii="Times New Roman" w:hAnsi="Times New Roman"/>
                <w:color w:val="000000"/>
                <w:sz w:val="28"/>
                <w:szCs w:val="28"/>
                <w:lang w:eastAsia="ru-RU"/>
              </w:rPr>
              <w:t>Стремление каждого работника к осознанию, что собственное благополучие и уверенность в завтрашнем дне зависят от финансового состояния банка, его клиентов, имиджа.</w:t>
            </w:r>
          </w:p>
        </w:tc>
      </w:tr>
      <w:tr w:rsidR="00837444" w:rsidRPr="004B0AB4" w:rsidTr="004B0AB4">
        <w:tc>
          <w:tcPr>
            <w:tcW w:w="4785" w:type="dxa"/>
          </w:tcPr>
          <w:p w:rsidR="00837444" w:rsidRPr="004B0AB4" w:rsidRDefault="00837444" w:rsidP="004B0AB4">
            <w:pPr>
              <w:spacing w:after="150" w:line="240" w:lineRule="auto"/>
              <w:contextualSpacing/>
              <w:outlineLvl w:val="1"/>
              <w:rPr>
                <w:rFonts w:ascii="Times New Roman" w:hAnsi="Times New Roman"/>
                <w:bCs/>
                <w:iCs/>
                <w:color w:val="000000"/>
                <w:sz w:val="28"/>
                <w:szCs w:val="28"/>
                <w:lang w:eastAsia="ru-RU"/>
              </w:rPr>
            </w:pPr>
            <w:r w:rsidRPr="004B0AB4">
              <w:rPr>
                <w:rFonts w:ascii="Times New Roman" w:hAnsi="Times New Roman"/>
                <w:color w:val="000000"/>
                <w:sz w:val="28"/>
                <w:szCs w:val="28"/>
                <w:lang w:eastAsia="ru-RU"/>
              </w:rPr>
              <w:t>2.Влияние специфических (особых и экстремальных) факторов в процессе труда</w:t>
            </w:r>
          </w:p>
        </w:tc>
        <w:tc>
          <w:tcPr>
            <w:tcW w:w="4786" w:type="dxa"/>
          </w:tcPr>
          <w:p w:rsidR="00837444" w:rsidRPr="004B0AB4" w:rsidRDefault="00837444" w:rsidP="004B0AB4">
            <w:pPr>
              <w:spacing w:after="150" w:line="240" w:lineRule="auto"/>
              <w:contextualSpacing/>
              <w:outlineLvl w:val="1"/>
              <w:rPr>
                <w:rFonts w:ascii="Times New Roman" w:hAnsi="Times New Roman"/>
                <w:bCs/>
                <w:iCs/>
                <w:color w:val="000000"/>
                <w:sz w:val="28"/>
                <w:szCs w:val="28"/>
                <w:lang w:eastAsia="ru-RU"/>
              </w:rPr>
            </w:pPr>
            <w:r w:rsidRPr="004B0AB4">
              <w:rPr>
                <w:rFonts w:ascii="Times New Roman" w:hAnsi="Times New Roman"/>
                <w:color w:val="000000"/>
                <w:sz w:val="28"/>
                <w:szCs w:val="28"/>
                <w:lang w:eastAsia="ru-RU"/>
              </w:rPr>
              <w:t>Сильная мотивация необходима как фактор достижения целей банка и как инструмент повышения психологической устойчивости</w:t>
            </w:r>
          </w:p>
        </w:tc>
      </w:tr>
      <w:tr w:rsidR="00837444" w:rsidRPr="004B0AB4" w:rsidTr="004B0AB4">
        <w:tc>
          <w:tcPr>
            <w:tcW w:w="4785" w:type="dxa"/>
          </w:tcPr>
          <w:p w:rsidR="00837444" w:rsidRPr="004B0AB4" w:rsidRDefault="00837444" w:rsidP="004B0AB4">
            <w:pPr>
              <w:spacing w:after="150" w:line="240" w:lineRule="auto"/>
              <w:contextualSpacing/>
              <w:outlineLvl w:val="1"/>
              <w:rPr>
                <w:rFonts w:ascii="Times New Roman" w:hAnsi="Times New Roman"/>
                <w:bCs/>
                <w:iCs/>
                <w:color w:val="000000"/>
                <w:sz w:val="28"/>
                <w:szCs w:val="28"/>
                <w:lang w:eastAsia="ru-RU"/>
              </w:rPr>
            </w:pPr>
            <w:r w:rsidRPr="004B0AB4">
              <w:rPr>
                <w:rFonts w:ascii="Times New Roman" w:hAnsi="Times New Roman"/>
                <w:color w:val="000000"/>
                <w:sz w:val="28"/>
                <w:szCs w:val="28"/>
                <w:lang w:eastAsia="ru-RU"/>
              </w:rPr>
              <w:t>3.Высокая степень ответственности за проведенные операции и принятые решения (работа связана с деньгами клиентов)</w:t>
            </w:r>
          </w:p>
        </w:tc>
        <w:tc>
          <w:tcPr>
            <w:tcW w:w="4786" w:type="dxa"/>
          </w:tcPr>
          <w:p w:rsidR="00837444" w:rsidRPr="004B0AB4" w:rsidRDefault="00837444" w:rsidP="004B0AB4">
            <w:pPr>
              <w:spacing w:after="150" w:line="240" w:lineRule="auto"/>
              <w:contextualSpacing/>
              <w:outlineLvl w:val="1"/>
              <w:rPr>
                <w:rFonts w:ascii="Times New Roman" w:hAnsi="Times New Roman"/>
                <w:bCs/>
                <w:iCs/>
                <w:color w:val="000000"/>
                <w:sz w:val="28"/>
                <w:szCs w:val="28"/>
                <w:lang w:eastAsia="ru-RU"/>
              </w:rPr>
            </w:pPr>
            <w:r w:rsidRPr="004B0AB4">
              <w:rPr>
                <w:rFonts w:ascii="Times New Roman" w:hAnsi="Times New Roman"/>
                <w:color w:val="000000"/>
                <w:sz w:val="28"/>
                <w:szCs w:val="28"/>
                <w:lang w:eastAsia="ru-RU"/>
              </w:rPr>
              <w:t>Повышение заинтересованности в безошибочном проведении операций и максимально взвешенном принятии решений</w:t>
            </w:r>
          </w:p>
        </w:tc>
      </w:tr>
      <w:tr w:rsidR="00837444" w:rsidRPr="004B0AB4" w:rsidTr="004B0AB4">
        <w:tc>
          <w:tcPr>
            <w:tcW w:w="4785" w:type="dxa"/>
          </w:tcPr>
          <w:p w:rsidR="00837444" w:rsidRPr="004B0AB4" w:rsidRDefault="00837444" w:rsidP="004B0AB4">
            <w:pPr>
              <w:spacing w:after="150" w:line="240" w:lineRule="auto"/>
              <w:contextualSpacing/>
              <w:outlineLvl w:val="1"/>
              <w:rPr>
                <w:rFonts w:ascii="Times New Roman" w:hAnsi="Times New Roman"/>
                <w:bCs/>
                <w:iCs/>
                <w:color w:val="000000"/>
                <w:sz w:val="28"/>
                <w:szCs w:val="28"/>
                <w:lang w:eastAsia="ru-RU"/>
              </w:rPr>
            </w:pPr>
            <w:r w:rsidRPr="004B0AB4">
              <w:rPr>
                <w:rFonts w:ascii="Times New Roman" w:hAnsi="Times New Roman"/>
                <w:color w:val="000000"/>
                <w:sz w:val="28"/>
                <w:szCs w:val="28"/>
                <w:lang w:eastAsia="ru-RU"/>
              </w:rPr>
              <w:t>4.Постоянное обновление (усложнение) спектра проводимых операций, внедрение новых компьютерных технологий и т.д.</w:t>
            </w:r>
          </w:p>
        </w:tc>
        <w:tc>
          <w:tcPr>
            <w:tcW w:w="4786" w:type="dxa"/>
          </w:tcPr>
          <w:p w:rsidR="00837444" w:rsidRPr="004B0AB4" w:rsidRDefault="00837444" w:rsidP="004B0AB4">
            <w:pPr>
              <w:spacing w:after="150" w:line="240" w:lineRule="auto"/>
              <w:contextualSpacing/>
              <w:outlineLvl w:val="1"/>
              <w:rPr>
                <w:rFonts w:ascii="Times New Roman" w:hAnsi="Times New Roman"/>
                <w:bCs/>
                <w:iCs/>
                <w:color w:val="000000"/>
                <w:sz w:val="28"/>
                <w:szCs w:val="28"/>
                <w:lang w:eastAsia="ru-RU"/>
              </w:rPr>
            </w:pPr>
            <w:r w:rsidRPr="004B0AB4">
              <w:rPr>
                <w:rFonts w:ascii="Times New Roman" w:hAnsi="Times New Roman"/>
                <w:bCs/>
                <w:color w:val="000000"/>
                <w:sz w:val="28"/>
                <w:szCs w:val="28"/>
                <w:lang w:eastAsia="ru-RU"/>
              </w:rPr>
              <w:t>Необходим постоянный контроль уровня квалификации и соответствия рабочему месту и выполняемым функциям работников (проведение тестирований и аттестации)</w:t>
            </w:r>
          </w:p>
        </w:tc>
      </w:tr>
      <w:tr w:rsidR="00837444" w:rsidRPr="004B0AB4" w:rsidTr="004B0AB4">
        <w:tc>
          <w:tcPr>
            <w:tcW w:w="9571" w:type="dxa"/>
            <w:gridSpan w:val="2"/>
          </w:tcPr>
          <w:p w:rsidR="00837444" w:rsidRPr="004B0AB4" w:rsidRDefault="00837444" w:rsidP="004B0AB4">
            <w:pPr>
              <w:spacing w:after="150" w:line="240" w:lineRule="auto"/>
              <w:contextualSpacing/>
              <w:jc w:val="center"/>
              <w:outlineLvl w:val="1"/>
              <w:rPr>
                <w:rFonts w:ascii="Times New Roman" w:hAnsi="Times New Roman"/>
                <w:b/>
                <w:bCs/>
                <w:iCs/>
                <w:color w:val="000000"/>
                <w:sz w:val="28"/>
                <w:szCs w:val="28"/>
                <w:lang w:eastAsia="ru-RU"/>
              </w:rPr>
            </w:pPr>
            <w:r w:rsidRPr="004B0AB4">
              <w:rPr>
                <w:rFonts w:ascii="Times New Roman" w:hAnsi="Times New Roman"/>
                <w:b/>
                <w:i/>
                <w:iCs/>
                <w:color w:val="000000"/>
                <w:sz w:val="28"/>
                <w:szCs w:val="28"/>
                <w:lang w:eastAsia="ru-RU"/>
              </w:rPr>
              <w:t>Б. Косвенно влияющие на мотивацию труда и управление персоналом</w:t>
            </w:r>
          </w:p>
        </w:tc>
      </w:tr>
      <w:tr w:rsidR="00837444" w:rsidRPr="004B0AB4" w:rsidTr="004B0AB4">
        <w:tc>
          <w:tcPr>
            <w:tcW w:w="4785" w:type="dxa"/>
          </w:tcPr>
          <w:p w:rsidR="00837444" w:rsidRPr="004B0AB4" w:rsidRDefault="00837444" w:rsidP="004B0AB4">
            <w:pPr>
              <w:spacing w:after="150" w:line="240" w:lineRule="auto"/>
              <w:contextualSpacing/>
              <w:outlineLvl w:val="1"/>
              <w:rPr>
                <w:rFonts w:ascii="Times New Roman" w:hAnsi="Times New Roman"/>
                <w:bCs/>
                <w:iCs/>
                <w:color w:val="000000"/>
                <w:sz w:val="28"/>
                <w:szCs w:val="28"/>
                <w:lang w:eastAsia="ru-RU"/>
              </w:rPr>
            </w:pPr>
            <w:r w:rsidRPr="004B0AB4">
              <w:rPr>
                <w:rFonts w:ascii="Times New Roman" w:hAnsi="Times New Roman"/>
                <w:color w:val="000000"/>
                <w:sz w:val="28"/>
                <w:szCs w:val="28"/>
                <w:lang w:eastAsia="ru-RU"/>
              </w:rPr>
              <w:t>1.Переориентация рынка банковских услуг с "рынка продавца" к "рынку покупателя"</w:t>
            </w:r>
          </w:p>
        </w:tc>
        <w:tc>
          <w:tcPr>
            <w:tcW w:w="4786" w:type="dxa"/>
          </w:tcPr>
          <w:p w:rsidR="00837444" w:rsidRPr="004B0AB4" w:rsidRDefault="00837444" w:rsidP="004B0AB4">
            <w:pPr>
              <w:spacing w:after="150" w:line="240" w:lineRule="auto"/>
              <w:contextualSpacing/>
              <w:outlineLvl w:val="1"/>
              <w:rPr>
                <w:rFonts w:ascii="Times New Roman" w:hAnsi="Times New Roman"/>
                <w:bCs/>
                <w:iCs/>
                <w:color w:val="000000"/>
                <w:sz w:val="28"/>
                <w:szCs w:val="28"/>
                <w:lang w:eastAsia="ru-RU"/>
              </w:rPr>
            </w:pPr>
            <w:r w:rsidRPr="004B0AB4">
              <w:rPr>
                <w:rFonts w:ascii="Times New Roman" w:hAnsi="Times New Roman"/>
                <w:color w:val="000000"/>
                <w:sz w:val="28"/>
                <w:szCs w:val="28"/>
                <w:lang w:eastAsia="ru-RU"/>
              </w:rPr>
              <w:t>Желательно повышение конкурентоспособности и качества обслуживания клиентов работниками</w:t>
            </w:r>
          </w:p>
        </w:tc>
      </w:tr>
      <w:tr w:rsidR="00837444" w:rsidRPr="004B0AB4" w:rsidTr="004B0AB4">
        <w:tc>
          <w:tcPr>
            <w:tcW w:w="4785" w:type="dxa"/>
          </w:tcPr>
          <w:p w:rsidR="00837444" w:rsidRPr="004B0AB4" w:rsidRDefault="00837444" w:rsidP="004B0AB4">
            <w:pPr>
              <w:spacing w:after="150" w:line="240" w:lineRule="auto"/>
              <w:contextualSpacing/>
              <w:outlineLvl w:val="1"/>
              <w:rPr>
                <w:rFonts w:ascii="Times New Roman" w:hAnsi="Times New Roman"/>
                <w:bCs/>
                <w:iCs/>
                <w:color w:val="000000"/>
                <w:sz w:val="28"/>
                <w:szCs w:val="28"/>
                <w:lang w:eastAsia="ru-RU"/>
              </w:rPr>
            </w:pPr>
            <w:r w:rsidRPr="004B0AB4">
              <w:rPr>
                <w:rFonts w:ascii="Times New Roman" w:hAnsi="Times New Roman"/>
                <w:color w:val="000000"/>
                <w:sz w:val="28"/>
                <w:szCs w:val="28"/>
                <w:lang w:eastAsia="ru-RU"/>
              </w:rPr>
              <w:t>2.Высокий уровень внутрибанковской специализации</w:t>
            </w:r>
          </w:p>
        </w:tc>
        <w:tc>
          <w:tcPr>
            <w:tcW w:w="4786" w:type="dxa"/>
          </w:tcPr>
          <w:p w:rsidR="00837444" w:rsidRPr="004B0AB4" w:rsidRDefault="00837444" w:rsidP="004B0AB4">
            <w:pPr>
              <w:spacing w:after="150" w:line="240" w:lineRule="auto"/>
              <w:contextualSpacing/>
              <w:outlineLvl w:val="1"/>
              <w:rPr>
                <w:rFonts w:ascii="Times New Roman" w:hAnsi="Times New Roman"/>
                <w:bCs/>
                <w:iCs/>
                <w:color w:val="000000"/>
                <w:sz w:val="28"/>
                <w:szCs w:val="28"/>
                <w:lang w:eastAsia="ru-RU"/>
              </w:rPr>
            </w:pPr>
            <w:r w:rsidRPr="004B0AB4">
              <w:rPr>
                <w:rFonts w:ascii="Times New Roman" w:hAnsi="Times New Roman"/>
                <w:color w:val="000000"/>
                <w:sz w:val="28"/>
                <w:szCs w:val="28"/>
                <w:lang w:eastAsia="ru-RU"/>
              </w:rPr>
              <w:t>Целесообразно развитие и поддержание горизонтальных связей между подразделениями банка - формализованных и неформальных</w:t>
            </w:r>
          </w:p>
        </w:tc>
      </w:tr>
      <w:tr w:rsidR="00837444" w:rsidRPr="004B0AB4" w:rsidTr="004B0AB4">
        <w:tc>
          <w:tcPr>
            <w:tcW w:w="4785" w:type="dxa"/>
          </w:tcPr>
          <w:p w:rsidR="00837444" w:rsidRPr="004B0AB4" w:rsidRDefault="00837444" w:rsidP="004B0AB4">
            <w:pPr>
              <w:spacing w:after="150" w:line="240" w:lineRule="auto"/>
              <w:contextualSpacing/>
              <w:outlineLvl w:val="1"/>
              <w:rPr>
                <w:rFonts w:ascii="Times New Roman" w:hAnsi="Times New Roman"/>
                <w:bCs/>
                <w:iCs/>
                <w:color w:val="000000"/>
                <w:sz w:val="28"/>
                <w:szCs w:val="28"/>
                <w:lang w:eastAsia="ru-RU"/>
              </w:rPr>
            </w:pPr>
            <w:r w:rsidRPr="004B0AB4">
              <w:rPr>
                <w:rFonts w:ascii="Times New Roman" w:hAnsi="Times New Roman"/>
                <w:color w:val="000000"/>
                <w:sz w:val="28"/>
                <w:szCs w:val="28"/>
                <w:lang w:eastAsia="ru-RU"/>
              </w:rPr>
              <w:t>3.В основе банковской работы - квалифицированный интеллектуальный труд, который является определяющим фактором, обеспечивающим успех в конкурентной борьбе</w:t>
            </w:r>
          </w:p>
        </w:tc>
        <w:tc>
          <w:tcPr>
            <w:tcW w:w="4786" w:type="dxa"/>
          </w:tcPr>
          <w:p w:rsidR="00837444" w:rsidRPr="004B0AB4" w:rsidRDefault="00837444" w:rsidP="004B0AB4">
            <w:pPr>
              <w:spacing w:after="150" w:line="240" w:lineRule="auto"/>
              <w:contextualSpacing/>
              <w:outlineLvl w:val="1"/>
              <w:rPr>
                <w:rFonts w:ascii="Times New Roman" w:hAnsi="Times New Roman"/>
                <w:bCs/>
                <w:iCs/>
                <w:color w:val="000000"/>
                <w:sz w:val="28"/>
                <w:szCs w:val="28"/>
                <w:lang w:eastAsia="ru-RU"/>
              </w:rPr>
            </w:pPr>
            <w:r w:rsidRPr="004B0AB4">
              <w:rPr>
                <w:rFonts w:ascii="Times New Roman" w:hAnsi="Times New Roman"/>
                <w:color w:val="000000"/>
                <w:sz w:val="28"/>
                <w:szCs w:val="28"/>
                <w:lang w:eastAsia="ru-RU"/>
              </w:rPr>
              <w:t>Необходимы механизмы, стимулирующие не только достижение конкретных результатов труда, но и мотивирующие творческую, интеллектуальную активность работников</w:t>
            </w:r>
          </w:p>
        </w:tc>
      </w:tr>
    </w:tbl>
    <w:p w:rsidR="00837444" w:rsidRPr="00030E7B" w:rsidRDefault="00837444" w:rsidP="00DE2257">
      <w:pPr>
        <w:spacing w:after="150" w:line="360" w:lineRule="auto"/>
        <w:contextualSpacing/>
        <w:outlineLvl w:val="1"/>
        <w:rPr>
          <w:rFonts w:ascii="Times New Roman" w:hAnsi="Times New Roman"/>
          <w:bCs/>
          <w:iCs/>
          <w:color w:val="000000"/>
          <w:sz w:val="28"/>
          <w:szCs w:val="28"/>
          <w:lang w:eastAsia="ru-RU"/>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4581"/>
        <w:gridCol w:w="4768"/>
        <w:gridCol w:w="81"/>
      </w:tblGrid>
      <w:tr w:rsidR="00837444" w:rsidRPr="004B0AB4" w:rsidTr="00030E7B">
        <w:trPr>
          <w:tblCellSpacing w:w="15" w:type="dxa"/>
        </w:trPr>
        <w:tc>
          <w:tcPr>
            <w:tcW w:w="4536"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4738"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36" w:type="dxa"/>
          </w:tcPr>
          <w:p w:rsidR="00837444" w:rsidRPr="00F00B87" w:rsidRDefault="00837444" w:rsidP="00DE2257">
            <w:pPr>
              <w:spacing w:after="0" w:line="360" w:lineRule="auto"/>
              <w:contextualSpacing/>
              <w:rPr>
                <w:rFonts w:ascii="Times New Roman" w:hAnsi="Times New Roman"/>
                <w:color w:val="000000"/>
                <w:sz w:val="28"/>
                <w:szCs w:val="28"/>
                <w:lang w:eastAsia="ru-RU"/>
              </w:rPr>
            </w:pPr>
          </w:p>
        </w:tc>
      </w:tr>
      <w:tr w:rsidR="00837444" w:rsidRPr="004B0AB4" w:rsidTr="00030E7B">
        <w:trPr>
          <w:tblCellSpacing w:w="15" w:type="dxa"/>
        </w:trPr>
        <w:tc>
          <w:tcPr>
            <w:tcW w:w="4536"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4738" w:type="dxa"/>
          </w:tcPr>
          <w:p w:rsidR="00837444" w:rsidRPr="00F00B87" w:rsidRDefault="00837444" w:rsidP="00DE2257">
            <w:pPr>
              <w:spacing w:after="0" w:line="360" w:lineRule="auto"/>
              <w:contextualSpacing/>
              <w:rPr>
                <w:rFonts w:ascii="Times New Roman" w:hAnsi="Times New Roman"/>
                <w:color w:val="000000"/>
                <w:sz w:val="28"/>
                <w:szCs w:val="28"/>
                <w:lang w:eastAsia="ru-RU"/>
              </w:rPr>
            </w:pPr>
          </w:p>
        </w:tc>
        <w:tc>
          <w:tcPr>
            <w:tcW w:w="36" w:type="dxa"/>
          </w:tcPr>
          <w:p w:rsidR="00837444" w:rsidRPr="00F00B87" w:rsidRDefault="00837444" w:rsidP="00DE2257">
            <w:pPr>
              <w:spacing w:after="0" w:line="360" w:lineRule="auto"/>
              <w:contextualSpacing/>
              <w:rPr>
                <w:rFonts w:ascii="Times New Roman" w:hAnsi="Times New Roman"/>
                <w:sz w:val="28"/>
                <w:szCs w:val="28"/>
                <w:lang w:eastAsia="ru-RU"/>
              </w:rPr>
            </w:pPr>
          </w:p>
        </w:tc>
      </w:tr>
      <w:tr w:rsidR="00837444" w:rsidRPr="004B0AB4" w:rsidTr="00030E7B">
        <w:trPr>
          <w:tblCellSpacing w:w="15" w:type="dxa"/>
        </w:trPr>
        <w:tc>
          <w:tcPr>
            <w:tcW w:w="4536"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4738"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36" w:type="dxa"/>
          </w:tcPr>
          <w:p w:rsidR="00837444" w:rsidRPr="00F00B87" w:rsidRDefault="00837444" w:rsidP="00DE2257">
            <w:pPr>
              <w:spacing w:after="0" w:line="360" w:lineRule="auto"/>
              <w:contextualSpacing/>
              <w:rPr>
                <w:rFonts w:ascii="Times New Roman" w:hAnsi="Times New Roman"/>
                <w:color w:val="000000"/>
                <w:sz w:val="28"/>
                <w:szCs w:val="28"/>
                <w:lang w:eastAsia="ru-RU"/>
              </w:rPr>
            </w:pPr>
          </w:p>
        </w:tc>
      </w:tr>
      <w:tr w:rsidR="00837444" w:rsidRPr="004B0AB4" w:rsidTr="00030E7B">
        <w:trPr>
          <w:tblCellSpacing w:w="15" w:type="dxa"/>
        </w:trPr>
        <w:tc>
          <w:tcPr>
            <w:tcW w:w="4536"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4738"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36" w:type="dxa"/>
          </w:tcPr>
          <w:p w:rsidR="00837444" w:rsidRPr="00F00B87" w:rsidRDefault="00837444" w:rsidP="00DE2257">
            <w:pPr>
              <w:spacing w:after="0" w:line="360" w:lineRule="auto"/>
              <w:contextualSpacing/>
              <w:rPr>
                <w:rFonts w:ascii="Times New Roman" w:hAnsi="Times New Roman"/>
                <w:color w:val="000000"/>
                <w:sz w:val="28"/>
                <w:szCs w:val="28"/>
                <w:lang w:eastAsia="ru-RU"/>
              </w:rPr>
            </w:pPr>
          </w:p>
        </w:tc>
      </w:tr>
      <w:tr w:rsidR="00837444" w:rsidRPr="004B0AB4" w:rsidTr="00030E7B">
        <w:trPr>
          <w:tblCellSpacing w:w="15" w:type="dxa"/>
        </w:trPr>
        <w:tc>
          <w:tcPr>
            <w:tcW w:w="4536"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4738"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36" w:type="dxa"/>
          </w:tcPr>
          <w:p w:rsidR="00837444" w:rsidRPr="00F00B87" w:rsidRDefault="00837444" w:rsidP="00DE2257">
            <w:pPr>
              <w:spacing w:after="0" w:line="360" w:lineRule="auto"/>
              <w:contextualSpacing/>
              <w:rPr>
                <w:rFonts w:ascii="Times New Roman" w:hAnsi="Times New Roman"/>
                <w:color w:val="000000"/>
                <w:sz w:val="28"/>
                <w:szCs w:val="28"/>
                <w:lang w:eastAsia="ru-RU"/>
              </w:rPr>
            </w:pPr>
          </w:p>
        </w:tc>
      </w:tr>
      <w:tr w:rsidR="00837444" w:rsidRPr="004B0AB4" w:rsidTr="00030E7B">
        <w:trPr>
          <w:tblCellSpacing w:w="15" w:type="dxa"/>
        </w:trPr>
        <w:tc>
          <w:tcPr>
            <w:tcW w:w="4536"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4738"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36" w:type="dxa"/>
          </w:tcPr>
          <w:p w:rsidR="00837444" w:rsidRPr="00F00B87" w:rsidRDefault="00837444" w:rsidP="00DE2257">
            <w:pPr>
              <w:spacing w:after="0" w:line="360" w:lineRule="auto"/>
              <w:contextualSpacing/>
              <w:rPr>
                <w:rFonts w:ascii="Times New Roman" w:hAnsi="Times New Roman"/>
                <w:color w:val="000000"/>
                <w:sz w:val="28"/>
                <w:szCs w:val="28"/>
                <w:lang w:eastAsia="ru-RU"/>
              </w:rPr>
            </w:pPr>
          </w:p>
        </w:tc>
      </w:tr>
      <w:tr w:rsidR="00837444" w:rsidRPr="004B0AB4" w:rsidTr="00030E7B">
        <w:trPr>
          <w:tblCellSpacing w:w="15" w:type="dxa"/>
        </w:trPr>
        <w:tc>
          <w:tcPr>
            <w:tcW w:w="4536"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4738" w:type="dxa"/>
          </w:tcPr>
          <w:p w:rsidR="00837444" w:rsidRPr="00F00B87" w:rsidRDefault="00837444" w:rsidP="00DE2257">
            <w:pPr>
              <w:spacing w:after="0" w:line="360" w:lineRule="auto"/>
              <w:contextualSpacing/>
              <w:rPr>
                <w:rFonts w:ascii="Times New Roman" w:hAnsi="Times New Roman"/>
                <w:color w:val="000000"/>
                <w:sz w:val="28"/>
                <w:szCs w:val="28"/>
                <w:lang w:eastAsia="ru-RU"/>
              </w:rPr>
            </w:pPr>
          </w:p>
        </w:tc>
        <w:tc>
          <w:tcPr>
            <w:tcW w:w="36" w:type="dxa"/>
          </w:tcPr>
          <w:p w:rsidR="00837444" w:rsidRPr="00F00B87" w:rsidRDefault="00837444" w:rsidP="00DE2257">
            <w:pPr>
              <w:spacing w:after="0" w:line="360" w:lineRule="auto"/>
              <w:contextualSpacing/>
              <w:rPr>
                <w:rFonts w:ascii="Times New Roman" w:hAnsi="Times New Roman"/>
                <w:sz w:val="28"/>
                <w:szCs w:val="28"/>
                <w:lang w:eastAsia="ru-RU"/>
              </w:rPr>
            </w:pPr>
          </w:p>
        </w:tc>
      </w:tr>
      <w:tr w:rsidR="00837444" w:rsidRPr="004B0AB4" w:rsidTr="00030E7B">
        <w:trPr>
          <w:tblCellSpacing w:w="15" w:type="dxa"/>
        </w:trPr>
        <w:tc>
          <w:tcPr>
            <w:tcW w:w="4536"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4738"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36" w:type="dxa"/>
          </w:tcPr>
          <w:p w:rsidR="00837444" w:rsidRPr="00F00B87" w:rsidRDefault="00837444" w:rsidP="00DE2257">
            <w:pPr>
              <w:spacing w:after="0" w:line="360" w:lineRule="auto"/>
              <w:contextualSpacing/>
              <w:rPr>
                <w:rFonts w:ascii="Times New Roman" w:hAnsi="Times New Roman"/>
                <w:color w:val="000000"/>
                <w:sz w:val="28"/>
                <w:szCs w:val="28"/>
                <w:lang w:eastAsia="ru-RU"/>
              </w:rPr>
            </w:pPr>
          </w:p>
        </w:tc>
      </w:tr>
      <w:tr w:rsidR="00837444" w:rsidRPr="004B0AB4" w:rsidTr="00030E7B">
        <w:trPr>
          <w:tblCellSpacing w:w="15" w:type="dxa"/>
        </w:trPr>
        <w:tc>
          <w:tcPr>
            <w:tcW w:w="4536"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4738"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36" w:type="dxa"/>
          </w:tcPr>
          <w:p w:rsidR="00837444" w:rsidRPr="00F00B87" w:rsidRDefault="00837444" w:rsidP="00DE2257">
            <w:pPr>
              <w:spacing w:after="0" w:line="360" w:lineRule="auto"/>
              <w:contextualSpacing/>
              <w:rPr>
                <w:rFonts w:ascii="Times New Roman" w:hAnsi="Times New Roman"/>
                <w:color w:val="000000"/>
                <w:sz w:val="28"/>
                <w:szCs w:val="28"/>
                <w:lang w:eastAsia="ru-RU"/>
              </w:rPr>
            </w:pPr>
          </w:p>
        </w:tc>
      </w:tr>
      <w:tr w:rsidR="00837444" w:rsidRPr="004B0AB4" w:rsidTr="00030E7B">
        <w:trPr>
          <w:tblCellSpacing w:w="15" w:type="dxa"/>
        </w:trPr>
        <w:tc>
          <w:tcPr>
            <w:tcW w:w="4536" w:type="dxa"/>
          </w:tcPr>
          <w:p w:rsidR="00837444" w:rsidRPr="00F00B87"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tc>
        <w:tc>
          <w:tcPr>
            <w:tcW w:w="4738" w:type="dxa"/>
          </w:tcPr>
          <w:p w:rsidR="00837444" w:rsidRPr="00F00B87" w:rsidRDefault="00837444" w:rsidP="00DE2257">
            <w:pPr>
              <w:tabs>
                <w:tab w:val="left" w:pos="1164"/>
              </w:tabs>
              <w:spacing w:before="100" w:beforeAutospacing="1" w:after="100" w:afterAutospacing="1" w:line="360" w:lineRule="auto"/>
              <w:contextualSpacing/>
              <w:rPr>
                <w:rFonts w:ascii="Times New Roman" w:hAnsi="Times New Roman"/>
                <w:color w:val="000000"/>
                <w:sz w:val="28"/>
                <w:szCs w:val="28"/>
                <w:lang w:eastAsia="ru-RU"/>
              </w:rPr>
            </w:pPr>
          </w:p>
        </w:tc>
        <w:tc>
          <w:tcPr>
            <w:tcW w:w="36" w:type="dxa"/>
          </w:tcPr>
          <w:p w:rsidR="00837444" w:rsidRPr="00F00B87" w:rsidRDefault="00837444" w:rsidP="00DE2257">
            <w:pPr>
              <w:spacing w:after="0" w:line="360" w:lineRule="auto"/>
              <w:contextualSpacing/>
              <w:rPr>
                <w:rFonts w:ascii="Times New Roman" w:hAnsi="Times New Roman"/>
                <w:color w:val="000000"/>
                <w:sz w:val="28"/>
                <w:szCs w:val="28"/>
                <w:lang w:eastAsia="ru-RU"/>
              </w:rPr>
            </w:pPr>
          </w:p>
        </w:tc>
      </w:tr>
      <w:tr w:rsidR="00837444" w:rsidRPr="004B0AB4" w:rsidTr="00030E7B">
        <w:trPr>
          <w:tblCellSpacing w:w="15" w:type="dxa"/>
        </w:trPr>
        <w:tc>
          <w:tcPr>
            <w:tcW w:w="4536" w:type="dxa"/>
            <w:vAlign w:val="center"/>
          </w:tcPr>
          <w:p w:rsidR="00837444" w:rsidRPr="00F00B87" w:rsidRDefault="00837444" w:rsidP="00DE2257">
            <w:pPr>
              <w:spacing w:after="0" w:line="360" w:lineRule="auto"/>
              <w:contextualSpacing/>
              <w:rPr>
                <w:rFonts w:ascii="Times New Roman" w:hAnsi="Times New Roman"/>
                <w:color w:val="000000"/>
                <w:sz w:val="28"/>
                <w:szCs w:val="28"/>
                <w:lang w:eastAsia="ru-RU"/>
              </w:rPr>
            </w:pPr>
          </w:p>
        </w:tc>
        <w:tc>
          <w:tcPr>
            <w:tcW w:w="4738" w:type="dxa"/>
            <w:vAlign w:val="center"/>
          </w:tcPr>
          <w:p w:rsidR="00837444" w:rsidRPr="00F00B87" w:rsidRDefault="00837444" w:rsidP="00DE2257">
            <w:pPr>
              <w:spacing w:after="0" w:line="360" w:lineRule="auto"/>
              <w:contextualSpacing/>
              <w:rPr>
                <w:rFonts w:ascii="Times New Roman" w:hAnsi="Times New Roman"/>
                <w:sz w:val="28"/>
                <w:szCs w:val="28"/>
                <w:lang w:eastAsia="ru-RU"/>
              </w:rPr>
            </w:pPr>
          </w:p>
        </w:tc>
        <w:tc>
          <w:tcPr>
            <w:tcW w:w="36" w:type="dxa"/>
            <w:vAlign w:val="center"/>
          </w:tcPr>
          <w:p w:rsidR="00837444" w:rsidRPr="00F00B87" w:rsidRDefault="00837444" w:rsidP="00DE2257">
            <w:pPr>
              <w:spacing w:after="0" w:line="360" w:lineRule="auto"/>
              <w:contextualSpacing/>
              <w:rPr>
                <w:rFonts w:ascii="Times New Roman" w:hAnsi="Times New Roman"/>
                <w:sz w:val="28"/>
                <w:szCs w:val="28"/>
                <w:lang w:eastAsia="ru-RU"/>
              </w:rPr>
            </w:pPr>
          </w:p>
        </w:tc>
      </w:tr>
    </w:tbl>
    <w:p w:rsidR="00837444" w:rsidRPr="0080681B" w:rsidRDefault="00837444" w:rsidP="00DE2257">
      <w:pPr>
        <w:keepNext/>
        <w:suppressLineNumbers/>
        <w:suppressAutoHyphens/>
        <w:spacing w:after="0" w:line="360" w:lineRule="auto"/>
        <w:contextualSpacing/>
        <w:outlineLvl w:val="1"/>
        <w:rPr>
          <w:rFonts w:ascii="Times New Roman" w:hAnsi="Times New Roman"/>
          <w:bCs/>
          <w:iCs/>
          <w:color w:val="000000"/>
          <w:sz w:val="28"/>
          <w:szCs w:val="28"/>
          <w:lang w:eastAsia="ru-RU"/>
        </w:rPr>
      </w:pPr>
      <w:r w:rsidRPr="0080681B">
        <w:rPr>
          <w:rFonts w:ascii="Times New Roman" w:hAnsi="Times New Roman"/>
          <w:bCs/>
          <w:iCs/>
          <w:color w:val="000000"/>
          <w:sz w:val="28"/>
          <w:szCs w:val="28"/>
          <w:lang w:eastAsia="ru-RU"/>
        </w:rPr>
        <w:t xml:space="preserve">Из таблицы 1.1 видно, что менеджеры по работе с персоналом должны учитывать все особенности работы персонала коммерческого банка, напрямую влияющие на мотивацию труда персонала, и связанные с ней косвенно. </w:t>
      </w:r>
    </w:p>
    <w:p w:rsidR="00837444" w:rsidRPr="006E2646" w:rsidRDefault="00837444" w:rsidP="00DE2257">
      <w:pPr>
        <w:keepNext/>
        <w:suppressLineNumbers/>
        <w:suppressAutoHyphens/>
        <w:spacing w:after="0" w:line="360" w:lineRule="auto"/>
        <w:contextualSpacing/>
        <w:jc w:val="center"/>
        <w:outlineLvl w:val="1"/>
        <w:rPr>
          <w:rFonts w:ascii="Times New Roman" w:hAnsi="Times New Roman"/>
          <w:b/>
          <w:bCs/>
          <w:iCs/>
          <w:color w:val="000000"/>
          <w:sz w:val="32"/>
          <w:szCs w:val="32"/>
          <w:lang w:eastAsia="ru-RU"/>
        </w:rPr>
      </w:pPr>
      <w:r w:rsidRPr="006E2646">
        <w:rPr>
          <w:rFonts w:ascii="Times New Roman" w:hAnsi="Times New Roman"/>
          <w:b/>
          <w:bCs/>
          <w:iCs/>
          <w:color w:val="000000"/>
          <w:sz w:val="32"/>
          <w:szCs w:val="32"/>
          <w:lang w:eastAsia="ru-RU"/>
        </w:rPr>
        <w:t>1.2.Мотивация труда</w:t>
      </w:r>
    </w:p>
    <w:p w:rsidR="00837444" w:rsidRPr="006E2646" w:rsidRDefault="00837444" w:rsidP="00DE2257">
      <w:pPr>
        <w:keepNext/>
        <w:suppressLineNumbers/>
        <w:suppressAutoHyphens/>
        <w:spacing w:before="100" w:beforeAutospacing="1" w:after="100" w:afterAutospacing="1" w:line="360" w:lineRule="auto"/>
        <w:contextualSpacing/>
        <w:rPr>
          <w:rFonts w:ascii="Times New Roman" w:hAnsi="Times New Roman"/>
          <w:b/>
          <w:bCs/>
          <w:i/>
          <w:iCs/>
          <w:color w:val="000000"/>
          <w:sz w:val="28"/>
          <w:szCs w:val="28"/>
          <w:u w:val="single"/>
          <w:lang w:eastAsia="ru-RU"/>
        </w:rPr>
      </w:pPr>
      <w:r w:rsidRPr="006E2646">
        <w:rPr>
          <w:rFonts w:ascii="Times New Roman" w:hAnsi="Times New Roman"/>
          <w:b/>
          <w:bCs/>
          <w:i/>
          <w:iCs/>
          <w:color w:val="000000"/>
          <w:sz w:val="28"/>
          <w:szCs w:val="28"/>
          <w:u w:val="single"/>
          <w:lang w:eastAsia="ru-RU"/>
        </w:rPr>
        <w:t>Группа А:Факторы, непосредственно влияющие на мотивацию труда:</w:t>
      </w:r>
    </w:p>
    <w:p w:rsidR="00837444" w:rsidRPr="00F00B87" w:rsidRDefault="00837444" w:rsidP="00DE2257">
      <w:pPr>
        <w:keepNext/>
        <w:suppressLineNumbers/>
        <w:suppressAutoHyphens/>
        <w:spacing w:before="100" w:beforeAutospacing="1" w:after="100" w:afterAutospacing="1" w:line="360" w:lineRule="auto"/>
        <w:contextualSpacing/>
        <w:rPr>
          <w:rFonts w:ascii="Times New Roman" w:hAnsi="Times New Roman"/>
          <w:bCs/>
          <w:i/>
          <w:iCs/>
          <w:color w:val="000000"/>
          <w:sz w:val="28"/>
          <w:szCs w:val="28"/>
          <w:lang w:eastAsia="ru-RU"/>
        </w:rPr>
      </w:pPr>
      <w:r w:rsidRPr="006E2646">
        <w:rPr>
          <w:rFonts w:ascii="Times New Roman" w:hAnsi="Times New Roman"/>
          <w:b/>
          <w:bCs/>
          <w:i/>
          <w:iCs/>
          <w:color w:val="000000"/>
          <w:sz w:val="28"/>
          <w:szCs w:val="28"/>
          <w:lang w:eastAsia="ru-RU"/>
        </w:rPr>
        <w:t>А1</w:t>
      </w:r>
      <w:r w:rsidRPr="006E2646">
        <w:rPr>
          <w:rFonts w:ascii="Times New Roman" w:hAnsi="Times New Roman"/>
          <w:bCs/>
          <w:i/>
          <w:iCs/>
          <w:color w:val="000000"/>
          <w:sz w:val="28"/>
          <w:szCs w:val="28"/>
          <w:lang w:eastAsia="ru-RU"/>
        </w:rPr>
        <w:t>:Труд</w:t>
      </w:r>
      <w:r w:rsidRPr="00F00B87">
        <w:rPr>
          <w:rFonts w:ascii="Times New Roman" w:hAnsi="Times New Roman"/>
          <w:bCs/>
          <w:i/>
          <w:iCs/>
          <w:color w:val="000000"/>
          <w:sz w:val="28"/>
          <w:szCs w:val="28"/>
          <w:lang w:eastAsia="ru-RU"/>
        </w:rPr>
        <w:t xml:space="preserve"> в банке носит изначально коллективный характер. Практически все операции и услуги невозможно осуществить одним специалистом. Целесообразно стимулировать каждого работника таким образом, чтобы он осознавал, что собственное благополучие и уверенность в завтрашнем дне зависит от финансового состояния банка, его клиентов, имиджа. Этому способствует усиление групповой мотивации и её сочетание с индивидуальной. </w:t>
      </w:r>
    </w:p>
    <w:p w:rsidR="00837444" w:rsidRPr="00F00B87" w:rsidRDefault="00837444" w:rsidP="00DE2257">
      <w:pPr>
        <w:keepNext/>
        <w:suppressLineNumbers/>
        <w:suppressAutoHyphens/>
        <w:spacing w:before="100" w:beforeAutospacing="1" w:after="100" w:afterAutospacing="1" w:line="360" w:lineRule="auto"/>
        <w:contextualSpacing/>
        <w:rPr>
          <w:rFonts w:ascii="Times New Roman" w:hAnsi="Times New Roman"/>
          <w:bCs/>
          <w:i/>
          <w:iCs/>
          <w:color w:val="000000"/>
          <w:sz w:val="28"/>
          <w:szCs w:val="28"/>
          <w:lang w:eastAsia="ru-RU"/>
        </w:rPr>
      </w:pPr>
      <w:r w:rsidRPr="006E2646">
        <w:rPr>
          <w:rFonts w:ascii="Times New Roman" w:hAnsi="Times New Roman"/>
          <w:b/>
          <w:bCs/>
          <w:i/>
          <w:iCs/>
          <w:color w:val="000000"/>
          <w:sz w:val="28"/>
          <w:szCs w:val="28"/>
          <w:lang w:eastAsia="ru-RU"/>
        </w:rPr>
        <w:t>А2</w:t>
      </w:r>
      <w:r w:rsidRPr="00F00B87">
        <w:rPr>
          <w:rFonts w:ascii="Times New Roman" w:hAnsi="Times New Roman"/>
          <w:bCs/>
          <w:i/>
          <w:iCs/>
          <w:color w:val="000000"/>
          <w:sz w:val="28"/>
          <w:szCs w:val="28"/>
          <w:lang w:eastAsia="ru-RU"/>
        </w:rPr>
        <w:t xml:space="preserve">:На характер, содержание и качество работы влияют особым образом специфические факторы такие, как: стрессы, неравномерная загруженность дня и т.п. </w:t>
      </w:r>
    </w:p>
    <w:p w:rsidR="00837444" w:rsidRPr="006E2646" w:rsidRDefault="00837444" w:rsidP="00DE2257">
      <w:pPr>
        <w:keepNext/>
        <w:suppressLineNumbers/>
        <w:suppressAutoHyphens/>
        <w:spacing w:before="100" w:beforeAutospacing="1" w:after="100" w:afterAutospacing="1" w:line="360" w:lineRule="auto"/>
        <w:contextualSpacing/>
        <w:rPr>
          <w:rFonts w:ascii="Times New Roman" w:hAnsi="Times New Roman"/>
          <w:bCs/>
          <w:i/>
          <w:iCs/>
          <w:color w:val="000000"/>
          <w:sz w:val="28"/>
          <w:szCs w:val="28"/>
          <w:lang w:eastAsia="ru-RU"/>
        </w:rPr>
      </w:pPr>
      <w:r w:rsidRPr="006E2646">
        <w:rPr>
          <w:rFonts w:ascii="Times New Roman" w:hAnsi="Times New Roman"/>
          <w:b/>
          <w:bCs/>
          <w:i/>
          <w:iCs/>
          <w:color w:val="000000"/>
          <w:sz w:val="28"/>
          <w:szCs w:val="28"/>
          <w:lang w:eastAsia="ru-RU"/>
        </w:rPr>
        <w:t>А3</w:t>
      </w:r>
      <w:r w:rsidRPr="006E2646">
        <w:rPr>
          <w:rFonts w:ascii="Times New Roman" w:hAnsi="Times New Roman"/>
          <w:bCs/>
          <w:i/>
          <w:iCs/>
          <w:color w:val="000000"/>
          <w:sz w:val="28"/>
          <w:szCs w:val="28"/>
          <w:lang w:eastAsia="ru-RU"/>
        </w:rPr>
        <w:t>:</w:t>
      </w:r>
      <w:r>
        <w:rPr>
          <w:rFonts w:ascii="Times New Roman" w:hAnsi="Times New Roman"/>
          <w:bCs/>
          <w:i/>
          <w:iCs/>
          <w:color w:val="000000"/>
          <w:sz w:val="28"/>
          <w:szCs w:val="28"/>
          <w:lang w:eastAsia="ru-RU"/>
        </w:rPr>
        <w:t xml:space="preserve"> 1)</w:t>
      </w:r>
      <w:r w:rsidRPr="006E2646">
        <w:rPr>
          <w:rFonts w:ascii="Times New Roman" w:hAnsi="Times New Roman"/>
          <w:bCs/>
          <w:i/>
          <w:iCs/>
          <w:color w:val="000000"/>
          <w:sz w:val="28"/>
          <w:szCs w:val="28"/>
          <w:lang w:eastAsia="ru-RU"/>
        </w:rPr>
        <w:t xml:space="preserve">Высокая степень ответственности за проведенные операции и принятые решения - этот фактор характерен практически для всех работников коммерческих банков: </w:t>
      </w:r>
    </w:p>
    <w:p w:rsidR="00837444" w:rsidRPr="00F00B87" w:rsidRDefault="00837444" w:rsidP="00DE2257">
      <w:pPr>
        <w:spacing w:before="100" w:beforeAutospacing="1" w:after="100" w:afterAutospacing="1" w:line="360" w:lineRule="auto"/>
        <w:contextualSpacing/>
        <w:rPr>
          <w:rFonts w:ascii="Times New Roman" w:hAnsi="Times New Roman"/>
          <w:bCs/>
          <w:i/>
          <w:iCs/>
          <w:color w:val="000000"/>
          <w:sz w:val="28"/>
          <w:szCs w:val="28"/>
          <w:lang w:eastAsia="ru-RU"/>
        </w:rPr>
      </w:pPr>
      <w:r>
        <w:rPr>
          <w:rFonts w:ascii="Times New Roman" w:hAnsi="Times New Roman"/>
          <w:bCs/>
          <w:i/>
          <w:iCs/>
          <w:color w:val="000000"/>
          <w:sz w:val="28"/>
          <w:szCs w:val="28"/>
          <w:lang w:eastAsia="ru-RU"/>
        </w:rPr>
        <w:t>2)операцион</w:t>
      </w:r>
      <w:r w:rsidRPr="00F00B87">
        <w:rPr>
          <w:rFonts w:ascii="Times New Roman" w:hAnsi="Times New Roman"/>
          <w:bCs/>
          <w:i/>
          <w:iCs/>
          <w:color w:val="000000"/>
          <w:sz w:val="28"/>
          <w:szCs w:val="28"/>
          <w:lang w:eastAsia="ru-RU"/>
        </w:rPr>
        <w:t xml:space="preserve">истов, работающих с наличными деньгами клиентов, специалистов отделов; </w:t>
      </w:r>
    </w:p>
    <w:p w:rsidR="00837444" w:rsidRPr="00F00B87" w:rsidRDefault="00837444" w:rsidP="00DE2257">
      <w:pPr>
        <w:spacing w:before="100" w:beforeAutospacing="1" w:after="100" w:afterAutospacing="1" w:line="360" w:lineRule="auto"/>
        <w:contextualSpacing/>
        <w:rPr>
          <w:rFonts w:ascii="Times New Roman" w:hAnsi="Times New Roman"/>
          <w:bCs/>
          <w:i/>
          <w:iCs/>
          <w:color w:val="000000"/>
          <w:sz w:val="28"/>
          <w:szCs w:val="28"/>
          <w:lang w:eastAsia="ru-RU"/>
        </w:rPr>
      </w:pPr>
      <w:r>
        <w:rPr>
          <w:rFonts w:ascii="Times New Roman" w:hAnsi="Times New Roman"/>
          <w:bCs/>
          <w:i/>
          <w:iCs/>
          <w:color w:val="000000"/>
          <w:sz w:val="28"/>
          <w:szCs w:val="28"/>
          <w:lang w:eastAsia="ru-RU"/>
        </w:rPr>
        <w:t>3)</w:t>
      </w:r>
      <w:r w:rsidRPr="00F00B87">
        <w:rPr>
          <w:rFonts w:ascii="Times New Roman" w:hAnsi="Times New Roman"/>
          <w:bCs/>
          <w:i/>
          <w:iCs/>
          <w:color w:val="000000"/>
          <w:sz w:val="28"/>
          <w:szCs w:val="28"/>
          <w:lang w:eastAsia="ru-RU"/>
        </w:rPr>
        <w:t xml:space="preserve">ответственных за совершение или несовершение каких-либо операций, также связанных с деньгами или с капиталом банка, и от которых может зависеть в значительной степени будущее банка в краткосрочной перспективе и в более отдалённые по времени сроки. </w:t>
      </w:r>
    </w:p>
    <w:p w:rsidR="00837444" w:rsidRPr="00F00B87" w:rsidRDefault="00837444" w:rsidP="00DE2257">
      <w:pPr>
        <w:spacing w:before="100" w:beforeAutospacing="1" w:after="100" w:afterAutospacing="1" w:line="360" w:lineRule="auto"/>
        <w:contextualSpacing/>
        <w:rPr>
          <w:rFonts w:ascii="Times New Roman" w:hAnsi="Times New Roman"/>
          <w:bCs/>
          <w:i/>
          <w:iCs/>
          <w:color w:val="000000"/>
          <w:sz w:val="28"/>
          <w:szCs w:val="28"/>
          <w:lang w:eastAsia="ru-RU"/>
        </w:rPr>
      </w:pPr>
      <w:r w:rsidRPr="006E2646">
        <w:rPr>
          <w:rFonts w:ascii="Times New Roman" w:hAnsi="Times New Roman"/>
          <w:b/>
          <w:bCs/>
          <w:i/>
          <w:iCs/>
          <w:color w:val="000000"/>
          <w:sz w:val="28"/>
          <w:szCs w:val="28"/>
          <w:lang w:eastAsia="ru-RU"/>
        </w:rPr>
        <w:t>А4</w:t>
      </w:r>
      <w:r w:rsidRPr="00F00B87">
        <w:rPr>
          <w:rFonts w:ascii="Times New Roman" w:hAnsi="Times New Roman"/>
          <w:bCs/>
          <w:i/>
          <w:iCs/>
          <w:color w:val="000000"/>
          <w:sz w:val="28"/>
          <w:szCs w:val="28"/>
          <w:lang w:eastAsia="ru-RU"/>
        </w:rPr>
        <w:t xml:space="preserve">:Постоянное обновление (усложнение) спектра проводимых операций, внедрение новых компьютерных технологий для ускорения и упрощения проведения банковских операций. Для восполнения недостающих знаний и профессиональных навыков целесообразно использовать в практике управления персоналом разнообразные тренинги, семинары, "круглые столы", где узкопрофессиональные знания приобретаются в ходе специально организованного обучения, в результате общения с боле знающими и компетентными в этих вопросах коллегами. Необходимо контролировать текущий уровень знаний, возможные пробелы; квалификацию и её соответствие новым этапам развития банковских операций посредством тестирования, аттестации и других форм контроля знаний и навыков. </w:t>
      </w:r>
    </w:p>
    <w:p w:rsidR="00837444" w:rsidRPr="006E2646" w:rsidRDefault="00837444" w:rsidP="00DE2257">
      <w:pPr>
        <w:spacing w:after="0" w:line="360" w:lineRule="auto"/>
        <w:contextualSpacing/>
        <w:outlineLvl w:val="1"/>
        <w:rPr>
          <w:rFonts w:ascii="Times New Roman" w:hAnsi="Times New Roman"/>
          <w:b/>
          <w:bCs/>
          <w:i/>
          <w:iCs/>
          <w:color w:val="000000"/>
          <w:sz w:val="28"/>
          <w:szCs w:val="28"/>
          <w:lang w:eastAsia="ru-RU"/>
        </w:rPr>
      </w:pPr>
      <w:r w:rsidRPr="006E2646">
        <w:rPr>
          <w:rFonts w:ascii="Times New Roman" w:hAnsi="Times New Roman"/>
          <w:b/>
          <w:bCs/>
          <w:i/>
          <w:iCs/>
          <w:color w:val="000000"/>
          <w:sz w:val="28"/>
          <w:szCs w:val="28"/>
          <w:lang w:eastAsia="ru-RU"/>
        </w:rPr>
        <w:t xml:space="preserve">Группа Б: </w:t>
      </w:r>
      <w:r w:rsidRPr="006E2646">
        <w:rPr>
          <w:rFonts w:ascii="Times New Roman" w:hAnsi="Times New Roman"/>
          <w:b/>
          <w:bCs/>
          <w:i/>
          <w:iCs/>
          <w:color w:val="000000"/>
          <w:sz w:val="28"/>
          <w:szCs w:val="28"/>
          <w:u w:val="single"/>
          <w:lang w:eastAsia="ru-RU"/>
        </w:rPr>
        <w:t xml:space="preserve">Факторы, косвенно влияющие на мотивацию труда </w:t>
      </w:r>
      <w:r>
        <w:rPr>
          <w:rFonts w:ascii="Times New Roman" w:hAnsi="Times New Roman"/>
          <w:b/>
          <w:bCs/>
          <w:i/>
          <w:iCs/>
          <w:color w:val="000000"/>
          <w:sz w:val="28"/>
          <w:szCs w:val="28"/>
          <w:u w:val="single"/>
          <w:lang w:eastAsia="ru-RU"/>
        </w:rPr>
        <w:t>:</w:t>
      </w:r>
    </w:p>
    <w:p w:rsidR="00837444" w:rsidRPr="00F00B87" w:rsidRDefault="00837444" w:rsidP="00DE2257">
      <w:pPr>
        <w:spacing w:after="0" w:line="360" w:lineRule="auto"/>
        <w:contextualSpacing/>
        <w:outlineLvl w:val="1"/>
        <w:rPr>
          <w:rFonts w:ascii="Times New Roman" w:hAnsi="Times New Roman"/>
          <w:bCs/>
          <w:i/>
          <w:iCs/>
          <w:color w:val="000000"/>
          <w:sz w:val="28"/>
          <w:szCs w:val="28"/>
          <w:lang w:eastAsia="ru-RU"/>
        </w:rPr>
      </w:pPr>
      <w:r w:rsidRPr="006E2646">
        <w:rPr>
          <w:rFonts w:ascii="Times New Roman" w:hAnsi="Times New Roman"/>
          <w:b/>
          <w:bCs/>
          <w:i/>
          <w:iCs/>
          <w:color w:val="000000"/>
          <w:sz w:val="28"/>
          <w:szCs w:val="28"/>
          <w:lang w:eastAsia="ru-RU"/>
        </w:rPr>
        <w:t>Б1</w:t>
      </w:r>
      <w:r w:rsidRPr="00F00B87">
        <w:rPr>
          <w:rFonts w:ascii="Times New Roman" w:hAnsi="Times New Roman"/>
          <w:bCs/>
          <w:i/>
          <w:iCs/>
          <w:color w:val="000000"/>
          <w:sz w:val="28"/>
          <w:szCs w:val="28"/>
          <w:lang w:eastAsia="ru-RU"/>
        </w:rPr>
        <w:t xml:space="preserve">:Переориентация рынка банковских услуг с "рынка продавца" к "рынку покупателя". Если ещё десять лет назад на рынке банковских услуг России имела место почти полная монополия Государственного банка, то в настоящее время банки вынуждены бороться за каждого клиента. Главный инструмент повышения конкурентоспособности - деятельность человека, работника банка, начиная от операциониста и кончая его президентом. Все должны быть заинтересованы в качественном обслуживании клиентов, и главным мотивом будет процветание банка и повышение его конкурентоспособности, а значит, и улучшение благосостояния персонала. </w:t>
      </w:r>
    </w:p>
    <w:p w:rsidR="00837444" w:rsidRPr="00F00B87" w:rsidRDefault="00837444" w:rsidP="00DE2257">
      <w:pPr>
        <w:spacing w:after="0" w:line="360" w:lineRule="auto"/>
        <w:contextualSpacing/>
        <w:outlineLvl w:val="1"/>
        <w:rPr>
          <w:rFonts w:ascii="Times New Roman" w:hAnsi="Times New Roman"/>
          <w:bCs/>
          <w:i/>
          <w:iCs/>
          <w:color w:val="000000"/>
          <w:sz w:val="28"/>
          <w:szCs w:val="28"/>
          <w:lang w:eastAsia="ru-RU"/>
        </w:rPr>
      </w:pPr>
      <w:r w:rsidRPr="006E2646">
        <w:rPr>
          <w:rFonts w:ascii="Times New Roman" w:hAnsi="Times New Roman"/>
          <w:b/>
          <w:bCs/>
          <w:i/>
          <w:iCs/>
          <w:color w:val="000000"/>
          <w:sz w:val="28"/>
          <w:szCs w:val="28"/>
          <w:lang w:eastAsia="ru-RU"/>
        </w:rPr>
        <w:t>Б2</w:t>
      </w:r>
      <w:r w:rsidRPr="00F00B87">
        <w:rPr>
          <w:rFonts w:ascii="Times New Roman" w:hAnsi="Times New Roman"/>
          <w:bCs/>
          <w:i/>
          <w:iCs/>
          <w:color w:val="000000"/>
          <w:sz w:val="28"/>
          <w:szCs w:val="28"/>
          <w:lang w:eastAsia="ru-RU"/>
        </w:rPr>
        <w:t xml:space="preserve">:Высокий уровень внутрибанковской специализации затрудняет комплексное решение проблем, координацию деятельности отделов ввиду узкой сферы ответственности. Целесообразным направлением управления персоналом в данном контексте может стать расширение и углубление связей между подразделениями не только в виде формализованных процедур. Важны неформальные связи, обладающие не меньшей значимостью, которые желательно поддерживать и развивать. Расширение и углубление таких связей восполнит недостаток информации и будет способствовать взаимообогащению знаниями об общей ситуации в банке. Работники сильнее ощутят причастность к банковским проблемам в целом. Регулярный обмен аналитическими и прогностическими материалами может помочь банку в управлении операциями, балансом и т.д. Несмотря на то, что подразделения узко специализированы, имеется взаимосвязь между их работой, и дополнительная информация, например, от отдела валютных операций об изменении курса доллара сигнализирует кредитному отделу о возможном в ближайшее время пересмотре ставок по кредитам. </w:t>
      </w:r>
    </w:p>
    <w:p w:rsidR="00837444" w:rsidRPr="00F00B87" w:rsidRDefault="00837444" w:rsidP="00DE2257">
      <w:pPr>
        <w:spacing w:after="0" w:line="360" w:lineRule="auto"/>
        <w:contextualSpacing/>
        <w:outlineLvl w:val="1"/>
        <w:rPr>
          <w:rFonts w:ascii="Times New Roman" w:hAnsi="Times New Roman"/>
          <w:bCs/>
          <w:i/>
          <w:iCs/>
          <w:color w:val="000000"/>
          <w:sz w:val="28"/>
          <w:szCs w:val="28"/>
          <w:lang w:eastAsia="ru-RU"/>
        </w:rPr>
      </w:pPr>
      <w:r w:rsidRPr="006E2646">
        <w:rPr>
          <w:rFonts w:ascii="Times New Roman" w:hAnsi="Times New Roman"/>
          <w:b/>
          <w:bCs/>
          <w:i/>
          <w:iCs/>
          <w:color w:val="000000"/>
          <w:sz w:val="28"/>
          <w:szCs w:val="28"/>
          <w:lang w:eastAsia="ru-RU"/>
        </w:rPr>
        <w:t>Б3:</w:t>
      </w:r>
      <w:r w:rsidRPr="00F00B87">
        <w:rPr>
          <w:rFonts w:ascii="Times New Roman" w:hAnsi="Times New Roman"/>
          <w:bCs/>
          <w:i/>
          <w:iCs/>
          <w:color w:val="000000"/>
          <w:sz w:val="28"/>
          <w:szCs w:val="28"/>
          <w:lang w:eastAsia="ru-RU"/>
        </w:rPr>
        <w:t>В основе банковской работы - квалифицированный интеллектуальный труд, обеспечивающий успех в конкурентной борьбе. Необходимо проводить подготовку, переподготовку и повышение квалификации персонала, чтобы максимально эффективно использовать этот самый ценный и важный ресурс.</w:t>
      </w:r>
    </w:p>
    <w:p w:rsidR="00837444" w:rsidRDefault="00837444" w:rsidP="00DE2257">
      <w:pPr>
        <w:contextualSpacing/>
        <w:rPr>
          <w:rFonts w:ascii="Times New Roman" w:hAnsi="Times New Roman"/>
          <w:sz w:val="28"/>
          <w:szCs w:val="28"/>
        </w:rPr>
      </w:pPr>
    </w:p>
    <w:p w:rsidR="00837444" w:rsidRDefault="00837444" w:rsidP="00DE2257">
      <w:pPr>
        <w:contextualSpacing/>
        <w:rPr>
          <w:rFonts w:ascii="Times New Roman" w:hAnsi="Times New Roman"/>
          <w:sz w:val="28"/>
          <w:szCs w:val="28"/>
        </w:rPr>
      </w:pPr>
    </w:p>
    <w:p w:rsidR="00837444" w:rsidRDefault="00837444" w:rsidP="00DE2257">
      <w:pPr>
        <w:contextualSpacing/>
        <w:rPr>
          <w:rFonts w:ascii="Times New Roman" w:hAnsi="Times New Roman"/>
          <w:sz w:val="28"/>
          <w:szCs w:val="28"/>
        </w:rPr>
      </w:pPr>
    </w:p>
    <w:p w:rsidR="00837444" w:rsidRDefault="00837444" w:rsidP="00DE2257">
      <w:pPr>
        <w:contextualSpacing/>
        <w:rPr>
          <w:rFonts w:ascii="Times New Roman" w:hAnsi="Times New Roman"/>
          <w:sz w:val="28"/>
          <w:szCs w:val="28"/>
        </w:rPr>
      </w:pPr>
    </w:p>
    <w:p w:rsidR="00837444" w:rsidRDefault="00837444" w:rsidP="00DE2257">
      <w:pPr>
        <w:spacing w:before="100" w:beforeAutospacing="1" w:after="100" w:afterAutospacing="1" w:line="360" w:lineRule="auto"/>
        <w:contextualSpacing/>
        <w:jc w:val="center"/>
        <w:rPr>
          <w:rFonts w:ascii="Times New Roman" w:hAnsi="Times New Roman"/>
          <w:b/>
          <w:sz w:val="32"/>
          <w:szCs w:val="32"/>
        </w:rPr>
      </w:pPr>
    </w:p>
    <w:p w:rsidR="00837444" w:rsidRPr="00762771" w:rsidRDefault="00837444" w:rsidP="00DE2257">
      <w:pPr>
        <w:spacing w:before="100" w:beforeAutospacing="1" w:after="100" w:afterAutospacing="1" w:line="360" w:lineRule="auto"/>
        <w:contextualSpacing/>
        <w:jc w:val="center"/>
        <w:rPr>
          <w:rFonts w:ascii="Times New Roman" w:hAnsi="Times New Roman"/>
          <w:b/>
          <w:color w:val="000000"/>
          <w:sz w:val="32"/>
          <w:szCs w:val="32"/>
          <w:lang w:eastAsia="ru-RU"/>
        </w:rPr>
      </w:pPr>
      <w:r w:rsidRPr="00762771">
        <w:rPr>
          <w:rFonts w:ascii="Times New Roman" w:hAnsi="Times New Roman"/>
          <w:b/>
          <w:sz w:val="32"/>
          <w:szCs w:val="32"/>
        </w:rPr>
        <w:t>Глава 2.</w:t>
      </w:r>
      <w:r w:rsidRPr="00762771">
        <w:rPr>
          <w:rFonts w:ascii="Times New Roman" w:hAnsi="Times New Roman"/>
          <w:b/>
          <w:color w:val="000000"/>
          <w:sz w:val="32"/>
          <w:szCs w:val="32"/>
          <w:lang w:eastAsia="ru-RU"/>
        </w:rPr>
        <w:t xml:space="preserve"> </w:t>
      </w:r>
      <w:r w:rsidRPr="00762771">
        <w:rPr>
          <w:rFonts w:ascii="Times New Roman" w:hAnsi="Times New Roman"/>
          <w:b/>
          <w:sz w:val="32"/>
          <w:szCs w:val="32"/>
        </w:rPr>
        <w:t>Кадровая политика банка и средства ее реализации</w:t>
      </w:r>
    </w:p>
    <w:p w:rsidR="00837444" w:rsidRDefault="00837444" w:rsidP="00DE2257">
      <w:pPr>
        <w:spacing w:before="100" w:beforeAutospacing="1" w:after="100" w:afterAutospacing="1" w:line="360" w:lineRule="auto"/>
        <w:contextualSpacing/>
        <w:jc w:val="center"/>
        <w:rPr>
          <w:rFonts w:ascii="Times New Roman" w:hAnsi="Times New Roman"/>
          <w:b/>
          <w:color w:val="000000"/>
          <w:sz w:val="32"/>
          <w:szCs w:val="32"/>
          <w:lang w:eastAsia="ru-RU"/>
        </w:rPr>
      </w:pPr>
      <w:r>
        <w:rPr>
          <w:rFonts w:ascii="Times New Roman" w:hAnsi="Times New Roman"/>
          <w:b/>
          <w:color w:val="000000"/>
          <w:sz w:val="32"/>
          <w:szCs w:val="32"/>
          <w:lang w:eastAsia="ru-RU"/>
        </w:rPr>
        <w:t>2.1.Кадровая служба банка</w:t>
      </w: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r>
        <w:rPr>
          <w:rFonts w:ascii="Times New Roman" w:hAnsi="Times New Roman"/>
          <w:color w:val="000000"/>
          <w:sz w:val="28"/>
          <w:szCs w:val="28"/>
          <w:lang w:eastAsia="ru-RU"/>
        </w:rPr>
        <w:t xml:space="preserve">    Для управления персоналом в банке создается кадровая служба- подразделение, ответственное за организацию работы с кадрами. Численность службы персонала банка напрямую зависит от размера банка, общей численности его работников и от характера выполняемых операций.                 </w:t>
      </w:r>
    </w:p>
    <w:p w:rsidR="00837444" w:rsidRDefault="00837444" w:rsidP="00DE2257">
      <w:pPr>
        <w:spacing w:before="100" w:beforeAutospacing="1" w:after="100" w:afterAutospacing="1" w:line="360" w:lineRule="auto"/>
        <w:contextualSpacing/>
        <w:jc w:val="right"/>
        <w:rPr>
          <w:rFonts w:ascii="Times New Roman" w:hAnsi="Times New Roman"/>
          <w:b/>
          <w:color w:val="000000"/>
          <w:sz w:val="28"/>
          <w:szCs w:val="28"/>
          <w:u w:val="single"/>
          <w:lang w:eastAsia="ru-RU"/>
        </w:rPr>
      </w:pPr>
    </w:p>
    <w:p w:rsidR="00837444" w:rsidRPr="00693C4F" w:rsidRDefault="00837444" w:rsidP="00DE2257">
      <w:pPr>
        <w:spacing w:before="100" w:beforeAutospacing="1" w:after="100" w:afterAutospacing="1" w:line="360" w:lineRule="auto"/>
        <w:contextualSpacing/>
        <w:jc w:val="right"/>
        <w:rPr>
          <w:rFonts w:ascii="Times New Roman" w:hAnsi="Times New Roman"/>
          <w:b/>
          <w:color w:val="000000"/>
          <w:sz w:val="28"/>
          <w:szCs w:val="28"/>
          <w:u w:val="single"/>
          <w:lang w:eastAsia="ru-RU"/>
        </w:rPr>
      </w:pPr>
      <w:r w:rsidRPr="00693C4F">
        <w:rPr>
          <w:rFonts w:ascii="Times New Roman" w:hAnsi="Times New Roman"/>
          <w:b/>
          <w:color w:val="000000"/>
          <w:sz w:val="28"/>
          <w:szCs w:val="28"/>
          <w:u w:val="single"/>
          <w:lang w:eastAsia="ru-RU"/>
        </w:rPr>
        <w:t xml:space="preserve"> Схема 1.</w:t>
      </w:r>
      <w:r>
        <w:rPr>
          <w:rFonts w:ascii="Times New Roman" w:hAnsi="Times New Roman"/>
          <w:b/>
          <w:color w:val="000000"/>
          <w:sz w:val="28"/>
          <w:szCs w:val="28"/>
          <w:u w:val="single"/>
          <w:lang w:eastAsia="ru-RU"/>
        </w:rPr>
        <w:t xml:space="preserve"> «</w:t>
      </w:r>
      <w:r w:rsidRPr="00693C4F">
        <w:rPr>
          <w:rFonts w:ascii="Times New Roman" w:hAnsi="Times New Roman"/>
          <w:b/>
          <w:color w:val="000000"/>
          <w:sz w:val="28"/>
          <w:szCs w:val="28"/>
          <w:u w:val="single"/>
          <w:lang w:eastAsia="ru-RU"/>
        </w:rPr>
        <w:t>структура службы персонала</w:t>
      </w:r>
      <w:r>
        <w:rPr>
          <w:rFonts w:ascii="Times New Roman" w:hAnsi="Times New Roman"/>
          <w:b/>
          <w:color w:val="000000"/>
          <w:sz w:val="28"/>
          <w:szCs w:val="28"/>
          <w:u w:val="single"/>
          <w:lang w:eastAsia="ru-RU"/>
        </w:rPr>
        <w:t>»</w:t>
      </w:r>
      <w:r w:rsidRPr="00693C4F">
        <w:rPr>
          <w:rFonts w:ascii="Times New Roman" w:hAnsi="Times New Roman"/>
          <w:b/>
          <w:color w:val="000000"/>
          <w:sz w:val="28"/>
          <w:szCs w:val="28"/>
          <w:u w:val="single"/>
          <w:lang w:eastAsia="ru-RU"/>
        </w:rPr>
        <w:t xml:space="preserve"> </w:t>
      </w:r>
    </w:p>
    <w:p w:rsidR="00837444" w:rsidRDefault="00405A9C" w:rsidP="00DE2257">
      <w:pPr>
        <w:spacing w:before="100" w:beforeAutospacing="1" w:after="100" w:afterAutospacing="1" w:line="360" w:lineRule="auto"/>
        <w:contextualSpacing/>
        <w:rPr>
          <w:rFonts w:ascii="Times New Roman" w:hAnsi="Times New Roman"/>
          <w:color w:val="000000"/>
          <w:sz w:val="28"/>
          <w:szCs w:val="28"/>
          <w:lang w:eastAsia="ru-RU"/>
        </w:rPr>
      </w:pPr>
      <w:r>
        <w:rPr>
          <w:noProof/>
          <w:lang w:eastAsia="ru-RU"/>
        </w:rPr>
        <w:pict>
          <v:rect id="_x0000_s1026" alt="Руководитель службы управления персоналом- вице-президент (зам.председателя)банка" style="position:absolute;margin-left:15.3pt;margin-top:5.4pt;width:442.5pt;height:39.75pt;z-index:251651584">
            <v:textbox style="mso-next-textbox:#_x0000_s1026">
              <w:txbxContent>
                <w:p w:rsidR="00837444" w:rsidRPr="00011180" w:rsidRDefault="00837444" w:rsidP="00011180">
                  <w:pPr>
                    <w:spacing w:before="100" w:beforeAutospacing="1" w:after="100" w:afterAutospacing="1"/>
                    <w:jc w:val="center"/>
                    <w:rPr>
                      <w:rFonts w:ascii="Times New Roman" w:hAnsi="Times New Roman"/>
                      <w:color w:val="000000"/>
                      <w:sz w:val="28"/>
                      <w:szCs w:val="28"/>
                      <w:lang w:eastAsia="ru-RU"/>
                    </w:rPr>
                  </w:pPr>
                  <w:r>
                    <w:rPr>
                      <w:rFonts w:ascii="Times New Roman" w:hAnsi="Times New Roman"/>
                      <w:color w:val="000000"/>
                      <w:sz w:val="28"/>
                      <w:szCs w:val="28"/>
                      <w:lang w:eastAsia="ru-RU"/>
                    </w:rPr>
                    <w:t>Руководитель службы управления персоналом- вице-президент (зам.председателя)банка</w:t>
                  </w:r>
                </w:p>
                <w:p w:rsidR="00837444" w:rsidRDefault="00837444"/>
              </w:txbxContent>
            </v:textbox>
          </v:rect>
        </w:pict>
      </w:r>
    </w:p>
    <w:p w:rsidR="00837444" w:rsidRPr="001656E4" w:rsidRDefault="00837444" w:rsidP="00DE2257">
      <w:pPr>
        <w:spacing w:before="100" w:beforeAutospacing="1" w:after="100" w:afterAutospacing="1"/>
        <w:contextualSpacing/>
        <w:jc w:val="center"/>
        <w:rPr>
          <w:rFonts w:ascii="Times New Roman" w:hAnsi="Times New Roman"/>
          <w:color w:val="000000"/>
          <w:sz w:val="28"/>
          <w:szCs w:val="28"/>
          <w:lang w:eastAsia="ru-RU"/>
        </w:rPr>
      </w:pPr>
    </w:p>
    <w:p w:rsidR="00837444" w:rsidRPr="002F3E0E" w:rsidRDefault="00405A9C" w:rsidP="00DE2257">
      <w:pPr>
        <w:spacing w:before="100" w:beforeAutospacing="1" w:after="100" w:afterAutospacing="1" w:line="360" w:lineRule="auto"/>
        <w:contextualSpacing/>
        <w:rPr>
          <w:color w:val="000000"/>
          <w:sz w:val="28"/>
          <w:szCs w:val="28"/>
          <w:lang w:eastAsia="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09.7pt;margin-top:2.5pt;width:38.25pt;height:23.85pt;z-index:251654656">
            <v:textbox style="layout-flow:vertical-ideographic"/>
          </v:shape>
        </w:pict>
      </w:r>
    </w:p>
    <w:p w:rsidR="00837444" w:rsidRDefault="00405A9C" w:rsidP="00DE2257">
      <w:pPr>
        <w:spacing w:before="100" w:beforeAutospacing="1" w:after="100" w:afterAutospacing="1" w:line="360" w:lineRule="auto"/>
        <w:contextualSpacing/>
        <w:rPr>
          <w:rFonts w:ascii="Times New Roman" w:hAnsi="Times New Roman"/>
          <w:color w:val="000000"/>
          <w:sz w:val="28"/>
          <w:szCs w:val="28"/>
          <w:lang w:eastAsia="ru-RU"/>
        </w:rPr>
      </w:pPr>
      <w:r>
        <w:rPr>
          <w:noProof/>
          <w:lang w:eastAsia="ru-RU"/>
        </w:rPr>
        <w:pict>
          <v:rect id="_x0000_s1028" style="position:absolute;margin-left:145.2pt;margin-top:.7pt;width:176.25pt;height:43.2pt;z-index:251652608">
            <v:textbox style="mso-next-textbox:#_x0000_s1028">
              <w:txbxContent>
                <w:p w:rsidR="00837444" w:rsidRPr="00011180" w:rsidRDefault="00837444" w:rsidP="00011180">
                  <w:pPr>
                    <w:jc w:val="center"/>
                    <w:rPr>
                      <w:rFonts w:ascii="Times New Roman" w:hAnsi="Times New Roman"/>
                      <w:sz w:val="28"/>
                      <w:szCs w:val="28"/>
                    </w:rPr>
                  </w:pPr>
                  <w:r w:rsidRPr="00011180">
                    <w:rPr>
                      <w:rFonts w:ascii="Times New Roman" w:hAnsi="Times New Roman"/>
                      <w:sz w:val="28"/>
                      <w:szCs w:val="28"/>
                    </w:rPr>
                    <w:t>Подразделение кадровой службы</w:t>
                  </w:r>
                </w:p>
              </w:txbxContent>
            </v:textbox>
          </v:rect>
        </w:pict>
      </w:r>
    </w:p>
    <w:p w:rsidR="00837444" w:rsidRDefault="00405A9C" w:rsidP="00DE2257">
      <w:pPr>
        <w:spacing w:before="100" w:beforeAutospacing="1" w:after="100" w:afterAutospacing="1" w:line="360" w:lineRule="auto"/>
        <w:contextualSpacing/>
        <w:rPr>
          <w:rFonts w:ascii="Times New Roman" w:hAnsi="Times New Roman"/>
          <w:color w:val="000000"/>
          <w:sz w:val="28"/>
          <w:szCs w:val="28"/>
          <w:lang w:eastAsia="ru-RU"/>
        </w:rPr>
      </w:pPr>
      <w:r>
        <w:rPr>
          <w:noProof/>
          <w:lang w:eastAsia="ru-RU"/>
        </w:rPr>
        <w:pict>
          <v:shape id="_x0000_s1029" type="#_x0000_t67" style="position:absolute;margin-left:209.7pt;margin-top:19.75pt;width:38.25pt;height:27.95pt;z-index:251655680">
            <v:textbox style="layout-flow:vertical-ideographic"/>
          </v:shape>
        </w:pict>
      </w:r>
    </w:p>
    <w:p w:rsidR="00837444" w:rsidRDefault="00405A9C" w:rsidP="00DE2257">
      <w:pPr>
        <w:spacing w:before="100" w:beforeAutospacing="1" w:after="100" w:afterAutospacing="1" w:line="360" w:lineRule="auto"/>
        <w:contextualSpacing/>
        <w:rPr>
          <w:rFonts w:ascii="Times New Roman" w:hAnsi="Times New Roman"/>
          <w:color w:val="000000"/>
          <w:sz w:val="28"/>
          <w:szCs w:val="28"/>
          <w:lang w:eastAsia="ru-RU"/>
        </w:rPr>
      </w:pPr>
      <w:r>
        <w:rPr>
          <w:noProof/>
          <w:lang w:eastAsia="ru-RU"/>
        </w:rPr>
        <w:pict>
          <v:shapetype id="_x0000_t32" coordsize="21600,21600" o:spt="32" o:oned="t" path="m,l21600,21600e" filled="f">
            <v:path arrowok="t" fillok="f" o:connecttype="none"/>
            <o:lock v:ext="edit" shapetype="t"/>
          </v:shapetype>
          <v:shape id="_x0000_s1030" type="#_x0000_t32" style="position:absolute;margin-left:20.55pt;margin-top:23.4pt;width:.05pt;height:21.7pt;flip:y;z-index:251656704" o:connectortype="straight"/>
        </w:pict>
      </w:r>
      <w:r>
        <w:rPr>
          <w:noProof/>
          <w:lang w:eastAsia="ru-RU"/>
        </w:rPr>
        <w:pict>
          <v:shape id="_x0000_s1031" type="#_x0000_t32" style="position:absolute;margin-left:131.7pt;margin-top:23.5pt;width:0;height:21.6pt;z-index:251662848" o:connectortype="straight"/>
        </w:pict>
      </w:r>
      <w:r>
        <w:rPr>
          <w:noProof/>
          <w:lang w:eastAsia="ru-RU"/>
        </w:rPr>
        <w:pict>
          <v:shape id="_x0000_s1032" type="#_x0000_t32" style="position:absolute;margin-left:242.7pt;margin-top:23.55pt;width:.05pt;height:21.6pt;z-index:251663872" o:connectortype="straight"/>
        </w:pict>
      </w:r>
      <w:r>
        <w:rPr>
          <w:noProof/>
          <w:lang w:eastAsia="ru-RU"/>
        </w:rPr>
        <w:pict>
          <v:shape id="_x0000_s1033" type="#_x0000_t32" style="position:absolute;margin-left:403.95pt;margin-top:23.55pt;width:0;height:21.6pt;z-index:251657728" o:connectortype="straight"/>
        </w:pict>
      </w: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margin-left:20.6pt;margin-top:23.5pt;width:383.35pt;height:.05pt;z-index:251653632" o:connectortype="elbow" adj="10799,-215308800,-5234"/>
        </w:pict>
      </w:r>
    </w:p>
    <w:p w:rsidR="00837444" w:rsidRDefault="00405A9C" w:rsidP="00DE2257">
      <w:pPr>
        <w:spacing w:before="100" w:beforeAutospacing="1" w:after="100" w:afterAutospacing="1" w:line="360" w:lineRule="auto"/>
        <w:contextualSpacing/>
        <w:rPr>
          <w:rFonts w:ascii="Times New Roman" w:hAnsi="Times New Roman"/>
          <w:color w:val="000000"/>
          <w:sz w:val="28"/>
          <w:szCs w:val="28"/>
          <w:lang w:eastAsia="ru-RU"/>
        </w:rPr>
      </w:pPr>
      <w:r>
        <w:rPr>
          <w:noProof/>
          <w:lang w:eastAsia="ru-RU"/>
        </w:rPr>
        <w:pict>
          <v:rect id="_x0000_s1035" style="position:absolute;margin-left:-38.55pt;margin-top:22.25pt;width:105pt;height:63.8pt;z-index:251658752">
            <v:textbox style="mso-next-textbox:#_x0000_s1035">
              <w:txbxContent>
                <w:p w:rsidR="00837444" w:rsidRPr="00536E5E" w:rsidRDefault="00837444" w:rsidP="001656E4">
                  <w:pPr>
                    <w:spacing w:line="240" w:lineRule="auto"/>
                    <w:jc w:val="center"/>
                    <w:rPr>
                      <w:sz w:val="28"/>
                      <w:szCs w:val="28"/>
                    </w:rPr>
                  </w:pPr>
                  <w:r w:rsidRPr="00536E5E">
                    <w:rPr>
                      <w:rFonts w:ascii="Times New Roman" w:hAnsi="Times New Roman"/>
                      <w:sz w:val="28"/>
                      <w:szCs w:val="28"/>
                    </w:rPr>
                    <w:t>Служба найма и регистрации</w:t>
                  </w:r>
                  <w:r w:rsidRPr="00536E5E">
                    <w:rPr>
                      <w:sz w:val="28"/>
                      <w:szCs w:val="28"/>
                    </w:rPr>
                    <w:t xml:space="preserve"> персонала</w:t>
                  </w:r>
                </w:p>
              </w:txbxContent>
            </v:textbox>
          </v:rect>
        </w:pict>
      </w:r>
      <w:r>
        <w:rPr>
          <w:noProof/>
          <w:lang w:eastAsia="ru-RU"/>
        </w:rPr>
        <w:pict>
          <v:rect id="_x0000_s1036" style="position:absolute;margin-left:73.2pt;margin-top:22.25pt;width:105pt;height:63.8pt;z-index:251659776">
            <v:textbox style="mso-next-textbox:#_x0000_s1036">
              <w:txbxContent>
                <w:p w:rsidR="00837444" w:rsidRPr="001656E4" w:rsidRDefault="00837444" w:rsidP="001656E4">
                  <w:pPr>
                    <w:spacing w:line="240" w:lineRule="auto"/>
                    <w:jc w:val="center"/>
                    <w:rPr>
                      <w:rFonts w:ascii="Times New Roman" w:hAnsi="Times New Roman"/>
                      <w:sz w:val="28"/>
                      <w:szCs w:val="28"/>
                    </w:rPr>
                  </w:pPr>
                  <w:r w:rsidRPr="001656E4">
                    <w:rPr>
                      <w:rFonts w:ascii="Times New Roman" w:hAnsi="Times New Roman"/>
                      <w:sz w:val="28"/>
                      <w:szCs w:val="28"/>
                    </w:rPr>
                    <w:t>Служба развития персонала</w:t>
                  </w:r>
                </w:p>
              </w:txbxContent>
            </v:textbox>
          </v:rect>
        </w:pict>
      </w:r>
      <w:r>
        <w:rPr>
          <w:noProof/>
          <w:lang w:eastAsia="ru-RU"/>
        </w:rPr>
        <w:pict>
          <v:rect id="_x0000_s1037" style="position:absolute;margin-left:189.45pt;margin-top:22.25pt;width:109.5pt;height:75.05pt;z-index:251660800">
            <v:textbox style="mso-next-textbox:#_x0000_s1037">
              <w:txbxContent>
                <w:p w:rsidR="00837444" w:rsidRPr="001656E4" w:rsidRDefault="00837444" w:rsidP="001656E4">
                  <w:pPr>
                    <w:spacing w:line="240" w:lineRule="auto"/>
                    <w:jc w:val="center"/>
                    <w:rPr>
                      <w:sz w:val="28"/>
                      <w:szCs w:val="28"/>
                    </w:rPr>
                  </w:pPr>
                  <w:r w:rsidRPr="001656E4">
                    <w:rPr>
                      <w:sz w:val="28"/>
                      <w:szCs w:val="28"/>
                    </w:rPr>
                    <w:t>Служба контроля  и оценки работы персонала</w:t>
                  </w:r>
                </w:p>
              </w:txbxContent>
            </v:textbox>
          </v:rect>
        </w:pict>
      </w:r>
      <w:r>
        <w:rPr>
          <w:noProof/>
          <w:lang w:eastAsia="ru-RU"/>
        </w:rPr>
        <w:pict>
          <v:rect id="_x0000_s1038" style="position:absolute;margin-left:315.45pt;margin-top:21pt;width:147.75pt;height:104.7pt;z-index:251661824">
            <v:textbox style="mso-next-textbox:#_x0000_s1038">
              <w:txbxContent>
                <w:p w:rsidR="00837444" w:rsidRPr="001656E4" w:rsidRDefault="00837444" w:rsidP="001656E4">
                  <w:pPr>
                    <w:spacing w:line="240" w:lineRule="auto"/>
                    <w:rPr>
                      <w:rFonts w:ascii="Times New Roman" w:hAnsi="Times New Roman"/>
                      <w:sz w:val="28"/>
                      <w:szCs w:val="28"/>
                    </w:rPr>
                  </w:pPr>
                  <w:r w:rsidRPr="001656E4">
                    <w:rPr>
                      <w:rFonts w:ascii="Times New Roman" w:hAnsi="Times New Roman"/>
                      <w:sz w:val="28"/>
                      <w:szCs w:val="28"/>
                    </w:rPr>
                    <w:t xml:space="preserve">Служба специалистов а)юристы по трудовым спорам, </w:t>
                  </w:r>
                  <w:r>
                    <w:rPr>
                      <w:rFonts w:ascii="Times New Roman" w:hAnsi="Times New Roman"/>
                      <w:sz w:val="28"/>
                      <w:szCs w:val="28"/>
                    </w:rPr>
                    <w:t xml:space="preserve">         </w:t>
                  </w:r>
                  <w:r w:rsidRPr="001656E4">
                    <w:rPr>
                      <w:rFonts w:ascii="Times New Roman" w:hAnsi="Times New Roman"/>
                      <w:sz w:val="28"/>
                      <w:szCs w:val="28"/>
                    </w:rPr>
                    <w:t>б)психолог, в)специалист по организации труда</w:t>
                  </w:r>
                </w:p>
              </w:txbxContent>
            </v:textbox>
          </v:rect>
        </w:pict>
      </w: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r>
        <w:rPr>
          <w:rFonts w:ascii="Times New Roman" w:hAnsi="Times New Roman"/>
          <w:color w:val="000000"/>
          <w:sz w:val="28"/>
          <w:szCs w:val="28"/>
          <w:lang w:eastAsia="ru-RU"/>
        </w:rPr>
        <w:t>Задачами кадровой службы являются, во-первых, решение оперативных вопросов по управлению персоналом (комплектование кадрового состава банка, организация обучения, разрешение трудовых спросов и конфликтов, поддержание благоприятного психологического климата «коллективе») и др., во-вторых, разработка долгосрочных программ развития персонала в соответствии со стратегическими планами развития банка в целом, выработка стратегической кадровой политики.                                              Кадровая политика банка строится с учетом законодательства, регулирующего трудовые отношения. На основе общих законодательных норм банк разрабатывает собственные нормативные документы, регулирующие правила внутреннего распорядка и трудовой дисциплины. Формирование кадровой политики банка происходит также влияние внутрибанковских традиций, корпоративной культуре сложившегося собственного имиджа.                                                                                 Кадровая политика банка реализуется при активном участии и в тесном контакте с руководителями подразделений, которые осуществляют непосредственное управление персоналом в процессе выполнения своих производственных функций. Только руководитель подразделения может дать оценку профессиональных качеств и исполнительской дисциплины своих работников, оценить перспективы их роста.                                           Кадровая служба совместно с юридическим управлением банка разрабатывает документы методического характера(методику подбора персонала, критерии оценки) и типовые формы документов, используемых в кадровой работе(анкеты, приказы и т.д.)                                             Основными направлениями деятельности службы по управлению персоналом банка являются: планирование перспективных и текущих потребностей в персонале, подбор и комплектование кадров, формирование резерва на выдвижение, оценка персонала, управление развитием персонала.</w:t>
      </w:r>
    </w:p>
    <w:p w:rsidR="00837444" w:rsidRDefault="00837444" w:rsidP="00DE2257">
      <w:pPr>
        <w:spacing w:before="100" w:beforeAutospacing="1" w:after="100" w:afterAutospacing="1" w:line="360" w:lineRule="auto"/>
        <w:contextualSpacing/>
        <w:jc w:val="center"/>
        <w:rPr>
          <w:rFonts w:ascii="Times New Roman" w:hAnsi="Times New Roman"/>
          <w:b/>
          <w:color w:val="000000"/>
          <w:sz w:val="32"/>
          <w:szCs w:val="32"/>
          <w:lang w:eastAsia="ru-RU"/>
        </w:rPr>
      </w:pPr>
      <w:r>
        <w:rPr>
          <w:rFonts w:ascii="Times New Roman" w:hAnsi="Times New Roman"/>
          <w:b/>
          <w:color w:val="000000"/>
          <w:sz w:val="32"/>
          <w:szCs w:val="32"/>
          <w:lang w:eastAsia="ru-RU"/>
        </w:rPr>
        <w:t xml:space="preserve">2.2. </w:t>
      </w:r>
      <w:r w:rsidRPr="00762771">
        <w:rPr>
          <w:rFonts w:ascii="Times New Roman" w:hAnsi="Times New Roman"/>
          <w:b/>
          <w:color w:val="000000"/>
          <w:sz w:val="32"/>
          <w:szCs w:val="32"/>
          <w:lang w:eastAsia="ru-RU"/>
        </w:rPr>
        <w:t>Планирование потребности в персонале</w:t>
      </w: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r>
        <w:rPr>
          <w:rFonts w:ascii="Times New Roman" w:hAnsi="Times New Roman"/>
          <w:color w:val="000000"/>
          <w:sz w:val="28"/>
          <w:szCs w:val="28"/>
          <w:lang w:eastAsia="ru-RU"/>
        </w:rPr>
        <w:t>Планирование персонала осуществляется на основе перспективных и текущих потребностей банка в трудовых ресурсах. Для этого кадровая служба использует соответствующую информацию. Прежде всего, это информация о перспективных развития банка и связанных с ними изменениях в кадровой политике. Кроме того, важное значение имеет текущая информация  об изменении потребности в кадрах, поступающая от различных структурных подразделений банка.</w:t>
      </w: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r>
        <w:rPr>
          <w:rFonts w:ascii="Times New Roman" w:hAnsi="Times New Roman"/>
          <w:color w:val="000000"/>
          <w:sz w:val="28"/>
          <w:szCs w:val="28"/>
          <w:lang w:eastAsia="ru-RU"/>
        </w:rPr>
        <w:t>Плановая работа направлена на решение двух задач: планирование потребности банка в трудовых ресурсах и планирование рабочих мест. Планирование потребности трудовых ресурсах включает планирование общей численности персонала, а также планирование потребностей специалистах определенной квалификации и с определенным уровнем образования.                                                                                           Определение общей численности персонала осуществляется в зависимости от финансовых возможностей банка с учетом количества рабочих мест. Планирование потребности в специалистах осуществляется исходя из функций и задач банка на данном этапе и на основе оценки имеющегося кадрового состава. При этом перспективное планирование основывается на стратегических программах деятельности банка, текущее планирование направлено на корректировку имеющейся структуры кадров в соответствии с изменением характера деятельности банка, расширением ассортимента банковских услуг.</w:t>
      </w:r>
    </w:p>
    <w:p w:rsidR="00837444" w:rsidRDefault="00837444" w:rsidP="00DE2257">
      <w:pPr>
        <w:spacing w:before="100" w:beforeAutospacing="1" w:after="100" w:afterAutospacing="1" w:line="360" w:lineRule="auto"/>
        <w:contextualSpacing/>
        <w:jc w:val="center"/>
        <w:rPr>
          <w:rFonts w:ascii="Times New Roman" w:hAnsi="Times New Roman"/>
          <w:b/>
          <w:color w:val="000000"/>
          <w:sz w:val="32"/>
          <w:szCs w:val="32"/>
          <w:lang w:eastAsia="ru-RU"/>
        </w:rPr>
      </w:pPr>
      <w:r w:rsidRPr="00C07151">
        <w:rPr>
          <w:rFonts w:ascii="Times New Roman" w:hAnsi="Times New Roman"/>
          <w:b/>
          <w:color w:val="000000"/>
          <w:sz w:val="32"/>
          <w:szCs w:val="32"/>
          <w:lang w:eastAsia="ru-RU"/>
        </w:rPr>
        <w:t>2.3. Управление развитием персонала</w:t>
      </w: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r>
        <w:rPr>
          <w:rFonts w:ascii="Times New Roman" w:hAnsi="Times New Roman"/>
          <w:color w:val="000000"/>
          <w:sz w:val="28"/>
          <w:szCs w:val="28"/>
          <w:lang w:eastAsia="ru-RU"/>
        </w:rPr>
        <w:t xml:space="preserve">Специфика банковской деятельности требует высокоинтеллектуальных затрат от управленческого звена, поэтому начальным этапом управления развитием персонала является разработка процедуры первичного развития, направленного на адаптацию вновь принятых сотрудников.                  Каждый работник банка вправе рассчитывать на рост и совершенствование своего профессионального мастерства в процессе трудовой деятельности. </w:t>
      </w: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r>
        <w:rPr>
          <w:rFonts w:ascii="Times New Roman" w:hAnsi="Times New Roman"/>
          <w:color w:val="000000"/>
          <w:sz w:val="28"/>
          <w:szCs w:val="28"/>
          <w:lang w:eastAsia="ru-RU"/>
        </w:rPr>
        <w:t>Необходимо обучения персонала в первую очередь вызвана потребностям самого банка, работающего в условиях постоянно изменяющейся ситуации на рынке. Основными формами обучения банковского персонала являются внутрибанковское обучение.</w:t>
      </w: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r>
        <w:rPr>
          <w:rFonts w:ascii="Times New Roman" w:hAnsi="Times New Roman"/>
          <w:color w:val="000000"/>
          <w:sz w:val="28"/>
          <w:szCs w:val="28"/>
          <w:lang w:eastAsia="ru-RU"/>
        </w:rPr>
        <w:t>Внутрибанковское обучение осуществляется по учебным программам банка посредством обучения на рабочих местах, в краткосрочных тематических семинарах.</w:t>
      </w:r>
    </w:p>
    <w:p w:rsidR="00837444" w:rsidRDefault="00837444" w:rsidP="00DE2257">
      <w:pPr>
        <w:pStyle w:val="1"/>
        <w:spacing w:before="100" w:beforeAutospacing="1" w:after="100" w:afterAutospacing="1" w:line="360" w:lineRule="auto"/>
        <w:rPr>
          <w:rFonts w:ascii="Times New Roman" w:hAnsi="Times New Roman"/>
          <w:b/>
          <w:color w:val="000000"/>
          <w:sz w:val="28"/>
          <w:szCs w:val="28"/>
          <w:lang w:eastAsia="ru-RU"/>
        </w:rPr>
      </w:pPr>
    </w:p>
    <w:p w:rsidR="00837444" w:rsidRDefault="00837444" w:rsidP="00DE2257">
      <w:pPr>
        <w:pStyle w:val="1"/>
        <w:spacing w:before="100" w:beforeAutospacing="1" w:after="100" w:afterAutospacing="1" w:line="360" w:lineRule="auto"/>
        <w:rPr>
          <w:rFonts w:ascii="Times New Roman" w:hAnsi="Times New Roman"/>
          <w:b/>
          <w:color w:val="000000"/>
          <w:sz w:val="28"/>
          <w:szCs w:val="28"/>
          <w:lang w:eastAsia="ru-RU"/>
        </w:rPr>
      </w:pPr>
    </w:p>
    <w:p w:rsidR="00837444" w:rsidRDefault="00837444" w:rsidP="00DE2257">
      <w:pPr>
        <w:pStyle w:val="1"/>
        <w:spacing w:before="100" w:beforeAutospacing="1" w:after="100" w:afterAutospacing="1" w:line="360" w:lineRule="auto"/>
        <w:rPr>
          <w:rFonts w:ascii="Times New Roman" w:hAnsi="Times New Roman"/>
          <w:b/>
          <w:color w:val="000000"/>
          <w:sz w:val="28"/>
          <w:szCs w:val="28"/>
          <w:lang w:eastAsia="ru-RU"/>
        </w:rPr>
      </w:pPr>
    </w:p>
    <w:p w:rsidR="00837444" w:rsidRPr="00732887" w:rsidRDefault="00837444" w:rsidP="00DE2257">
      <w:pPr>
        <w:pStyle w:val="1"/>
        <w:spacing w:before="100" w:beforeAutospacing="1" w:after="100" w:afterAutospacing="1" w:line="360" w:lineRule="auto"/>
        <w:rPr>
          <w:rFonts w:ascii="Times New Roman" w:hAnsi="Times New Roman"/>
          <w:b/>
          <w:color w:val="000000"/>
          <w:sz w:val="28"/>
          <w:szCs w:val="28"/>
          <w:lang w:eastAsia="ru-RU"/>
        </w:rPr>
      </w:pPr>
      <w:r w:rsidRPr="00732887">
        <w:rPr>
          <w:rFonts w:ascii="Times New Roman" w:hAnsi="Times New Roman"/>
          <w:b/>
          <w:color w:val="000000"/>
          <w:sz w:val="28"/>
          <w:szCs w:val="28"/>
          <w:lang w:eastAsia="ru-RU"/>
        </w:rPr>
        <w:t xml:space="preserve">Конкретная программа развития персонала включает в себя:  </w:t>
      </w:r>
    </w:p>
    <w:p w:rsidR="00837444" w:rsidRDefault="00837444" w:rsidP="00DE2257">
      <w:pPr>
        <w:pStyle w:val="1"/>
        <w:numPr>
          <w:ilvl w:val="0"/>
          <w:numId w:val="9"/>
        </w:numPr>
        <w:spacing w:before="100" w:beforeAutospacing="1" w:after="100" w:afterAutospacing="1" w:line="360" w:lineRule="auto"/>
        <w:rPr>
          <w:rFonts w:ascii="Times New Roman" w:hAnsi="Times New Roman"/>
          <w:color w:val="000000"/>
          <w:sz w:val="28"/>
          <w:szCs w:val="28"/>
          <w:lang w:eastAsia="ru-RU"/>
        </w:rPr>
      </w:pPr>
      <w:r w:rsidRPr="00732887">
        <w:rPr>
          <w:rFonts w:ascii="Times New Roman" w:hAnsi="Times New Roman"/>
          <w:color w:val="000000"/>
          <w:sz w:val="28"/>
          <w:szCs w:val="28"/>
          <w:lang w:eastAsia="ru-RU"/>
        </w:rPr>
        <w:t>Подготовку и переподготовку персонала, направленную на получение высшего специального(в том числе и второго высшего) образования, н</w:t>
      </w:r>
      <w:r>
        <w:rPr>
          <w:rFonts w:ascii="Times New Roman" w:hAnsi="Times New Roman"/>
          <w:color w:val="000000"/>
          <w:sz w:val="28"/>
          <w:szCs w:val="28"/>
          <w:lang w:eastAsia="ru-RU"/>
        </w:rPr>
        <w:t>еобходимого для работы в банке;</w:t>
      </w:r>
    </w:p>
    <w:p w:rsidR="00837444" w:rsidRDefault="00837444" w:rsidP="00DE2257">
      <w:pPr>
        <w:pStyle w:val="1"/>
        <w:numPr>
          <w:ilvl w:val="0"/>
          <w:numId w:val="9"/>
        </w:numPr>
        <w:spacing w:before="100" w:beforeAutospacing="1" w:after="100" w:afterAutospacing="1" w:line="360" w:lineRule="auto"/>
        <w:rPr>
          <w:rFonts w:ascii="Times New Roman" w:hAnsi="Times New Roman"/>
          <w:color w:val="000000"/>
          <w:sz w:val="28"/>
          <w:szCs w:val="28"/>
          <w:lang w:eastAsia="ru-RU"/>
        </w:rPr>
      </w:pPr>
      <w:r w:rsidRPr="00732887">
        <w:rPr>
          <w:rFonts w:ascii="Times New Roman" w:hAnsi="Times New Roman"/>
          <w:color w:val="000000"/>
          <w:sz w:val="28"/>
          <w:szCs w:val="28"/>
          <w:lang w:eastAsia="ru-RU"/>
        </w:rPr>
        <w:t xml:space="preserve">Повышение квалификации персонала, которое состоит в приобретении новых теоретических знаний и практического опыта; </w:t>
      </w:r>
    </w:p>
    <w:p w:rsidR="00837444" w:rsidRDefault="00837444" w:rsidP="00DE2257">
      <w:pPr>
        <w:pStyle w:val="1"/>
        <w:numPr>
          <w:ilvl w:val="0"/>
          <w:numId w:val="9"/>
        </w:numPr>
        <w:spacing w:before="100" w:beforeAutospacing="1" w:after="100" w:afterAutospacing="1" w:line="360" w:lineRule="auto"/>
        <w:rPr>
          <w:rFonts w:ascii="Times New Roman" w:hAnsi="Times New Roman"/>
          <w:color w:val="000000"/>
          <w:sz w:val="28"/>
          <w:szCs w:val="28"/>
          <w:lang w:eastAsia="ru-RU"/>
        </w:rPr>
      </w:pPr>
      <w:r w:rsidRPr="00732887">
        <w:rPr>
          <w:rFonts w:ascii="Times New Roman" w:hAnsi="Times New Roman"/>
          <w:color w:val="000000"/>
          <w:sz w:val="28"/>
          <w:szCs w:val="28"/>
          <w:lang w:eastAsia="ru-RU"/>
        </w:rPr>
        <w:t>Организация стажировок в других банках</w:t>
      </w:r>
      <w:r>
        <w:rPr>
          <w:rFonts w:ascii="Times New Roman" w:hAnsi="Times New Roman"/>
          <w:color w:val="000000"/>
          <w:sz w:val="28"/>
          <w:szCs w:val="28"/>
          <w:lang w:eastAsia="ru-RU"/>
        </w:rPr>
        <w:t>, в том числе зарубежных</w:t>
      </w:r>
      <w:r w:rsidRPr="00732887">
        <w:rPr>
          <w:rFonts w:ascii="Times New Roman" w:hAnsi="Times New Roman"/>
          <w:color w:val="000000"/>
          <w:sz w:val="28"/>
          <w:szCs w:val="28"/>
          <w:lang w:eastAsia="ru-RU"/>
        </w:rPr>
        <w:t xml:space="preserve">; </w:t>
      </w:r>
    </w:p>
    <w:p w:rsidR="00837444" w:rsidRPr="00732887" w:rsidRDefault="00837444" w:rsidP="00DE2257">
      <w:pPr>
        <w:pStyle w:val="1"/>
        <w:numPr>
          <w:ilvl w:val="0"/>
          <w:numId w:val="9"/>
        </w:numPr>
        <w:spacing w:before="100" w:beforeAutospacing="1" w:after="100" w:afterAutospacing="1" w:line="360" w:lineRule="auto"/>
        <w:rPr>
          <w:rFonts w:ascii="Times New Roman" w:hAnsi="Times New Roman"/>
          <w:color w:val="000000"/>
          <w:sz w:val="28"/>
          <w:szCs w:val="28"/>
          <w:lang w:eastAsia="ru-RU"/>
        </w:rPr>
      </w:pPr>
      <w:r w:rsidRPr="00732887">
        <w:rPr>
          <w:rFonts w:ascii="Times New Roman" w:hAnsi="Times New Roman"/>
          <w:color w:val="000000"/>
          <w:sz w:val="28"/>
          <w:szCs w:val="28"/>
          <w:lang w:eastAsia="ru-RU"/>
        </w:rPr>
        <w:t>Повышение квалификации банковских работников эффективно тогда, когда носит регулярный характер. Анализ зарубежного опыта показывает, что периодичность повышения квалификации для руководителей высшего и среднего звена составляет три года, для низшего звена- пять лет, для ведущих специалистов(экспертов)- два года, для технических исполнителей- шесть-семь лет.</w:t>
      </w: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r>
        <w:rPr>
          <w:rFonts w:ascii="Times New Roman" w:hAnsi="Times New Roman"/>
          <w:color w:val="000000"/>
          <w:sz w:val="28"/>
          <w:szCs w:val="28"/>
          <w:lang w:eastAsia="ru-RU"/>
        </w:rPr>
        <w:t>Необходимым условием воплощения жизнь программы развития персонала является выделение банком необходимым для этого финансовых ресурсов.</w:t>
      </w: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color w:val="000000"/>
          <w:sz w:val="28"/>
          <w:szCs w:val="28"/>
          <w:lang w:eastAsia="ru-RU"/>
        </w:rPr>
      </w:pPr>
    </w:p>
    <w:p w:rsidR="00837444" w:rsidRDefault="00837444" w:rsidP="00F60785">
      <w:pPr>
        <w:spacing w:before="100" w:beforeAutospacing="1" w:after="100" w:afterAutospacing="1" w:line="360" w:lineRule="auto"/>
        <w:contextualSpacing/>
        <w:jc w:val="center"/>
        <w:rPr>
          <w:rFonts w:ascii="Times New Roman" w:hAnsi="Times New Roman"/>
          <w:b/>
          <w:color w:val="000000"/>
          <w:sz w:val="32"/>
          <w:szCs w:val="32"/>
          <w:lang w:eastAsia="ru-RU"/>
        </w:rPr>
      </w:pPr>
      <w:r w:rsidRPr="00797935">
        <w:rPr>
          <w:rFonts w:ascii="Times New Roman" w:hAnsi="Times New Roman"/>
          <w:b/>
          <w:color w:val="000000"/>
          <w:sz w:val="32"/>
          <w:szCs w:val="32"/>
          <w:lang w:eastAsia="ru-RU"/>
        </w:rPr>
        <w:t>Заключение</w:t>
      </w:r>
    </w:p>
    <w:p w:rsidR="00837444" w:rsidRDefault="00837444" w:rsidP="00F60785">
      <w:pPr>
        <w:spacing w:before="100" w:beforeAutospacing="1" w:after="100" w:afterAutospacing="1" w:line="360" w:lineRule="auto"/>
        <w:contextualSpacing/>
        <w:jc w:val="center"/>
        <w:rPr>
          <w:rFonts w:ascii="Times New Roman" w:hAnsi="Times New Roman"/>
          <w:b/>
          <w:color w:val="000000"/>
          <w:sz w:val="32"/>
          <w:szCs w:val="32"/>
          <w:lang w:eastAsia="ru-RU"/>
        </w:rPr>
      </w:pPr>
    </w:p>
    <w:p w:rsidR="00837444" w:rsidRDefault="00837444" w:rsidP="00DE2257">
      <w:pPr>
        <w:spacing w:before="100" w:beforeAutospacing="1" w:after="100" w:afterAutospacing="1" w:line="360" w:lineRule="auto"/>
        <w:contextualSpacing/>
        <w:rPr>
          <w:rFonts w:ascii="Times New Roman" w:hAnsi="Times New Roman"/>
          <w:bCs/>
          <w:iCs/>
          <w:color w:val="000000"/>
          <w:sz w:val="28"/>
          <w:szCs w:val="28"/>
          <w:lang w:eastAsia="ru-RU"/>
        </w:rPr>
      </w:pPr>
      <w:r w:rsidRPr="00797935">
        <w:rPr>
          <w:rFonts w:ascii="Times New Roman" w:hAnsi="Times New Roman"/>
          <w:bCs/>
          <w:iCs/>
          <w:color w:val="000000"/>
          <w:sz w:val="28"/>
          <w:szCs w:val="28"/>
          <w:lang w:eastAsia="ru-RU"/>
        </w:rPr>
        <w:t>Исследования по выявлению наиболее эффективных методов управления персоналом в коммерческом банке, показали актуальность, состоящую в том, что управление персоналом, а точнее выбор методов управления, является очень важным моментом в работе коммерческого банка, непосредственно оказывающим влияние на эффективное функционирование кредитной организации.</w:t>
      </w:r>
      <w:r>
        <w:rPr>
          <w:rFonts w:ascii="Times New Roman" w:hAnsi="Times New Roman"/>
          <w:b/>
          <w:color w:val="000000"/>
          <w:sz w:val="32"/>
          <w:szCs w:val="32"/>
          <w:lang w:eastAsia="ru-RU"/>
        </w:rPr>
        <w:t xml:space="preserve"> </w:t>
      </w:r>
      <w:r w:rsidRPr="00797935">
        <w:rPr>
          <w:rFonts w:ascii="Times New Roman" w:hAnsi="Times New Roman"/>
          <w:bCs/>
          <w:iCs/>
          <w:color w:val="000000"/>
          <w:sz w:val="28"/>
          <w:szCs w:val="28"/>
          <w:lang w:eastAsia="ru-RU"/>
        </w:rPr>
        <w:t>Практическая значимость иссле</w:t>
      </w:r>
      <w:r>
        <w:rPr>
          <w:rFonts w:ascii="Times New Roman" w:hAnsi="Times New Roman"/>
          <w:bCs/>
          <w:iCs/>
          <w:color w:val="000000"/>
          <w:sz w:val="28"/>
          <w:szCs w:val="28"/>
          <w:lang w:eastAsia="ru-RU"/>
        </w:rPr>
        <w:t xml:space="preserve">дований состоит в том, что </w:t>
      </w:r>
      <w:r w:rsidRPr="00797935">
        <w:rPr>
          <w:rFonts w:ascii="Times New Roman" w:hAnsi="Times New Roman"/>
          <w:bCs/>
          <w:iCs/>
          <w:color w:val="000000"/>
          <w:sz w:val="28"/>
          <w:szCs w:val="28"/>
          <w:lang w:eastAsia="ru-RU"/>
        </w:rPr>
        <w:t>разработана форма регулирования процесса повышения квалификации сотрудников коммерческого банка.</w:t>
      </w:r>
      <w:r>
        <w:rPr>
          <w:rFonts w:ascii="Times New Roman" w:hAnsi="Times New Roman"/>
          <w:bCs/>
          <w:iCs/>
          <w:color w:val="000000"/>
          <w:sz w:val="28"/>
          <w:szCs w:val="28"/>
          <w:lang w:eastAsia="ru-RU"/>
        </w:rPr>
        <w:t xml:space="preserve"> </w:t>
      </w:r>
      <w:r w:rsidRPr="00797935">
        <w:rPr>
          <w:rFonts w:ascii="Times New Roman" w:hAnsi="Times New Roman"/>
          <w:bCs/>
          <w:iCs/>
          <w:color w:val="000000"/>
          <w:sz w:val="28"/>
          <w:szCs w:val="28"/>
          <w:lang w:eastAsia="ru-RU"/>
        </w:rPr>
        <w:t>К</w:t>
      </w:r>
      <w:r>
        <w:rPr>
          <w:rFonts w:ascii="Times New Roman" w:hAnsi="Times New Roman"/>
          <w:bCs/>
          <w:iCs/>
          <w:color w:val="000000"/>
          <w:sz w:val="28"/>
          <w:szCs w:val="28"/>
          <w:lang w:eastAsia="ru-RU"/>
        </w:rPr>
        <w:t xml:space="preserve">роме того исследования к </w:t>
      </w:r>
      <w:r w:rsidRPr="00797935">
        <w:rPr>
          <w:rFonts w:ascii="Times New Roman" w:hAnsi="Times New Roman"/>
          <w:bCs/>
          <w:iCs/>
          <w:color w:val="000000"/>
          <w:sz w:val="28"/>
          <w:szCs w:val="28"/>
          <w:lang w:eastAsia="ru-RU"/>
        </w:rPr>
        <w:t>основным теоретическим методам управления персоналом в коммерческом банке относятся социально-психологические методы, потому что они учитывают интересы не только отдельных работников, но и интересы всего коллектива, роль данных методов постоянно растёт, так как повышается культурный уровень работников, в управлении активно развиваются демократические начала, возникает необходимость насыщения экономических, организационных и правовых методов мето</w:t>
      </w:r>
      <w:r>
        <w:rPr>
          <w:rFonts w:ascii="Times New Roman" w:hAnsi="Times New Roman"/>
          <w:bCs/>
          <w:iCs/>
          <w:color w:val="000000"/>
          <w:sz w:val="28"/>
          <w:szCs w:val="28"/>
          <w:lang w:eastAsia="ru-RU"/>
        </w:rPr>
        <w:t>дами социально-психологическими</w:t>
      </w:r>
      <w:r w:rsidRPr="00797935">
        <w:rPr>
          <w:rFonts w:ascii="Times New Roman" w:hAnsi="Times New Roman"/>
          <w:bCs/>
          <w:iCs/>
          <w:color w:val="000000"/>
          <w:sz w:val="28"/>
          <w:szCs w:val="28"/>
          <w:lang w:eastAsia="ru-RU"/>
        </w:rPr>
        <w:t>.</w:t>
      </w:r>
      <w:r>
        <w:rPr>
          <w:rFonts w:ascii="Times New Roman" w:hAnsi="Times New Roman"/>
          <w:bCs/>
          <w:iCs/>
          <w:color w:val="000000"/>
          <w:sz w:val="28"/>
          <w:szCs w:val="28"/>
          <w:lang w:eastAsia="ru-RU"/>
        </w:rPr>
        <w:t xml:space="preserve"> </w:t>
      </w:r>
      <w:r w:rsidRPr="00797935">
        <w:rPr>
          <w:rFonts w:ascii="Times New Roman" w:hAnsi="Times New Roman"/>
          <w:bCs/>
          <w:iCs/>
          <w:color w:val="000000"/>
          <w:sz w:val="28"/>
          <w:szCs w:val="28"/>
          <w:lang w:eastAsia="ru-RU"/>
        </w:rPr>
        <w:t xml:space="preserve">Анализ существующих методов управления персоналом в коммерческом банке показал, что персональный менеджмент исследуемого банка большое внимание уделяет мотивации работников, но, к сожалению, остаётся проблема их высокой утомляемости и психофизических перегрузок из-за монотонной и длительной работы на компьютере, а также в связи с частыми стрессовыми ситуациями, возникающими в процессе деятельности. Также существует проблема необходимости постоянного развития персонала, то есть постоянного повышения квалификационного уровня работников разных </w:t>
      </w:r>
      <w:r w:rsidRPr="0085032F">
        <w:rPr>
          <w:rFonts w:ascii="Times New Roman" w:hAnsi="Times New Roman"/>
          <w:bCs/>
          <w:iCs/>
          <w:color w:val="000000"/>
          <w:sz w:val="28"/>
          <w:szCs w:val="28"/>
          <w:lang w:eastAsia="ru-RU"/>
        </w:rPr>
        <w:t>возрастных групп.</w:t>
      </w:r>
    </w:p>
    <w:p w:rsidR="00837444" w:rsidRDefault="00837444" w:rsidP="00DE2257">
      <w:pPr>
        <w:spacing w:before="100" w:beforeAutospacing="1" w:after="100" w:afterAutospacing="1" w:line="360" w:lineRule="auto"/>
        <w:contextualSpacing/>
        <w:rPr>
          <w:rFonts w:ascii="Times New Roman" w:hAnsi="Times New Roman"/>
          <w:bCs/>
          <w:iCs/>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bCs/>
          <w:iCs/>
          <w:color w:val="000000"/>
          <w:sz w:val="28"/>
          <w:szCs w:val="28"/>
          <w:lang w:eastAsia="ru-RU"/>
        </w:rPr>
      </w:pPr>
    </w:p>
    <w:p w:rsidR="00837444" w:rsidRDefault="00837444" w:rsidP="00DE2257">
      <w:pPr>
        <w:spacing w:before="100" w:beforeAutospacing="1" w:after="100" w:afterAutospacing="1" w:line="360" w:lineRule="auto"/>
        <w:contextualSpacing/>
        <w:rPr>
          <w:rFonts w:ascii="Times New Roman" w:hAnsi="Times New Roman"/>
          <w:bCs/>
          <w:iCs/>
          <w:color w:val="000000"/>
          <w:sz w:val="28"/>
          <w:szCs w:val="28"/>
          <w:lang w:eastAsia="ru-RU"/>
        </w:rPr>
      </w:pPr>
    </w:p>
    <w:p w:rsidR="00837444" w:rsidRPr="00693C4F" w:rsidRDefault="00837444" w:rsidP="00DE2257">
      <w:pPr>
        <w:spacing w:before="100" w:beforeAutospacing="1" w:after="100" w:afterAutospacing="1" w:line="360" w:lineRule="auto"/>
        <w:contextualSpacing/>
        <w:rPr>
          <w:rFonts w:ascii="Times New Roman" w:hAnsi="Times New Roman"/>
          <w:b/>
          <w:color w:val="000000"/>
          <w:sz w:val="32"/>
          <w:szCs w:val="32"/>
          <w:lang w:eastAsia="ru-RU"/>
        </w:rPr>
      </w:pPr>
    </w:p>
    <w:p w:rsidR="00837444" w:rsidRDefault="00837444" w:rsidP="00F60785">
      <w:pPr>
        <w:keepNext/>
        <w:spacing w:before="100" w:beforeAutospacing="1" w:after="100" w:afterAutospacing="1" w:line="360" w:lineRule="auto"/>
        <w:jc w:val="center"/>
        <w:rPr>
          <w:rFonts w:ascii="Times New Roman" w:hAnsi="Times New Roman"/>
          <w:b/>
          <w:bCs/>
          <w:iCs/>
          <w:color w:val="000000"/>
          <w:sz w:val="28"/>
          <w:szCs w:val="28"/>
          <w:lang w:eastAsia="ru-RU"/>
        </w:rPr>
      </w:pPr>
      <w:r w:rsidRPr="0085032F">
        <w:rPr>
          <w:rFonts w:ascii="Times New Roman" w:hAnsi="Times New Roman"/>
          <w:b/>
          <w:bCs/>
          <w:iCs/>
          <w:color w:val="000000"/>
          <w:sz w:val="28"/>
          <w:szCs w:val="28"/>
          <w:lang w:eastAsia="ru-RU"/>
        </w:rPr>
        <w:t>Список литературы</w:t>
      </w:r>
    </w:p>
    <w:p w:rsidR="00837444" w:rsidRPr="0085032F" w:rsidRDefault="00837444" w:rsidP="0085032F">
      <w:pPr>
        <w:pStyle w:val="1"/>
        <w:numPr>
          <w:ilvl w:val="0"/>
          <w:numId w:val="10"/>
        </w:numPr>
        <w:spacing w:before="100" w:beforeAutospacing="1" w:after="100" w:afterAutospacing="1" w:line="360" w:lineRule="auto"/>
        <w:rPr>
          <w:rFonts w:ascii="Times New Roman" w:hAnsi="Times New Roman"/>
          <w:bCs/>
          <w:iCs/>
          <w:color w:val="000000"/>
          <w:sz w:val="28"/>
          <w:szCs w:val="28"/>
          <w:lang w:eastAsia="ru-RU"/>
        </w:rPr>
      </w:pPr>
      <w:r w:rsidRPr="0085032F">
        <w:rPr>
          <w:rFonts w:ascii="Times New Roman" w:hAnsi="Times New Roman"/>
          <w:bCs/>
          <w:iCs/>
          <w:color w:val="000000"/>
          <w:sz w:val="28"/>
          <w:szCs w:val="28"/>
          <w:lang w:eastAsia="ru-RU"/>
        </w:rPr>
        <w:t>Балабанов И.Т. «Основы банковского менеджме</w:t>
      </w:r>
      <w:r>
        <w:rPr>
          <w:rFonts w:ascii="Times New Roman" w:hAnsi="Times New Roman"/>
          <w:bCs/>
          <w:iCs/>
          <w:color w:val="000000"/>
          <w:sz w:val="28"/>
          <w:szCs w:val="28"/>
          <w:lang w:eastAsia="ru-RU"/>
        </w:rPr>
        <w:t>нта»,- финансы и статистика,2002</w:t>
      </w:r>
      <w:r w:rsidRPr="0085032F">
        <w:rPr>
          <w:rFonts w:ascii="Times New Roman" w:hAnsi="Times New Roman"/>
          <w:bCs/>
          <w:iCs/>
          <w:color w:val="000000"/>
          <w:sz w:val="28"/>
          <w:szCs w:val="28"/>
          <w:lang w:eastAsia="ru-RU"/>
        </w:rPr>
        <w:t xml:space="preserve"> г.-157с.</w:t>
      </w:r>
    </w:p>
    <w:p w:rsidR="00837444" w:rsidRDefault="00837444" w:rsidP="0085032F">
      <w:pPr>
        <w:pStyle w:val="1"/>
        <w:keepNext/>
        <w:numPr>
          <w:ilvl w:val="0"/>
          <w:numId w:val="10"/>
        </w:numPr>
        <w:spacing w:before="100" w:beforeAutospacing="1" w:after="100" w:afterAutospacing="1" w:line="360" w:lineRule="auto"/>
        <w:rPr>
          <w:rFonts w:ascii="Times New Roman" w:hAnsi="Times New Roman"/>
          <w:bCs/>
          <w:iCs/>
          <w:color w:val="000000"/>
          <w:sz w:val="28"/>
          <w:szCs w:val="28"/>
          <w:lang w:eastAsia="ru-RU"/>
        </w:rPr>
      </w:pPr>
      <w:r w:rsidRPr="0085032F">
        <w:rPr>
          <w:rFonts w:ascii="Times New Roman" w:hAnsi="Times New Roman"/>
          <w:bCs/>
          <w:iCs/>
          <w:color w:val="000000"/>
          <w:sz w:val="28"/>
          <w:szCs w:val="28"/>
          <w:lang w:eastAsia="ru-RU"/>
        </w:rPr>
        <w:t>Васильченко А.И. «Понятие коммерческого банка, основные функции коммерческих банков», М.: Новая волна 2000г</w:t>
      </w:r>
      <w:r>
        <w:rPr>
          <w:rFonts w:ascii="Times New Roman" w:hAnsi="Times New Roman"/>
          <w:bCs/>
          <w:iCs/>
          <w:color w:val="000000"/>
          <w:sz w:val="28"/>
          <w:szCs w:val="28"/>
          <w:lang w:eastAsia="ru-RU"/>
        </w:rPr>
        <w:t xml:space="preserve"> .</w:t>
      </w:r>
    </w:p>
    <w:p w:rsidR="00837444" w:rsidRPr="0085032F" w:rsidRDefault="00837444" w:rsidP="0085032F">
      <w:pPr>
        <w:pStyle w:val="1"/>
        <w:keepNext/>
        <w:numPr>
          <w:ilvl w:val="0"/>
          <w:numId w:val="10"/>
        </w:numPr>
        <w:spacing w:before="100" w:beforeAutospacing="1" w:after="100" w:afterAutospacing="1" w:line="360" w:lineRule="auto"/>
        <w:rPr>
          <w:rFonts w:ascii="Times New Roman" w:hAnsi="Times New Roman"/>
          <w:bCs/>
          <w:iCs/>
          <w:color w:val="000000"/>
          <w:sz w:val="28"/>
          <w:szCs w:val="28"/>
          <w:lang w:eastAsia="ru-RU"/>
        </w:rPr>
      </w:pPr>
      <w:r>
        <w:rPr>
          <w:rFonts w:ascii="Times New Roman" w:hAnsi="Times New Roman"/>
          <w:bCs/>
          <w:iCs/>
          <w:color w:val="000000"/>
          <w:sz w:val="28"/>
          <w:szCs w:val="28"/>
          <w:lang w:eastAsia="ru-RU"/>
        </w:rPr>
        <w:t>Управление деятельностью коммерческого банка (банковский менеджмент) / Под ред. д-ра экон. наук, проф. О.И.Лаврушина- М: Юристь, 2009г.- 668с.</w:t>
      </w:r>
    </w:p>
    <w:p w:rsidR="00837444" w:rsidRPr="0085032F" w:rsidRDefault="00837444" w:rsidP="0085032F">
      <w:pPr>
        <w:pStyle w:val="1"/>
        <w:numPr>
          <w:ilvl w:val="0"/>
          <w:numId w:val="10"/>
        </w:numPr>
        <w:spacing w:before="100" w:beforeAutospacing="1" w:after="100" w:afterAutospacing="1" w:line="360" w:lineRule="auto"/>
        <w:rPr>
          <w:rFonts w:ascii="Times New Roman" w:hAnsi="Times New Roman"/>
          <w:bCs/>
          <w:iCs/>
          <w:color w:val="000000"/>
          <w:sz w:val="28"/>
          <w:szCs w:val="28"/>
          <w:lang w:eastAsia="ru-RU"/>
        </w:rPr>
      </w:pPr>
      <w:r w:rsidRPr="0085032F">
        <w:rPr>
          <w:rFonts w:ascii="Times New Roman" w:hAnsi="Times New Roman"/>
          <w:bCs/>
          <w:iCs/>
          <w:color w:val="000000"/>
          <w:sz w:val="28"/>
          <w:szCs w:val="28"/>
          <w:lang w:eastAsia="ru-RU"/>
        </w:rPr>
        <w:t>Никитина Т.В. Банковский менеджмент. СПб.:Питер,2001</w:t>
      </w:r>
      <w:r>
        <w:rPr>
          <w:rFonts w:ascii="Times New Roman" w:hAnsi="Times New Roman"/>
          <w:bCs/>
          <w:iCs/>
          <w:color w:val="000000"/>
          <w:sz w:val="28"/>
          <w:szCs w:val="28"/>
          <w:lang w:eastAsia="ru-RU"/>
        </w:rPr>
        <w:t>г</w:t>
      </w:r>
      <w:r w:rsidRPr="0085032F">
        <w:rPr>
          <w:rFonts w:ascii="Times New Roman" w:hAnsi="Times New Roman"/>
          <w:bCs/>
          <w:iCs/>
          <w:color w:val="000000"/>
          <w:sz w:val="28"/>
          <w:szCs w:val="28"/>
          <w:lang w:eastAsia="ru-RU"/>
        </w:rPr>
        <w:t>.-160с.</w:t>
      </w:r>
    </w:p>
    <w:p w:rsidR="00837444" w:rsidRPr="0085032F" w:rsidRDefault="00837444" w:rsidP="0085032F">
      <w:pPr>
        <w:pStyle w:val="1"/>
        <w:keepNext/>
        <w:spacing w:before="100" w:beforeAutospacing="1" w:after="100" w:afterAutospacing="1" w:line="360" w:lineRule="auto"/>
        <w:rPr>
          <w:rFonts w:ascii="Times New Roman" w:hAnsi="Times New Roman"/>
          <w:bCs/>
          <w:iCs/>
          <w:color w:val="000000"/>
          <w:sz w:val="28"/>
          <w:szCs w:val="28"/>
          <w:lang w:eastAsia="ru-RU"/>
        </w:rPr>
      </w:pPr>
    </w:p>
    <w:p w:rsidR="00837444" w:rsidRPr="00C07151" w:rsidRDefault="00837444" w:rsidP="00C07151">
      <w:pPr>
        <w:spacing w:before="100" w:beforeAutospacing="1" w:after="100" w:afterAutospacing="1" w:line="360" w:lineRule="auto"/>
        <w:rPr>
          <w:rFonts w:ascii="Times New Roman" w:hAnsi="Times New Roman"/>
          <w:color w:val="000000"/>
          <w:sz w:val="28"/>
          <w:szCs w:val="28"/>
          <w:lang w:eastAsia="ru-RU"/>
        </w:rPr>
      </w:pPr>
    </w:p>
    <w:p w:rsidR="00837444" w:rsidRPr="00B466AC" w:rsidRDefault="00837444" w:rsidP="00B466AC">
      <w:pPr>
        <w:spacing w:before="100" w:beforeAutospacing="1" w:after="100" w:afterAutospacing="1" w:line="360" w:lineRule="auto"/>
        <w:rPr>
          <w:rFonts w:ascii="Times New Roman" w:hAnsi="Times New Roman"/>
          <w:color w:val="000000"/>
          <w:sz w:val="28"/>
          <w:szCs w:val="28"/>
          <w:lang w:eastAsia="ru-RU"/>
        </w:rPr>
      </w:pPr>
    </w:p>
    <w:p w:rsidR="00837444" w:rsidRPr="005D504A" w:rsidRDefault="00837444" w:rsidP="00B466AC">
      <w:pPr>
        <w:spacing w:before="100" w:beforeAutospacing="1" w:after="100" w:afterAutospacing="1" w:line="360" w:lineRule="auto"/>
        <w:jc w:val="center"/>
        <w:rPr>
          <w:rFonts w:ascii="Times New Roman" w:hAnsi="Times New Roman"/>
          <w:color w:val="000000"/>
          <w:sz w:val="28"/>
          <w:szCs w:val="28"/>
          <w:lang w:eastAsia="ru-RU"/>
        </w:rPr>
      </w:pPr>
    </w:p>
    <w:p w:rsidR="00837444" w:rsidRPr="00B54928" w:rsidRDefault="00837444">
      <w:pPr>
        <w:rPr>
          <w:rFonts w:ascii="Times New Roman" w:hAnsi="Times New Roman"/>
          <w:sz w:val="28"/>
          <w:szCs w:val="28"/>
        </w:rPr>
      </w:pPr>
      <w:bookmarkStart w:id="0" w:name="_GoBack"/>
      <w:bookmarkEnd w:id="0"/>
    </w:p>
    <w:sectPr w:rsidR="00837444" w:rsidRPr="00B54928" w:rsidSect="008F12B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444" w:rsidRDefault="00837444" w:rsidP="00732887">
      <w:pPr>
        <w:spacing w:after="0" w:line="240" w:lineRule="auto"/>
      </w:pPr>
      <w:r>
        <w:separator/>
      </w:r>
    </w:p>
  </w:endnote>
  <w:endnote w:type="continuationSeparator" w:id="0">
    <w:p w:rsidR="00837444" w:rsidRDefault="00837444" w:rsidP="0073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44" w:rsidRDefault="00837444">
    <w:pPr>
      <w:pStyle w:val="aa"/>
      <w:jc w:val="center"/>
    </w:pPr>
    <w:r>
      <w:fldChar w:fldCharType="begin"/>
    </w:r>
    <w:r>
      <w:instrText xml:space="preserve"> PAGE   \* MERGEFORMAT </w:instrText>
    </w:r>
    <w:r>
      <w:fldChar w:fldCharType="separate"/>
    </w:r>
    <w:r w:rsidR="00405A9C">
      <w:rPr>
        <w:noProof/>
      </w:rPr>
      <w:t>1</w:t>
    </w:r>
    <w:r>
      <w:fldChar w:fldCharType="end"/>
    </w:r>
  </w:p>
  <w:p w:rsidR="00837444" w:rsidRDefault="008374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444" w:rsidRDefault="00837444" w:rsidP="00732887">
      <w:pPr>
        <w:spacing w:after="0" w:line="240" w:lineRule="auto"/>
      </w:pPr>
      <w:r>
        <w:separator/>
      </w:r>
    </w:p>
  </w:footnote>
  <w:footnote w:type="continuationSeparator" w:id="0">
    <w:p w:rsidR="00837444" w:rsidRDefault="00837444" w:rsidP="007328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7FE1"/>
    <w:multiLevelType w:val="hybridMultilevel"/>
    <w:tmpl w:val="784468E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9329A0"/>
    <w:multiLevelType w:val="hybridMultilevel"/>
    <w:tmpl w:val="3AB21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E46F19"/>
    <w:multiLevelType w:val="hybridMultilevel"/>
    <w:tmpl w:val="D5722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ED7BDA"/>
    <w:multiLevelType w:val="hybridMultilevel"/>
    <w:tmpl w:val="3C9C8E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DC36CE"/>
    <w:multiLevelType w:val="hybridMultilevel"/>
    <w:tmpl w:val="C7FEF5F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0403986"/>
    <w:multiLevelType w:val="hybridMultilevel"/>
    <w:tmpl w:val="13C83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BE082F"/>
    <w:multiLevelType w:val="multilevel"/>
    <w:tmpl w:val="566C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616E6E"/>
    <w:multiLevelType w:val="hybridMultilevel"/>
    <w:tmpl w:val="8E66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C15510"/>
    <w:multiLevelType w:val="hybridMultilevel"/>
    <w:tmpl w:val="40E883C4"/>
    <w:lvl w:ilvl="0" w:tplc="04190009">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9">
    <w:nsid w:val="724807BB"/>
    <w:multiLevelType w:val="hybridMultilevel"/>
    <w:tmpl w:val="A3405B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6"/>
  </w:num>
  <w:num w:numId="6">
    <w:abstractNumId w:val="0"/>
  </w:num>
  <w:num w:numId="7">
    <w:abstractNumId w:val="9"/>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928"/>
    <w:rsid w:val="00011180"/>
    <w:rsid w:val="00030E7B"/>
    <w:rsid w:val="000A3823"/>
    <w:rsid w:val="001656E4"/>
    <w:rsid w:val="001B2664"/>
    <w:rsid w:val="00245192"/>
    <w:rsid w:val="002D126A"/>
    <w:rsid w:val="002F3E0E"/>
    <w:rsid w:val="00314103"/>
    <w:rsid w:val="003E349C"/>
    <w:rsid w:val="003F2BE9"/>
    <w:rsid w:val="004051EA"/>
    <w:rsid w:val="00405A9C"/>
    <w:rsid w:val="004B0AB4"/>
    <w:rsid w:val="004B1983"/>
    <w:rsid w:val="00536E5E"/>
    <w:rsid w:val="005D292F"/>
    <w:rsid w:val="005D504A"/>
    <w:rsid w:val="006747BC"/>
    <w:rsid w:val="00693C4F"/>
    <w:rsid w:val="006B6D0A"/>
    <w:rsid w:val="006E2646"/>
    <w:rsid w:val="00732887"/>
    <w:rsid w:val="00762771"/>
    <w:rsid w:val="00797935"/>
    <w:rsid w:val="0080681B"/>
    <w:rsid w:val="00837444"/>
    <w:rsid w:val="0085032F"/>
    <w:rsid w:val="0089700F"/>
    <w:rsid w:val="008F12BB"/>
    <w:rsid w:val="00900378"/>
    <w:rsid w:val="009204A4"/>
    <w:rsid w:val="00945D43"/>
    <w:rsid w:val="009B6D5B"/>
    <w:rsid w:val="009C7909"/>
    <w:rsid w:val="00A013EB"/>
    <w:rsid w:val="00B466AC"/>
    <w:rsid w:val="00B54928"/>
    <w:rsid w:val="00B66236"/>
    <w:rsid w:val="00C02575"/>
    <w:rsid w:val="00C07151"/>
    <w:rsid w:val="00D21B3B"/>
    <w:rsid w:val="00D67631"/>
    <w:rsid w:val="00DD745F"/>
    <w:rsid w:val="00DE2257"/>
    <w:rsid w:val="00EE6D13"/>
    <w:rsid w:val="00F00B87"/>
    <w:rsid w:val="00F60785"/>
    <w:rsid w:val="00F876E7"/>
    <w:rsid w:val="00F9288B"/>
    <w:rsid w:val="00FD1686"/>
    <w:rsid w:val="00FE6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rules v:ext="edit">
        <o:r id="V:Rule1" type="connector" idref="#_x0000_s1030"/>
        <o:r id="V:Rule2" type="connector" idref="#_x0000_s1031"/>
        <o:r id="V:Rule3" type="connector" idref="#_x0000_s1032"/>
        <o:r id="V:Rule4" type="connector" idref="#_x0000_s1033"/>
        <o:r id="V:Rule5" type="connector" idref="#_x0000_s1034"/>
      </o:rules>
    </o:shapelayout>
  </w:shapeDefaults>
  <w:decimalSymbol w:val=","/>
  <w:listSeparator w:val=";"/>
  <w15:chartTrackingRefBased/>
  <w15:docId w15:val="{A4047C74-BD68-4DB3-80E8-E29D7BA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7B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747BC"/>
    <w:pPr>
      <w:widowControl w:val="0"/>
      <w:suppressAutoHyphens/>
      <w:spacing w:after="120" w:line="240" w:lineRule="auto"/>
    </w:pPr>
    <w:rPr>
      <w:rFonts w:ascii="Arial" w:eastAsia="Arial Unicode MS" w:hAnsi="Arial"/>
      <w:kern w:val="2"/>
      <w:sz w:val="24"/>
      <w:szCs w:val="24"/>
      <w:lang w:eastAsia="ru-RU"/>
    </w:rPr>
  </w:style>
  <w:style w:type="character" w:customStyle="1" w:styleId="a4">
    <w:name w:val="Основний текст Знак"/>
    <w:basedOn w:val="a0"/>
    <w:link w:val="a3"/>
    <w:locked/>
    <w:rsid w:val="006747BC"/>
    <w:rPr>
      <w:rFonts w:ascii="Arial" w:eastAsia="Arial Unicode MS" w:hAnsi="Arial" w:cs="Times New Roman"/>
      <w:kern w:val="2"/>
      <w:sz w:val="24"/>
      <w:szCs w:val="24"/>
      <w:lang w:val="x-none" w:eastAsia="ru-RU"/>
    </w:rPr>
  </w:style>
  <w:style w:type="paragraph" w:customStyle="1" w:styleId="1">
    <w:name w:val="Абзац списку1"/>
    <w:basedOn w:val="a"/>
    <w:rsid w:val="00B66236"/>
    <w:pPr>
      <w:ind w:left="720"/>
      <w:contextualSpacing/>
    </w:pPr>
  </w:style>
  <w:style w:type="table" w:styleId="a5">
    <w:name w:val="Table Grid"/>
    <w:basedOn w:val="a1"/>
    <w:rsid w:val="00030E7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Текст покажчика місця заповнення1"/>
    <w:basedOn w:val="a0"/>
    <w:semiHidden/>
    <w:rsid w:val="002F3E0E"/>
    <w:rPr>
      <w:rFonts w:cs="Times New Roman"/>
      <w:color w:val="808080"/>
    </w:rPr>
  </w:style>
  <w:style w:type="paragraph" w:styleId="a6">
    <w:name w:val="Balloon Text"/>
    <w:basedOn w:val="a"/>
    <w:link w:val="a7"/>
    <w:semiHidden/>
    <w:rsid w:val="002F3E0E"/>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2F3E0E"/>
    <w:rPr>
      <w:rFonts w:ascii="Tahoma" w:hAnsi="Tahoma" w:cs="Tahoma"/>
      <w:sz w:val="16"/>
      <w:szCs w:val="16"/>
    </w:rPr>
  </w:style>
  <w:style w:type="paragraph" w:styleId="a8">
    <w:name w:val="header"/>
    <w:basedOn w:val="a"/>
    <w:link w:val="a9"/>
    <w:semiHidden/>
    <w:rsid w:val="00732887"/>
    <w:pPr>
      <w:tabs>
        <w:tab w:val="center" w:pos="4677"/>
        <w:tab w:val="right" w:pos="9355"/>
      </w:tabs>
      <w:spacing w:after="0" w:line="240" w:lineRule="auto"/>
    </w:pPr>
  </w:style>
  <w:style w:type="character" w:customStyle="1" w:styleId="a9">
    <w:name w:val="Верхній колонтитул Знак"/>
    <w:basedOn w:val="a0"/>
    <w:link w:val="a8"/>
    <w:semiHidden/>
    <w:locked/>
    <w:rsid w:val="00732887"/>
    <w:rPr>
      <w:rFonts w:cs="Times New Roman"/>
    </w:rPr>
  </w:style>
  <w:style w:type="paragraph" w:styleId="aa">
    <w:name w:val="footer"/>
    <w:basedOn w:val="a"/>
    <w:link w:val="ab"/>
    <w:rsid w:val="00732887"/>
    <w:pPr>
      <w:tabs>
        <w:tab w:val="center" w:pos="4677"/>
        <w:tab w:val="right" w:pos="9355"/>
      </w:tabs>
      <w:spacing w:after="0" w:line="240" w:lineRule="auto"/>
    </w:pPr>
  </w:style>
  <w:style w:type="character" w:customStyle="1" w:styleId="ab">
    <w:name w:val="Нижній колонтитул Знак"/>
    <w:basedOn w:val="a0"/>
    <w:link w:val="aa"/>
    <w:locked/>
    <w:rsid w:val="00732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4101</Words>
  <Characters>23381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Grizli777</Company>
  <LinksUpToDate>false</LinksUpToDate>
  <CharactersWithSpaces>27428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юлия</dc:creator>
  <cp:keywords/>
  <dc:description/>
  <cp:lastModifiedBy>Irina</cp:lastModifiedBy>
  <cp:revision>2</cp:revision>
  <dcterms:created xsi:type="dcterms:W3CDTF">2014-08-13T16:55:00Z</dcterms:created>
  <dcterms:modified xsi:type="dcterms:W3CDTF">2014-08-13T16:55:00Z</dcterms:modified>
</cp:coreProperties>
</file>