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       Содержание :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Введение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Наука и вера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Философия и теология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Томистское учение о бытии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Концепция универсалий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Доказательства бытия бога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перводвигатель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первопричина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первая необходимость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наивысшая степень совершенства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телеологическое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Проблема человеческой души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Томистская этика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Учение о государстве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        Введение.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Фома Аквинский  известен нам не только как самостоятельный мысли-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тель, но и как систематизатор учения Аристотеля. Оба аспекта представ-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ляют интерес, и им мне бы хотелось посвятить свою работу.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Начиная с XII в.  Европа главным образом через арабское и еврейс-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кое  посредничество знакомилась с наследием Аристотеля,  в частности с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неизвестными до того времени его метафизическими и физическими тракта-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тами. Арабские версии переводились на латынь с начала 13 в. Аристотель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переводился непосредственно с греческого.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Деятельность по  переводу Аристотеля привела к серьезной конфрон-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тации между  греческим  рационализмом,  представленным  Аристотелем  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христианским, субрациональным  пониманием  мира.  Постепенное принятие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Аристотеля и приспособление его к потребностям христианского понимания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мира имели несколько этапов и хотя этот процесс и контролировался цер-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ковью, не обошелся он без кризисов и потрясений.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На интерпретацию  аристотелизма  в пантеистическом духе (Давид из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Динанта) первоначально церковь ответила запретом изучения в  Парижском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университете  Аристотелевских  естественнонаучных  произведений и даже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"Метафизики" (декреты папы от 1210 и 1215 г.). Папа Григорий IX в 1231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г.  эти  запреты  подтвердил,  но одновременно дал указание специально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созданной коммисии,  чтобы та проверила труды Аристотеля  относительно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их возможного приспособления к католическому вероучению,  что отражало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тот факт, что изучение Аристотеля стало в то время жизненной необходи-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мостью для университетского образования и развития научно-философского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знания в Западной Европе. В 1245 г. изучение философии Аристотеля было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разрешено без ограничений,  а в 1255 г.  никто не мог получить степень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магистра, не изучив труды Аристотеля.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Расширение социальных, географических и духовных горизонтов, свя-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занное с крестовыми походами,  знакомство с  трактатами  Аристотеля  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арабским  естествознанием  потребовали обобщить все известные знания 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мире в строгую систему, в которой бы царствовала теология. Эта потреб-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ность реализовалась в больших Суммах - трудах, где исходным материалом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являлся христианский образ мира,  охватывающий природу,  человечество,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духовный и видимый мир.  Теология тем самым представлялась как научная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система, обоснованная философией и метафизикой.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В середине  XIII в.  победило мнение,  согласно которому теология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нуждается в оздоровлении философией Аристотеля. Однако шел спор, каким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образом ее применить,  чтобы не повредить христианской теологии.  Схо-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ластики разделились на два главных лагеря.  Консервативное учение нас-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татаивало  на  сохранении основных положений Августина в теологических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вопросах,  но с применением одновременно и философских элементов арис-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тотелизма.  Прогрессивное  течение  большой упор делало на Аристотеля,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хотя и здесь не было полного  отмежевания  от  традиций  августинского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мышления.  Растущее влияние Аристотеля вылилось наконец в новую теоло-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го-философскую систему, которую создал Фома Аквинский.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В средние века выяснилось,  что августинизм не способен противос-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тоять мощному влиянию аристотелизма.  Необходимо было "оседлать" арис-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тотелевскую философию, чтобы исключить постоянную опасность отклонения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от католической ортодоксии.  Приспособление Аристотеля к католическому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учению стало жизненной необходимостью для церкви. Эту задачу выполнили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схоластики доминиканского ордена,  наиболее выдающимися  из  них  были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Альберт  Великий  и  Фома  Аквинский.  Сам Альберт не создал логически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стройной,  единой философской системы.  Выполнил эту задачу только его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ученик Фома.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Фома Аквинский родился примерно в 1225 г. Он был сыном графа Лан-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дольфа Аквинского, воспитывался у бенедиктинцев в Монтекассино. Изучал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 Неапольском университете свободные искусства. В семнадцать лет всту-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пает  в доминиканский орден,  который посылает его учиться в Париж.Его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учителем  становиться  Альберт  Великий,  за  которым  он  следует   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Кельн-на-Рейне.  В 1252 г. он вновь возвращается в Париж, чтобы начать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там свою академическую деятельность.  Во время пребывания в Италии  он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знакомится  с  трудами  Аристотеля.  Дальнейшее  пребывание  в  Париже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(1268-1272) было очень важным,  здесь он становится известным препода-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вателем теологии,  включается в полемическую борьбу, в решение спорных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вопросов.  Умер в 1274 г. по пути на Леонский собор в монастыре Фосса-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нуова,  близ Террачино. За мягкость и легкость своего характера он по-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лучил прозвище "ангельского доктора" (doctor angelicus). В 1368 г. его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останки были перенесены в Тулузу.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Фома Аквинский - автор множества работ, посвященных вопросам тео-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логии  и  философии.  Главными  трудами его считаются "Сумма теологии"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(1266-1274) и "Сумма против язычников" (1259-1264). В "Сумме теологии"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(т.е.  совокупности теологических учений) разрабатывается католическая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догматика.  Она становится основным произведением всей  схоластической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теологии.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  Наука и вера.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Области науки и веры у Аквинского совершенно ясно определены. За-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дачи науки сводятся к объяснению закономерностей мира. Аквинский приз-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нает также возможность достижения объективного,  верного знания и  от-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вергает такие представления, согласно которым действительным считается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лишь деятельность человеческого разума. Познание должно быть направле-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 прежде всего на объект,  но не в коем случае не внутрь,  на субъек-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тивные стороны мышления.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И хотя  познание  объективно и истинно оно не может охватить все.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Над царством философского,  метафизического познания находится  другое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царство, которым занимается богословие. Сюда нельзя проникнуть естест-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венной силой мышления.  Здесь Аквинат отличается от некоторых  авторов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ранней схоластики,  например  Абеляра  и Ансельма,  которые стремились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сделать постижимой разумом всю область христианской догматики. Область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наисущественейших таинств  христианской  веры  остается для Аквинского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вне философского разума и познания (например триединство,  воскресение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 т.д.).  Речь идет об истинах сверхъестественных,  таких как, божест-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венное откровение, благая весть, которые содержаться только в вере.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Однако между наукой и верой нет противоречия. Христианская истина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стоит выше разума,  но она не противоречит разуму.  Истина может  быть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лишь одна, ибо происходит от бога. Аргументы, которые выдвигаются про-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тив христианской веры с  позиций  человеческого  разума,  противоречат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высшему, божественному разуму, а средств, которыми обладает человечес-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кий разум для такого противостояния,  явно недостаточно.  Данный тезис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Аквинат постоянно  обосновывал  и  доказывал в полемических трактатах,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направленных как против язычников, так и против христианских еретиков.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  Философия и теология.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Философия должна служить вере,  теологии тем, что религиозные ис-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тины представляет и толкует в категориях разума, и тем, что опроверга-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ет как ложные аргументы против веры.  Этой ролью она и ограничивается.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Философия сама  не может доказать сверхъестественную истину,  но может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ослабить выставленные против нее аргументы.  Понимание роли  философии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как орудия теологии находит у Аквината самое совершенное выражение.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Томистское учение о бытии.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Наибольшее число  элементов учения Аристотеля содержит томистское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учение о бытии.  Однако от естественнонаучных взглядов Аристотеля  Ак-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винский абстрагировался и реализовал прежде всего то, что служило тре-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бованиям христианской теологии.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Как у  Августина и у Боэция высшее начало у Фомы есть бытие.  Под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бытием Фома понимает христианского бога,  сотворившего мир , как о том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повествуется в Ветхом завете.  Различая бытие и сущность,  Фома тем не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менее не противопоставляет их,  а вслед за Аристотелем подчеркивает их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общий корень.  Сущности или субстанции обладают, согласно Фоме, самос-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тоятельным бытием, в отличие от акциденций (свойств, качеств), которые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существуют только  благодаря субстанциям.  Отсюда выводится различение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так называемых субстанциальных и акцидентальных форм.  Субстанциальная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форма сообщает всякой вещи простое бытие, а потому при ее появлении мы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говорим, что нечто возникло,  а при ее исчезновении - что нечто разру-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шилось. Акцидентальная же форма - источник определенных качеств,  а не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бытия вещей.  Различая вслед за Аристотелем актуальное и потенциальное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состояния, Фома  рассматривает  бытие как первое из актуальных состоя-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ний.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Сущим, реальностью  (существованием) вещи становятся потому,  что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формы, которые отделимы от материи (либо выступают в чисто субсистент-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ном,  идеальном виде,  как ангелы и души, либо являются энтелехией те-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ла), входят в пассивную материю. В этом существенное отличие представ-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лений  Аквината от Аристотелевых,  у которого форма всегда выступает 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единстве с материей с одним исключением: форма всех форм - бог - явля-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ется нетелесной.  Различие между материальным и духовным миром состоит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 том,  что материальное,  телесное состоит из формы и материи,  в  то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время как духовное имеет лишь форму.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Во всякой вещи,  считает Фома, столько бытия, сколько в ней акту-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альности. Соответственно  он выделяет четыре уровня бытийности вещей 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зависимости от степени их актуальности,  выражающийся в том, каким об-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разом форма, то есть актуальное начало, реализуется в вещах.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На низшей ступени бытия форма,  согласно  Фоме,  составляет  лишь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внешнюю определенность вещи (causa formalis); сюда относятся неоргани-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ческие стихии и минералы. На следующей ступени форма предстает как ко-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нечная причина (causa finalis) вещи, которой внутренне присуща целесо-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образность,  названная Аристотелем "растительной душой", как бы форми-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рующей  тело  изнутри,  - таковы растения.  Третий уровень - животные,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здесь форма есть действующая причина (causa efficiens),  поэтому сущее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имеет в себе не только цель,  но и начало деятельности,  движения.  На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всех трех ступенях форма по-разному входит в материю, организуя и оду-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шевляя  ее.  Наконец,  на четвертой ступени форма предстает уже не как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организующий принцип материи,  а сама по себе  независимо  от  материи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  <w:lang w:val="en-US"/>
        </w:rPr>
        <w:t xml:space="preserve">(forma per se, forma separata). </w:t>
      </w:r>
      <w:r w:rsidRPr="007F3EDD">
        <w:rPr>
          <w:rFonts w:ascii="Courier New" w:hAnsi="Courier New" w:cs="Courier New"/>
          <w:sz w:val="20"/>
          <w:szCs w:val="20"/>
        </w:rPr>
        <w:t>Это дух, или ум, разумная душа, высшее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из сотворенных сущих.  Не будучи связана с материей,  человеческая ра-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зумная душа не погибает со смертью тела. Поэтому разумная душа носит у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Фомы название "самосущего".  В отличие от нее, чувственные души живот-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ных не являются самосущими,  а потому они и не имеют специфических для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разумной души действий, осуществляемых только самой душой, отдельно от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тела - мышления и воления;  все действия животных,  как и многие дейс-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твия человека (кроме мышления и акта воли),  осуществляются с  помощью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тела. Поэтому души животных погибают вместе с телом, тогда как челове-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ческая душа бессмертна,  она есть самое благородное в сотворенной при-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роде. Следуя Аристотелю, Фома рассматривает разум как высшую среди че-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ловеческих способностей, видя и в самой природе прежде всего ее разум-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ное определение, каковым он считает способность различать добро и зло.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Как и Аристотель, Фома видит в воле практический разум, то есть разум,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направленный на действие, а не на познание, руководящий нашими поступ-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ками,  нашим жизненным поведением,  а не теоретической установкой,  не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созерцанием.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В мире Фомы подлинно сущими оказываются в конечном счете  индиви-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дуумы. Этот  своебразный  персонализм составляет специфику как томист-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ской онтологии,  так и средневекового естествознания, предмет которого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- действие индивидуальных "скрытых сущностей" - "деятелей",  душ,  ду-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хов, сил.  Начиная с бога, который есть чистый акт бытия, и кончая ма-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лейшей из  сотворенных сущностей,  каждое сущее обладает относительной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самостоятельностью, которая уменьшается по мере движения вниз, то есть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по мере убывания актуальности бытия существ, располагающихся на иерар-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хической лестнице.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У бога сущность тождественна с существованием. Напротив, сущность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всех сотворенных вещей не согласуется с существованием, ибо она не вы-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текает из их единичной сути.  Все единичное является сотворенным,  су-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ществует благодаря другим факторам, таким образом, имеет характер обу-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ловленный и случайный.  Лишь бог абсолютен,  не обусловлен, поэтому он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существует с необходимостью,  ибо необходимость содержится в его  сущ-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ности.  Бог является простым бытием, сущим; сотворенная вещь, существо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являются бытием сложным.  Томистское решение проблемы  взаимоотношения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сущности и существования укрепляет дуализм бога и мира,  что соответс-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твует главным принципам христианского монотеизма.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   Концепция универсалий.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В связи с учением о форме более внимательно рассмотрим концепцию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универсалий Аквината,  которая  выражает  позиции умеренного реализма.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Во-первых, общее понятие (универсалии) существует  в  единичных  вещах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(in rebus)  как их сущностная форма (forma substantiales);  во-вторых,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они образуются в человеческом разуме при абстрагировании от единичного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(post res);  в-третьих, они существуют до вещей (ante res) как идеаль-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ный предобраз индивидуальных предметов и явлений в божественном разуме.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 этом  третьем  аспекте,  в  котором Аквинат онтологизирует будущее 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смысле объективного идеализма, он отличается от Аристотеля.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Доказательства бытия бога.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Бытие бога может быть доказано,  согласно Аквинату,  разумом.  Он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отвергает онтологическое доказательство бога, которое дал Ансельм. Вы-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ражение "бог существует" не является для разума очевидным  и  врожден-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ным. Оно должно быть доказано.  "Сумма теологии" содержит пять доказа-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тельств, которые взаимосвязаны друг с другом.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Перводвигатель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Первое основано на том,  что все,  что движется,  движимо чем-то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другим. Нельзя,  однако,  этот ряд продолжать до бесконечности,  ибо 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таком случае не существовало бы первичного "двигателя", а следователь-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но, и  того,  что им движимо,  так как следующее движется лишь потому,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что оно движимо первым.  Этим определяется необходимость существования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первого двигателя, которым является бог.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Первопричина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Другое доказательство исходит из сущности действующей причины.  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мире имеется ряд действующих причин Но невозможно,  чтобы  нечто  было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действующей причиной самого себя, а это нелепо. В таком случае необхо-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димо признать первую действующую причину, который и является бог.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Первая необходимость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Третье доказательство вытекает из  взаимоотношения  случайного  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необходимого. При  изучении цепи этой взаимосвязи также нельзя идти до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бесконечности. Случайное зависит от необходимого,  которое имеет  свою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необходимость либо от иного необходимого,  либо в самом себе.  В конце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концов выясняется, что  существует первая необходимость - бог.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Наивысшая степень совершенства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Четвертым доказательством служат степени качеств,  следующие друг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за другом,  которые есть везде, во всем сущем, потому должна существо-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вать наивысшая степень совершенства, и опять ею является бог.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Телеологическое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Пятое доказательство - телеологическое. В его основе лежит полез-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ность, проявляющаяся во всей природе.  Все, и даже кажущееся случайным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 бесполезным,  направляется к некоей цели,  имеет смысл,  полезность.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Следовательно существует разумное существо, которое направляет все ес-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тественные вещи к цели, им и является бог.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Очевидно, что  не следует предпринимать специальных исследований,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чтобы выяснить, что эти доказательства близки к рассуждениям Аристоте-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ля (и Августина).  Рассуждая о сущности бога, Аквинский выбирает сред-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ний путь между представлением о личном боге и неоплатоновским его  по-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ниманием, где бог полностью трансцендентен, непознаваем. Познать бога,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по Аквинату,  можно в трояком смысле: познание опосредовано божествен-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ным влиянием в природе,  на основе подобия творца и сотворенного,  ибо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понятия напоминают божественные творения.  Все может быть понято  лишь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как частица бесконечного совершенного существа бога. Человеческое поз-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нание во всем несовершенно,  но все-таки оно учит нас видеть как абсо-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лютное существование в себе и для себя.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Откровение учит также видеть бога как творца вселенной  (согласно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Аквинату,  сотворение  относится к реальностям,  которые можно познать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лишь через откровение).  В сотворении реализует бог свои  божественные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идеи. В такой интерпретации Аквинский вновь воспроизводит платоновские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идеи , но в другой форме.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Проблема человеческой души.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К наиболее изученным вопросам творчества Фомы Аквинского относят-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ся проблемы человеческой души. Во многих своих трактатах он рассуждает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 чувствах,  памяти,  отдельных душевных способностях,  об их взаимных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связях,  о познании. При этом он исходит из Аристотелевского понимания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пассивной материи и активной формы.  Душа является формирующим принци-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пом, действующим во всех жизненных проявлениях. Человеческая душа бес-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телесна,  она есть чистая форма без материи,  духовная, независимая от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материи  субстанция.  Этим обусловливается ее неучтожимость и бессмер-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тие. Так как душа является субстанцией, независимой от тела, то она не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может быть им уничтожена и , как чистая форма, не может быть разрушена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сама по себе.  Таким образом,  человеческую жажду  бессмертия  Аквинат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считает доказательством бессмертия душевной субстанции, что противоре-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чит аверроизму,  который признает бессмертие атрибутом лишь надиндиви-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дуального духа.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От Аристотеля идет Аквинский,  развивая теорию отдельных душевных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сил  или свойств.  Он различает вегетативную душу,  присущую растениям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(обмен веществ и размножение),  ее он отличает от сензитивной, которую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имеют животные (чувственные восприятия, стремления и свободное, произ-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вольное движение).  У человека к этому всему прибавляется  интеллекту-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альная способность - разум.  Человек имеет разумную душу,  которая вы-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полняет функции и двух низших душ (этим Аквинат отличается от францис-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канцев,  например от Бонавентуры).  Разуму Аквинат отдает предпочтение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перед волей.  Интеллект возвышается над волей. Если мы познаем вещи на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основе их внешней реальности,  а не их внутренней сущности,  то отсюда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вытекает кроме всего прочего и вывод,  что собственную душу мы познаем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опосредованно, а не непосредственно, через интуицию. Томистское учение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 душе и познании является рационалистическим.  Идеи доминиканца  Фомы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Аквинского решительно противостоят воззрениям францискацев не только 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области психологии но и в других областях.  Францисканская теория под-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черкивает прежде сего активность человеческого познания. Аквинат, ссы-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лаясь на Аристотеля, воссоздает пассивный, рецептивный характер позна-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ния.  В  познании он усматривает образное восприятие реальности.  Если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образ совпадает с действительностью, значит, познание правильное.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На вопрос  об источниках человеческого познания Аквинат отвечает,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подобно Аристотелю: источником является не причастность к божественным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идеям  (либо  воспоминаниям о них),  но опыт,  чувственное восприятие.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Весь материал познания исходит из чувств. Деятельный интеллект обраба-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тывает этот материал дальше.  Чувственный опыт представляет лишь инди-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видуальную,  единичную вещь.  Собственно объектом разума является сущ-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ность, которая заключена в отдельных вещах. Познание сущности возможно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 помощью абстракции.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   Томистская этика.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На учении о  душе  построена  и  томистская  этика.  Предпосылкой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нравственного  поведения  Аквинат считает свободу воли.  Здесь он тоже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выступает против Августина и францисканской теории.  Что касается доб-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родетелей,  то  Аквинский,  вопроизводя  четыре традиционные греческие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добродетели: мудрость, отвагу, умеренность и справедливость, добавляет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еще три христианские:  веру, надежду и любовь. Конструкция томистского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учения о добродетелях весьма сложна,  но его центральная идея  проста.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Она  основана на предпосылке,  что человеческим естеством является ра-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зум:  кто против разума,  тот и против человека. Разум возвышается над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волей и может ею управлять. Смысл жизни Аквинат видит в счастье, кото-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рое в духе своего теоцентристского мировоззрения понимал как  познание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и созерцание бога.  Познание является наивысшей функцией человека, бог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же - неисчерпаемый предмет познания.  Конечная цель человека заключена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 познании,  созерцании и любви к богу. Путь к этой цели полон испыта-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ний,  разум ведет человека к нравственному порядку,  который  выражает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божественный закон;  разум показывает,  как следует себя вести,  чтобы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прийти к вечному блаженству и счастью.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                   Учение о государстве.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Аквинат, будучи аристотеликом, подобно Альберту Великому, интере-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совался миром. У Альберта интерес склонялся прежде всего к миру приро-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ды,  к  естественнонаучным вопросам.  Аквинского же интересовал нравс-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твенный мир и, таким образом, общество. Центром его интересов были ду-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ховные и социальные проблемы. Как и греки, он помещает человека прежде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всего в общество и государство.  Государство существует  затем,  чтобы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заботиться об общем благе.  Аквинат, однако, решительно выступает про-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тив социального равенства, сословные различия он считает вечными. Под-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данные  должны  подчиняться господам,  покорность является их основной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добродетелью,  ка и всех христиан в целом.  Лучшая форма государства 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монархия.  Монарх должен быть в своем царстве тем, чем является душа в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теле,  а бог в мире. Власть доброго и справедливого короля должна быть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отражением власти бога в мире.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Задача монарха - вести граждан к добродетельной жизни. Важнейшими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предпосылками для этого выступают сохранения мира и обеспечение благо-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состояния граждан.  Внешней целью и смыслом является достижение небес-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ного блаженства. К нему человека ведет уже не государство, но церковь,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представленная священниками и наместниками бога на земле - римским па-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пой. Роль церкви выше,  чем государства и поэтому владыки  этого  мира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должны быть подчинены церковной иерархии.  Аквинат провозглашает необ-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ходимость безусловного подчинения  светской  власти  власти  духовной,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всеобъемлющая власть должна принадлежать церкви.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Главным в  творчестве  Фомы  Аквинского является разработанный им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классификационно-упорядоченный метод упорядочения, различения и разме-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щения отдельных знаний и сведений. Непосредственно после смерти Аквинс-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кого вспыхнула ожесточенная борьба за ведущую роль томизма в ордене  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во всей  католической  церкви.  Сопротивление  оказывала  прежде всего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францисканская теология, ориентированная на Августина. Для нее некото-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рые признаки онтологии и гноселогии Аквината были неприемлемы,  напри-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мер то,  что человек имеет лишь одну форму (т.е.  деятельность  души),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которой все подчинено; она не принимала также отрицание духовной мате-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рии, признание опосредованного познания души.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В конце  13-го начале 14-го в.  томизм преобладал в доминиканском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ордене. Аквинский был признан его "первым доктором", в 1323г. провозг-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лашен святым,  в 1567 г.  признан пятым учителем церкви. Твердыней то-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мизма становится университет в Париже (позднее - Кельн-на-Рейне). Пос-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тепенно томизм становится официальной доктриной церкви.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Папа Лев XIII  провозгласил 4 августа 1879 г. в энциклике "Aeterni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Paris" учение Фомы Аквинского обязательным для всей католической церк-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ви. В XIX и XX вв.  на его основе развивается неотомизм (), расчленен-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>ный на различные направления.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Литература: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1) Введение в философию 1,2 т.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2) История философии в кратком изложении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3) Краткий курс истории философии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4) Основы философии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r w:rsidRPr="007F3EDD">
        <w:rPr>
          <w:rFonts w:ascii="Courier New" w:hAnsi="Courier New" w:cs="Courier New"/>
          <w:sz w:val="20"/>
          <w:szCs w:val="20"/>
        </w:rPr>
        <w:t xml:space="preserve">     5) Философский словарь</w:t>
      </w:r>
    </w:p>
    <w:p w:rsidR="007F3EDD" w:rsidRPr="007F3EDD" w:rsidRDefault="007F3EDD" w:rsidP="007F3EDD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7F3EDD" w:rsidRPr="007F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EDD"/>
    <w:rsid w:val="006046D8"/>
    <w:rsid w:val="007F3EDD"/>
    <w:rsid w:val="00BE0155"/>
    <w:rsid w:val="00F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AD9289-93BE-4650-8AA7-99A65F45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Содержание :</vt:lpstr>
    </vt:vector>
  </TitlesOfParts>
  <Company>Углеметбанк, г. Челябинск</Company>
  <LinksUpToDate>false</LinksUpToDate>
  <CharactersWithSpaces>23737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Содержание :</dc:title>
  <dc:subject/>
  <dc:creator>Губанов</dc:creator>
  <cp:keywords/>
  <dc:description/>
  <cp:lastModifiedBy>admin</cp:lastModifiedBy>
  <cp:revision>2</cp:revision>
  <dcterms:created xsi:type="dcterms:W3CDTF">2014-02-17T13:22:00Z</dcterms:created>
  <dcterms:modified xsi:type="dcterms:W3CDTF">2014-02-17T13:22:00Z</dcterms:modified>
</cp:coreProperties>
</file>