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83" w:rsidRPr="00004FBE" w:rsidRDefault="00377683" w:rsidP="00004FBE">
      <w:pPr>
        <w:spacing w:line="360" w:lineRule="auto"/>
        <w:ind w:firstLine="709"/>
        <w:jc w:val="both"/>
        <w:rPr>
          <w:sz w:val="28"/>
          <w:szCs w:val="36"/>
        </w:rPr>
      </w:pPr>
    </w:p>
    <w:p w:rsidR="00377683" w:rsidRPr="00004FBE" w:rsidRDefault="00377683" w:rsidP="00004FBE">
      <w:pPr>
        <w:spacing w:line="360" w:lineRule="auto"/>
        <w:ind w:firstLine="709"/>
        <w:jc w:val="both"/>
        <w:rPr>
          <w:sz w:val="28"/>
          <w:szCs w:val="36"/>
        </w:rPr>
      </w:pPr>
    </w:p>
    <w:p w:rsidR="00377683" w:rsidRPr="00004FBE" w:rsidRDefault="00377683" w:rsidP="00004FBE">
      <w:pPr>
        <w:spacing w:line="360" w:lineRule="auto"/>
        <w:ind w:firstLine="709"/>
        <w:jc w:val="both"/>
        <w:rPr>
          <w:sz w:val="28"/>
          <w:szCs w:val="36"/>
        </w:rPr>
      </w:pPr>
    </w:p>
    <w:p w:rsidR="00377683" w:rsidRPr="00004FBE" w:rsidRDefault="00377683" w:rsidP="00004FBE">
      <w:pPr>
        <w:spacing w:line="360" w:lineRule="auto"/>
        <w:ind w:firstLine="709"/>
        <w:jc w:val="both"/>
        <w:rPr>
          <w:sz w:val="28"/>
          <w:szCs w:val="36"/>
        </w:rPr>
      </w:pPr>
    </w:p>
    <w:p w:rsidR="00377683" w:rsidRPr="00004FBE" w:rsidRDefault="00377683" w:rsidP="00004FBE">
      <w:pPr>
        <w:spacing w:line="360" w:lineRule="auto"/>
        <w:ind w:firstLine="709"/>
        <w:jc w:val="both"/>
        <w:rPr>
          <w:sz w:val="28"/>
          <w:szCs w:val="36"/>
        </w:rPr>
      </w:pPr>
    </w:p>
    <w:p w:rsidR="00377683" w:rsidRPr="00004FBE" w:rsidRDefault="00377683" w:rsidP="00004FBE">
      <w:pPr>
        <w:spacing w:line="360" w:lineRule="auto"/>
        <w:ind w:firstLine="709"/>
        <w:jc w:val="both"/>
        <w:rPr>
          <w:sz w:val="28"/>
          <w:szCs w:val="36"/>
        </w:rPr>
      </w:pPr>
    </w:p>
    <w:p w:rsidR="00377683" w:rsidRPr="00004FBE" w:rsidRDefault="00377683" w:rsidP="00004FBE">
      <w:pPr>
        <w:spacing w:line="360" w:lineRule="auto"/>
        <w:ind w:firstLine="709"/>
        <w:jc w:val="both"/>
        <w:rPr>
          <w:sz w:val="28"/>
          <w:szCs w:val="36"/>
        </w:rPr>
      </w:pPr>
    </w:p>
    <w:p w:rsidR="00377683" w:rsidRPr="00004FBE" w:rsidRDefault="00377683" w:rsidP="00004FBE">
      <w:pPr>
        <w:spacing w:line="360" w:lineRule="auto"/>
        <w:ind w:firstLine="709"/>
        <w:jc w:val="both"/>
        <w:rPr>
          <w:sz w:val="28"/>
          <w:szCs w:val="36"/>
        </w:rPr>
      </w:pPr>
    </w:p>
    <w:p w:rsidR="00377683" w:rsidRPr="00004FBE" w:rsidRDefault="00377683" w:rsidP="00004FBE">
      <w:pPr>
        <w:spacing w:line="360" w:lineRule="auto"/>
        <w:ind w:firstLine="709"/>
        <w:jc w:val="both"/>
        <w:rPr>
          <w:sz w:val="28"/>
          <w:szCs w:val="36"/>
        </w:rPr>
      </w:pPr>
    </w:p>
    <w:p w:rsidR="00377683" w:rsidRPr="00004FBE" w:rsidRDefault="00377683" w:rsidP="00004FBE">
      <w:pPr>
        <w:spacing w:line="360" w:lineRule="auto"/>
        <w:ind w:firstLine="709"/>
        <w:jc w:val="both"/>
        <w:rPr>
          <w:sz w:val="28"/>
          <w:szCs w:val="36"/>
        </w:rPr>
      </w:pPr>
    </w:p>
    <w:p w:rsidR="00377683" w:rsidRPr="00004FBE" w:rsidRDefault="00377683" w:rsidP="00004FBE">
      <w:pPr>
        <w:spacing w:line="360" w:lineRule="auto"/>
        <w:ind w:firstLine="709"/>
        <w:jc w:val="both"/>
        <w:rPr>
          <w:sz w:val="28"/>
          <w:szCs w:val="36"/>
        </w:rPr>
      </w:pPr>
    </w:p>
    <w:p w:rsidR="00422AE9" w:rsidRPr="00004FBE" w:rsidRDefault="00377683" w:rsidP="00004FBE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004FBE">
        <w:rPr>
          <w:b/>
          <w:sz w:val="28"/>
          <w:szCs w:val="36"/>
        </w:rPr>
        <w:t>Реферат на тему:</w:t>
      </w:r>
    </w:p>
    <w:p w:rsidR="00377683" w:rsidRPr="00004FBE" w:rsidRDefault="00377683" w:rsidP="00004FBE">
      <w:pPr>
        <w:spacing w:line="360" w:lineRule="auto"/>
        <w:ind w:firstLine="709"/>
        <w:jc w:val="center"/>
        <w:rPr>
          <w:b/>
          <w:bCs/>
          <w:iCs/>
          <w:sz w:val="28"/>
          <w:szCs w:val="32"/>
        </w:rPr>
      </w:pPr>
      <w:r w:rsidRPr="00004FBE">
        <w:rPr>
          <w:b/>
          <w:sz w:val="28"/>
          <w:szCs w:val="36"/>
        </w:rPr>
        <w:t>«</w:t>
      </w:r>
      <w:r w:rsidRPr="00004FBE">
        <w:rPr>
          <w:b/>
          <w:bCs/>
          <w:iCs/>
          <w:sz w:val="28"/>
          <w:szCs w:val="36"/>
        </w:rPr>
        <w:t>Системное воспаление как результат первичных нарушений обмена липопротеинов, развития гиперхолестеринемиии и гипертриглицеридемш</w:t>
      </w:r>
      <w:r w:rsidRPr="00004FBE">
        <w:rPr>
          <w:b/>
          <w:bCs/>
          <w:iCs/>
          <w:sz w:val="28"/>
          <w:szCs w:val="32"/>
        </w:rPr>
        <w:t>»</w:t>
      </w:r>
    </w:p>
    <w:p w:rsidR="00377683" w:rsidRPr="00004FBE" w:rsidRDefault="00004FBE" w:rsidP="00004FBE">
      <w:pPr>
        <w:spacing w:line="360" w:lineRule="auto"/>
        <w:ind w:firstLine="709"/>
        <w:jc w:val="center"/>
        <w:rPr>
          <w:b/>
          <w:bCs/>
          <w:iCs/>
          <w:sz w:val="28"/>
          <w:szCs w:val="36"/>
        </w:rPr>
      </w:pPr>
      <w:r>
        <w:rPr>
          <w:bCs/>
          <w:iCs/>
          <w:sz w:val="28"/>
          <w:szCs w:val="32"/>
        </w:rPr>
        <w:br w:type="page"/>
      </w:r>
      <w:r w:rsidR="00377683" w:rsidRPr="00004FBE">
        <w:rPr>
          <w:b/>
          <w:bCs/>
          <w:iCs/>
          <w:sz w:val="28"/>
          <w:szCs w:val="36"/>
        </w:rPr>
        <w:t>Системное воспаление как результат первичных нарушений обмена липопротеинов, развития гиперхолес</w:t>
      </w:r>
      <w:r>
        <w:rPr>
          <w:b/>
          <w:bCs/>
          <w:iCs/>
          <w:sz w:val="28"/>
          <w:szCs w:val="36"/>
        </w:rPr>
        <w:t>теринемии и гипертриглицеридемии</w:t>
      </w:r>
    </w:p>
    <w:p w:rsidR="00004FBE" w:rsidRDefault="00004FBE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Роль дисфункции эндотелия, вызванной нарушением обмена ЛП, в развитии воспаления в стенке сосуда отчетливо проявилась в условиях применения статинов. Показано, что введение симва-статина мутантным мышам с генетическим дефицитом апоЕ, содержащимся на атерогенной диете, способствовало сохранению продукции N0 стенкой сосуда, значительно ослабляло выраженность лейкоцитарно-эндотелиального взаимодействия и уменьшало размер зоны некроза миокарда в условиях ишемии и репер-фузии [238]. Применение симвастатина у пациентов с ГХЕ и стабильным течением ИБС также приводило к угнетению воспаления, что проявлялось уменьшением экспрессии моноцитами молекул адгезии СВПЬ. Исходно она была повышена на 92 %, а после лечения симвастатином (20—40 мг в сутки) в течение 8—10 нед уменьшилась на 33 % в прямой корреляции с уменьшением содержания ЛПНП в плазме. Однако эти данные не явились подтверждением наличия у симвастатина прямого противовоспалиЭТ-1 вначале описали как продукт метаболизма исключительно эндотелиоцитов, а затем показали, что он высвобождается также макрофагами и ГМК, обильно представленными в стенке сосудов, пораженных атеросклерозом. Стимулятором для высвобождения ЭТ-1 является как прямое действие окисленных ЛПНП, различных цитокинов и факторов роста, так и устранение угнетающего действия N0 [140].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Повреждение стенки сосуда, в частности при проведении ангиопластики, сопровождает</w:t>
      </w:r>
      <w:r w:rsidR="00004FBE">
        <w:rPr>
          <w:sz w:val="28"/>
          <w:szCs w:val="28"/>
        </w:rPr>
        <w:t>ся повышением интенсивности про</w:t>
      </w:r>
      <w:r w:rsidRPr="00004FBE">
        <w:rPr>
          <w:sz w:val="28"/>
          <w:szCs w:val="28"/>
        </w:rPr>
        <w:t>воспалительных изменений, характерных для атерогенеза. Хотя воспаление является неотъемлемым компонентом процесса заживления тканей после механического повреждения, избыточный его характер вызывает образование неоинтимы и развитие стеноза. Решающую роль в репаративных процессах в стенке сосуда после механического поврежд</w:t>
      </w:r>
      <w:r w:rsidR="00004FBE">
        <w:rPr>
          <w:sz w:val="28"/>
          <w:szCs w:val="28"/>
        </w:rPr>
        <w:t>ения играют макрофаги; непосред</w:t>
      </w:r>
      <w:r w:rsidRPr="00004FBE">
        <w:rPr>
          <w:sz w:val="28"/>
          <w:szCs w:val="28"/>
        </w:rPr>
        <w:t xml:space="preserve">ственно после вмешательства отмечают быструю активацию моноцитов с усилением экспрессии адгезивного комплекса СВ11Ь/СО18 параллельно </w:t>
      </w:r>
      <w:r w:rsidR="00004FBE">
        <w:rPr>
          <w:sz w:val="28"/>
          <w:szCs w:val="28"/>
        </w:rPr>
        <w:t>с увеличением экспрессии эндоте</w:t>
      </w:r>
      <w:r w:rsidRPr="00004FBE">
        <w:rPr>
          <w:sz w:val="28"/>
          <w:szCs w:val="28"/>
        </w:rPr>
        <w:t>лиоцитами 1САМ-1 и появлением в крови их растворенной формы. Выраженность этих изменений через 48 ч после ангиопластики тесно коррелирует с возникающим в отдаленные сроки уменьшением просвета сосуда на ангиограммах [124]. Применение ли-посомального клодроната, который угнетает рост макрофагов в культуре, сопровождалось значительным угнетением образования неоинтимы у кроликов и крыс с ГХЕ после баллонногоповреждения сонной артерии, хотя и не оказывало влияния на эндотелиоциты и ГМК. Этот эффект сочетается с уменьшением количества циркулирующих моноцитов, выраженности макро-фагальной инфильтрации, пролиферации ГМК, образования ИЛ-1р, продукции и активности ММР в поврежденных артериях [53]. Аналогичный эффект отмечали и после применения противовоспалительного цитокина ИЛ-10 [75].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Активация и адгезия лейкоцитов к эндотелию с последующей их пенетрацией в стенку и накоплением в субэндотелии являются важнейшими этапами воспалительной реакции. Аналогичные изменения являются начальной стадией и атеросклеротического повреждения стенки сосуда, что патогенетически объединяет эти два процесса. Под влиянием воспалительных цитокинов типа ИЛ-1, ИЛ-4, ФНО-а, 1РМ-у, ЛПС и окисленных ЛПНП на эндотелии происходит возрастание экспрессии молекул адгезии для моноцитов — УСАМ-1 и 1САМ-1, что является показателем активации эндотелия и наличия локального воспалительного процесса [157]. В культуре эндотелиоцит</w:t>
      </w:r>
      <w:r w:rsidR="00004FBE">
        <w:rPr>
          <w:sz w:val="28"/>
          <w:szCs w:val="28"/>
        </w:rPr>
        <w:t>ов аорты человека, стимулирован</w:t>
      </w:r>
      <w:r w:rsidRPr="00004FBE">
        <w:rPr>
          <w:sz w:val="28"/>
          <w:szCs w:val="28"/>
        </w:rPr>
        <w:t>ной ИЛ-1 в течение 6 ч, экспрессия УСАМ-1 увеличилась в 8,2 раза, Е-селектина - в 14,7 раза, адгезия моноцитов к эндотелиальному монослою возросла на 48 % [163].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Одним из важнейших факторов, запускающим при воспалении трансэндотелиальную миграцию моноцитов, является активирующее действие нейтрофилов на клетки эндотелия. В результате этого стимулируется продукция и высвобождение эндоте-лиоцитами МСР-1 и повышается хемотаксическая активность моноцитов, что способствует их рекрутированию в стенку сосуда. Так, супернатант среды с нестимулированными эндотелиоцитами лишь незначительно (на 20 %) повышал хемотаксическую активность моноцитов, а среды, в которой находилась сочетан-ная культура эндотелиоцитов и нейтрофилов, характеризовался резкой стимуляцией продукции МСР-1 и существенно усиливал хемотаксис моноцитов. Проду</w:t>
      </w:r>
      <w:r w:rsidR="00004FBE">
        <w:rPr>
          <w:sz w:val="28"/>
          <w:szCs w:val="28"/>
        </w:rPr>
        <w:t>кция и высвобождение МСР-1 эндо</w:t>
      </w:r>
      <w:r w:rsidRPr="00004FBE">
        <w:rPr>
          <w:sz w:val="28"/>
          <w:szCs w:val="28"/>
        </w:rPr>
        <w:t>телиоцитами при взаимодействии с нейтрофилами выражены примерно в такой же степени, как и после активации ФНО-а [263].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 xml:space="preserve">Однако, в отличие от типичного острого воспалительного процесса, атеросклеротическое поражение стенки сосуда начинается с селективной адгезии и трансэндотелиальной миграции моноцитов. Это определяется гиперэкспрессией на эндотелии молекул адгезии УСАМ-1, которые взаимодействуют с лигандом интеином УЬА-4 (очень поздний антиген), экспрессируемым </w:t>
      </w:r>
      <w:r w:rsidR="00004FBE" w:rsidRPr="00004FBE">
        <w:rPr>
          <w:sz w:val="28"/>
          <w:szCs w:val="28"/>
        </w:rPr>
        <w:t>ис</w:t>
      </w:r>
      <w:r w:rsidR="00004FBE">
        <w:rPr>
          <w:sz w:val="28"/>
          <w:szCs w:val="28"/>
        </w:rPr>
        <w:t>к</w:t>
      </w:r>
      <w:r w:rsidR="00004FBE" w:rsidRPr="00004FBE">
        <w:rPr>
          <w:sz w:val="28"/>
          <w:szCs w:val="28"/>
        </w:rPr>
        <w:t>лючительно</w:t>
      </w:r>
      <w:r w:rsidRPr="00004FBE">
        <w:rPr>
          <w:sz w:val="28"/>
          <w:szCs w:val="28"/>
        </w:rPr>
        <w:t xml:space="preserve"> моноцитами, но не нейтрофилами. Экспрессия на ндотелии УСАМ-1 и адгезия моноцитов индуцируется цитокинами типа ИЛ-1 и ФНО-а и осуществляется посредством активации фактора ОТ-кВ. Однако для полной индукции гена УСАМ-1 необходимо участие и других факторов транскрипции типа 1РЫ-у, которые действуют синергично с фактором NР-кВ в активации генов типа 1КО5 и УСАМ-1, индуцируемых цитокинами.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С другой стороны, стимуляция клеток эндотелия провоспалительными цитокинами приводит к вторичной активации нейтрофилов с усиленной продукцией СОР и повреждением эндотелиоцитов. Нейтрофилы высвобождают большое количество СОР как в сочетанной культуре с активированными эндотелиоцитами, так и под действием их супернатанта, что свидетельствует о гуморальном механизме передачи сигнала. Эта реакция угнетается антителами к гранулоцитарно-макрофагальному колониестимулирующему фактору (СМСР) и блокаторами рецепторов РАР соответственно на 50 и 70 %. На этом основании было сделано заключение, что активированные эндотелиоциты регулируют функцию нейтрофилов в большей степени посредством высвобождения СМСР и РАР. Последний остается связанным с клетками эндотелия; он распознается нейтрофилами, входящими в контакт с ними, и инициирует взаимодействие СО11Ь/СО18 -молекул адгезии нейтрофилов с 1САМ-1 эндотелиоцитов с последующей адгезией и миграцией нейтрофилов в стенку сосуда [263]. Помимо этого, РАР активирует макрофаги с усиленной продукцией СОР и развитием оксидантного стресса.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Воспалительные медиаторы не всегда секретируются в среду и могут оставаться фиксированными на поверхности активированных клеток. Однако в любом случае они имеют единый механизм действия - посредством связывания со специфическими белковыми рецепторами на поверхности клеток-мишеней [263]. В частности, экспрессированный эндотелиоцитами РАР остается ассоциированным с мембраной эндотелиоцитов и распознается лейкоцитами, которые входят в контакт с эндотелием. В результате лейкоциты усиленно экспрессируют молекулы адгезии - интегрины СО11ЫСВ18, которые взаимодействуют с лигандом 1САМ-1 на эндотелиоцитах, что приводит к адгезии и трансмиграции лейкоцитов. Параллельно активированные клетки эндотелия продуцируют аденозин, который обладает противовоспалительным потенциалом и угнетает активацию нейтрофилов, их адгезию к эндотелию и высвобождение СОР.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Инактиватор РАР — РАР-ацилгидролаза (РАР-АН), продуцируемая моноцитами, макрофагами, тромбоцитами и эритроцитами, обладает противовоспалительным и антиатеросклеротическим действием. Показано, что после трансфекции гена человеческого РАР-АН с помощью аденовируса мышам с отсутствием апоЕ и ГХЕ и увеличения ее концентрации в плазме в 3,5 раза содержание аутоантител к модифицированным ЛПНП уменьшилось в 2,4 раза; при этом содержание в плазме общего ХС не изменилось. Через 2 нед после удаления в этих условиях эндотелия сонной артерии накопление в ее стенке окисленных ЛПНП было уменьшено на 82 % по сравнению с контрольными животными, макрофагов - на 70 %, ГМК - на 84 %; общая площадь неоинтимы была уменьшена на 77 % [219].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 xml:space="preserve">Для атеросклеротической бляшки, как на наиболее ранних этапах развития, так и этапе «нестабильности», характерно наличие Т-лимфоцитов. Их активация сопровождается высвобождением 1РМ-у и последующим изменением функциональных свойств эндотелиоцитов, включая экспрессию антигена МНС </w:t>
      </w:r>
      <w:r w:rsidRPr="00004FBE">
        <w:rPr>
          <w:sz w:val="28"/>
          <w:szCs w:val="28"/>
          <w:lang w:val="en-US"/>
        </w:rPr>
        <w:t>II</w:t>
      </w:r>
      <w:r w:rsidRPr="00004FBE">
        <w:rPr>
          <w:sz w:val="28"/>
          <w:szCs w:val="28"/>
        </w:rPr>
        <w:t xml:space="preserve"> типа. 1РМ-у способен индуцировать клеточную экспрессию УСАМ-1 только в сочетании с высокой базальной активностью ЫР-кВ, что характерно для ГМК, но не эндотелиоцитов. Поэтому изолированно 1РК-у не вызывает гиперэкспрессии молекул УСАМ-1 на эндотелиоцитах, но он необходим для ее осуществления при действии других цитокинов, таких как ИЛ-1 и ФНО-а, и экспрессия Х^АМ-! в артериях пересаженного сердца у мышей с генетическим отсутствием 1РМ-у резко ослаблена. Эти данные свидетельствуют о патогенетической роли активированных ТЫ-лимфоцитов, локализующихся в атеросклеротической бляшке и являющихся главным продуцентом 1РК-у.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Значимость Т-лимфоцитов и продуцируемого ими 1РК-у в развитии воспалительного ответа в условиях ГХЕ показана также при содержании на атерогенной диете мышей с генетическим отсутствием 1РМ-у. Если у нормальных мышей в этих условиях отмечали значительное усиление адгезии и трансмиграции лейкоцитов, развитие локального оксидантного стресса и выраженного воспалительного ответа, то у животных без 1РМ-у эти реакции отсутствовали. Активность воспалительного ответа у этих мышей значительно возрастала после восстановления продукцииТак как активирующим действием на NР-кВ, помимо цитокинов, обладают другие продукты атерогенеза (минимально окисленные ЛПНП и АСЕк), вполне возможным является синергичность их действия с действием 1РМ-у. Это означает, что при ГХЕ или СД, то есть в условиях, когда происходит перманентная минимальная активация ОТ-кВ, клетки эндотелия становятся значительно более чувствительными к действию 1Р1Ч-у, которое реализуется в экспрессии УСАМ-1 [40].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Начальный этап локального воспаления и пусковой механизм атеросклероза - моноцитарно-эндотелиальное взаимодействие -</w:t>
      </w:r>
      <w:r w:rsidR="00004FBE">
        <w:rPr>
          <w:sz w:val="28"/>
          <w:szCs w:val="28"/>
        </w:rPr>
        <w:t xml:space="preserve"> </w:t>
      </w:r>
      <w:r w:rsidRPr="00004FBE">
        <w:rPr>
          <w:sz w:val="28"/>
          <w:szCs w:val="28"/>
        </w:rPr>
        <w:t>сопровождается повышением активности клеток обоих типов, экспрессией ими ИЛ-1 и ФНО-а и стимуляцией продукции ОМСР. ОМСР является активатором широкого спектра функциональной активности моноцитов и нейтрофилов, включая регуляцию экспрессии молекул адгезии, продукцию цитокинов и хемокинов, а также высвобождение СОР. Подобный эффект не отмечается при взаимодействии клеток эндотелия с нейтрофилами [263]. Хемокины или хемотаксические цитокины - белки с низким молекулярным весом, ответственные за рекрутирование и активацию лейкоцитов. Важнейший из них — МСР-1 - секретируется преимущественно эндотелиоцитами и макрофагами и в меньшей степени - ГМК. В ряде исследований показано, что МСР-1 может также продуцироваться при длительной стимуляции тромбоцитов, но это, вероятно, возникает в результате усиленной секреции тромбоцитами КАТЧТЕ8 и экспрессии на поверхности Р-селектина, посредством которых они осуществляют вторичную активацию моноцитов [45].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МСР-1 содержится в высокой концентрации в атеросклеротической бляшке и играет ре</w:t>
      </w:r>
      <w:r w:rsidR="00004FBE">
        <w:rPr>
          <w:sz w:val="28"/>
          <w:szCs w:val="28"/>
        </w:rPr>
        <w:t>шающую роль в рекрутировании мо</w:t>
      </w:r>
      <w:r w:rsidRPr="00004FBE">
        <w:rPr>
          <w:sz w:val="28"/>
          <w:szCs w:val="28"/>
        </w:rPr>
        <w:t xml:space="preserve">ноцитов в стенку артерии, их активации с усилением продукции СОР, ММРз и в развитии повреждений. После проведения коронарной ангиопластики значительно более частое развитие рес-тенозов отмечали у пациентов с достоверно повышенным уровнем МСР-1, в отличие от уровня других хемокинов - в частности КА1ЧТЕ5 и ИЛ-8. При этом в течение всех 6 </w:t>
      </w:r>
      <w:r w:rsidR="00004FBE" w:rsidRPr="00004FBE">
        <w:rPr>
          <w:sz w:val="28"/>
          <w:szCs w:val="28"/>
        </w:rPr>
        <w:t>мес.</w:t>
      </w:r>
      <w:r w:rsidRPr="00004FBE">
        <w:rPr>
          <w:sz w:val="28"/>
          <w:szCs w:val="28"/>
        </w:rPr>
        <w:t xml:space="preserve"> наблюдения содержание в плазме МСР-1 тесно коррелировало с интенсивностью оксидантного стресса, связанного с усиленной продукцией СОР моноцитамиК хемокинам относят также</w:t>
      </w:r>
      <w:r w:rsidR="00004FBE">
        <w:rPr>
          <w:sz w:val="28"/>
          <w:szCs w:val="28"/>
        </w:rPr>
        <w:t xml:space="preserve"> ИЛ-8, который влияет на нейтро</w:t>
      </w:r>
      <w:r w:rsidRPr="00004FBE">
        <w:rPr>
          <w:sz w:val="28"/>
          <w:szCs w:val="28"/>
        </w:rPr>
        <w:t>филы и Т-клетки, является хемоаттрактантом и митогеном для ГМК. Хемокины обладают гепаринсвязыващим сайтом и благодаря этому взаимодействуют с протеогликанами на поверхности клеток и внеклеточного матрикса. Это способствует их локальному накоплению и обеспечивает начальное рекрутирование и последующую миграцию лейкоцитов. Рецепторы к хемокинам расположены на поверхности клеток-мишеней и связаны с О-белком.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Строгая дифференциация вовлечения отдельных классов лейкоцитов в воспалительный ответ при действии провоспалительных медиаторов ФНО-а или ИЛ-1 определяется существованием селективных путей экспрессии различных молекул адгезии на эндотелии. Клетки пораженной атеросклерозом стенки артерии (эндотелиоциты, ГМК, макрофаги) экспрессируют различные молекулы адгезии, из которых УСАМ-1 медиирует связывание эндотелиоцитов с мононуклеарными клетками (моноцитами и лимфоцитами) путем взаимодействия с экспрессируемым ими лигандом - антигеном-1 очень поздней активации (УЬА-4). Неселективные эндотелиальные молекулы адгезии 1САМ-] связываются с антигеном-1 лимфоцитарной функции (ЬРА-1), представленным на всех лейкоцитах.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Так как экспрессия УСАМ-1 опосредуется активацией фактора МР-кВ под действием свободных радикалов кислорода, то мощные антиоксиданты, такие как пробукол и а-токоферол, подавляют ее более чем на 40 % в сочетании с пропорциональным снижением адгезивное</w:t>
      </w:r>
      <w:r w:rsidR="00004FBE">
        <w:rPr>
          <w:sz w:val="28"/>
          <w:szCs w:val="28"/>
        </w:rPr>
        <w:t xml:space="preserve"> </w:t>
      </w:r>
      <w:r w:rsidRPr="00004FBE">
        <w:rPr>
          <w:sz w:val="28"/>
          <w:szCs w:val="28"/>
        </w:rPr>
        <w:t>клеток эндотелия к моноцитам, а применение р-каротена угнетает экспрессию УСАМ-] на 30 %, Е-селектнна - на 38 % и адгезию моноцитов - на 25 % [163]. В то же время, пробукол не оказывает влияния на экспрессию эндотелио-цитами неселективных молекул адгезии 1САМ-1. Аналогичное действие - угнетение экспрессии УСАМ-1 при отсутствии влия</w:t>
      </w:r>
      <w:r w:rsidRPr="00004FBE">
        <w:rPr>
          <w:sz w:val="28"/>
          <w:szCs w:val="28"/>
        </w:rPr>
        <w:softHyphen/>
        <w:t>ния на экспрессию 1САМ-1 и Е-селектина — характерно для вера-памила, который также обладает антиоксидантными свойствами [300].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Связь между оксидантным стрессом и развитием воспалительного процесса опосредуется эффектом 8-изопростанов, которые образуются при свободнорадикальном окислении арахидоновой кислоты, входящей в состав мембранных фосфолипидов. 8-изоп-ростаны рассматриваются как специфический и количественный маркер оксидантного стресса и являются вазоактивными медиато ТГхемоаттрактантами для нейтрофилов. Они обладают также генными свойствами и способностью активировать тромбо-</w:t>
      </w:r>
      <w:r w:rsidRPr="00004FBE">
        <w:rPr>
          <w:sz w:val="28"/>
          <w:szCs w:val="28"/>
          <w:vertAlign w:val="superscript"/>
        </w:rPr>
        <w:t>МИТ</w:t>
      </w:r>
      <w:r w:rsidRPr="00004FBE">
        <w:rPr>
          <w:sz w:val="28"/>
          <w:szCs w:val="28"/>
        </w:rPr>
        <w:t xml:space="preserve"> приводят к повышению коагуляционного потенциала кро развитию сосудистых констрикторных реакций в результате Освобождения тромбоцитами тромбоксана </w:t>
      </w:r>
      <w:r w:rsidRPr="00004FBE">
        <w:rPr>
          <w:iCs/>
          <w:sz w:val="28"/>
          <w:szCs w:val="28"/>
        </w:rPr>
        <w:t xml:space="preserve">А </w:t>
      </w:r>
      <w:r w:rsidRPr="00004FBE">
        <w:rPr>
          <w:sz w:val="28"/>
          <w:szCs w:val="28"/>
        </w:rPr>
        <w:t>(ТхАД 8-изопросы также способствуют экспрессии р</w:t>
      </w:r>
      <w:r w:rsidRPr="00004FBE">
        <w:rPr>
          <w:sz w:val="28"/>
          <w:szCs w:val="28"/>
          <w:vertAlign w:val="subscript"/>
        </w:rPr>
        <w:t>2</w:t>
      </w:r>
      <w:r w:rsidRPr="00004FBE">
        <w:rPr>
          <w:sz w:val="28"/>
          <w:szCs w:val="28"/>
        </w:rPr>
        <w:t>-интегринов нейтрофилами, обусловливая их адгезию к стенке сосуда и участие в развитии р'еперфузионного синдрома, но при этом они не активируют моноциты и лимфоциты [54].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Так как атеросклероз — это воспалительный процесс, то оптимизация продукции в моноцитах одного из ведущих провоспалительных факторов ИЛ-1Р может играть защитную роль [170]. Известно, что активация моноцитов, возрастание их способности высвобождать СОР и ИЛ-1(3 медиируются в основном внутриклеточным ферментом 5-ЛОГ, участвующей в продукции лейкотриенов - важнейших провоспалительных медиаторов. Поэтому применение прямых блокаторов 5-ЛОГ, к числу которых относится и а-токоферол, может приводить к параллельному угнетению продукции как лейкотриена В</w:t>
      </w:r>
      <w:r w:rsidRPr="00004FBE">
        <w:rPr>
          <w:sz w:val="28"/>
          <w:szCs w:val="28"/>
          <w:vertAlign w:val="subscript"/>
        </w:rPr>
        <w:t>4</w:t>
      </w:r>
      <w:r w:rsidRPr="00004FBE">
        <w:rPr>
          <w:sz w:val="28"/>
          <w:szCs w:val="28"/>
        </w:rPr>
        <w:t xml:space="preserve"> (ЛТВ</w:t>
      </w:r>
      <w:r w:rsidRPr="00004FBE">
        <w:rPr>
          <w:sz w:val="28"/>
          <w:szCs w:val="28"/>
          <w:vertAlign w:val="subscript"/>
        </w:rPr>
        <w:t>4</w:t>
      </w:r>
      <w:r w:rsidRPr="00004FBE">
        <w:rPr>
          <w:sz w:val="28"/>
          <w:szCs w:val="28"/>
        </w:rPr>
        <w:t>), так и ИЛ-1р. Это свойство а-токоферола было использовано в одном из крупных клинических исследований, в котором показано, что его применение на протяжении 17 мес в дозе 400-800 МЕ в сутки приводит к уменьшению частоты повторных ИМ на 77 % в сочетании с уменьшением способности моноцитов, стимулированных ЛПС, высвобож</w:t>
      </w:r>
      <w:r w:rsidRPr="00004FBE">
        <w:rPr>
          <w:sz w:val="28"/>
          <w:szCs w:val="28"/>
        </w:rPr>
        <w:softHyphen/>
        <w:t>дать ЛТВ</w:t>
      </w:r>
      <w:r w:rsidRPr="00004FBE">
        <w:rPr>
          <w:sz w:val="28"/>
          <w:szCs w:val="28"/>
          <w:vertAlign w:val="subscript"/>
        </w:rPr>
        <w:t>4</w:t>
      </w:r>
      <w:r w:rsidRPr="00004FBE">
        <w:rPr>
          <w:sz w:val="28"/>
          <w:szCs w:val="28"/>
        </w:rPr>
        <w:t xml:space="preserve"> и ИЛ-1р. С использованием радиационной метки было прямо подтверждено, что а-токоферол связывается с 5-ЛОГ и инактивирует ее, в результате чего уменьшаются продукция и высвобождение из моноцитов как ЛТВ</w:t>
      </w:r>
      <w:r w:rsidRPr="00004FBE">
        <w:rPr>
          <w:sz w:val="28"/>
          <w:szCs w:val="28"/>
          <w:vertAlign w:val="subscript"/>
        </w:rPr>
        <w:t>4</w:t>
      </w:r>
      <w:r w:rsidRPr="00004FBE">
        <w:rPr>
          <w:sz w:val="28"/>
          <w:szCs w:val="28"/>
        </w:rPr>
        <w:t>, так и ИЛ-1Р [59].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Одним из ключевых провоспалительных цитокинов и регуляторов иммунного ответа является ФНО-а. Он продуцируется клетками многих типов: активированными моноцитами/макрофагами, Т- и В-лимфоцитами, тучными клетками, ГМК. ФНО-а опосредует свое действие через рецепторы двух типов - ФНО/К, и ФНО/К</w:t>
      </w:r>
      <w:r w:rsidRPr="00004FBE">
        <w:rPr>
          <w:sz w:val="28"/>
          <w:szCs w:val="28"/>
          <w:vertAlign w:val="subscript"/>
        </w:rPr>
        <w:t>2</w:t>
      </w:r>
      <w:r w:rsidRPr="00004FBE">
        <w:rPr>
          <w:sz w:val="28"/>
          <w:szCs w:val="28"/>
        </w:rPr>
        <w:t>. Активация ФНО/К</w:t>
      </w:r>
      <w:r w:rsidRPr="00004FBE">
        <w:rPr>
          <w:sz w:val="28"/>
          <w:szCs w:val="28"/>
          <w:vertAlign w:val="subscript"/>
        </w:rPr>
        <w:t>2</w:t>
      </w:r>
      <w:r w:rsidRPr="00004FBE">
        <w:rPr>
          <w:sz w:val="28"/>
          <w:szCs w:val="28"/>
        </w:rPr>
        <w:t xml:space="preserve"> приводит к экспрессии ядерного фактора транскрипции МР-кВ, тогда как при активации ФНО/К, дополнительно экспрессируется и Раз-связанный белок, инициирующий апоптоз. При септическом шоке предупреждение образования или действия ФНО-а с помощью блокады соответствующих рецепторов защищает от летального эффекта ЛПС. Про-атерогенное действие ФНО-а связано с тем, что он через КР-кВ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 xml:space="preserve">ТГхемоаттрактантами для нейтрофилов. Они обладают также </w:t>
      </w:r>
      <w:r w:rsidRPr="00004FBE">
        <w:rPr>
          <w:sz w:val="28"/>
          <w:szCs w:val="28"/>
          <w:vertAlign w:val="superscript"/>
        </w:rPr>
        <w:t>раМИ</w:t>
      </w:r>
      <w:r w:rsidRPr="00004FBE">
        <w:rPr>
          <w:sz w:val="28"/>
          <w:szCs w:val="28"/>
        </w:rPr>
        <w:t>генными свойствами и способностью активировать тромбо-</w:t>
      </w:r>
      <w:r w:rsidRPr="00004FBE">
        <w:rPr>
          <w:sz w:val="28"/>
          <w:szCs w:val="28"/>
          <w:vertAlign w:val="superscript"/>
        </w:rPr>
        <w:t>МИТ</w:t>
      </w:r>
      <w:r w:rsidRPr="00004FBE">
        <w:rPr>
          <w:sz w:val="28"/>
          <w:szCs w:val="28"/>
        </w:rPr>
        <w:t xml:space="preserve"> приводят к повышению коагуляционного потенциала кро-</w:t>
      </w:r>
      <w:r w:rsidRPr="00004FBE">
        <w:rPr>
          <w:sz w:val="28"/>
          <w:szCs w:val="28"/>
          <w:vertAlign w:val="superscript"/>
        </w:rPr>
        <w:t>ци</w:t>
      </w:r>
      <w:r w:rsidRPr="00004FBE">
        <w:rPr>
          <w:sz w:val="28"/>
          <w:szCs w:val="28"/>
        </w:rPr>
        <w:t xml:space="preserve"> развитию сосудистых констрикторных реакций в результате Освобождения тромбоцитами тромбоксана </w:t>
      </w:r>
      <w:r w:rsidRPr="00004FBE">
        <w:rPr>
          <w:iCs/>
          <w:sz w:val="28"/>
          <w:szCs w:val="28"/>
        </w:rPr>
        <w:t xml:space="preserve">А^ </w:t>
      </w:r>
      <w:r w:rsidRPr="00004FBE">
        <w:rPr>
          <w:sz w:val="28"/>
          <w:szCs w:val="28"/>
        </w:rPr>
        <w:t>(ТхАД 8-изопрос-</w:t>
      </w:r>
      <w:r w:rsidRPr="00004FBE">
        <w:rPr>
          <w:sz w:val="28"/>
          <w:szCs w:val="28"/>
          <w:vertAlign w:val="subscript"/>
        </w:rPr>
        <w:t>ан</w:t>
      </w:r>
      <w:r w:rsidRPr="00004FBE">
        <w:rPr>
          <w:sz w:val="28"/>
          <w:szCs w:val="28"/>
        </w:rPr>
        <w:t>ы также способствуют экспрессии р</w:t>
      </w:r>
      <w:r w:rsidRPr="00004FBE">
        <w:rPr>
          <w:sz w:val="28"/>
          <w:szCs w:val="28"/>
          <w:vertAlign w:val="subscript"/>
        </w:rPr>
        <w:t>2</w:t>
      </w:r>
      <w:r w:rsidRPr="00004FBE">
        <w:rPr>
          <w:sz w:val="28"/>
          <w:szCs w:val="28"/>
        </w:rPr>
        <w:t>-интегринов нейтрофи-лами, обусловливая их адгезию к стенке сосуда и участие в развитии реперфузионного синдрома, но при этом они не активируют моноциты и лимфоциты [54].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Так как атеросклероз — это воспалительный процесс, то оптимизация продукции в моноцитах одного из ведущих провоспалительных факторов ИЛ-1Р может играть защитную роль [170]. Известно, что активация моноцитов, возрастание их способности высвобождать СОР и ИЛ-1(3 медиируются в основном внутриклеточным ферментом 5-ЛОГ, участвующей в продукции лейкотриенов - важнейших провоспалительных медиаторов. Поэтому применение прямых блокаторов 5-ЛОГ, к числу которых относится и а-токоферол, может приводить к параллельному угнетению продукции как лейкотриена В</w:t>
      </w:r>
      <w:r w:rsidRPr="00004FBE">
        <w:rPr>
          <w:sz w:val="28"/>
          <w:szCs w:val="28"/>
          <w:vertAlign w:val="subscript"/>
        </w:rPr>
        <w:t>4</w:t>
      </w:r>
      <w:r w:rsidRPr="00004FBE">
        <w:rPr>
          <w:sz w:val="28"/>
          <w:szCs w:val="28"/>
        </w:rPr>
        <w:t xml:space="preserve"> (ЛТВ</w:t>
      </w:r>
      <w:r w:rsidRPr="00004FBE">
        <w:rPr>
          <w:sz w:val="28"/>
          <w:szCs w:val="28"/>
          <w:vertAlign w:val="subscript"/>
        </w:rPr>
        <w:t>4</w:t>
      </w:r>
      <w:r w:rsidRPr="00004FBE">
        <w:rPr>
          <w:sz w:val="28"/>
          <w:szCs w:val="28"/>
        </w:rPr>
        <w:t>), так и ИЛ-1р. Это свойство а-токоферола было использовано в одном из крупных клинических исследований, в котором показано, что его применение на протяжении 17 мес в дозе 400-800 МЕ в сутки приводит к уменьшению частоты повторных ИМ на 77 % в сочетании с уменьше</w:t>
      </w:r>
      <w:r w:rsidRPr="00004FBE">
        <w:rPr>
          <w:sz w:val="28"/>
          <w:szCs w:val="28"/>
        </w:rPr>
        <w:softHyphen/>
        <w:t>нием способности моноцитов, стимулированных ЛПС, высвобож</w:t>
      </w:r>
      <w:r w:rsidRPr="00004FBE">
        <w:rPr>
          <w:sz w:val="28"/>
          <w:szCs w:val="28"/>
        </w:rPr>
        <w:softHyphen/>
        <w:t>дать ЛТВ</w:t>
      </w:r>
      <w:r w:rsidRPr="00004FBE">
        <w:rPr>
          <w:sz w:val="28"/>
          <w:szCs w:val="28"/>
          <w:vertAlign w:val="subscript"/>
        </w:rPr>
        <w:t>4</w:t>
      </w:r>
      <w:r w:rsidRPr="00004FBE">
        <w:rPr>
          <w:sz w:val="28"/>
          <w:szCs w:val="28"/>
        </w:rPr>
        <w:t xml:space="preserve"> и ИЛ-1р. С использованием радиационной метки было прямо подтверждено, что а-токоферол связывается с 5-ЛОГ и инактивирует ее, в результате чего уменьшаются продукция и высвобождение из моноцитов как ЛТВ</w:t>
      </w:r>
      <w:r w:rsidRPr="00004FBE">
        <w:rPr>
          <w:sz w:val="28"/>
          <w:szCs w:val="28"/>
          <w:vertAlign w:val="subscript"/>
        </w:rPr>
        <w:t>4</w:t>
      </w:r>
      <w:r w:rsidRPr="00004FBE">
        <w:rPr>
          <w:sz w:val="28"/>
          <w:szCs w:val="28"/>
        </w:rPr>
        <w:t>, так и ИЛ-1Р [59].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Одним из ключевых провоспалительных цитокинов и регуляторов иммунного ответа является ФНО-а. Он продуцируется клетками многих типов: активированными моноцитами/макрофагами, Т- и В-лимфоцитами, тучными клетками, ГМК. ФНО-а опосредует свое действие через рецепторы двух типов - ФНО/К, и ФНО/К</w:t>
      </w:r>
      <w:r w:rsidRPr="00004FBE">
        <w:rPr>
          <w:sz w:val="28"/>
          <w:szCs w:val="28"/>
          <w:vertAlign w:val="subscript"/>
        </w:rPr>
        <w:t>2</w:t>
      </w:r>
      <w:r w:rsidRPr="00004FBE">
        <w:rPr>
          <w:sz w:val="28"/>
          <w:szCs w:val="28"/>
        </w:rPr>
        <w:t>. Активация ФНО/К</w:t>
      </w:r>
      <w:r w:rsidRPr="00004FBE">
        <w:rPr>
          <w:sz w:val="28"/>
          <w:szCs w:val="28"/>
          <w:vertAlign w:val="subscript"/>
        </w:rPr>
        <w:t>2</w:t>
      </w:r>
      <w:r w:rsidRPr="00004FBE">
        <w:rPr>
          <w:sz w:val="28"/>
          <w:szCs w:val="28"/>
        </w:rPr>
        <w:t xml:space="preserve"> приводит к экспрессии ядерного фактора транскрипции МР-кВ, тогда как при активации ФНО/К, дополнительно экспрессируется и Раз-связанный белок, инициирующий апоптоз. При септическом шоке предупреждение образования или действия ФНО-а с помощью блокады соответствующих рецепторов защищает от летального эффекта ЛПС. Про-атерогенное действие ФНО-а связано с тем, что он через КР-кВ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ФНО-а в крови даже в острой стадии воспаления недостаточна для того, чтобы осуществлять эндокринную функцию. Напротив, ИЛ-6 является основным медиатором воспаления и основным регулятором вовлечения печени в острую фазу.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В эндотелии атеросклеротически пораженных артерий интенсивно экспрессируются и играют ключевую роль в миграции воспалительных клеток ауЬЗ-интегриновые рецепторы. Они экспрессируются также макрофагами и медиируют их адгезию к клеткам эндотелия, экспрессирующим соответствующие лиганды -молекулы адгезии РЕСАМ [211]. В связи с этим блокада рецепторов а при проведении баллонной ангиопластики бедренных артерий у кроликов с алиментарным атеросклерозом на 50 % ослабляла инфильтрацию макрофагов и экспрессию 1САМ-1 и УСАМ-1 в сочетании со значительным уменьшением площади неоинтимы (на 30 %) и выраженности рестеноза. К числу блокаторов ауЬЗ-рецепторов относится абсиксимаб (рео-про), который значительно уменьшает риск развития кардиальных событий после проведения ангиопластики.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Взаимодействие эндотелиоцитов с воспалительными клетками в условиях цитокинной активации осуществляется с участием ряда параллельных контуров, важн</w:t>
      </w:r>
      <w:r w:rsidR="00004FBE">
        <w:rPr>
          <w:sz w:val="28"/>
          <w:szCs w:val="28"/>
        </w:rPr>
        <w:t>ейшим из которых является систе</w:t>
      </w:r>
      <w:r w:rsidRPr="00004FBE">
        <w:rPr>
          <w:sz w:val="28"/>
          <w:szCs w:val="28"/>
        </w:rPr>
        <w:t>ма СО40~СО40Ь. СО40 — белок клеточной мембраны, относится к семейству ФНО-а и экспрессируется различными клетками, включая моноциты и В-лимфоциты. Его лиганд СО40Ь также принадлежит к семейству цитокина ФНО-а и интенсивно экспрессируется Т-лимфоцитами. Взаимодействие СВ40 и СО40Ь обеспечивает развитие иммунных и воспалительных реакций и принимает участие в передаче сигнала между В- и Т-лимфоцитами. Наличие СО40 и СО40Ь установлено в эндотелиоцитах, ГМК и макрофагах, и этот путь определяет развитие воспалительного процесса и атеросклеротического поражения стенки сосуда.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Показано, что эндотелиоциты и ГМК под действием окисленных ЛПНП гиперэкспрессируют мРНК и белок СО40 и СО40Е, тогда как статины ослабляют этот эффект, что определяет их противовоспалительное действие. Показано, что применение статинов у больных с ИБС сопровождается достоверным и выраженным уменьшением (в среднем на 55 %) содержания в плазме СО40Ь [240].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При содержании на атерогенной диете у мышей с генетическим дефицитом рецепторов ЛПНП на протяжении 12 нед паралЗначимость системы СО40—СВ40Ь в патогенезе воспаления и уровня в плазме §СО40Ь как маркера его интенсивности подтверждена в исследованиях 70 пациентов, которым выполняли коронарную ангиопластику. Рестеноз отмечали у 26 % пациентов, у которых в исходном состоянии уровень §СВ40Ь был выше в 2,5 раза. Его значение четко коррелировало с интенсивностью высвобождения молекул адгезии (81САМ-1, §УСАМ-1, Е-селектина) и МСР-1 после вмешательства. Это означает, что высокий исходный уровень активности воспалительных клеток определяет интенсивность ответа на повреждение стенки сосуда.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В последние годы экспрессия СО40Ь обнаружена не только на СО4+ Т-клетках, но и на активированных тромбоцитах, что обусловливает их взаимодействие с клетками сосуда через экспрессируемый ими СО40. Показано, что блокирование СО40 на эндотелиоцитах предупреждает развитие воспалительного ответа, устраняет трансэндотелиальную миграцию клеток, продукцию молекул адгезии и хемоаттрактантов, активацию ММР§. Эти данные объясняют, почему использование аспирина не предупреждает полностью развитие усиленного ответа тромбоцитов после ангиопластики [45].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Сложность процессов, обусловливающих селективную активацию отдельных классов лейкоцитов, их агрегацию, трансэндотелиальную миграцию и участие в развитии локального и системного воспалительного процессов схематически изображена на рис. 2.9. Однако и эта схема не дает полного представления о механизмах взаимодействия клеток крови и стенки сосуда, и по</w:t>
      </w:r>
      <w:r w:rsidRPr="00004FBE">
        <w:rPr>
          <w:sz w:val="28"/>
          <w:szCs w:val="28"/>
        </w:rPr>
        <w:softHyphen/>
        <w:t>стоянно она дополняется новыми факторами.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Существенную роль в повреждении стенки сосуда при воспалении играют активированные нейтрофилы, которые под дейВ процессе адгезии нейтрофилов к эндотелию и их взаимодействия с эндотелиоцитами образуются вазоактивные эйкозаноиды ЛТВ</w:t>
      </w:r>
      <w:r w:rsidRPr="00004FBE">
        <w:rPr>
          <w:sz w:val="28"/>
          <w:szCs w:val="28"/>
          <w:vertAlign w:val="subscript"/>
        </w:rPr>
        <w:t>4</w:t>
      </w:r>
      <w:r w:rsidRPr="00004FBE">
        <w:rPr>
          <w:sz w:val="28"/>
          <w:szCs w:val="28"/>
        </w:rPr>
        <w:t>, которые увеличивают проницаемость сосудов и способствуют трансэндотелиальной миграции лейкоцитов. Моноклональные антитела к СО 18 компоненту Ъ2 интегрина нейтрофилов блокируют их адгезию к эндотелию, в результате чего значительно ослабляется синтез ЛТ при реперфузии и уменьшается вы</w:t>
      </w:r>
      <w:r w:rsidRPr="00004FBE">
        <w:rPr>
          <w:sz w:val="28"/>
          <w:szCs w:val="28"/>
        </w:rPr>
        <w:softHyphen/>
        <w:t>раженность реперфузионного повреждения миокарда</w:t>
      </w:r>
      <w:r w:rsidR="00004FBE">
        <w:rPr>
          <w:sz w:val="28"/>
          <w:szCs w:val="28"/>
        </w:rPr>
        <w:t xml:space="preserve"> </w:t>
      </w:r>
      <w:r w:rsidRPr="00004FBE">
        <w:rPr>
          <w:sz w:val="28"/>
          <w:szCs w:val="28"/>
        </w:rPr>
        <w:t xml:space="preserve">Поражение венечных сосудов и миокарда при воспалении и осклерозе </w:t>
      </w:r>
      <w:r w:rsidRPr="00004FBE">
        <w:rPr>
          <w:sz w:val="28"/>
          <w:szCs w:val="28"/>
          <w:vertAlign w:val="subscript"/>
        </w:rPr>
        <w:t>в</w:t>
      </w:r>
      <w:r w:rsidRPr="00004FBE">
        <w:rPr>
          <w:sz w:val="28"/>
          <w:szCs w:val="28"/>
        </w:rPr>
        <w:t xml:space="preserve"> значительной степени опосредовано активацией локальной РАС, ассоциированной преимущественно с моноцитами. В неповрежденной стенке аорты и венечных артерий окрашивание на А </w:t>
      </w:r>
      <w:r w:rsidRPr="00004FBE">
        <w:rPr>
          <w:sz w:val="28"/>
          <w:szCs w:val="28"/>
          <w:lang w:val="en-US"/>
        </w:rPr>
        <w:t>II</w:t>
      </w:r>
      <w:r w:rsidRPr="00004FBE">
        <w:rPr>
          <w:sz w:val="28"/>
          <w:szCs w:val="28"/>
        </w:rPr>
        <w:t xml:space="preserve"> практически отсутствует, тогда как при клинически выраженном атеросклерозе его отмечают дискретно в</w:t>
      </w:r>
      <w:r w:rsidR="00004FBE">
        <w:rPr>
          <w:sz w:val="28"/>
          <w:szCs w:val="28"/>
        </w:rPr>
        <w:t xml:space="preserve"> облас</w:t>
      </w:r>
      <w:r w:rsidRPr="00004FBE">
        <w:rPr>
          <w:sz w:val="28"/>
          <w:szCs w:val="28"/>
        </w:rPr>
        <w:t>тях, совпадающих с наличием колоний макрофагов. Установлено, что моноциты способны синтезировать ангиотензиноген и содержат АПФ, активность которого резко возрастает в условиях созревания моноцитов и превращения их в макрофаги.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Помимо этого, в ряде исследований установлено, что сами ЛПНП могут транспортировать АПФ и обеспечивать его участие в развитии поражений как воспалительного, так и атеросклеротического характера. Связано это с тем, что АПФ обладает сродством к ЛПНП и к апоВ, и комплекс АПФ—ЛПНП обнаруживают в плазме лиц с ГХЕ, в местах атеросклеротических поражений, где он локализуется как в макрофагах, так и внеклеточно, в частности - в стенозированных клапанах аорты. Поэтому применение липидоснижающей терапии задерживает прогрессирование стенозирующего поражения клапанов аорты [220].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 xml:space="preserve">А </w:t>
      </w:r>
      <w:r w:rsidRPr="00004FBE">
        <w:rPr>
          <w:sz w:val="28"/>
          <w:szCs w:val="28"/>
          <w:lang w:val="en-US"/>
        </w:rPr>
        <w:t>II</w:t>
      </w:r>
      <w:r w:rsidRPr="00004FBE">
        <w:rPr>
          <w:sz w:val="28"/>
          <w:szCs w:val="28"/>
        </w:rPr>
        <w:t xml:space="preserve"> относится к числу важнейших факторов, стимулирующих образование СОР клетками эндотелия посредством активации мембранной КАОРН-оксидазы и ксантин-оксидазы [206]. В стенке сосуда А </w:t>
      </w:r>
      <w:r w:rsidRPr="00004FBE">
        <w:rPr>
          <w:sz w:val="28"/>
          <w:szCs w:val="28"/>
          <w:lang w:val="en-US"/>
        </w:rPr>
        <w:t>II</w:t>
      </w:r>
      <w:r w:rsidRPr="00004FBE">
        <w:rPr>
          <w:sz w:val="28"/>
          <w:szCs w:val="28"/>
        </w:rPr>
        <w:t xml:space="preserve"> индуцирует продукцию СОР практически всеми типами клеток, включая фибробласты адвентиции, ГМК и эндотелио-циты. В результате продукция СОР увеличивается в 2,2 раза, что приводит к дисфункции эндотелия, повышению в 2 раза его адгезивности к моноцитам и развитию гипертензии. Аналогичный эффект возникает при активации АТ^К. [112]. В ряде работ показано, что провоспалительное, вазоконстрикторое, гипертензивное и трофическое действие А </w:t>
      </w:r>
      <w:r w:rsidRPr="00004FBE">
        <w:rPr>
          <w:sz w:val="28"/>
          <w:szCs w:val="28"/>
          <w:lang w:val="en-US"/>
        </w:rPr>
        <w:t>II</w:t>
      </w:r>
      <w:r w:rsidRPr="00004FBE">
        <w:rPr>
          <w:sz w:val="28"/>
          <w:szCs w:val="28"/>
        </w:rPr>
        <w:t xml:space="preserve"> практически полностью блокируется супероксиддисмутазой (СОД) и антиоксидантами, что свидетельствует о ведущей роли СОР в его развитии. Параллельно отмечают значительное ослабление оксидантного стресса, нормализацию адгезивности эндотелия, антиатерогенный эффект.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 xml:space="preserve">А </w:t>
      </w:r>
      <w:r w:rsidRPr="00004FBE">
        <w:rPr>
          <w:sz w:val="28"/>
          <w:szCs w:val="28"/>
          <w:lang w:val="en-US"/>
        </w:rPr>
        <w:t>II</w:t>
      </w:r>
      <w:r w:rsidRPr="00004FBE">
        <w:rPr>
          <w:sz w:val="28"/>
          <w:szCs w:val="28"/>
        </w:rPr>
        <w:t xml:space="preserve"> является одним из наиболее мощных эндогенных актива</w:t>
      </w:r>
      <w:r w:rsidRPr="00004FBE">
        <w:rPr>
          <w:sz w:val="28"/>
          <w:szCs w:val="28"/>
        </w:rPr>
        <w:softHyphen/>
        <w:t xml:space="preserve">торов лейкоцитов, особенно моноцитов. Они обладают АТ^-К. и активируются А </w:t>
      </w:r>
      <w:r w:rsidRPr="00004FBE">
        <w:rPr>
          <w:sz w:val="28"/>
          <w:szCs w:val="28"/>
          <w:lang w:val="en-US"/>
        </w:rPr>
        <w:t>II</w:t>
      </w:r>
      <w:r w:rsidRPr="00004FBE">
        <w:rPr>
          <w:sz w:val="28"/>
          <w:szCs w:val="28"/>
        </w:rPr>
        <w:t xml:space="preserve"> с повышением адгезивности к эндотелию, выс</w:t>
      </w:r>
      <w:r w:rsidRPr="00004FBE">
        <w:rPr>
          <w:sz w:val="28"/>
          <w:szCs w:val="28"/>
        </w:rPr>
        <w:softHyphen/>
        <w:t xml:space="preserve">вобождением цитокинов ИЛ-1, ФНО-а, трансформирующего фактора роста (ТОР-(3), а при дифференциации в макрофаги гиперэкспрессируют компоненты РАС [112]. Мигрируя в стенку сосуда, эти клетки, активированные А </w:t>
      </w:r>
      <w:r w:rsidRPr="00004FBE">
        <w:rPr>
          <w:sz w:val="28"/>
          <w:szCs w:val="28"/>
          <w:lang w:val="en-US"/>
        </w:rPr>
        <w:t>II</w:t>
      </w:r>
      <w:r w:rsidRPr="00004FBE">
        <w:rPr>
          <w:sz w:val="28"/>
          <w:szCs w:val="28"/>
        </w:rPr>
        <w:t>, высвобождают цитокины, свободные радикалы и другие токсические медиаторы, обусловливая развитие локального поражения. У животных с гипертен-зией в органах-мишенях, особенно в почках, наблюдают инфильтрацию моноцитов/макрофагов.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 xml:space="preserve">Как активность АПФ, так и плотность АТ,-К в стенке сосуда значительно возрастают у кроликов в условиях ГХЕ, вызванной содержанием на атерогенной диете. Однако параллельно активируется и альтернативный путь образования А </w:t>
      </w:r>
      <w:r w:rsidRPr="00004FBE">
        <w:rPr>
          <w:sz w:val="28"/>
          <w:szCs w:val="28"/>
          <w:lang w:val="en-US"/>
        </w:rPr>
        <w:t>II</w:t>
      </w:r>
      <w:r w:rsidRPr="00004FBE">
        <w:rPr>
          <w:sz w:val="28"/>
          <w:szCs w:val="28"/>
        </w:rPr>
        <w:t xml:space="preserve"> с участием сери-новой протеазы химазы, и в атеросклеротической бляшке хима-зозависимая продукция А </w:t>
      </w:r>
      <w:r w:rsidRPr="00004FBE">
        <w:rPr>
          <w:sz w:val="28"/>
          <w:szCs w:val="28"/>
          <w:lang w:val="en-US"/>
        </w:rPr>
        <w:t>II</w:t>
      </w:r>
      <w:r w:rsidRPr="00004FBE">
        <w:rPr>
          <w:sz w:val="28"/>
          <w:szCs w:val="28"/>
        </w:rPr>
        <w:t xml:space="preserve"> возрастает пропорционально содержанию ЛПНГТ в плазме. Химаза - фермент, содержащийся в воспалительных клетках, прежде всего в тучных клетках и в макрофагах. Значительное возрастание ее активности, сочетающееся с усиленным образованием А </w:t>
      </w:r>
      <w:r w:rsidRPr="00004FBE">
        <w:rPr>
          <w:sz w:val="28"/>
          <w:szCs w:val="28"/>
          <w:lang w:val="en-US"/>
        </w:rPr>
        <w:t>II</w:t>
      </w:r>
      <w:r w:rsidRPr="00004FBE">
        <w:rPr>
          <w:sz w:val="28"/>
          <w:szCs w:val="28"/>
        </w:rPr>
        <w:t xml:space="preserve"> и увеличенным отложением ли-пидов, отмечено в аорте хомяков, содержащихся на атерогенной диете, а пероральное применение блокатора химазы, не влияя на уровень ХС в сыворотке, значительно уменьшало активность А </w:t>
      </w:r>
      <w:r w:rsidRPr="00004FBE">
        <w:rPr>
          <w:sz w:val="28"/>
          <w:szCs w:val="28"/>
          <w:lang w:val="en-US"/>
        </w:rPr>
        <w:t>II</w:t>
      </w:r>
      <w:r w:rsidRPr="00004FBE">
        <w:rPr>
          <w:sz w:val="28"/>
          <w:szCs w:val="28"/>
        </w:rPr>
        <w:t xml:space="preserve"> в стенке аорты и отложение в нее липидов [276]. Поэтому в условиях воспаления и атерогенного поражения стенки сосуда применение блокаторов АТ, -К. существенно превышает эффективность ингибиторов АПФ.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 xml:space="preserve">А </w:t>
      </w:r>
      <w:r w:rsidRPr="00004FBE">
        <w:rPr>
          <w:sz w:val="28"/>
          <w:szCs w:val="28"/>
          <w:lang w:val="en-US"/>
        </w:rPr>
        <w:t>II</w:t>
      </w:r>
      <w:r w:rsidRPr="00004FBE">
        <w:rPr>
          <w:sz w:val="28"/>
          <w:szCs w:val="28"/>
        </w:rPr>
        <w:t xml:space="preserve"> участвует в развитии в</w:t>
      </w:r>
      <w:r w:rsidR="00004FBE">
        <w:rPr>
          <w:sz w:val="28"/>
          <w:szCs w:val="28"/>
        </w:rPr>
        <w:t>оспалительного компонента атеро</w:t>
      </w:r>
      <w:r w:rsidRPr="00004FBE">
        <w:rPr>
          <w:sz w:val="28"/>
          <w:szCs w:val="28"/>
        </w:rPr>
        <w:t xml:space="preserve">склеротического процесса также посредством более чем двукратной активации НР-кВ в ГМК с экспрессией генов, которые регулируют продукцию цитокинов, хемокинов и молекул адгезии. В частности, продукция МСР-1 в этих условиях увеличивается в 2,5 раза [203]. Угнетение влияния А </w:t>
      </w:r>
      <w:r w:rsidRPr="00004FBE">
        <w:rPr>
          <w:sz w:val="28"/>
          <w:szCs w:val="28"/>
          <w:lang w:val="en-US"/>
        </w:rPr>
        <w:t>II</w:t>
      </w:r>
      <w:r w:rsidRPr="00004FBE">
        <w:rPr>
          <w:sz w:val="28"/>
          <w:szCs w:val="28"/>
        </w:rPr>
        <w:t xml:space="preserve"> у больных с ИБС при применении блокатора АТ,-К.ирбесартана в течение 12 нед приводило к уменьшению исходно повышенного содержания в крови провоспалительных медиаторов и эндотелиальных молекул адгезии: 8УСАМ-1 - на 36 %, ФНО-а - на 54 %, СОР - на 52 %.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В генезе сосудистого поражения факторы острой фазы воспаления далеко не всегда играют только отрицательную роль. Так, у лиц с гигантоклеточным артериитом, наличием острой фазы воспалительного ответа и ишемическими явлениями уровень циркулирующего ИЛ-6 был примерно в 2 раза ниже, чем у лиц без ишемии, тогда как содержание других цитокинов достоверно не отличалось. Гигантоклеточный или грануломатозный васкулит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 xml:space="preserve">Характер и механизмы влияния факторов системного </w:t>
      </w:r>
      <w:r w:rsidR="00004FBE" w:rsidRPr="00004FBE">
        <w:rPr>
          <w:sz w:val="28"/>
          <w:szCs w:val="28"/>
        </w:rPr>
        <w:t>воспаления,</w:t>
      </w:r>
      <w:r w:rsidRPr="00004FBE">
        <w:rPr>
          <w:sz w:val="28"/>
          <w:szCs w:val="28"/>
        </w:rPr>
        <w:t xml:space="preserve"> как на липидный, так и сосудистый компоненты атероге-неза схематически представлены на рис. 2.10.</w:t>
      </w:r>
    </w:p>
    <w:p w:rsidR="00377683" w:rsidRPr="00004FBE" w:rsidRDefault="00377683" w:rsidP="00004F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FBE">
        <w:rPr>
          <w:sz w:val="28"/>
          <w:szCs w:val="28"/>
        </w:rPr>
        <w:t>В патогенезе атеросклероза существенная роль принадлежит активации не только провоспалительных, но и противовоспалительных механизмов. Параллельно со значительным возрастанием содержания в атеросклеротической бляшке ФНО-а, ИЛ-1 и ИЛ-6, которые инициируют пролиферацию, гибель клеток и сосудистое ремоделирование, в крови возрастает концентрация их растворенных рецепторов и антагонистов. Антагонистическое действие смываемых рецепторов по отношению к фиксированным объясняется тем, что они конкурируют за общий лиганд. Помимо этого, существует и чистый антагонист ИЛ-1, его белок-аналог, но не имеющий специфической активности. Он продуцируется мононуклеарными клетками при активации эндотоксином, провоспалительными медиаторами, СРП и конкурирует с ИЛ-1 за связывание с общим рецептором, не вызывая ответной реакции.</w:t>
      </w:r>
      <w:bookmarkStart w:id="0" w:name="_GoBack"/>
      <w:bookmarkEnd w:id="0"/>
    </w:p>
    <w:sectPr w:rsidR="00377683" w:rsidRPr="00004FBE" w:rsidSect="00004FB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683"/>
    <w:rsid w:val="00004FBE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3DC7"/>
    <w:rsid w:val="000E2F54"/>
    <w:rsid w:val="00105BA2"/>
    <w:rsid w:val="0011176D"/>
    <w:rsid w:val="00114456"/>
    <w:rsid w:val="00143803"/>
    <w:rsid w:val="0014713C"/>
    <w:rsid w:val="00150A75"/>
    <w:rsid w:val="00151E32"/>
    <w:rsid w:val="0017581F"/>
    <w:rsid w:val="0018658F"/>
    <w:rsid w:val="00197FD3"/>
    <w:rsid w:val="001B60E5"/>
    <w:rsid w:val="001E2715"/>
    <w:rsid w:val="00212C34"/>
    <w:rsid w:val="00230977"/>
    <w:rsid w:val="0023291B"/>
    <w:rsid w:val="00251A5A"/>
    <w:rsid w:val="00261B30"/>
    <w:rsid w:val="00265B4D"/>
    <w:rsid w:val="0027492B"/>
    <w:rsid w:val="00284F5B"/>
    <w:rsid w:val="002A501F"/>
    <w:rsid w:val="002D6091"/>
    <w:rsid w:val="0032401A"/>
    <w:rsid w:val="0034183B"/>
    <w:rsid w:val="00365F7E"/>
    <w:rsid w:val="00377683"/>
    <w:rsid w:val="00380612"/>
    <w:rsid w:val="0039581B"/>
    <w:rsid w:val="00397A75"/>
    <w:rsid w:val="003C394A"/>
    <w:rsid w:val="003C3FAE"/>
    <w:rsid w:val="003F7A72"/>
    <w:rsid w:val="00422AE9"/>
    <w:rsid w:val="00446EB9"/>
    <w:rsid w:val="004572CE"/>
    <w:rsid w:val="00485EEA"/>
    <w:rsid w:val="004A5472"/>
    <w:rsid w:val="004B5197"/>
    <w:rsid w:val="004B7E74"/>
    <w:rsid w:val="004C6B49"/>
    <w:rsid w:val="004D6E19"/>
    <w:rsid w:val="004F19C5"/>
    <w:rsid w:val="00506C82"/>
    <w:rsid w:val="0051326A"/>
    <w:rsid w:val="005249CE"/>
    <w:rsid w:val="0052694E"/>
    <w:rsid w:val="00526CC7"/>
    <w:rsid w:val="005701F9"/>
    <w:rsid w:val="0059454B"/>
    <w:rsid w:val="00595E3E"/>
    <w:rsid w:val="005D40EA"/>
    <w:rsid w:val="0063468C"/>
    <w:rsid w:val="00656983"/>
    <w:rsid w:val="00684195"/>
    <w:rsid w:val="006929F6"/>
    <w:rsid w:val="006A5B32"/>
    <w:rsid w:val="006D7BC3"/>
    <w:rsid w:val="006F5AE7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52705"/>
    <w:rsid w:val="0085496A"/>
    <w:rsid w:val="00855D64"/>
    <w:rsid w:val="00871910"/>
    <w:rsid w:val="00877491"/>
    <w:rsid w:val="00877A5F"/>
    <w:rsid w:val="008839EF"/>
    <w:rsid w:val="00884F2A"/>
    <w:rsid w:val="00885AF0"/>
    <w:rsid w:val="008C6A36"/>
    <w:rsid w:val="008D2865"/>
    <w:rsid w:val="008E1B98"/>
    <w:rsid w:val="008E7B7F"/>
    <w:rsid w:val="008F3CE2"/>
    <w:rsid w:val="00907430"/>
    <w:rsid w:val="00921B22"/>
    <w:rsid w:val="0092692B"/>
    <w:rsid w:val="0095724D"/>
    <w:rsid w:val="0096227B"/>
    <w:rsid w:val="009B3BD7"/>
    <w:rsid w:val="009C611F"/>
    <w:rsid w:val="009E32A4"/>
    <w:rsid w:val="009F5464"/>
    <w:rsid w:val="009F78B9"/>
    <w:rsid w:val="00A01918"/>
    <w:rsid w:val="00A03FE6"/>
    <w:rsid w:val="00A1013A"/>
    <w:rsid w:val="00A13C16"/>
    <w:rsid w:val="00A22998"/>
    <w:rsid w:val="00A25F40"/>
    <w:rsid w:val="00A41917"/>
    <w:rsid w:val="00A512D1"/>
    <w:rsid w:val="00A555AF"/>
    <w:rsid w:val="00A715FE"/>
    <w:rsid w:val="00A716FB"/>
    <w:rsid w:val="00A72BAE"/>
    <w:rsid w:val="00A83E4D"/>
    <w:rsid w:val="00B11EDE"/>
    <w:rsid w:val="00B15AA7"/>
    <w:rsid w:val="00B24C47"/>
    <w:rsid w:val="00B40469"/>
    <w:rsid w:val="00B545FB"/>
    <w:rsid w:val="00B56F01"/>
    <w:rsid w:val="00B62F64"/>
    <w:rsid w:val="00B911A4"/>
    <w:rsid w:val="00BB5AFA"/>
    <w:rsid w:val="00BC1472"/>
    <w:rsid w:val="00BD0BD1"/>
    <w:rsid w:val="00BD3337"/>
    <w:rsid w:val="00BE52CC"/>
    <w:rsid w:val="00BE5322"/>
    <w:rsid w:val="00BE5454"/>
    <w:rsid w:val="00C16F69"/>
    <w:rsid w:val="00C214D6"/>
    <w:rsid w:val="00C3591A"/>
    <w:rsid w:val="00C40934"/>
    <w:rsid w:val="00C560B5"/>
    <w:rsid w:val="00C7028F"/>
    <w:rsid w:val="00C8726B"/>
    <w:rsid w:val="00C90A6E"/>
    <w:rsid w:val="00CD34CC"/>
    <w:rsid w:val="00CF2504"/>
    <w:rsid w:val="00CF7B55"/>
    <w:rsid w:val="00D05FA3"/>
    <w:rsid w:val="00D06CD1"/>
    <w:rsid w:val="00D26E21"/>
    <w:rsid w:val="00D33D6A"/>
    <w:rsid w:val="00D56122"/>
    <w:rsid w:val="00D61F7F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E103FF"/>
    <w:rsid w:val="00E1401B"/>
    <w:rsid w:val="00E14481"/>
    <w:rsid w:val="00E1713F"/>
    <w:rsid w:val="00E36DCE"/>
    <w:rsid w:val="00E37230"/>
    <w:rsid w:val="00E459F1"/>
    <w:rsid w:val="00E678F7"/>
    <w:rsid w:val="00E72CDC"/>
    <w:rsid w:val="00EA3718"/>
    <w:rsid w:val="00EA691A"/>
    <w:rsid w:val="00EE5C83"/>
    <w:rsid w:val="00EF34F1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F27"/>
    <w:rsid w:val="00FD2F24"/>
    <w:rsid w:val="00FE2C1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A3CE8E-CB9A-428D-A4B6-2F470B16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4226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28261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2014-02-25T09:33:00Z</dcterms:created>
  <dcterms:modified xsi:type="dcterms:W3CDTF">2014-02-25T09:33:00Z</dcterms:modified>
</cp:coreProperties>
</file>