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29A" w:rsidRPr="00F63792" w:rsidRDefault="0051129A" w:rsidP="00F63792">
      <w:pPr>
        <w:suppressAutoHyphens/>
        <w:spacing w:line="360" w:lineRule="auto"/>
        <w:ind w:firstLine="709"/>
        <w:jc w:val="center"/>
        <w:rPr>
          <w:sz w:val="28"/>
          <w:szCs w:val="28"/>
        </w:rPr>
      </w:pPr>
    </w:p>
    <w:p w:rsidR="0051129A" w:rsidRPr="00F63792" w:rsidRDefault="0051129A" w:rsidP="00F63792">
      <w:pPr>
        <w:suppressAutoHyphens/>
        <w:spacing w:line="360" w:lineRule="auto"/>
        <w:ind w:firstLine="709"/>
        <w:jc w:val="center"/>
        <w:rPr>
          <w:sz w:val="28"/>
          <w:szCs w:val="28"/>
        </w:rPr>
      </w:pPr>
    </w:p>
    <w:p w:rsidR="0051129A" w:rsidRPr="00F63792" w:rsidRDefault="0051129A" w:rsidP="00F63792">
      <w:pPr>
        <w:suppressAutoHyphens/>
        <w:spacing w:line="360" w:lineRule="auto"/>
        <w:ind w:firstLine="709"/>
        <w:jc w:val="center"/>
        <w:rPr>
          <w:sz w:val="28"/>
          <w:szCs w:val="28"/>
        </w:rPr>
      </w:pPr>
    </w:p>
    <w:p w:rsidR="0051129A" w:rsidRPr="00F63792" w:rsidRDefault="0051129A" w:rsidP="00F63792">
      <w:pPr>
        <w:suppressAutoHyphens/>
        <w:spacing w:line="360" w:lineRule="auto"/>
        <w:ind w:firstLine="709"/>
        <w:jc w:val="center"/>
        <w:rPr>
          <w:sz w:val="28"/>
          <w:szCs w:val="28"/>
        </w:rPr>
      </w:pPr>
    </w:p>
    <w:p w:rsidR="0051129A" w:rsidRPr="00F63792" w:rsidRDefault="0051129A" w:rsidP="00F63792">
      <w:pPr>
        <w:suppressAutoHyphens/>
        <w:spacing w:line="360" w:lineRule="auto"/>
        <w:ind w:firstLine="709"/>
        <w:jc w:val="center"/>
        <w:rPr>
          <w:sz w:val="28"/>
          <w:szCs w:val="28"/>
        </w:rPr>
      </w:pPr>
    </w:p>
    <w:p w:rsidR="0051129A" w:rsidRPr="00F63792" w:rsidRDefault="0051129A" w:rsidP="00F63792">
      <w:pPr>
        <w:suppressAutoHyphens/>
        <w:spacing w:line="360" w:lineRule="auto"/>
        <w:ind w:firstLine="709"/>
        <w:jc w:val="center"/>
        <w:rPr>
          <w:sz w:val="28"/>
          <w:szCs w:val="28"/>
        </w:rPr>
      </w:pPr>
    </w:p>
    <w:p w:rsidR="0051129A" w:rsidRPr="00F63792" w:rsidRDefault="0051129A" w:rsidP="00F63792">
      <w:pPr>
        <w:suppressAutoHyphens/>
        <w:spacing w:line="360" w:lineRule="auto"/>
        <w:ind w:firstLine="709"/>
        <w:jc w:val="center"/>
        <w:rPr>
          <w:sz w:val="28"/>
          <w:szCs w:val="28"/>
        </w:rPr>
      </w:pPr>
    </w:p>
    <w:p w:rsidR="0051129A" w:rsidRPr="00F63792" w:rsidRDefault="0051129A" w:rsidP="00F63792">
      <w:pPr>
        <w:suppressAutoHyphens/>
        <w:spacing w:line="360" w:lineRule="auto"/>
        <w:ind w:firstLine="709"/>
        <w:jc w:val="center"/>
        <w:rPr>
          <w:sz w:val="28"/>
          <w:szCs w:val="28"/>
        </w:rPr>
      </w:pPr>
    </w:p>
    <w:p w:rsidR="0051129A" w:rsidRPr="00F63792" w:rsidRDefault="0051129A" w:rsidP="00F63792">
      <w:pPr>
        <w:suppressAutoHyphens/>
        <w:spacing w:line="360" w:lineRule="auto"/>
        <w:ind w:firstLine="709"/>
        <w:jc w:val="center"/>
        <w:rPr>
          <w:sz w:val="28"/>
          <w:szCs w:val="28"/>
        </w:rPr>
      </w:pPr>
    </w:p>
    <w:p w:rsidR="0051129A" w:rsidRPr="00F63792" w:rsidRDefault="0051129A" w:rsidP="00F63792">
      <w:pPr>
        <w:suppressAutoHyphens/>
        <w:spacing w:line="360" w:lineRule="auto"/>
        <w:ind w:firstLine="709"/>
        <w:jc w:val="center"/>
        <w:rPr>
          <w:sz w:val="28"/>
          <w:szCs w:val="28"/>
        </w:rPr>
      </w:pPr>
    </w:p>
    <w:p w:rsidR="0051129A" w:rsidRPr="00F63792" w:rsidRDefault="0051129A" w:rsidP="00F63792">
      <w:pPr>
        <w:suppressAutoHyphens/>
        <w:spacing w:line="360" w:lineRule="auto"/>
        <w:ind w:firstLine="709"/>
        <w:jc w:val="center"/>
        <w:rPr>
          <w:sz w:val="28"/>
          <w:szCs w:val="28"/>
        </w:rPr>
      </w:pPr>
    </w:p>
    <w:p w:rsidR="0051129A" w:rsidRDefault="0051129A" w:rsidP="00F63792">
      <w:pPr>
        <w:suppressAutoHyphens/>
        <w:spacing w:line="360" w:lineRule="auto"/>
        <w:ind w:firstLine="709"/>
        <w:jc w:val="center"/>
        <w:rPr>
          <w:sz w:val="28"/>
          <w:szCs w:val="28"/>
          <w:lang w:val="en-US"/>
        </w:rPr>
      </w:pPr>
    </w:p>
    <w:p w:rsidR="00F63792" w:rsidRPr="00F63792" w:rsidRDefault="00F63792" w:rsidP="00F63792">
      <w:pPr>
        <w:suppressAutoHyphens/>
        <w:spacing w:line="360" w:lineRule="auto"/>
        <w:ind w:firstLine="709"/>
        <w:jc w:val="center"/>
        <w:rPr>
          <w:sz w:val="28"/>
          <w:szCs w:val="28"/>
          <w:lang w:val="en-US"/>
        </w:rPr>
      </w:pPr>
    </w:p>
    <w:p w:rsidR="0051129A" w:rsidRPr="00F63792" w:rsidRDefault="00ED60AF" w:rsidP="00F63792">
      <w:pPr>
        <w:suppressAutoHyphens/>
        <w:spacing w:line="360" w:lineRule="auto"/>
        <w:ind w:firstLine="709"/>
        <w:jc w:val="center"/>
        <w:rPr>
          <w:sz w:val="28"/>
          <w:szCs w:val="28"/>
        </w:rPr>
      </w:pPr>
      <w:r w:rsidRPr="00F63792">
        <w:rPr>
          <w:sz w:val="28"/>
          <w:szCs w:val="28"/>
        </w:rPr>
        <w:t>Системные критерии технического уровня</w:t>
      </w:r>
      <w:r w:rsidR="00F63792" w:rsidRPr="00F63792">
        <w:rPr>
          <w:sz w:val="28"/>
          <w:szCs w:val="28"/>
        </w:rPr>
        <w:t xml:space="preserve"> </w:t>
      </w:r>
      <w:r w:rsidRPr="00F63792">
        <w:rPr>
          <w:sz w:val="28"/>
          <w:szCs w:val="28"/>
        </w:rPr>
        <w:t>и качества изделий</w:t>
      </w:r>
    </w:p>
    <w:p w:rsidR="0051129A" w:rsidRPr="00F63792" w:rsidRDefault="0051129A" w:rsidP="00F63792">
      <w:pPr>
        <w:suppressAutoHyphens/>
        <w:spacing w:line="360" w:lineRule="auto"/>
        <w:ind w:firstLine="709"/>
        <w:jc w:val="both"/>
        <w:rPr>
          <w:sz w:val="28"/>
          <w:szCs w:val="28"/>
        </w:rPr>
      </w:pPr>
    </w:p>
    <w:p w:rsidR="0051129A" w:rsidRPr="00ED60AF" w:rsidRDefault="00F63792" w:rsidP="00F63792">
      <w:pPr>
        <w:suppressAutoHyphens/>
        <w:spacing w:line="360" w:lineRule="auto"/>
        <w:ind w:firstLine="709"/>
        <w:jc w:val="both"/>
        <w:rPr>
          <w:sz w:val="28"/>
          <w:szCs w:val="28"/>
        </w:rPr>
      </w:pPr>
      <w:r>
        <w:rPr>
          <w:sz w:val="28"/>
          <w:szCs w:val="28"/>
        </w:rPr>
        <w:br w:type="page"/>
      </w:r>
      <w:r w:rsidR="0051129A" w:rsidRPr="00F63792">
        <w:rPr>
          <w:sz w:val="28"/>
          <w:szCs w:val="28"/>
        </w:rPr>
        <w:t>План</w:t>
      </w:r>
    </w:p>
    <w:p w:rsidR="00F63792" w:rsidRPr="00ED60AF" w:rsidRDefault="00F63792" w:rsidP="00F63792">
      <w:pPr>
        <w:suppressAutoHyphens/>
        <w:spacing w:line="360" w:lineRule="auto"/>
        <w:ind w:firstLine="709"/>
        <w:jc w:val="both"/>
        <w:rPr>
          <w:sz w:val="28"/>
          <w:szCs w:val="28"/>
        </w:rPr>
      </w:pPr>
    </w:p>
    <w:p w:rsidR="0051129A" w:rsidRPr="00F63792" w:rsidRDefault="0051129A" w:rsidP="00F63792">
      <w:pPr>
        <w:suppressAutoHyphens/>
        <w:spacing w:line="360" w:lineRule="auto"/>
        <w:rPr>
          <w:sz w:val="28"/>
          <w:szCs w:val="28"/>
        </w:rPr>
      </w:pPr>
      <w:r w:rsidRPr="00F63792">
        <w:rPr>
          <w:sz w:val="28"/>
          <w:szCs w:val="28"/>
        </w:rPr>
        <w:t>1</w:t>
      </w:r>
      <w:r w:rsidR="00F63792" w:rsidRPr="00F63792">
        <w:rPr>
          <w:sz w:val="28"/>
          <w:szCs w:val="28"/>
        </w:rPr>
        <w:t>.</w:t>
      </w:r>
      <w:r w:rsidRPr="00F63792">
        <w:rPr>
          <w:sz w:val="28"/>
          <w:szCs w:val="28"/>
        </w:rPr>
        <w:t xml:space="preserve"> Основные сведения о качестве продукции и об управлении качест</w:t>
      </w:r>
      <w:r w:rsidR="00F63792">
        <w:rPr>
          <w:sz w:val="28"/>
          <w:szCs w:val="28"/>
        </w:rPr>
        <w:t>вом ЭС</w:t>
      </w:r>
    </w:p>
    <w:p w:rsidR="0051129A" w:rsidRPr="00F63792" w:rsidRDefault="0051129A" w:rsidP="00F63792">
      <w:pPr>
        <w:suppressAutoHyphens/>
        <w:spacing w:line="360" w:lineRule="auto"/>
        <w:rPr>
          <w:sz w:val="28"/>
          <w:szCs w:val="28"/>
        </w:rPr>
      </w:pPr>
      <w:r w:rsidRPr="00F63792">
        <w:rPr>
          <w:sz w:val="28"/>
          <w:szCs w:val="28"/>
        </w:rPr>
        <w:t>2</w:t>
      </w:r>
      <w:r w:rsidR="00F63792" w:rsidRPr="00F63792">
        <w:rPr>
          <w:sz w:val="28"/>
          <w:szCs w:val="28"/>
        </w:rPr>
        <w:t>.</w:t>
      </w:r>
      <w:r w:rsidRPr="00F63792">
        <w:rPr>
          <w:sz w:val="28"/>
          <w:szCs w:val="28"/>
        </w:rPr>
        <w:t xml:space="preserve"> Требования к конструкциям ЭС и показатели их качест</w:t>
      </w:r>
      <w:r w:rsidR="00F63792">
        <w:rPr>
          <w:sz w:val="28"/>
          <w:szCs w:val="28"/>
        </w:rPr>
        <w:t>ва</w:t>
      </w:r>
    </w:p>
    <w:p w:rsidR="0051129A" w:rsidRPr="00F63792" w:rsidRDefault="0051129A" w:rsidP="00F63792">
      <w:pPr>
        <w:suppressAutoHyphens/>
        <w:spacing w:line="360" w:lineRule="auto"/>
        <w:rPr>
          <w:sz w:val="28"/>
          <w:szCs w:val="28"/>
        </w:rPr>
      </w:pPr>
      <w:r w:rsidRPr="00F63792">
        <w:rPr>
          <w:sz w:val="28"/>
          <w:szCs w:val="28"/>
        </w:rPr>
        <w:t>3</w:t>
      </w:r>
      <w:r w:rsidR="00F63792" w:rsidRPr="00F63792">
        <w:rPr>
          <w:sz w:val="28"/>
          <w:szCs w:val="28"/>
        </w:rPr>
        <w:t>.</w:t>
      </w:r>
      <w:r w:rsidRPr="00F63792">
        <w:rPr>
          <w:sz w:val="28"/>
          <w:szCs w:val="28"/>
        </w:rPr>
        <w:t xml:space="preserve"> Выбор элементной базы и материало</w:t>
      </w:r>
      <w:r w:rsidR="00F63792">
        <w:rPr>
          <w:sz w:val="28"/>
          <w:szCs w:val="28"/>
        </w:rPr>
        <w:t>в конструкции ЭС</w:t>
      </w:r>
    </w:p>
    <w:p w:rsidR="0051129A" w:rsidRPr="00F63792" w:rsidRDefault="0051129A" w:rsidP="00F63792">
      <w:pPr>
        <w:suppressAutoHyphens/>
        <w:spacing w:line="360" w:lineRule="auto"/>
        <w:ind w:firstLine="709"/>
        <w:jc w:val="both"/>
        <w:rPr>
          <w:sz w:val="28"/>
          <w:szCs w:val="28"/>
        </w:rPr>
      </w:pPr>
    </w:p>
    <w:p w:rsidR="0051129A" w:rsidRPr="00F63792" w:rsidRDefault="00F63792" w:rsidP="00F63792">
      <w:pPr>
        <w:pStyle w:val="a3"/>
        <w:suppressAutoHyphens/>
        <w:spacing w:line="360" w:lineRule="auto"/>
        <w:ind w:firstLine="709"/>
        <w:rPr>
          <w:b/>
          <w:szCs w:val="28"/>
        </w:rPr>
      </w:pPr>
      <w:r>
        <w:rPr>
          <w:szCs w:val="28"/>
        </w:rPr>
        <w:br w:type="page"/>
      </w:r>
      <w:r w:rsidR="0051129A" w:rsidRPr="00F63792">
        <w:rPr>
          <w:b/>
          <w:szCs w:val="28"/>
        </w:rPr>
        <w:t>1. Основные сведения о качестве продукции и об</w:t>
      </w:r>
      <w:r w:rsidRPr="00F63792">
        <w:rPr>
          <w:b/>
          <w:szCs w:val="28"/>
        </w:rPr>
        <w:t xml:space="preserve"> </w:t>
      </w:r>
      <w:r w:rsidR="0051129A" w:rsidRPr="00F63792">
        <w:rPr>
          <w:b/>
          <w:szCs w:val="28"/>
        </w:rPr>
        <w:t>управлении качеством ЭС</w:t>
      </w:r>
    </w:p>
    <w:p w:rsidR="0051129A" w:rsidRPr="00F63792" w:rsidRDefault="0051129A" w:rsidP="00F63792">
      <w:pPr>
        <w:pStyle w:val="a3"/>
        <w:suppressAutoHyphens/>
        <w:spacing w:line="360" w:lineRule="auto"/>
        <w:ind w:firstLine="709"/>
        <w:rPr>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Качество продукции – совокупность свойств, обуславливающих пригодность продукции удовлетворять определенным потребностям в соответствии с ее назначением.</w:t>
      </w:r>
    </w:p>
    <w:p w:rsidR="0051129A" w:rsidRPr="00F63792" w:rsidRDefault="0051129A" w:rsidP="00F63792">
      <w:pPr>
        <w:suppressAutoHyphens/>
        <w:spacing w:line="360" w:lineRule="auto"/>
        <w:ind w:firstLine="709"/>
        <w:jc w:val="both"/>
        <w:rPr>
          <w:sz w:val="28"/>
          <w:szCs w:val="28"/>
        </w:rPr>
      </w:pPr>
      <w:r w:rsidRPr="00F63792">
        <w:rPr>
          <w:sz w:val="28"/>
          <w:szCs w:val="28"/>
        </w:rPr>
        <w:t>Свойство продукции – объективная особенность продукции.</w:t>
      </w:r>
    </w:p>
    <w:p w:rsidR="0051129A" w:rsidRPr="00F63792" w:rsidRDefault="0051129A" w:rsidP="00F63792">
      <w:pPr>
        <w:suppressAutoHyphens/>
        <w:spacing w:line="360" w:lineRule="auto"/>
        <w:ind w:firstLine="709"/>
        <w:jc w:val="both"/>
        <w:rPr>
          <w:sz w:val="28"/>
          <w:szCs w:val="28"/>
        </w:rPr>
      </w:pPr>
      <w:r w:rsidRPr="00F63792">
        <w:rPr>
          <w:sz w:val="28"/>
          <w:szCs w:val="28"/>
        </w:rPr>
        <w:t>Свойства продукции закладываются при ее разработке, обеспечиваются при производстве и реализуются при ее эксплуатации.</w:t>
      </w:r>
    </w:p>
    <w:p w:rsidR="0051129A" w:rsidRPr="00F63792" w:rsidRDefault="0051129A" w:rsidP="00F63792">
      <w:pPr>
        <w:suppressAutoHyphens/>
        <w:spacing w:line="360" w:lineRule="auto"/>
        <w:ind w:firstLine="709"/>
        <w:jc w:val="both"/>
        <w:rPr>
          <w:sz w:val="28"/>
          <w:szCs w:val="28"/>
        </w:rPr>
      </w:pPr>
      <w:r w:rsidRPr="00F63792">
        <w:rPr>
          <w:sz w:val="28"/>
          <w:szCs w:val="28"/>
        </w:rPr>
        <w:t>Показатель качества продукции – количественная характеристика определенного свойства продукции на определенном этапе жизненного цикла.</w:t>
      </w:r>
    </w:p>
    <w:p w:rsidR="0051129A" w:rsidRPr="00F63792" w:rsidRDefault="0051129A" w:rsidP="00F63792">
      <w:pPr>
        <w:suppressAutoHyphens/>
        <w:spacing w:line="360" w:lineRule="auto"/>
        <w:ind w:firstLine="709"/>
        <w:jc w:val="both"/>
        <w:rPr>
          <w:bCs/>
          <w:sz w:val="28"/>
          <w:szCs w:val="28"/>
        </w:rPr>
      </w:pPr>
      <w:r w:rsidRPr="00F63792">
        <w:rPr>
          <w:sz w:val="28"/>
          <w:szCs w:val="28"/>
        </w:rPr>
        <w:t xml:space="preserve">Показатели качества продукции делятся на </w:t>
      </w:r>
      <w:r w:rsidRPr="00F63792">
        <w:rPr>
          <w:bCs/>
          <w:sz w:val="28"/>
          <w:szCs w:val="28"/>
        </w:rPr>
        <w:t>следующие группы:</w:t>
      </w:r>
    </w:p>
    <w:p w:rsidR="0051129A" w:rsidRPr="00F63792" w:rsidRDefault="0051129A" w:rsidP="00F63792">
      <w:pPr>
        <w:numPr>
          <w:ilvl w:val="0"/>
          <w:numId w:val="25"/>
        </w:numPr>
        <w:tabs>
          <w:tab w:val="clear" w:pos="1068"/>
          <w:tab w:val="num" w:pos="720"/>
        </w:tabs>
        <w:suppressAutoHyphens/>
        <w:spacing w:line="360" w:lineRule="auto"/>
        <w:ind w:left="0" w:firstLine="709"/>
        <w:jc w:val="both"/>
        <w:rPr>
          <w:sz w:val="28"/>
          <w:szCs w:val="28"/>
        </w:rPr>
      </w:pPr>
      <w:r w:rsidRPr="00F63792">
        <w:rPr>
          <w:sz w:val="28"/>
          <w:szCs w:val="28"/>
        </w:rPr>
        <w:t>назначения,</w:t>
      </w:r>
    </w:p>
    <w:p w:rsidR="0051129A" w:rsidRPr="00F63792" w:rsidRDefault="0051129A" w:rsidP="00F63792">
      <w:pPr>
        <w:numPr>
          <w:ilvl w:val="0"/>
          <w:numId w:val="25"/>
        </w:numPr>
        <w:tabs>
          <w:tab w:val="clear" w:pos="1068"/>
          <w:tab w:val="num" w:pos="720"/>
        </w:tabs>
        <w:suppressAutoHyphens/>
        <w:spacing w:line="360" w:lineRule="auto"/>
        <w:ind w:left="0" w:firstLine="709"/>
        <w:jc w:val="both"/>
        <w:rPr>
          <w:sz w:val="28"/>
          <w:szCs w:val="28"/>
        </w:rPr>
      </w:pPr>
      <w:r w:rsidRPr="00F63792">
        <w:rPr>
          <w:sz w:val="28"/>
          <w:szCs w:val="28"/>
        </w:rPr>
        <w:t>надежности,</w:t>
      </w:r>
    </w:p>
    <w:p w:rsidR="0051129A" w:rsidRPr="00F63792" w:rsidRDefault="0051129A" w:rsidP="00F63792">
      <w:pPr>
        <w:numPr>
          <w:ilvl w:val="0"/>
          <w:numId w:val="25"/>
        </w:numPr>
        <w:tabs>
          <w:tab w:val="clear" w:pos="1068"/>
          <w:tab w:val="num" w:pos="720"/>
        </w:tabs>
        <w:suppressAutoHyphens/>
        <w:spacing w:line="360" w:lineRule="auto"/>
        <w:ind w:left="0" w:firstLine="709"/>
        <w:jc w:val="both"/>
        <w:rPr>
          <w:sz w:val="28"/>
          <w:szCs w:val="28"/>
        </w:rPr>
      </w:pPr>
      <w:r w:rsidRPr="00F63792">
        <w:rPr>
          <w:sz w:val="28"/>
          <w:szCs w:val="28"/>
        </w:rPr>
        <w:t>технологичности,</w:t>
      </w:r>
    </w:p>
    <w:p w:rsidR="0051129A" w:rsidRPr="00F63792" w:rsidRDefault="0051129A" w:rsidP="00F63792">
      <w:pPr>
        <w:numPr>
          <w:ilvl w:val="0"/>
          <w:numId w:val="25"/>
        </w:numPr>
        <w:tabs>
          <w:tab w:val="clear" w:pos="1068"/>
          <w:tab w:val="num" w:pos="720"/>
        </w:tabs>
        <w:suppressAutoHyphens/>
        <w:spacing w:line="360" w:lineRule="auto"/>
        <w:ind w:left="0" w:firstLine="709"/>
        <w:jc w:val="both"/>
        <w:rPr>
          <w:sz w:val="28"/>
          <w:szCs w:val="28"/>
        </w:rPr>
      </w:pPr>
      <w:r w:rsidRPr="00F63792">
        <w:rPr>
          <w:sz w:val="28"/>
          <w:szCs w:val="28"/>
        </w:rPr>
        <w:t>эргономические,</w:t>
      </w:r>
    </w:p>
    <w:p w:rsidR="0051129A" w:rsidRPr="00F63792" w:rsidRDefault="0051129A" w:rsidP="00F63792">
      <w:pPr>
        <w:numPr>
          <w:ilvl w:val="0"/>
          <w:numId w:val="25"/>
        </w:numPr>
        <w:tabs>
          <w:tab w:val="clear" w:pos="1068"/>
          <w:tab w:val="num" w:pos="720"/>
        </w:tabs>
        <w:suppressAutoHyphens/>
        <w:spacing w:line="360" w:lineRule="auto"/>
        <w:ind w:left="0" w:firstLine="709"/>
        <w:jc w:val="both"/>
        <w:rPr>
          <w:sz w:val="28"/>
          <w:szCs w:val="28"/>
        </w:rPr>
      </w:pPr>
      <w:r w:rsidRPr="00F63792">
        <w:rPr>
          <w:sz w:val="28"/>
          <w:szCs w:val="28"/>
        </w:rPr>
        <w:t>эстетические,</w:t>
      </w:r>
    </w:p>
    <w:p w:rsidR="0051129A" w:rsidRPr="00F63792" w:rsidRDefault="0051129A" w:rsidP="00F63792">
      <w:pPr>
        <w:numPr>
          <w:ilvl w:val="0"/>
          <w:numId w:val="25"/>
        </w:numPr>
        <w:tabs>
          <w:tab w:val="clear" w:pos="1068"/>
          <w:tab w:val="num" w:pos="720"/>
        </w:tabs>
        <w:suppressAutoHyphens/>
        <w:spacing w:line="360" w:lineRule="auto"/>
        <w:ind w:left="0" w:firstLine="709"/>
        <w:jc w:val="both"/>
        <w:rPr>
          <w:sz w:val="28"/>
          <w:szCs w:val="28"/>
        </w:rPr>
      </w:pPr>
      <w:r w:rsidRPr="00F63792">
        <w:rPr>
          <w:sz w:val="28"/>
          <w:szCs w:val="28"/>
        </w:rPr>
        <w:t>стандартизации и унификации,</w:t>
      </w:r>
    </w:p>
    <w:p w:rsidR="0051129A" w:rsidRPr="00F63792" w:rsidRDefault="0051129A" w:rsidP="00F63792">
      <w:pPr>
        <w:numPr>
          <w:ilvl w:val="0"/>
          <w:numId w:val="25"/>
        </w:numPr>
        <w:tabs>
          <w:tab w:val="clear" w:pos="1068"/>
          <w:tab w:val="num" w:pos="720"/>
        </w:tabs>
        <w:suppressAutoHyphens/>
        <w:spacing w:line="360" w:lineRule="auto"/>
        <w:ind w:left="0" w:firstLine="709"/>
        <w:jc w:val="both"/>
        <w:rPr>
          <w:sz w:val="28"/>
          <w:szCs w:val="28"/>
        </w:rPr>
      </w:pPr>
      <w:r w:rsidRPr="00F63792">
        <w:rPr>
          <w:sz w:val="28"/>
          <w:szCs w:val="28"/>
        </w:rPr>
        <w:t>патентно-правовые,</w:t>
      </w:r>
    </w:p>
    <w:p w:rsidR="0051129A" w:rsidRPr="00F63792" w:rsidRDefault="0051129A" w:rsidP="00F63792">
      <w:pPr>
        <w:numPr>
          <w:ilvl w:val="0"/>
          <w:numId w:val="25"/>
        </w:numPr>
        <w:tabs>
          <w:tab w:val="clear" w:pos="1068"/>
          <w:tab w:val="num" w:pos="720"/>
        </w:tabs>
        <w:suppressAutoHyphens/>
        <w:spacing w:line="360" w:lineRule="auto"/>
        <w:ind w:left="0" w:firstLine="709"/>
        <w:jc w:val="both"/>
        <w:rPr>
          <w:sz w:val="28"/>
          <w:szCs w:val="28"/>
        </w:rPr>
      </w:pPr>
      <w:r w:rsidRPr="00F63792">
        <w:rPr>
          <w:sz w:val="28"/>
          <w:szCs w:val="28"/>
        </w:rPr>
        <w:t>экономические.</w:t>
      </w:r>
    </w:p>
    <w:p w:rsidR="00F63792" w:rsidRDefault="0051129A" w:rsidP="00F63792">
      <w:pPr>
        <w:pStyle w:val="1"/>
        <w:keepNext w:val="0"/>
        <w:suppressAutoHyphens/>
        <w:spacing w:line="360" w:lineRule="auto"/>
        <w:ind w:firstLine="709"/>
        <w:rPr>
          <w:szCs w:val="28"/>
        </w:rPr>
      </w:pPr>
      <w:r w:rsidRPr="00F63792">
        <w:rPr>
          <w:szCs w:val="28"/>
        </w:rPr>
        <w:t>Единичные показатели качества – показатель</w:t>
      </w:r>
      <w:r w:rsidR="00F63792">
        <w:rPr>
          <w:szCs w:val="28"/>
        </w:rPr>
        <w:t xml:space="preserve"> </w:t>
      </w:r>
      <w:r w:rsidRPr="00F63792">
        <w:rPr>
          <w:szCs w:val="28"/>
        </w:rPr>
        <w:t>качества</w:t>
      </w:r>
      <w:r w:rsidR="00F63792">
        <w:rPr>
          <w:szCs w:val="28"/>
        </w:rPr>
        <w:t xml:space="preserve"> </w:t>
      </w:r>
      <w:r w:rsidRPr="00F63792">
        <w:rPr>
          <w:szCs w:val="28"/>
        </w:rPr>
        <w:t>продукции,</w:t>
      </w:r>
      <w:r w:rsidR="00F63792">
        <w:rPr>
          <w:szCs w:val="28"/>
        </w:rPr>
        <w:t xml:space="preserve"> </w:t>
      </w:r>
      <w:r w:rsidRPr="00F63792">
        <w:rPr>
          <w:szCs w:val="28"/>
        </w:rPr>
        <w:t>относящийся к только к одному из ее свойств.</w:t>
      </w:r>
    </w:p>
    <w:p w:rsidR="0051129A" w:rsidRPr="00F63792" w:rsidRDefault="0051129A" w:rsidP="00F63792">
      <w:pPr>
        <w:suppressAutoHyphens/>
        <w:spacing w:line="360" w:lineRule="auto"/>
        <w:ind w:firstLine="709"/>
        <w:jc w:val="both"/>
        <w:rPr>
          <w:sz w:val="28"/>
          <w:szCs w:val="28"/>
        </w:rPr>
      </w:pPr>
      <w:r w:rsidRPr="00F63792">
        <w:rPr>
          <w:sz w:val="28"/>
          <w:szCs w:val="28"/>
        </w:rPr>
        <w:t>Комплексный показатель качества – показатель качества продукции, относящийся к нескольким ее свойствам.</w:t>
      </w:r>
    </w:p>
    <w:p w:rsidR="0051129A" w:rsidRPr="00F63792" w:rsidRDefault="0051129A" w:rsidP="00F63792">
      <w:pPr>
        <w:suppressAutoHyphens/>
        <w:spacing w:line="360" w:lineRule="auto"/>
        <w:ind w:firstLine="709"/>
        <w:jc w:val="both"/>
        <w:rPr>
          <w:sz w:val="28"/>
          <w:szCs w:val="28"/>
        </w:rPr>
      </w:pPr>
      <w:r w:rsidRPr="00F63792">
        <w:rPr>
          <w:sz w:val="28"/>
          <w:szCs w:val="28"/>
        </w:rPr>
        <w:t>Постоянно возрастающие требования к качеству ЭС, быстрая смена номенклатуры изделий, усложнение процессов производства изделий приводят к необходимости постоянной целенаправленной деятельности по обеспечению требуемого уровня качества разрабатываемых и выпускаемых ЭС.</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Отсюда вытекает необходимость применения изготовителем согласованных действий по обеспечению требуемого заказчиком качества ЭС, т.е. создание </w:t>
      </w:r>
      <w:r w:rsidRPr="00F63792">
        <w:rPr>
          <w:bCs/>
          <w:sz w:val="28"/>
          <w:szCs w:val="28"/>
        </w:rPr>
        <w:t>системы управления их качеством</w:t>
      </w:r>
      <w:r w:rsidRPr="00F63792">
        <w:rPr>
          <w:sz w:val="28"/>
          <w:szCs w:val="28"/>
        </w:rPr>
        <w:t>.</w:t>
      </w:r>
    </w:p>
    <w:p w:rsidR="0051129A" w:rsidRPr="00F63792" w:rsidRDefault="0051129A" w:rsidP="00F63792">
      <w:pPr>
        <w:pStyle w:val="a5"/>
        <w:suppressAutoHyphens/>
        <w:spacing w:line="360" w:lineRule="auto"/>
        <w:ind w:firstLine="709"/>
        <w:rPr>
          <w:szCs w:val="28"/>
        </w:rPr>
      </w:pPr>
      <w:r w:rsidRPr="00F63792">
        <w:rPr>
          <w:szCs w:val="28"/>
        </w:rPr>
        <w:t>Основная цель системы управления качества ЭС на любом уровне – создание изделий высокого качества при минимальных затратах.</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Управление качеством продукции, базирующееся на статистических методах контроля, зародилось в 30-е годы в связи с переходом к массовому производству изделий. Массовое производство изменило прежний подход к контролю мелкосерийной продукции, требовавшей проверку каждой единицы продукции, и привело к внедрению выборочного контроля с оценкой его результатов </w:t>
      </w:r>
      <w:r w:rsidRPr="00F63792">
        <w:rPr>
          <w:iCs/>
          <w:sz w:val="28"/>
          <w:szCs w:val="28"/>
        </w:rPr>
        <w:t>статистическими методами</w:t>
      </w:r>
      <w:r w:rsidRPr="00F63792">
        <w:rPr>
          <w:sz w:val="28"/>
          <w:szCs w:val="28"/>
        </w:rPr>
        <w:t>.</w:t>
      </w:r>
    </w:p>
    <w:p w:rsidR="0051129A" w:rsidRPr="00F63792" w:rsidRDefault="0051129A" w:rsidP="00F63792">
      <w:pPr>
        <w:pStyle w:val="a5"/>
        <w:suppressAutoHyphens/>
        <w:spacing w:line="360" w:lineRule="auto"/>
        <w:ind w:firstLine="709"/>
        <w:rPr>
          <w:szCs w:val="28"/>
        </w:rPr>
      </w:pPr>
      <w:r w:rsidRPr="00F63792">
        <w:rPr>
          <w:szCs w:val="28"/>
        </w:rPr>
        <w:t>Контроль качества, базируясь на статистических методах и развиваясь циклически, проходит через определенные этапы (рис.1).</w:t>
      </w:r>
    </w:p>
    <w:p w:rsidR="00F63792" w:rsidRDefault="00F63792" w:rsidP="00F63792">
      <w:pPr>
        <w:suppressAutoHyphens/>
        <w:spacing w:line="360" w:lineRule="auto"/>
        <w:ind w:firstLine="709"/>
        <w:jc w:val="both"/>
        <w:rPr>
          <w:sz w:val="28"/>
          <w:szCs w:val="28"/>
        </w:rPr>
      </w:pPr>
    </w:p>
    <w:p w:rsidR="0051129A" w:rsidRPr="00F63792" w:rsidRDefault="00FE4BB8" w:rsidP="00F63792">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33.5pt">
            <v:imagedata r:id="rId6" o:title="" gain="172463f" blacklevel="-12452f"/>
          </v:shape>
        </w:pict>
      </w:r>
    </w:p>
    <w:p w:rsidR="0051129A" w:rsidRPr="00F63792" w:rsidRDefault="0051129A" w:rsidP="00F63792">
      <w:pPr>
        <w:suppressAutoHyphens/>
        <w:spacing w:line="360" w:lineRule="auto"/>
        <w:ind w:firstLine="709"/>
        <w:jc w:val="both"/>
        <w:rPr>
          <w:sz w:val="28"/>
          <w:szCs w:val="28"/>
        </w:rPr>
      </w:pPr>
      <w:r w:rsidRPr="00F63792">
        <w:rPr>
          <w:sz w:val="28"/>
          <w:szCs w:val="28"/>
        </w:rPr>
        <w:t>Рис.1.Цикл Деминга.</w:t>
      </w:r>
    </w:p>
    <w:p w:rsidR="0051129A" w:rsidRPr="00F63792" w:rsidRDefault="0051129A"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Этот цикл называется циклом Деминга, а его реализация – оборотом цикла Деминга.</w:t>
      </w:r>
      <w:r w:rsidR="00F63792" w:rsidRPr="00F63792">
        <w:rPr>
          <w:sz w:val="28"/>
          <w:szCs w:val="28"/>
        </w:rPr>
        <w:t xml:space="preserve"> </w:t>
      </w:r>
      <w:r w:rsidRPr="00F63792">
        <w:rPr>
          <w:sz w:val="28"/>
          <w:szCs w:val="28"/>
        </w:rPr>
        <w:t>Для эффективного обеспечения контроля качества необходимо участие всех без исключения работников предприятия (от рабочего до руководителя). Реализуемый таким образом контроль качества стал называться всеобщим (</w:t>
      </w:r>
      <w:r w:rsidRPr="00F63792">
        <w:rPr>
          <w:iCs/>
          <w:sz w:val="28"/>
          <w:szCs w:val="28"/>
          <w:lang w:val="en-US"/>
        </w:rPr>
        <w:t>Total</w:t>
      </w:r>
      <w:r w:rsidRPr="00F63792">
        <w:rPr>
          <w:iCs/>
          <w:sz w:val="28"/>
          <w:szCs w:val="28"/>
        </w:rPr>
        <w:t xml:space="preserve"> </w:t>
      </w:r>
      <w:r w:rsidRPr="00F63792">
        <w:rPr>
          <w:iCs/>
          <w:sz w:val="28"/>
          <w:szCs w:val="28"/>
          <w:lang w:val="en-US"/>
        </w:rPr>
        <w:t>Quality</w:t>
      </w:r>
      <w:r w:rsidRPr="00F63792">
        <w:rPr>
          <w:iCs/>
          <w:sz w:val="28"/>
          <w:szCs w:val="28"/>
        </w:rPr>
        <w:t xml:space="preserve"> </w:t>
      </w:r>
      <w:r w:rsidRPr="00F63792">
        <w:rPr>
          <w:iCs/>
          <w:sz w:val="28"/>
          <w:szCs w:val="28"/>
          <w:lang w:val="en-US"/>
        </w:rPr>
        <w:t>Control</w:t>
      </w:r>
      <w:r w:rsidRPr="00F63792">
        <w:rPr>
          <w:iCs/>
          <w:sz w:val="28"/>
          <w:szCs w:val="28"/>
        </w:rPr>
        <w:t xml:space="preserve"> - </w:t>
      </w:r>
      <w:r w:rsidRPr="00F63792">
        <w:rPr>
          <w:bCs/>
          <w:iCs/>
          <w:sz w:val="28"/>
          <w:szCs w:val="28"/>
          <w:lang w:val="en-US"/>
        </w:rPr>
        <w:t>TQC</w:t>
      </w:r>
      <w:r w:rsidRPr="00F63792">
        <w:rPr>
          <w:bCs/>
          <w:sz w:val="28"/>
          <w:szCs w:val="28"/>
        </w:rPr>
        <w:t xml:space="preserve">). </w:t>
      </w:r>
      <w:r w:rsidRPr="00F63792">
        <w:rPr>
          <w:sz w:val="28"/>
          <w:szCs w:val="28"/>
        </w:rPr>
        <w:t>Тотальный контроль начал внедряться</w:t>
      </w:r>
      <w:r w:rsidR="00F63792">
        <w:rPr>
          <w:sz w:val="28"/>
          <w:szCs w:val="28"/>
        </w:rPr>
        <w:t xml:space="preserve"> </w:t>
      </w:r>
      <w:r w:rsidRPr="00F63792">
        <w:rPr>
          <w:sz w:val="28"/>
          <w:szCs w:val="28"/>
        </w:rPr>
        <w:t xml:space="preserve">в Японии в 60-е годах, из множества статистических методов были выбраны 7 наиболее эффективных и доступных методов, в совокупности составляющих систему, полностью обеспечивающих осуществление статистического контроля на рабочем месте. Они получили название </w:t>
      </w:r>
      <w:r w:rsidR="00F63792">
        <w:rPr>
          <w:sz w:val="28"/>
          <w:szCs w:val="28"/>
        </w:rPr>
        <w:t>"</w:t>
      </w:r>
      <w:r w:rsidRPr="00F63792">
        <w:rPr>
          <w:sz w:val="28"/>
          <w:szCs w:val="28"/>
        </w:rPr>
        <w:t>Семь методов (или инструментов) контроля качества</w:t>
      </w:r>
      <w:r w:rsidR="00F63792">
        <w:rPr>
          <w:sz w:val="28"/>
          <w:szCs w:val="28"/>
        </w:rPr>
        <w:t>"</w:t>
      </w:r>
      <w:r w:rsidRPr="00F63792">
        <w:rPr>
          <w:sz w:val="28"/>
          <w:szCs w:val="28"/>
        </w:rPr>
        <w:t xml:space="preserve"> и составили основу </w:t>
      </w:r>
      <w:r w:rsidRPr="00F63792">
        <w:rPr>
          <w:sz w:val="28"/>
          <w:szCs w:val="28"/>
          <w:lang w:val="en-US"/>
        </w:rPr>
        <w:t>TQC</w:t>
      </w:r>
      <w:r w:rsidRPr="00F63792">
        <w:rPr>
          <w:sz w:val="28"/>
          <w:szCs w:val="28"/>
        </w:rPr>
        <w:t>.</w:t>
      </w:r>
      <w:r w:rsidR="00F63792" w:rsidRPr="00F63792">
        <w:rPr>
          <w:sz w:val="28"/>
          <w:szCs w:val="28"/>
        </w:rPr>
        <w:t xml:space="preserve"> </w:t>
      </w:r>
      <w:r w:rsidRPr="00F63792">
        <w:rPr>
          <w:sz w:val="28"/>
          <w:szCs w:val="28"/>
        </w:rPr>
        <w:t xml:space="preserve">Это </w:t>
      </w:r>
      <w:r w:rsidRPr="00F63792">
        <w:rPr>
          <w:bCs/>
          <w:sz w:val="28"/>
          <w:szCs w:val="28"/>
        </w:rPr>
        <w:t>следующие методы:</w:t>
      </w:r>
      <w:r w:rsidRPr="00F63792">
        <w:rPr>
          <w:sz w:val="28"/>
          <w:szCs w:val="28"/>
        </w:rPr>
        <w:t xml:space="preserve"> расслоение графики (полигон, гистограмма, кумулятивная кривая); расслоение общей изменчивости статистических данных с помощью дисперсионного анализа; диаграмма Парето; причинно-следственная диаграмма; диаграмма разброса (поле корреляции); контрольная карта; контрольный лист.</w:t>
      </w:r>
      <w:r w:rsidR="00F63792" w:rsidRPr="00F63792">
        <w:rPr>
          <w:sz w:val="28"/>
          <w:szCs w:val="28"/>
        </w:rPr>
        <w:t xml:space="preserve"> </w:t>
      </w:r>
      <w:r w:rsidRPr="00F63792">
        <w:rPr>
          <w:sz w:val="28"/>
          <w:szCs w:val="28"/>
        </w:rPr>
        <w:t xml:space="preserve">Понятие цикла Деминга не ограничивается только контролем качества продукции, его можно распространить на все управление производством, а именно </w:t>
      </w:r>
      <w:r w:rsidRPr="00F63792">
        <w:rPr>
          <w:bCs/>
          <w:iCs/>
          <w:sz w:val="28"/>
          <w:szCs w:val="28"/>
        </w:rPr>
        <w:t>процесс управления</w:t>
      </w:r>
      <w:r w:rsidRPr="00F63792">
        <w:rPr>
          <w:sz w:val="28"/>
          <w:szCs w:val="28"/>
        </w:rPr>
        <w:t xml:space="preserve"> можно рассматривать как последовательность прохождения следующих важных этапов: план (</w:t>
      </w:r>
      <w:r w:rsidRPr="00F63792">
        <w:rPr>
          <w:sz w:val="28"/>
          <w:szCs w:val="28"/>
          <w:lang w:val="en-US"/>
        </w:rPr>
        <w:t>PLAN</w:t>
      </w:r>
      <w:r w:rsidRPr="00F63792">
        <w:rPr>
          <w:sz w:val="28"/>
          <w:szCs w:val="28"/>
        </w:rPr>
        <w:t>), реализация (</w:t>
      </w:r>
      <w:r w:rsidRPr="00F63792">
        <w:rPr>
          <w:sz w:val="28"/>
          <w:szCs w:val="28"/>
          <w:lang w:val="en-US"/>
        </w:rPr>
        <w:t>DO</w:t>
      </w:r>
      <w:r w:rsidRPr="00F63792">
        <w:rPr>
          <w:sz w:val="28"/>
          <w:szCs w:val="28"/>
        </w:rPr>
        <w:t>), проверка (</w:t>
      </w:r>
      <w:r w:rsidRPr="00F63792">
        <w:rPr>
          <w:sz w:val="28"/>
          <w:szCs w:val="28"/>
          <w:lang w:val="en-US"/>
        </w:rPr>
        <w:t>CHECK</w:t>
      </w:r>
      <w:r w:rsidRPr="00F63792">
        <w:rPr>
          <w:sz w:val="28"/>
          <w:szCs w:val="28"/>
        </w:rPr>
        <w:t>), исправление (</w:t>
      </w:r>
      <w:r w:rsidRPr="00F63792">
        <w:rPr>
          <w:sz w:val="28"/>
          <w:szCs w:val="28"/>
          <w:lang w:val="en-US"/>
        </w:rPr>
        <w:t>ACTION</w:t>
      </w:r>
      <w:r w:rsidRPr="00F63792">
        <w:rPr>
          <w:sz w:val="28"/>
          <w:szCs w:val="28"/>
        </w:rPr>
        <w:t>). Действительно, любая работа начинается с составления плана (Р) работы, после чего выполняется (</w:t>
      </w:r>
      <w:r w:rsidRPr="00F63792">
        <w:rPr>
          <w:sz w:val="28"/>
          <w:szCs w:val="28"/>
          <w:lang w:val="en-US"/>
        </w:rPr>
        <w:t>D</w:t>
      </w:r>
      <w:r w:rsidRPr="00F63792">
        <w:rPr>
          <w:sz w:val="28"/>
          <w:szCs w:val="28"/>
        </w:rPr>
        <w:t xml:space="preserve">) сама работа в соответствии с планом, затем проверяется (С) соответствие полученного результата запланированному и, наконец, принимаются необходимые меры (А) в случае отклонения результата исполнения от запланированного. Этот цикл получил название </w:t>
      </w:r>
      <w:r w:rsidRPr="00F63792">
        <w:rPr>
          <w:sz w:val="28"/>
          <w:szCs w:val="28"/>
          <w:lang w:val="en-US"/>
        </w:rPr>
        <w:t>PDCA</w:t>
      </w:r>
      <w:r w:rsidRPr="00F63792">
        <w:rPr>
          <w:sz w:val="28"/>
          <w:szCs w:val="28"/>
        </w:rPr>
        <w:t>.</w:t>
      </w:r>
      <w:r w:rsidR="00F63792" w:rsidRPr="00F63792">
        <w:rPr>
          <w:sz w:val="28"/>
          <w:szCs w:val="28"/>
        </w:rPr>
        <w:t xml:space="preserve"> </w:t>
      </w:r>
      <w:r w:rsidRPr="00F63792">
        <w:rPr>
          <w:sz w:val="28"/>
          <w:szCs w:val="28"/>
        </w:rPr>
        <w:t>После выполнения первого цикла вновь переходят к составлению нового цикла, в который вносится коррекция с учетом предыдущих ошибок. Циклы повторяются до совпадения результата с планом (рис.2).</w:t>
      </w:r>
    </w:p>
    <w:p w:rsidR="0051129A" w:rsidRPr="00F63792" w:rsidRDefault="0051129A" w:rsidP="00F63792">
      <w:pPr>
        <w:suppressAutoHyphens/>
        <w:spacing w:line="360" w:lineRule="auto"/>
        <w:ind w:firstLine="709"/>
        <w:jc w:val="both"/>
        <w:rPr>
          <w:sz w:val="28"/>
          <w:szCs w:val="28"/>
        </w:rPr>
      </w:pPr>
    </w:p>
    <w:p w:rsidR="0051129A" w:rsidRPr="00F63792" w:rsidRDefault="00FE4BB8" w:rsidP="00F63792">
      <w:pPr>
        <w:suppressAutoHyphens/>
        <w:spacing w:line="360" w:lineRule="auto"/>
        <w:ind w:firstLine="709"/>
        <w:jc w:val="both"/>
        <w:rPr>
          <w:sz w:val="28"/>
          <w:szCs w:val="28"/>
        </w:rPr>
      </w:pPr>
      <w:r>
        <w:rPr>
          <w:sz w:val="28"/>
          <w:szCs w:val="28"/>
        </w:rPr>
        <w:pict>
          <v:shape id="_x0000_i1026" type="#_x0000_t75" style="width:233.25pt;height:152.25pt">
            <v:imagedata r:id="rId7" o:title="" gain="2.5" blacklevel="-9830f"/>
          </v:shape>
        </w:pict>
      </w:r>
    </w:p>
    <w:p w:rsidR="0051129A" w:rsidRPr="00F63792" w:rsidRDefault="0051129A" w:rsidP="00F63792">
      <w:pPr>
        <w:suppressAutoHyphens/>
        <w:spacing w:line="360" w:lineRule="auto"/>
        <w:ind w:firstLine="709"/>
        <w:jc w:val="both"/>
        <w:rPr>
          <w:sz w:val="28"/>
          <w:szCs w:val="28"/>
        </w:rPr>
      </w:pPr>
      <w:r w:rsidRPr="00F63792">
        <w:rPr>
          <w:sz w:val="28"/>
          <w:szCs w:val="28"/>
        </w:rPr>
        <w:t>Рис.2.Прохождение этапов PCDA.</w:t>
      </w:r>
    </w:p>
    <w:p w:rsidR="0051129A" w:rsidRPr="00F63792" w:rsidRDefault="00F63792" w:rsidP="00F63792">
      <w:pPr>
        <w:suppressAutoHyphens/>
        <w:spacing w:line="360" w:lineRule="auto"/>
        <w:ind w:firstLine="709"/>
        <w:jc w:val="both"/>
        <w:rPr>
          <w:sz w:val="28"/>
          <w:szCs w:val="28"/>
        </w:rPr>
      </w:pPr>
      <w:r w:rsidRPr="00F63792">
        <w:rPr>
          <w:sz w:val="28"/>
          <w:szCs w:val="28"/>
        </w:rPr>
        <w:br w:type="page"/>
      </w:r>
      <w:r w:rsidR="0051129A" w:rsidRPr="00F63792">
        <w:rPr>
          <w:sz w:val="28"/>
          <w:szCs w:val="28"/>
        </w:rPr>
        <w:t xml:space="preserve">Циклы </w:t>
      </w:r>
      <w:r w:rsidR="0051129A" w:rsidRPr="00F63792">
        <w:rPr>
          <w:sz w:val="28"/>
          <w:szCs w:val="28"/>
          <w:lang w:val="en-US"/>
        </w:rPr>
        <w:t>PDCA</w:t>
      </w:r>
      <w:r w:rsidR="0051129A" w:rsidRPr="00F63792">
        <w:rPr>
          <w:sz w:val="28"/>
          <w:szCs w:val="28"/>
        </w:rPr>
        <w:t xml:space="preserve"> являются основным методом повышения качества продукции.</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В конце 80-х годов контроль качества распространился на другие сферы деятельности человека, такие как образование, медицина и т.д. Контроль качества, далеко выйдя за пределы сферы производства, стал универсальным. Поэтому термин </w:t>
      </w:r>
      <w:r w:rsidR="00F63792">
        <w:rPr>
          <w:sz w:val="28"/>
          <w:szCs w:val="28"/>
        </w:rPr>
        <w:t>"</w:t>
      </w:r>
      <w:r w:rsidRPr="00F63792">
        <w:rPr>
          <w:sz w:val="28"/>
          <w:szCs w:val="28"/>
        </w:rPr>
        <w:t>всеобщий контроль качества</w:t>
      </w:r>
      <w:r w:rsidR="00F63792">
        <w:rPr>
          <w:sz w:val="28"/>
          <w:szCs w:val="28"/>
        </w:rPr>
        <w:t>"</w:t>
      </w:r>
      <w:r w:rsidRPr="00F63792">
        <w:rPr>
          <w:sz w:val="28"/>
          <w:szCs w:val="28"/>
        </w:rPr>
        <w:t xml:space="preserve"> (</w:t>
      </w:r>
      <w:r w:rsidRPr="00F63792">
        <w:rPr>
          <w:sz w:val="28"/>
          <w:szCs w:val="28"/>
          <w:lang w:val="en-US"/>
        </w:rPr>
        <w:t>TQC</w:t>
      </w:r>
      <w:r w:rsidRPr="00F63792">
        <w:rPr>
          <w:sz w:val="28"/>
          <w:szCs w:val="28"/>
        </w:rPr>
        <w:t xml:space="preserve">), переставший отражать сущность явления, в начале 90-х годов было предложено заменить на термин </w:t>
      </w:r>
      <w:r w:rsidR="00F63792">
        <w:rPr>
          <w:sz w:val="28"/>
          <w:szCs w:val="28"/>
        </w:rPr>
        <w:t>"</w:t>
      </w:r>
      <w:r w:rsidRPr="00F63792">
        <w:rPr>
          <w:sz w:val="28"/>
          <w:szCs w:val="28"/>
        </w:rPr>
        <w:t>универсальный контроль качества</w:t>
      </w:r>
      <w:r w:rsidR="00F63792">
        <w:rPr>
          <w:sz w:val="28"/>
          <w:szCs w:val="28"/>
        </w:rPr>
        <w:t>"</w:t>
      </w:r>
      <w:r w:rsidRPr="00F63792">
        <w:rPr>
          <w:sz w:val="28"/>
          <w:szCs w:val="28"/>
        </w:rPr>
        <w:t xml:space="preserve"> (</w:t>
      </w:r>
      <w:r w:rsidRPr="00F63792">
        <w:rPr>
          <w:sz w:val="28"/>
          <w:szCs w:val="28"/>
          <w:lang w:val="en-US"/>
        </w:rPr>
        <w:t>Universal</w:t>
      </w:r>
      <w:r w:rsidRPr="00F63792">
        <w:rPr>
          <w:sz w:val="28"/>
          <w:szCs w:val="28"/>
        </w:rPr>
        <w:t xml:space="preserve"> </w:t>
      </w:r>
      <w:r w:rsidRPr="00F63792">
        <w:rPr>
          <w:sz w:val="28"/>
          <w:szCs w:val="28"/>
          <w:lang w:val="en-US"/>
        </w:rPr>
        <w:t>Quality</w:t>
      </w:r>
      <w:r w:rsidRPr="00F63792">
        <w:rPr>
          <w:sz w:val="28"/>
          <w:szCs w:val="28"/>
        </w:rPr>
        <w:t xml:space="preserve"> </w:t>
      </w:r>
      <w:r w:rsidRPr="00F63792">
        <w:rPr>
          <w:sz w:val="28"/>
          <w:szCs w:val="28"/>
          <w:lang w:val="en-US"/>
        </w:rPr>
        <w:t>Control</w:t>
      </w:r>
      <w:r w:rsidRPr="00F63792">
        <w:rPr>
          <w:sz w:val="28"/>
          <w:szCs w:val="28"/>
        </w:rPr>
        <w:t xml:space="preserve"> - </w:t>
      </w:r>
      <w:r w:rsidRPr="00F63792">
        <w:rPr>
          <w:sz w:val="28"/>
          <w:szCs w:val="28"/>
          <w:lang w:val="en-US"/>
        </w:rPr>
        <w:t>UQC</w:t>
      </w:r>
      <w:r w:rsidRPr="00F63792">
        <w:rPr>
          <w:sz w:val="28"/>
          <w:szCs w:val="28"/>
        </w:rPr>
        <w:t>), в основе которого остались те же 7 инструментов качества.</w:t>
      </w:r>
    </w:p>
    <w:p w:rsidR="0051129A" w:rsidRPr="00F63792" w:rsidRDefault="0051129A" w:rsidP="00F63792">
      <w:pPr>
        <w:suppressAutoHyphens/>
        <w:spacing w:line="360" w:lineRule="auto"/>
        <w:ind w:firstLine="709"/>
        <w:jc w:val="both"/>
        <w:rPr>
          <w:sz w:val="28"/>
          <w:szCs w:val="28"/>
        </w:rPr>
      </w:pPr>
      <w:r w:rsidRPr="00F63792">
        <w:rPr>
          <w:sz w:val="28"/>
          <w:szCs w:val="28"/>
        </w:rPr>
        <w:t>ХХ</w:t>
      </w:r>
      <w:r w:rsidRPr="00F63792">
        <w:rPr>
          <w:sz w:val="28"/>
          <w:szCs w:val="28"/>
          <w:lang w:val="en-US"/>
        </w:rPr>
        <w:t>I</w:t>
      </w:r>
      <w:r w:rsidRPr="00F63792">
        <w:rPr>
          <w:sz w:val="28"/>
          <w:szCs w:val="28"/>
        </w:rPr>
        <w:t xml:space="preserve"> век должен положить конец разногласиям и жесткой конкуренции между странами. Мировая экономика должна прийти в равновесие. Развитые страны помогут развивающимся реализовать свои возможности. Качество изделий всех стран должно стать таким, чтобы их покупали во всем мире. И в этом существенную роль должен играть </w:t>
      </w:r>
      <w:r w:rsidRPr="00F63792">
        <w:rPr>
          <w:sz w:val="28"/>
          <w:szCs w:val="28"/>
          <w:lang w:val="en-US"/>
        </w:rPr>
        <w:t>UQC</w:t>
      </w:r>
      <w:r w:rsidRPr="00F63792">
        <w:rPr>
          <w:sz w:val="28"/>
          <w:szCs w:val="28"/>
        </w:rPr>
        <w:t>.</w:t>
      </w:r>
    </w:p>
    <w:p w:rsidR="0051129A" w:rsidRPr="00F63792" w:rsidRDefault="0051129A"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b/>
          <w:bCs/>
          <w:sz w:val="28"/>
          <w:szCs w:val="28"/>
        </w:rPr>
      </w:pPr>
      <w:r w:rsidRPr="00F63792">
        <w:rPr>
          <w:b/>
          <w:bCs/>
          <w:sz w:val="28"/>
          <w:szCs w:val="28"/>
        </w:rPr>
        <w:t>2. Требования к конструкциям ЭС и показатели их качества</w:t>
      </w:r>
    </w:p>
    <w:p w:rsidR="0051129A" w:rsidRPr="00F63792" w:rsidRDefault="0051129A" w:rsidP="00F63792">
      <w:pPr>
        <w:suppressAutoHyphens/>
        <w:spacing w:line="360" w:lineRule="auto"/>
        <w:ind w:firstLine="709"/>
        <w:jc w:val="both"/>
        <w:rPr>
          <w:bCs/>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При решении задач конструирования заказных БИС и кристаллов СВЧ ИС решаются задачи операции входного контроля исходных данных, покрытия, компоновки, взаимного расположения компонентов при минимуме числа пересечений, трассировки, контроля топологии, изготовления рисунков фотошаблонов и их оригиналов.</w:t>
      </w:r>
    </w:p>
    <w:p w:rsidR="0051129A" w:rsidRPr="00F63792" w:rsidRDefault="0051129A" w:rsidP="00F63792">
      <w:pPr>
        <w:suppressAutoHyphens/>
        <w:spacing w:line="360" w:lineRule="auto"/>
        <w:ind w:firstLine="709"/>
        <w:jc w:val="both"/>
        <w:rPr>
          <w:sz w:val="28"/>
          <w:szCs w:val="28"/>
        </w:rPr>
      </w:pPr>
      <w:r w:rsidRPr="00F63792">
        <w:rPr>
          <w:sz w:val="28"/>
          <w:szCs w:val="28"/>
        </w:rPr>
        <w:t>Главное, что надо отметить, это то, что радиоинженер-конструктор-технолог является пользователем средств вычислительной техники, а не их разработчиком и программистом, поэтому ему нужны основы этих знаний, чтобы грамотно решать свои задачи по автоматизированному конструированию.</w:t>
      </w:r>
    </w:p>
    <w:p w:rsidR="00F63792" w:rsidRDefault="0051129A" w:rsidP="00F63792">
      <w:pPr>
        <w:suppressAutoHyphens/>
        <w:spacing w:line="360" w:lineRule="auto"/>
        <w:ind w:firstLine="709"/>
        <w:jc w:val="both"/>
        <w:rPr>
          <w:sz w:val="28"/>
          <w:szCs w:val="28"/>
        </w:rPr>
      </w:pPr>
      <w:r w:rsidRPr="00F63792">
        <w:rPr>
          <w:sz w:val="28"/>
          <w:szCs w:val="28"/>
        </w:rPr>
        <w:t>К основным требованиям, предъявляемым к конструкциям ЭС относятся высокое качество энергоинформационных (электрических) показателей, надежность, прочность, жесткость, технологичность, экономичность и серийноспособность конструкции при малой материалоемкости и потребляемой мощности.</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Конструкции, отвечающие этим требованиям, должны обладать минимальными массой </w:t>
      </w:r>
      <w:r w:rsidRPr="00F63792">
        <w:rPr>
          <w:sz w:val="28"/>
          <w:szCs w:val="28"/>
          <w:lang w:val="en-US"/>
        </w:rPr>
        <w:t>m</w:t>
      </w:r>
      <w:r w:rsidRPr="00F63792">
        <w:rPr>
          <w:sz w:val="28"/>
          <w:szCs w:val="28"/>
        </w:rPr>
        <w:t xml:space="preserve">, объемом </w:t>
      </w:r>
      <w:r w:rsidRPr="00F63792">
        <w:rPr>
          <w:sz w:val="28"/>
          <w:szCs w:val="28"/>
          <w:lang w:val="en-US"/>
        </w:rPr>
        <w:t>V</w:t>
      </w:r>
      <w:r w:rsidRPr="00F63792">
        <w:rPr>
          <w:sz w:val="28"/>
          <w:szCs w:val="28"/>
        </w:rPr>
        <w:t xml:space="preserve">, потребляемой мощностью Р, частотой отказов </w:t>
      </w:r>
      <w:r w:rsidRPr="00F63792">
        <w:rPr>
          <w:sz w:val="28"/>
          <w:szCs w:val="28"/>
        </w:rPr>
        <w:sym w:font="Symbol" w:char="F06C"/>
      </w:r>
      <w:r w:rsidRPr="00F63792">
        <w:rPr>
          <w:sz w:val="28"/>
          <w:szCs w:val="28"/>
        </w:rPr>
        <w:t>, стоимостью С и сроком разработки Т, должны быть вибро- и ударопрочны, работать в нормальном тепловом режиме и иметь достаточно высокий для производства процент выхода годных изделий.</w:t>
      </w:r>
    </w:p>
    <w:p w:rsidR="0051129A" w:rsidRPr="00F63792" w:rsidRDefault="0051129A" w:rsidP="00F63792">
      <w:pPr>
        <w:suppressAutoHyphens/>
        <w:spacing w:line="360" w:lineRule="auto"/>
        <w:ind w:firstLine="709"/>
        <w:jc w:val="both"/>
        <w:rPr>
          <w:sz w:val="28"/>
          <w:szCs w:val="28"/>
        </w:rPr>
      </w:pPr>
      <w:r w:rsidRPr="00F63792">
        <w:rPr>
          <w:sz w:val="28"/>
          <w:szCs w:val="28"/>
        </w:rPr>
        <w:t>Показатели, характеризующие эти качества, могут быть разбиты на следующие группы: абсолютные (в абсолютных единицах), комплексный (безразмерный, обобщенный), удельные (в удельных величинах) и относительные (безразмерные, нормированные).</w:t>
      </w:r>
    </w:p>
    <w:p w:rsidR="0051129A" w:rsidRPr="00F63792" w:rsidRDefault="0051129A" w:rsidP="00F63792">
      <w:pPr>
        <w:suppressAutoHyphens/>
        <w:spacing w:line="360" w:lineRule="auto"/>
        <w:ind w:firstLine="709"/>
        <w:jc w:val="both"/>
        <w:rPr>
          <w:sz w:val="28"/>
          <w:szCs w:val="28"/>
        </w:rPr>
      </w:pPr>
      <w:r w:rsidRPr="00F63792">
        <w:rPr>
          <w:sz w:val="28"/>
          <w:szCs w:val="28"/>
        </w:rPr>
        <w:t>К абсолютным показателям относят массу конструкции, ее объем, потребляемую мощность, частоту отказов, стоимость и срок разработки. Иногда эту группу показателей называют материальными (М) показателями, отвечающими на вопрос, из чего и как сделано устройство. Группу же энергоинформационных параметров в этих случаях называют функциональными (Ф) показателями, которые отвечают на вопрос для чего и что может делать устройство. Из этих двух групп могут быть получены более общие показатели качества такие, как комплексный показатель и удельные показатели качества.</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Комплексный показатель качества представляет собой сумму нормированный частных материальных показателей со своими </w:t>
      </w:r>
      <w:r w:rsidR="00F63792">
        <w:rPr>
          <w:sz w:val="28"/>
          <w:szCs w:val="28"/>
        </w:rPr>
        <w:t>"</w:t>
      </w:r>
      <w:r w:rsidRPr="00F63792">
        <w:rPr>
          <w:sz w:val="28"/>
          <w:szCs w:val="28"/>
        </w:rPr>
        <w:t>весовыми</w:t>
      </w:r>
      <w:r w:rsidR="00F63792">
        <w:rPr>
          <w:sz w:val="28"/>
          <w:szCs w:val="28"/>
        </w:rPr>
        <w:t>"</w:t>
      </w:r>
      <w:r w:rsidRPr="00F63792">
        <w:rPr>
          <w:sz w:val="28"/>
          <w:szCs w:val="28"/>
        </w:rPr>
        <w:t xml:space="preserve"> коэффициентами, как коэффициентами значимости этого параметра на суммарное качество конструкции:</w:t>
      </w:r>
    </w:p>
    <w:p w:rsidR="0051129A" w:rsidRPr="00F63792" w:rsidRDefault="0051129A"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lang w:val="pl-PL"/>
        </w:rPr>
      </w:pPr>
      <w:r w:rsidRPr="00F63792">
        <w:rPr>
          <w:sz w:val="28"/>
          <w:szCs w:val="28"/>
        </w:rPr>
        <w:t>К</w:t>
      </w:r>
      <w:r w:rsidRPr="00F63792">
        <w:rPr>
          <w:sz w:val="28"/>
          <w:szCs w:val="28"/>
          <w:lang w:val="pl-PL"/>
        </w:rPr>
        <w:t>=</w:t>
      </w:r>
      <w:r w:rsidRPr="00F63792">
        <w:rPr>
          <w:sz w:val="28"/>
          <w:szCs w:val="28"/>
        </w:rPr>
        <w:sym w:font="Symbol" w:char="F06A"/>
      </w:r>
      <w:r w:rsidRPr="00F63792">
        <w:rPr>
          <w:sz w:val="28"/>
          <w:szCs w:val="28"/>
          <w:vertAlign w:val="subscript"/>
          <w:lang w:val="pl-PL"/>
        </w:rPr>
        <w:t>m</w:t>
      </w:r>
      <w:r w:rsidRPr="00F63792">
        <w:rPr>
          <w:sz w:val="28"/>
          <w:szCs w:val="28"/>
          <w:lang w:val="pl-PL"/>
        </w:rPr>
        <w:t>m</w:t>
      </w:r>
      <w:r w:rsidRPr="00F63792">
        <w:rPr>
          <w:sz w:val="28"/>
          <w:szCs w:val="28"/>
          <w:vertAlign w:val="subscript"/>
          <w:lang w:val="pl-PL"/>
        </w:rPr>
        <w:t>o</w:t>
      </w:r>
      <w:r w:rsidRPr="00F63792">
        <w:rPr>
          <w:sz w:val="28"/>
          <w:szCs w:val="28"/>
          <w:lang w:val="pl-PL"/>
        </w:rPr>
        <w:t>+</w:t>
      </w:r>
      <w:r w:rsidRPr="00F63792">
        <w:rPr>
          <w:sz w:val="28"/>
          <w:szCs w:val="28"/>
          <w:lang w:val="en-US"/>
        </w:rPr>
        <w:sym w:font="Symbol" w:char="F06A"/>
      </w:r>
      <w:r w:rsidRPr="00F63792">
        <w:rPr>
          <w:sz w:val="28"/>
          <w:szCs w:val="28"/>
          <w:vertAlign w:val="subscript"/>
          <w:lang w:val="pl-PL"/>
        </w:rPr>
        <w:t>V</w:t>
      </w:r>
      <w:r w:rsidRPr="00F63792">
        <w:rPr>
          <w:sz w:val="28"/>
          <w:szCs w:val="28"/>
          <w:lang w:val="pl-PL"/>
        </w:rPr>
        <w:t>V</w:t>
      </w:r>
      <w:r w:rsidRPr="00F63792">
        <w:rPr>
          <w:sz w:val="28"/>
          <w:szCs w:val="28"/>
          <w:vertAlign w:val="subscript"/>
          <w:lang w:val="pl-PL"/>
        </w:rPr>
        <w:t>o</w:t>
      </w:r>
      <w:r w:rsidRPr="00F63792">
        <w:rPr>
          <w:sz w:val="28"/>
          <w:szCs w:val="28"/>
          <w:lang w:val="pl-PL"/>
        </w:rPr>
        <w:t>+</w:t>
      </w:r>
      <w:r w:rsidRPr="00F63792">
        <w:rPr>
          <w:sz w:val="28"/>
          <w:szCs w:val="28"/>
        </w:rPr>
        <w:sym w:font="Symbol" w:char="F06A"/>
      </w:r>
      <w:r w:rsidRPr="00F63792">
        <w:rPr>
          <w:sz w:val="28"/>
          <w:szCs w:val="28"/>
          <w:vertAlign w:val="subscript"/>
        </w:rPr>
        <w:sym w:font="Symbol" w:char="F06C"/>
      </w:r>
      <w:r w:rsidRPr="00F63792">
        <w:rPr>
          <w:sz w:val="28"/>
          <w:szCs w:val="28"/>
        </w:rPr>
        <w:sym w:font="Symbol" w:char="F06C"/>
      </w:r>
      <w:r w:rsidRPr="00F63792">
        <w:rPr>
          <w:sz w:val="28"/>
          <w:szCs w:val="28"/>
          <w:vertAlign w:val="subscript"/>
          <w:lang w:val="pl-PL"/>
        </w:rPr>
        <w:t>o</w:t>
      </w:r>
      <w:r w:rsidRPr="00F63792">
        <w:rPr>
          <w:sz w:val="28"/>
          <w:szCs w:val="28"/>
          <w:lang w:val="pl-PL"/>
        </w:rPr>
        <w:t>+</w:t>
      </w:r>
      <w:r w:rsidRPr="00F63792">
        <w:rPr>
          <w:sz w:val="28"/>
          <w:szCs w:val="28"/>
        </w:rPr>
        <w:sym w:font="Symbol" w:char="F06A"/>
      </w:r>
      <w:r w:rsidRPr="00F63792">
        <w:rPr>
          <w:sz w:val="28"/>
          <w:szCs w:val="28"/>
          <w:vertAlign w:val="subscript"/>
          <w:lang w:val="pl-PL"/>
        </w:rPr>
        <w:t>P</w:t>
      </w:r>
      <w:r w:rsidRPr="00F63792">
        <w:rPr>
          <w:sz w:val="28"/>
          <w:szCs w:val="28"/>
          <w:lang w:val="pl-PL"/>
        </w:rPr>
        <w:t>P</w:t>
      </w:r>
      <w:r w:rsidRPr="00F63792">
        <w:rPr>
          <w:sz w:val="28"/>
          <w:szCs w:val="28"/>
          <w:vertAlign w:val="subscript"/>
          <w:lang w:val="pl-PL"/>
        </w:rPr>
        <w:t>o</w:t>
      </w:r>
      <w:r w:rsidRPr="00F63792">
        <w:rPr>
          <w:sz w:val="28"/>
          <w:szCs w:val="28"/>
          <w:lang w:val="pl-PL"/>
        </w:rPr>
        <w:t>+</w:t>
      </w:r>
      <w:r w:rsidRPr="00F63792">
        <w:rPr>
          <w:sz w:val="28"/>
          <w:szCs w:val="28"/>
          <w:lang w:val="en-US"/>
        </w:rPr>
        <w:sym w:font="Symbol" w:char="F06A"/>
      </w:r>
      <w:r w:rsidRPr="00F63792">
        <w:rPr>
          <w:sz w:val="28"/>
          <w:szCs w:val="28"/>
          <w:vertAlign w:val="subscript"/>
          <w:lang w:val="pl-PL"/>
        </w:rPr>
        <w:t>C</w:t>
      </w:r>
      <w:r w:rsidRPr="00F63792">
        <w:rPr>
          <w:sz w:val="28"/>
          <w:szCs w:val="28"/>
          <w:lang w:val="pl-PL"/>
        </w:rPr>
        <w:t>C</w:t>
      </w:r>
      <w:r w:rsidRPr="00F63792">
        <w:rPr>
          <w:sz w:val="28"/>
          <w:szCs w:val="28"/>
          <w:vertAlign w:val="subscript"/>
          <w:lang w:val="pl-PL"/>
        </w:rPr>
        <w:t>o</w:t>
      </w:r>
      <w:r w:rsidRPr="00F63792">
        <w:rPr>
          <w:sz w:val="28"/>
          <w:szCs w:val="28"/>
          <w:lang w:val="pl-PL"/>
        </w:rPr>
        <w:t>+</w:t>
      </w:r>
      <w:r w:rsidRPr="00F63792">
        <w:rPr>
          <w:sz w:val="28"/>
          <w:szCs w:val="28"/>
          <w:lang w:val="en-US"/>
        </w:rPr>
        <w:sym w:font="Symbol" w:char="F06A"/>
      </w:r>
      <w:r w:rsidRPr="00F63792">
        <w:rPr>
          <w:sz w:val="28"/>
          <w:szCs w:val="28"/>
          <w:vertAlign w:val="subscript"/>
          <w:lang w:val="pl-PL"/>
        </w:rPr>
        <w:t>T</w:t>
      </w:r>
      <w:r w:rsidRPr="00F63792">
        <w:rPr>
          <w:sz w:val="28"/>
          <w:szCs w:val="28"/>
          <w:lang w:val="pl-PL"/>
        </w:rPr>
        <w:t>T</w:t>
      </w:r>
      <w:r w:rsidRPr="00F63792">
        <w:rPr>
          <w:sz w:val="28"/>
          <w:szCs w:val="28"/>
          <w:vertAlign w:val="subscript"/>
          <w:lang w:val="pl-PL"/>
        </w:rPr>
        <w:t>o</w:t>
      </w:r>
      <w:r w:rsidRPr="00F63792">
        <w:rPr>
          <w:sz w:val="28"/>
          <w:szCs w:val="28"/>
          <w:lang w:val="pl-PL"/>
        </w:rPr>
        <w:t>,</w:t>
      </w:r>
      <w:r w:rsidR="00F63792">
        <w:rPr>
          <w:sz w:val="28"/>
          <w:szCs w:val="28"/>
          <w:lang w:val="pl-PL"/>
        </w:rPr>
        <w:t xml:space="preserve"> </w:t>
      </w:r>
      <w:r w:rsidRPr="00F63792">
        <w:rPr>
          <w:sz w:val="28"/>
          <w:szCs w:val="28"/>
          <w:lang w:val="pl-PL"/>
        </w:rPr>
        <w:t>(1)</w:t>
      </w:r>
    </w:p>
    <w:p w:rsidR="0051129A" w:rsidRPr="00F63792" w:rsidRDefault="0051129A" w:rsidP="00F63792">
      <w:pPr>
        <w:suppressAutoHyphens/>
        <w:spacing w:line="360" w:lineRule="auto"/>
        <w:ind w:firstLine="709"/>
        <w:jc w:val="both"/>
        <w:rPr>
          <w:sz w:val="28"/>
          <w:szCs w:val="28"/>
          <w:lang w:val="pl-PL"/>
        </w:rPr>
      </w:pPr>
    </w:p>
    <w:p w:rsidR="00F63792" w:rsidRDefault="0051129A" w:rsidP="00F63792">
      <w:pPr>
        <w:suppressAutoHyphens/>
        <w:spacing w:line="360" w:lineRule="auto"/>
        <w:ind w:firstLine="709"/>
        <w:jc w:val="both"/>
        <w:rPr>
          <w:sz w:val="28"/>
          <w:szCs w:val="28"/>
        </w:rPr>
      </w:pPr>
      <w:r w:rsidRPr="00F63792">
        <w:rPr>
          <w:sz w:val="28"/>
          <w:szCs w:val="28"/>
        </w:rPr>
        <w:t xml:space="preserve">где </w:t>
      </w:r>
      <w:r w:rsidRPr="00F63792">
        <w:rPr>
          <w:sz w:val="28"/>
          <w:szCs w:val="28"/>
          <w:lang w:val="en-US"/>
        </w:rPr>
        <w:t>m</w:t>
      </w:r>
      <w:r w:rsidRPr="00F63792">
        <w:rPr>
          <w:sz w:val="28"/>
          <w:szCs w:val="28"/>
          <w:vertAlign w:val="subscript"/>
          <w:lang w:val="en-US"/>
        </w:rPr>
        <w:t>o</w:t>
      </w:r>
      <w:r w:rsidRPr="00F63792">
        <w:rPr>
          <w:sz w:val="28"/>
          <w:szCs w:val="28"/>
        </w:rPr>
        <w:t xml:space="preserve">, </w:t>
      </w:r>
      <w:r w:rsidRPr="00F63792">
        <w:rPr>
          <w:sz w:val="28"/>
          <w:szCs w:val="28"/>
          <w:lang w:val="en-US"/>
        </w:rPr>
        <w:t>V</w:t>
      </w:r>
      <w:r w:rsidRPr="00F63792">
        <w:rPr>
          <w:sz w:val="28"/>
          <w:szCs w:val="28"/>
          <w:vertAlign w:val="subscript"/>
          <w:lang w:val="en-US"/>
        </w:rPr>
        <w:t>o</w:t>
      </w:r>
      <w:r w:rsidRPr="00F63792">
        <w:rPr>
          <w:sz w:val="28"/>
          <w:szCs w:val="28"/>
        </w:rPr>
        <w:t xml:space="preserve">, </w:t>
      </w:r>
      <w:r w:rsidRPr="00F63792">
        <w:rPr>
          <w:sz w:val="28"/>
          <w:szCs w:val="28"/>
        </w:rPr>
        <w:sym w:font="Symbol" w:char="F06C"/>
      </w:r>
      <w:r w:rsidRPr="00F63792">
        <w:rPr>
          <w:sz w:val="28"/>
          <w:szCs w:val="28"/>
          <w:vertAlign w:val="subscript"/>
          <w:lang w:val="en-US"/>
        </w:rPr>
        <w:t>o</w:t>
      </w:r>
      <w:r w:rsidRPr="00F63792">
        <w:rPr>
          <w:sz w:val="28"/>
          <w:szCs w:val="28"/>
        </w:rPr>
        <w:t xml:space="preserve">, </w:t>
      </w:r>
      <w:r w:rsidRPr="00F63792">
        <w:rPr>
          <w:sz w:val="28"/>
          <w:szCs w:val="28"/>
          <w:lang w:val="en-US"/>
        </w:rPr>
        <w:t>P</w:t>
      </w:r>
      <w:r w:rsidRPr="00F63792">
        <w:rPr>
          <w:sz w:val="28"/>
          <w:szCs w:val="28"/>
          <w:vertAlign w:val="subscript"/>
          <w:lang w:val="en-US"/>
        </w:rPr>
        <w:t>o</w:t>
      </w:r>
      <w:r w:rsidRPr="00F63792">
        <w:rPr>
          <w:sz w:val="28"/>
          <w:szCs w:val="28"/>
        </w:rPr>
        <w:t xml:space="preserve">, </w:t>
      </w:r>
      <w:r w:rsidRPr="00F63792">
        <w:rPr>
          <w:sz w:val="28"/>
          <w:szCs w:val="28"/>
          <w:lang w:val="en-US"/>
        </w:rPr>
        <w:t>C</w:t>
      </w:r>
      <w:r w:rsidRPr="00F63792">
        <w:rPr>
          <w:sz w:val="28"/>
          <w:szCs w:val="28"/>
          <w:vertAlign w:val="subscript"/>
          <w:lang w:val="en-US"/>
        </w:rPr>
        <w:t>o</w:t>
      </w:r>
      <w:r w:rsidRPr="00F63792">
        <w:rPr>
          <w:sz w:val="28"/>
          <w:szCs w:val="28"/>
        </w:rPr>
        <w:t xml:space="preserve">, </w:t>
      </w:r>
      <w:r w:rsidRPr="00F63792">
        <w:rPr>
          <w:sz w:val="28"/>
          <w:szCs w:val="28"/>
          <w:lang w:val="en-US"/>
        </w:rPr>
        <w:t>T</w:t>
      </w:r>
      <w:r w:rsidRPr="00F63792">
        <w:rPr>
          <w:sz w:val="28"/>
          <w:szCs w:val="28"/>
          <w:vertAlign w:val="subscript"/>
          <w:lang w:val="en-US"/>
        </w:rPr>
        <w:t>o</w:t>
      </w:r>
      <w:r w:rsidRPr="00F63792">
        <w:rPr>
          <w:sz w:val="28"/>
          <w:szCs w:val="28"/>
        </w:rPr>
        <w:t xml:space="preserve"> – нормированные значения материальных параметров</w:t>
      </w:r>
      <w:r w:rsidR="00F63792">
        <w:rPr>
          <w:sz w:val="28"/>
          <w:szCs w:val="28"/>
        </w:rPr>
        <w:t xml:space="preserve"> </w:t>
      </w:r>
      <w:r w:rsidRPr="00F63792">
        <w:rPr>
          <w:sz w:val="28"/>
          <w:szCs w:val="28"/>
        </w:rPr>
        <w:t>относительно заданных по техническому заданию либо отношения этих</w:t>
      </w:r>
      <w:r w:rsidR="00F63792">
        <w:rPr>
          <w:sz w:val="28"/>
          <w:szCs w:val="28"/>
        </w:rPr>
        <w:t xml:space="preserve"> </w:t>
      </w:r>
      <w:r w:rsidRPr="00F63792">
        <w:rPr>
          <w:sz w:val="28"/>
          <w:szCs w:val="28"/>
        </w:rPr>
        <w:t>материальных параметров для разных сравнительных вариантов конструкции,</w:t>
      </w:r>
    </w:p>
    <w:p w:rsidR="0051129A" w:rsidRPr="00F63792" w:rsidRDefault="0051129A" w:rsidP="00F63792">
      <w:pPr>
        <w:suppressAutoHyphens/>
        <w:spacing w:line="360" w:lineRule="auto"/>
        <w:ind w:firstLine="709"/>
        <w:jc w:val="both"/>
        <w:rPr>
          <w:sz w:val="28"/>
          <w:szCs w:val="28"/>
        </w:rPr>
      </w:pPr>
      <w:r w:rsidRPr="00F63792">
        <w:rPr>
          <w:sz w:val="28"/>
          <w:szCs w:val="28"/>
        </w:rPr>
        <w:sym w:font="Symbol" w:char="F06A"/>
      </w:r>
      <w:r w:rsidRPr="00F63792">
        <w:rPr>
          <w:sz w:val="28"/>
          <w:szCs w:val="28"/>
          <w:vertAlign w:val="subscript"/>
          <w:lang w:val="en-US"/>
        </w:rPr>
        <w:t>m</w:t>
      </w:r>
      <w:r w:rsidRPr="00F63792">
        <w:rPr>
          <w:sz w:val="28"/>
          <w:szCs w:val="28"/>
        </w:rPr>
        <w:t xml:space="preserve">, </w:t>
      </w:r>
      <w:r w:rsidRPr="00F63792">
        <w:rPr>
          <w:sz w:val="28"/>
          <w:szCs w:val="28"/>
          <w:lang w:val="en-US"/>
        </w:rPr>
        <w:sym w:font="Symbol" w:char="F06A"/>
      </w:r>
      <w:r w:rsidRPr="00F63792">
        <w:rPr>
          <w:sz w:val="28"/>
          <w:szCs w:val="28"/>
          <w:vertAlign w:val="subscript"/>
          <w:lang w:val="en-US"/>
        </w:rPr>
        <w:t>V</w:t>
      </w:r>
      <w:r w:rsidRPr="00F63792">
        <w:rPr>
          <w:sz w:val="28"/>
          <w:szCs w:val="28"/>
        </w:rPr>
        <w:t xml:space="preserve">, </w:t>
      </w:r>
      <w:r w:rsidRPr="00F63792">
        <w:rPr>
          <w:sz w:val="28"/>
          <w:szCs w:val="28"/>
        </w:rPr>
        <w:sym w:font="Symbol" w:char="F06A"/>
      </w:r>
      <w:r w:rsidRPr="00F63792">
        <w:rPr>
          <w:sz w:val="28"/>
          <w:szCs w:val="28"/>
          <w:vertAlign w:val="subscript"/>
        </w:rPr>
        <w:sym w:font="Symbol" w:char="F06C"/>
      </w:r>
      <w:r w:rsidRPr="00F63792">
        <w:rPr>
          <w:sz w:val="28"/>
          <w:szCs w:val="28"/>
        </w:rPr>
        <w:t xml:space="preserve">, </w:t>
      </w:r>
      <w:r w:rsidRPr="00F63792">
        <w:rPr>
          <w:sz w:val="28"/>
          <w:szCs w:val="28"/>
        </w:rPr>
        <w:sym w:font="Symbol" w:char="F06A"/>
      </w:r>
      <w:r w:rsidRPr="00F63792">
        <w:rPr>
          <w:sz w:val="28"/>
          <w:szCs w:val="28"/>
          <w:vertAlign w:val="subscript"/>
          <w:lang w:val="en-US"/>
        </w:rPr>
        <w:t>P</w:t>
      </w:r>
      <w:r w:rsidRPr="00F63792">
        <w:rPr>
          <w:sz w:val="28"/>
          <w:szCs w:val="28"/>
        </w:rPr>
        <w:t xml:space="preserve">, </w:t>
      </w:r>
      <w:r w:rsidRPr="00F63792">
        <w:rPr>
          <w:sz w:val="28"/>
          <w:szCs w:val="28"/>
          <w:lang w:val="en-US"/>
        </w:rPr>
        <w:sym w:font="Symbol" w:char="F06A"/>
      </w:r>
      <w:r w:rsidRPr="00F63792">
        <w:rPr>
          <w:sz w:val="28"/>
          <w:szCs w:val="28"/>
          <w:vertAlign w:val="subscript"/>
          <w:lang w:val="en-US"/>
        </w:rPr>
        <w:t>C</w:t>
      </w:r>
      <w:r w:rsidRPr="00F63792">
        <w:rPr>
          <w:sz w:val="28"/>
          <w:szCs w:val="28"/>
        </w:rPr>
        <w:t xml:space="preserve">, </w:t>
      </w:r>
      <w:r w:rsidRPr="00F63792">
        <w:rPr>
          <w:sz w:val="28"/>
          <w:szCs w:val="28"/>
          <w:lang w:val="en-US"/>
        </w:rPr>
        <w:sym w:font="Symbol" w:char="F06A"/>
      </w:r>
      <w:r w:rsidRPr="00F63792">
        <w:rPr>
          <w:sz w:val="28"/>
          <w:szCs w:val="28"/>
          <w:vertAlign w:val="subscript"/>
          <w:lang w:val="en-US"/>
        </w:rPr>
        <w:t>T</w:t>
      </w:r>
      <w:r w:rsidRPr="00F63792">
        <w:rPr>
          <w:sz w:val="28"/>
          <w:szCs w:val="28"/>
          <w:vertAlign w:val="subscript"/>
        </w:rPr>
        <w:t xml:space="preserve"> </w:t>
      </w:r>
      <w:r w:rsidRPr="00F63792">
        <w:rPr>
          <w:sz w:val="28"/>
          <w:szCs w:val="28"/>
        </w:rPr>
        <w:t>– коэффициенты значимости частных материальных</w:t>
      </w:r>
      <w:r w:rsidR="00F63792">
        <w:rPr>
          <w:sz w:val="28"/>
          <w:szCs w:val="28"/>
        </w:rPr>
        <w:t xml:space="preserve"> </w:t>
      </w:r>
      <w:r w:rsidRPr="00F63792">
        <w:rPr>
          <w:sz w:val="28"/>
          <w:szCs w:val="28"/>
        </w:rPr>
        <w:t>параметров, определяемые методом экспертных оценок, обычно их значение</w:t>
      </w:r>
      <w:r w:rsidR="00F63792">
        <w:rPr>
          <w:sz w:val="28"/>
          <w:szCs w:val="28"/>
        </w:rPr>
        <w:t xml:space="preserve"> </w:t>
      </w:r>
      <w:r w:rsidRPr="00F63792">
        <w:rPr>
          <w:sz w:val="28"/>
          <w:szCs w:val="28"/>
        </w:rPr>
        <w:t>выбирают в пределах от 0 до 1.</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Выражение (1) показывает, что чем меньше каждый из материальных параметров, тем выше качество конструкции при одних и тех же функциональных параметрах. Коэффициенты значимости определяются группой экспертов (желательно в количестве не менее 30 человек), которые в зависимости от назначения и объекта установки РЭС присваивают каждый то или иное значение коэффициента значимости параметрам. Далее их результаты оценки суммируются, определяются средние значения и среднеквадратичные этих коэффициентов, находятся допустимые поля отклонений и по ним устраняют </w:t>
      </w:r>
      <w:r w:rsidR="00F63792">
        <w:rPr>
          <w:sz w:val="28"/>
          <w:szCs w:val="28"/>
        </w:rPr>
        <w:t>"</w:t>
      </w:r>
      <w:r w:rsidRPr="00F63792">
        <w:rPr>
          <w:sz w:val="28"/>
          <w:szCs w:val="28"/>
        </w:rPr>
        <w:t>промахи</w:t>
      </w:r>
      <w:r w:rsidR="00F63792">
        <w:rPr>
          <w:sz w:val="28"/>
          <w:szCs w:val="28"/>
        </w:rPr>
        <w:t>"</w:t>
      </w:r>
      <w:r w:rsidRPr="00F63792">
        <w:rPr>
          <w:sz w:val="28"/>
          <w:szCs w:val="28"/>
        </w:rPr>
        <w:t xml:space="preserve"> экспертов, которые исключают из общей суммы и далее повторяют те же операции обработки данных. В результате получают средние, </w:t>
      </w:r>
      <w:r w:rsidR="00F63792">
        <w:rPr>
          <w:sz w:val="28"/>
          <w:szCs w:val="28"/>
        </w:rPr>
        <w:t>"</w:t>
      </w:r>
      <w:r w:rsidRPr="00F63792">
        <w:rPr>
          <w:sz w:val="28"/>
          <w:szCs w:val="28"/>
        </w:rPr>
        <w:t>достоверные</w:t>
      </w:r>
      <w:r w:rsidR="00F63792">
        <w:rPr>
          <w:sz w:val="28"/>
          <w:szCs w:val="28"/>
        </w:rPr>
        <w:t>"</w:t>
      </w:r>
      <w:r w:rsidRPr="00F63792">
        <w:rPr>
          <w:sz w:val="28"/>
          <w:szCs w:val="28"/>
        </w:rPr>
        <w:t xml:space="preserve"> значения этих коэффициентов, и тем самым и само уравнение для расчетов.</w:t>
      </w:r>
    </w:p>
    <w:p w:rsidR="00F63792" w:rsidRDefault="0051129A" w:rsidP="00F63792">
      <w:pPr>
        <w:suppressAutoHyphens/>
        <w:spacing w:line="360" w:lineRule="auto"/>
        <w:ind w:firstLine="709"/>
        <w:jc w:val="both"/>
        <w:rPr>
          <w:sz w:val="28"/>
          <w:szCs w:val="28"/>
        </w:rPr>
      </w:pPr>
      <w:r w:rsidRPr="00F63792">
        <w:rPr>
          <w:sz w:val="28"/>
          <w:szCs w:val="28"/>
        </w:rPr>
        <w:t>Пример 1 Для бортового ракетного РЭС выбрать лучший вариант из двух методов конструирования РЭС: на печатных платах с корпусированными ИС широкого применения или на металлических рамах с бескорпусными микросборками.</w:t>
      </w:r>
    </w:p>
    <w:p w:rsidR="00F63792" w:rsidRDefault="0051129A" w:rsidP="00F63792">
      <w:pPr>
        <w:suppressAutoHyphens/>
        <w:spacing w:line="360" w:lineRule="auto"/>
        <w:ind w:firstLine="709"/>
        <w:jc w:val="both"/>
        <w:rPr>
          <w:sz w:val="28"/>
          <w:szCs w:val="28"/>
        </w:rPr>
      </w:pPr>
      <w:r w:rsidRPr="00F63792">
        <w:rPr>
          <w:sz w:val="28"/>
          <w:szCs w:val="28"/>
        </w:rPr>
        <w:t xml:space="preserve">Примем значения коэффициентов значимости для ракетных РЭС следующими: </w:t>
      </w:r>
      <w:r w:rsidRPr="00F63792">
        <w:rPr>
          <w:sz w:val="28"/>
          <w:szCs w:val="28"/>
        </w:rPr>
        <w:sym w:font="Symbol" w:char="F06A"/>
      </w:r>
      <w:r w:rsidRPr="00F63792">
        <w:rPr>
          <w:sz w:val="28"/>
          <w:szCs w:val="28"/>
          <w:vertAlign w:val="subscript"/>
          <w:lang w:val="en-US"/>
        </w:rPr>
        <w:t>m</w:t>
      </w:r>
      <w:r w:rsidRPr="00F63792">
        <w:rPr>
          <w:sz w:val="28"/>
          <w:szCs w:val="28"/>
        </w:rPr>
        <w:t xml:space="preserve">=1; </w:t>
      </w:r>
      <w:r w:rsidRPr="00F63792">
        <w:rPr>
          <w:sz w:val="28"/>
          <w:szCs w:val="28"/>
          <w:lang w:val="en-US"/>
        </w:rPr>
        <w:sym w:font="Symbol" w:char="F06A"/>
      </w:r>
      <w:r w:rsidRPr="00F63792">
        <w:rPr>
          <w:sz w:val="28"/>
          <w:szCs w:val="28"/>
          <w:vertAlign w:val="subscript"/>
          <w:lang w:val="en-US"/>
        </w:rPr>
        <w:t>V</w:t>
      </w:r>
      <w:r w:rsidRPr="00F63792">
        <w:rPr>
          <w:sz w:val="28"/>
          <w:szCs w:val="28"/>
        </w:rPr>
        <w:t>=</w:t>
      </w:r>
      <w:r w:rsidRPr="00F63792">
        <w:rPr>
          <w:sz w:val="28"/>
          <w:szCs w:val="28"/>
        </w:rPr>
        <w:sym w:font="Symbol" w:char="F06A"/>
      </w:r>
      <w:r w:rsidRPr="00F63792">
        <w:rPr>
          <w:sz w:val="28"/>
          <w:szCs w:val="28"/>
          <w:vertAlign w:val="subscript"/>
        </w:rPr>
        <w:sym w:font="Symbol" w:char="F06C"/>
      </w:r>
      <w:r w:rsidRPr="00F63792">
        <w:rPr>
          <w:sz w:val="28"/>
          <w:szCs w:val="28"/>
        </w:rPr>
        <w:t xml:space="preserve">=0,8; </w:t>
      </w:r>
      <w:r w:rsidRPr="00F63792">
        <w:rPr>
          <w:sz w:val="28"/>
          <w:szCs w:val="28"/>
          <w:lang w:val="en-US"/>
        </w:rPr>
        <w:sym w:font="Symbol" w:char="F06A"/>
      </w:r>
      <w:r w:rsidRPr="00F63792">
        <w:rPr>
          <w:sz w:val="28"/>
          <w:szCs w:val="28"/>
          <w:vertAlign w:val="subscript"/>
          <w:lang w:val="en-US"/>
        </w:rPr>
        <w:t>C</w:t>
      </w:r>
      <w:r w:rsidRPr="00F63792">
        <w:rPr>
          <w:sz w:val="28"/>
          <w:szCs w:val="28"/>
        </w:rPr>
        <w:t xml:space="preserve">=0,5; </w:t>
      </w:r>
      <w:r w:rsidRPr="00F63792">
        <w:rPr>
          <w:sz w:val="28"/>
          <w:szCs w:val="28"/>
        </w:rPr>
        <w:sym w:font="Symbol" w:char="F06A"/>
      </w:r>
      <w:r w:rsidRPr="00F63792">
        <w:rPr>
          <w:sz w:val="28"/>
          <w:szCs w:val="28"/>
          <w:vertAlign w:val="subscript"/>
          <w:lang w:val="en-US"/>
        </w:rPr>
        <w:t>P</w:t>
      </w:r>
      <w:r w:rsidRPr="00F63792">
        <w:rPr>
          <w:sz w:val="28"/>
          <w:szCs w:val="28"/>
        </w:rPr>
        <w:t xml:space="preserve">=0,4; </w:t>
      </w:r>
      <w:r w:rsidRPr="00F63792">
        <w:rPr>
          <w:sz w:val="28"/>
          <w:szCs w:val="28"/>
          <w:lang w:val="en-US"/>
        </w:rPr>
        <w:sym w:font="Symbol" w:char="F06A"/>
      </w:r>
      <w:r w:rsidRPr="00F63792">
        <w:rPr>
          <w:sz w:val="28"/>
          <w:szCs w:val="28"/>
          <w:vertAlign w:val="subscript"/>
          <w:lang w:val="en-US"/>
        </w:rPr>
        <w:t>T</w:t>
      </w:r>
      <w:r w:rsidRPr="00F63792">
        <w:rPr>
          <w:sz w:val="28"/>
          <w:szCs w:val="28"/>
        </w:rPr>
        <w:t>=0,5. Поскольку потребляемая мощность РЭС при переходе от корпусированной ИС</w:t>
      </w:r>
      <w:r w:rsidR="00F63792">
        <w:rPr>
          <w:sz w:val="28"/>
          <w:szCs w:val="28"/>
        </w:rPr>
        <w:t xml:space="preserve"> </w:t>
      </w:r>
      <w:r w:rsidRPr="00F63792">
        <w:rPr>
          <w:sz w:val="28"/>
          <w:szCs w:val="28"/>
        </w:rPr>
        <w:t xml:space="preserve">к ее бескорпусному варианту не меняется, то четвертую составляющую в уравнении (11.1) исключим. Для упрощения расчетов не будем учитывать и срок разработки. Из литературы известно, что при выборе второго варианта масса уменьшается в 3 раза, объем – в 5 раз, частота отказов – в 2 раза, а стоимость увеличивается в 3 раза. Тогда в первом варианте значения всех нормированных показателей (самих относительно себя) будут равны 1, а во втором варианте составят соответственно </w:t>
      </w:r>
      <w:r w:rsidRPr="00F63792">
        <w:rPr>
          <w:sz w:val="28"/>
          <w:szCs w:val="28"/>
          <w:lang w:val="en-US"/>
        </w:rPr>
        <w:t>m</w:t>
      </w:r>
      <w:r w:rsidRPr="00F63792">
        <w:rPr>
          <w:sz w:val="28"/>
          <w:szCs w:val="28"/>
          <w:vertAlign w:val="subscript"/>
          <w:lang w:val="en-US"/>
        </w:rPr>
        <w:t>o</w:t>
      </w:r>
      <w:r w:rsidRPr="00F63792">
        <w:rPr>
          <w:sz w:val="28"/>
          <w:szCs w:val="28"/>
        </w:rPr>
        <w:t xml:space="preserve">=0,33; </w:t>
      </w:r>
      <w:r w:rsidRPr="00F63792">
        <w:rPr>
          <w:sz w:val="28"/>
          <w:szCs w:val="28"/>
          <w:lang w:val="en-US"/>
        </w:rPr>
        <w:t>V</w:t>
      </w:r>
      <w:r w:rsidRPr="00F63792">
        <w:rPr>
          <w:sz w:val="28"/>
          <w:szCs w:val="28"/>
          <w:vertAlign w:val="subscript"/>
          <w:lang w:val="en-US"/>
        </w:rPr>
        <w:t>o</w:t>
      </w:r>
      <w:r w:rsidRPr="00F63792">
        <w:rPr>
          <w:sz w:val="28"/>
          <w:szCs w:val="28"/>
        </w:rPr>
        <w:t xml:space="preserve">=0,2; </w:t>
      </w:r>
      <w:r w:rsidRPr="00F63792">
        <w:rPr>
          <w:sz w:val="28"/>
          <w:szCs w:val="28"/>
        </w:rPr>
        <w:sym w:font="Symbol" w:char="F06C"/>
      </w:r>
      <w:r w:rsidRPr="00F63792">
        <w:rPr>
          <w:sz w:val="28"/>
          <w:szCs w:val="28"/>
          <w:vertAlign w:val="subscript"/>
          <w:lang w:val="en-US"/>
        </w:rPr>
        <w:t>o</w:t>
      </w:r>
      <w:r w:rsidRPr="00F63792">
        <w:rPr>
          <w:sz w:val="28"/>
          <w:szCs w:val="28"/>
        </w:rPr>
        <w:t xml:space="preserve">=0,5 и </w:t>
      </w:r>
      <w:r w:rsidRPr="00F63792">
        <w:rPr>
          <w:sz w:val="28"/>
          <w:szCs w:val="28"/>
          <w:lang w:val="en-US"/>
        </w:rPr>
        <w:t>C</w:t>
      </w:r>
      <w:r w:rsidRPr="00F63792">
        <w:rPr>
          <w:sz w:val="28"/>
          <w:szCs w:val="28"/>
          <w:vertAlign w:val="subscript"/>
          <w:lang w:val="en-US"/>
        </w:rPr>
        <w:t>o</w:t>
      </w:r>
      <w:r w:rsidRPr="00F63792">
        <w:rPr>
          <w:sz w:val="28"/>
          <w:szCs w:val="28"/>
        </w:rPr>
        <w:t>=3. комплексный показатель качества для первого и второго варианта будет равен соответственно</w:t>
      </w:r>
    </w:p>
    <w:p w:rsidR="00F63792" w:rsidRPr="00ED60AF" w:rsidRDefault="00F63792"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К</w:t>
      </w:r>
      <w:r w:rsidRPr="00F63792">
        <w:rPr>
          <w:sz w:val="28"/>
          <w:szCs w:val="28"/>
          <w:vertAlign w:val="subscript"/>
        </w:rPr>
        <w:t>1</w:t>
      </w:r>
      <w:r w:rsidRPr="00F63792">
        <w:rPr>
          <w:sz w:val="28"/>
          <w:szCs w:val="28"/>
        </w:rPr>
        <w:t>=1*1+0,8*1+0,8*1+0,5*1=3,1</w:t>
      </w:r>
      <w:r w:rsidR="00F63792">
        <w:rPr>
          <w:sz w:val="28"/>
          <w:szCs w:val="28"/>
        </w:rPr>
        <w:t xml:space="preserve"> </w:t>
      </w:r>
      <w:r w:rsidRPr="00F63792">
        <w:rPr>
          <w:sz w:val="28"/>
          <w:szCs w:val="28"/>
        </w:rPr>
        <w:t>и</w:t>
      </w:r>
      <w:r w:rsidR="00F63792">
        <w:rPr>
          <w:sz w:val="28"/>
          <w:szCs w:val="28"/>
        </w:rPr>
        <w:t xml:space="preserve"> </w:t>
      </w:r>
      <w:r w:rsidRPr="00F63792">
        <w:rPr>
          <w:sz w:val="28"/>
          <w:szCs w:val="28"/>
        </w:rPr>
        <w:t>К</w:t>
      </w:r>
      <w:r w:rsidRPr="00F63792">
        <w:rPr>
          <w:sz w:val="28"/>
          <w:szCs w:val="28"/>
          <w:vertAlign w:val="subscript"/>
        </w:rPr>
        <w:t>2</w:t>
      </w:r>
      <w:r w:rsidRPr="00F63792">
        <w:rPr>
          <w:sz w:val="28"/>
          <w:szCs w:val="28"/>
        </w:rPr>
        <w:t>=1*0,33+0,8*0,2+0,8*0,5+0,5*3=2,4.</w:t>
      </w:r>
    </w:p>
    <w:p w:rsidR="00F63792" w:rsidRPr="00ED60AF" w:rsidRDefault="00F63792"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Таким образом, лучшим вариантом является второй.</w:t>
      </w:r>
    </w:p>
    <w:p w:rsidR="0051129A" w:rsidRPr="00F63792" w:rsidRDefault="0051129A" w:rsidP="00F63792">
      <w:pPr>
        <w:suppressAutoHyphens/>
        <w:spacing w:line="360" w:lineRule="auto"/>
        <w:ind w:firstLine="709"/>
        <w:jc w:val="both"/>
        <w:rPr>
          <w:sz w:val="28"/>
          <w:szCs w:val="28"/>
        </w:rPr>
      </w:pPr>
      <w:r w:rsidRPr="00F63792">
        <w:rPr>
          <w:sz w:val="28"/>
          <w:szCs w:val="28"/>
        </w:rPr>
        <w:t>К удельным показателям качества конструкции относят удельные коэффициенты конструкций: плотность упаковки элементов на площади или в объеме, удельную мощность рассеивания на площади или в объеме (теплонапряженность конструкции), удельную массу (плотность) конструкции, величину истечения газа из объема конструкции (степень герметичности),</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Удельные коэффициенты оценивают прогресс развития новых конструкций по сравнению с предыдущими аналогами и прототипами. Они выражаются как </w:t>
      </w:r>
      <w:r w:rsidRPr="00F63792">
        <w:rPr>
          <w:sz w:val="28"/>
          <w:szCs w:val="28"/>
          <w:lang w:val="en-US"/>
        </w:rPr>
        <w:t>k</w:t>
      </w:r>
      <w:r w:rsidRPr="00F63792">
        <w:rPr>
          <w:sz w:val="28"/>
          <w:szCs w:val="28"/>
        </w:rPr>
        <w:t xml:space="preserve">=М/Ф и для каждого из типов радиоустройств или болков имеют конкретное выражение размерности величин. Так для антенных устройств, если для них в качестве основного параметра взять массу, удельный коэффициент </w:t>
      </w:r>
      <w:r w:rsidRPr="00F63792">
        <w:rPr>
          <w:sz w:val="28"/>
          <w:szCs w:val="28"/>
          <w:lang w:val="en-US"/>
        </w:rPr>
        <w:t>k</w:t>
      </w:r>
      <w:r w:rsidRPr="00F63792">
        <w:rPr>
          <w:sz w:val="28"/>
          <w:szCs w:val="28"/>
          <w:vertAlign w:val="subscript"/>
        </w:rPr>
        <w:t>А</w:t>
      </w:r>
      <w:r w:rsidRPr="00F63792">
        <w:rPr>
          <w:sz w:val="28"/>
          <w:szCs w:val="28"/>
        </w:rPr>
        <w:t>=</w:t>
      </w:r>
      <w:r w:rsidRPr="00F63792">
        <w:rPr>
          <w:sz w:val="28"/>
          <w:szCs w:val="28"/>
          <w:lang w:val="en-US"/>
        </w:rPr>
        <w:t>m</w:t>
      </w:r>
      <w:r w:rsidRPr="00F63792">
        <w:rPr>
          <w:sz w:val="28"/>
          <w:szCs w:val="28"/>
        </w:rPr>
        <w:t>/</w:t>
      </w:r>
      <w:r w:rsidRPr="00F63792">
        <w:rPr>
          <w:sz w:val="28"/>
          <w:szCs w:val="28"/>
          <w:lang w:val="en-US"/>
        </w:rPr>
        <w:t>G</w:t>
      </w:r>
      <w:r w:rsidRPr="00F63792">
        <w:rPr>
          <w:sz w:val="28"/>
          <w:szCs w:val="28"/>
        </w:rPr>
        <w:t xml:space="preserve"> </w:t>
      </w:r>
      <w:r w:rsidRPr="00F63792">
        <w:rPr>
          <w:sz w:val="28"/>
          <w:szCs w:val="28"/>
        </w:rPr>
        <w:sym w:font="Symbol" w:char="F05B"/>
      </w:r>
      <w:r w:rsidRPr="00F63792">
        <w:rPr>
          <w:sz w:val="28"/>
          <w:szCs w:val="28"/>
        </w:rPr>
        <w:t>кг/ед.усиления</w:t>
      </w:r>
      <w:r w:rsidRPr="00F63792">
        <w:rPr>
          <w:sz w:val="28"/>
          <w:szCs w:val="28"/>
        </w:rPr>
        <w:sym w:font="Symbol" w:char="F05D"/>
      </w:r>
      <w:r w:rsidRPr="00F63792">
        <w:rPr>
          <w:sz w:val="28"/>
          <w:szCs w:val="28"/>
        </w:rPr>
        <w:t xml:space="preserve">, где </w:t>
      </w:r>
      <w:r w:rsidRPr="00F63792">
        <w:rPr>
          <w:sz w:val="28"/>
          <w:szCs w:val="28"/>
          <w:lang w:val="en-US"/>
        </w:rPr>
        <w:t>G</w:t>
      </w:r>
      <w:r w:rsidRPr="00F63792">
        <w:rPr>
          <w:sz w:val="28"/>
          <w:szCs w:val="28"/>
        </w:rPr>
        <w:t xml:space="preserve"> – коэффициент усиления антенны; для передающих устройств </w:t>
      </w:r>
      <w:r w:rsidRPr="00F63792">
        <w:rPr>
          <w:sz w:val="28"/>
          <w:szCs w:val="28"/>
          <w:lang w:val="en-US"/>
        </w:rPr>
        <w:t>k</w:t>
      </w:r>
      <w:r w:rsidRPr="00F63792">
        <w:rPr>
          <w:sz w:val="28"/>
          <w:szCs w:val="28"/>
          <w:vertAlign w:val="subscript"/>
        </w:rPr>
        <w:t>пер</w:t>
      </w:r>
      <w:r w:rsidRPr="00F63792">
        <w:rPr>
          <w:sz w:val="28"/>
          <w:szCs w:val="28"/>
        </w:rPr>
        <w:t>=</w:t>
      </w:r>
      <w:r w:rsidRPr="00F63792">
        <w:rPr>
          <w:sz w:val="28"/>
          <w:szCs w:val="28"/>
          <w:lang w:val="en-US"/>
        </w:rPr>
        <w:t>m</w:t>
      </w:r>
      <w:r w:rsidRPr="00F63792">
        <w:rPr>
          <w:sz w:val="28"/>
          <w:szCs w:val="28"/>
        </w:rPr>
        <w:t>/Р</w:t>
      </w:r>
      <w:r w:rsidRPr="00F63792">
        <w:rPr>
          <w:sz w:val="28"/>
          <w:szCs w:val="28"/>
          <w:vertAlign w:val="subscript"/>
        </w:rPr>
        <w:t>вых</w:t>
      </w:r>
      <w:r w:rsidRPr="00F63792">
        <w:rPr>
          <w:sz w:val="28"/>
          <w:szCs w:val="28"/>
        </w:rPr>
        <w:t xml:space="preserve"> </w:t>
      </w:r>
      <w:r w:rsidRPr="00F63792">
        <w:rPr>
          <w:sz w:val="28"/>
          <w:szCs w:val="28"/>
        </w:rPr>
        <w:sym w:font="Symbol" w:char="F05B"/>
      </w:r>
      <w:r w:rsidRPr="00F63792">
        <w:rPr>
          <w:sz w:val="28"/>
          <w:szCs w:val="28"/>
        </w:rPr>
        <w:t>кг/Вт</w:t>
      </w:r>
      <w:r w:rsidRPr="00F63792">
        <w:rPr>
          <w:sz w:val="28"/>
          <w:szCs w:val="28"/>
        </w:rPr>
        <w:sym w:font="Symbol" w:char="F05D"/>
      </w:r>
      <w:r w:rsidRPr="00F63792">
        <w:rPr>
          <w:sz w:val="28"/>
          <w:szCs w:val="28"/>
        </w:rPr>
        <w:t>, где Р</w:t>
      </w:r>
      <w:r w:rsidRPr="00F63792">
        <w:rPr>
          <w:sz w:val="28"/>
          <w:szCs w:val="28"/>
          <w:vertAlign w:val="subscript"/>
        </w:rPr>
        <w:t>вых</w:t>
      </w:r>
      <w:r w:rsidRPr="00F63792">
        <w:rPr>
          <w:sz w:val="28"/>
          <w:szCs w:val="28"/>
        </w:rPr>
        <w:t xml:space="preserve"> – выходная мощность передатчика. Поскольку передающие устройства характеризуются большим количеством функциональных параметров (коэффициентом усиления, коэффициентом шума, полосой пропускания, выходной мощностью и др.), то функциональная сложность и качество выполняемых функций для микросборочных конструктивов может быть оценено количеством разработанных микросборок (</w:t>
      </w:r>
      <w:r w:rsidRPr="00F63792">
        <w:rPr>
          <w:sz w:val="28"/>
          <w:szCs w:val="28"/>
          <w:lang w:val="en-US"/>
        </w:rPr>
        <w:t>n</w:t>
      </w:r>
      <w:r w:rsidRPr="00F63792">
        <w:rPr>
          <w:sz w:val="28"/>
          <w:szCs w:val="28"/>
          <w:vertAlign w:val="subscript"/>
        </w:rPr>
        <w:t>МСБ</w:t>
      </w:r>
      <w:r w:rsidRPr="00F63792">
        <w:rPr>
          <w:sz w:val="28"/>
          <w:szCs w:val="28"/>
        </w:rPr>
        <w:t xml:space="preserve">), тогда </w:t>
      </w:r>
      <w:r w:rsidRPr="00F63792">
        <w:rPr>
          <w:sz w:val="28"/>
          <w:szCs w:val="28"/>
          <w:lang w:val="en-US"/>
        </w:rPr>
        <w:t>k</w:t>
      </w:r>
      <w:r w:rsidRPr="00F63792">
        <w:rPr>
          <w:sz w:val="28"/>
          <w:szCs w:val="28"/>
          <w:vertAlign w:val="subscript"/>
        </w:rPr>
        <w:t>пер</w:t>
      </w:r>
      <w:r w:rsidRPr="00F63792">
        <w:rPr>
          <w:sz w:val="28"/>
          <w:szCs w:val="28"/>
        </w:rPr>
        <w:t>=</w:t>
      </w:r>
      <w:r w:rsidRPr="00F63792">
        <w:rPr>
          <w:sz w:val="28"/>
          <w:szCs w:val="28"/>
          <w:lang w:val="en-US"/>
        </w:rPr>
        <w:t>m</w:t>
      </w:r>
      <w:r w:rsidRPr="00F63792">
        <w:rPr>
          <w:sz w:val="28"/>
          <w:szCs w:val="28"/>
        </w:rPr>
        <w:t xml:space="preserve">/ </w:t>
      </w:r>
      <w:r w:rsidRPr="00F63792">
        <w:rPr>
          <w:sz w:val="28"/>
          <w:szCs w:val="28"/>
          <w:lang w:val="en-US"/>
        </w:rPr>
        <w:t>n</w:t>
      </w:r>
      <w:r w:rsidRPr="00F63792">
        <w:rPr>
          <w:sz w:val="28"/>
          <w:szCs w:val="28"/>
          <w:vertAlign w:val="subscript"/>
        </w:rPr>
        <w:t xml:space="preserve">МСБ </w:t>
      </w:r>
      <w:r w:rsidRPr="00F63792">
        <w:rPr>
          <w:sz w:val="28"/>
          <w:szCs w:val="28"/>
        </w:rPr>
        <w:sym w:font="Symbol" w:char="F05B"/>
      </w:r>
      <w:r w:rsidRPr="00F63792">
        <w:rPr>
          <w:sz w:val="28"/>
          <w:szCs w:val="28"/>
        </w:rPr>
        <w:t>кг/МСБ</w:t>
      </w:r>
      <w:r w:rsidRPr="00F63792">
        <w:rPr>
          <w:sz w:val="28"/>
          <w:szCs w:val="28"/>
        </w:rPr>
        <w:sym w:font="Symbol" w:char="F05D"/>
      </w:r>
      <w:r w:rsidRPr="00F63792">
        <w:rPr>
          <w:sz w:val="28"/>
          <w:szCs w:val="28"/>
        </w:rPr>
        <w:t xml:space="preserve">. Аналогично можно рассчитать удельные коэффициенты и по отношению к другим материальным параметрам и получить для сравнения аналогов их величины, выраженные в </w:t>
      </w:r>
      <w:r w:rsidRPr="00F63792">
        <w:rPr>
          <w:sz w:val="28"/>
          <w:szCs w:val="28"/>
        </w:rPr>
        <w:sym w:font="Symbol" w:char="F05B"/>
      </w:r>
      <w:r w:rsidRPr="00F63792">
        <w:rPr>
          <w:sz w:val="28"/>
          <w:szCs w:val="28"/>
        </w:rPr>
        <w:t>см</w:t>
      </w:r>
      <w:r w:rsidRPr="00F63792">
        <w:rPr>
          <w:sz w:val="28"/>
          <w:szCs w:val="28"/>
          <w:vertAlign w:val="superscript"/>
        </w:rPr>
        <w:t>3</w:t>
      </w:r>
      <w:r w:rsidRPr="00F63792">
        <w:rPr>
          <w:sz w:val="28"/>
          <w:szCs w:val="28"/>
        </w:rPr>
        <w:t>/ед.усиления</w:t>
      </w:r>
      <w:r w:rsidRPr="00F63792">
        <w:rPr>
          <w:sz w:val="28"/>
          <w:szCs w:val="28"/>
        </w:rPr>
        <w:sym w:font="Symbol" w:char="F05D"/>
      </w:r>
      <w:r w:rsidRPr="00F63792">
        <w:rPr>
          <w:sz w:val="28"/>
          <w:szCs w:val="28"/>
        </w:rPr>
        <w:t xml:space="preserve">, </w:t>
      </w:r>
      <w:r w:rsidRPr="00F63792">
        <w:rPr>
          <w:sz w:val="28"/>
          <w:szCs w:val="28"/>
        </w:rPr>
        <w:sym w:font="Symbol" w:char="F05B"/>
      </w:r>
      <w:r w:rsidRPr="00F63792">
        <w:rPr>
          <w:sz w:val="28"/>
          <w:szCs w:val="28"/>
        </w:rPr>
        <w:t>см</w:t>
      </w:r>
      <w:r w:rsidRPr="00F63792">
        <w:rPr>
          <w:sz w:val="28"/>
          <w:szCs w:val="28"/>
          <w:vertAlign w:val="superscript"/>
        </w:rPr>
        <w:t>3</w:t>
      </w:r>
      <w:r w:rsidRPr="00F63792">
        <w:rPr>
          <w:sz w:val="28"/>
          <w:szCs w:val="28"/>
        </w:rPr>
        <w:t>/Вт</w:t>
      </w:r>
      <w:r w:rsidRPr="00F63792">
        <w:rPr>
          <w:sz w:val="28"/>
          <w:szCs w:val="28"/>
        </w:rPr>
        <w:sym w:font="Symbol" w:char="F05D"/>
      </w:r>
      <w:r w:rsidRPr="00F63792">
        <w:rPr>
          <w:sz w:val="28"/>
          <w:szCs w:val="28"/>
        </w:rPr>
        <w:t xml:space="preserve">, </w:t>
      </w:r>
      <w:r w:rsidRPr="00F63792">
        <w:rPr>
          <w:sz w:val="28"/>
          <w:szCs w:val="28"/>
        </w:rPr>
        <w:sym w:font="Symbol" w:char="F05B"/>
      </w:r>
      <w:r w:rsidRPr="00F63792">
        <w:rPr>
          <w:sz w:val="28"/>
          <w:szCs w:val="28"/>
        </w:rPr>
        <w:t>см</w:t>
      </w:r>
      <w:r w:rsidRPr="00F63792">
        <w:rPr>
          <w:sz w:val="28"/>
          <w:szCs w:val="28"/>
          <w:vertAlign w:val="superscript"/>
        </w:rPr>
        <w:t>3</w:t>
      </w:r>
      <w:r w:rsidRPr="00F63792">
        <w:rPr>
          <w:sz w:val="28"/>
          <w:szCs w:val="28"/>
        </w:rPr>
        <w:t>/МСБ</w:t>
      </w:r>
      <w:r w:rsidRPr="00F63792">
        <w:rPr>
          <w:sz w:val="28"/>
          <w:szCs w:val="28"/>
        </w:rPr>
        <w:sym w:font="Symbol" w:char="F05D"/>
      </w:r>
      <w:r w:rsidRPr="00F63792">
        <w:rPr>
          <w:sz w:val="28"/>
          <w:szCs w:val="28"/>
        </w:rPr>
        <w:t xml:space="preserve">, </w:t>
      </w:r>
      <w:r w:rsidRPr="00F63792">
        <w:rPr>
          <w:sz w:val="28"/>
          <w:szCs w:val="28"/>
        </w:rPr>
        <w:sym w:font="Symbol" w:char="F05B"/>
      </w:r>
      <w:r w:rsidRPr="00F63792">
        <w:rPr>
          <w:sz w:val="28"/>
          <w:szCs w:val="28"/>
        </w:rPr>
        <w:t>руб/ед.усиления</w:t>
      </w:r>
      <w:r w:rsidRPr="00F63792">
        <w:rPr>
          <w:sz w:val="28"/>
          <w:szCs w:val="28"/>
        </w:rPr>
        <w:sym w:font="Symbol" w:char="F05D"/>
      </w:r>
      <w:r w:rsidRPr="00F63792">
        <w:rPr>
          <w:sz w:val="28"/>
          <w:szCs w:val="28"/>
        </w:rPr>
        <w:t xml:space="preserve">, </w:t>
      </w:r>
      <w:r w:rsidRPr="00F63792">
        <w:rPr>
          <w:sz w:val="28"/>
          <w:szCs w:val="28"/>
        </w:rPr>
        <w:sym w:font="Symbol" w:char="F05B"/>
      </w:r>
      <w:r w:rsidRPr="00F63792">
        <w:rPr>
          <w:sz w:val="28"/>
          <w:szCs w:val="28"/>
        </w:rPr>
        <w:t>руб/Вт</w:t>
      </w:r>
      <w:r w:rsidRPr="00F63792">
        <w:rPr>
          <w:sz w:val="28"/>
          <w:szCs w:val="28"/>
        </w:rPr>
        <w:sym w:font="Symbol" w:char="F05D"/>
      </w:r>
      <w:r w:rsidRPr="00F63792">
        <w:rPr>
          <w:sz w:val="28"/>
          <w:szCs w:val="28"/>
        </w:rPr>
        <w:t xml:space="preserve">, </w:t>
      </w:r>
      <w:r w:rsidRPr="00F63792">
        <w:rPr>
          <w:sz w:val="28"/>
          <w:szCs w:val="28"/>
        </w:rPr>
        <w:sym w:font="Symbol" w:char="F05B"/>
      </w:r>
      <w:r w:rsidRPr="00F63792">
        <w:rPr>
          <w:sz w:val="28"/>
          <w:szCs w:val="28"/>
        </w:rPr>
        <w:t>руб/МСБ</w:t>
      </w:r>
      <w:r w:rsidRPr="00F63792">
        <w:rPr>
          <w:sz w:val="28"/>
          <w:szCs w:val="28"/>
        </w:rPr>
        <w:sym w:font="Symbol" w:char="F05D"/>
      </w:r>
      <w:r w:rsidRPr="00F63792">
        <w:rPr>
          <w:sz w:val="28"/>
          <w:szCs w:val="28"/>
        </w:rPr>
        <w:t xml:space="preserve"> и т.п. Такие оценки наиболее наглядны и не требуют доказательств, что лучше а что хуже без всяких эмоций.</w:t>
      </w:r>
    </w:p>
    <w:p w:rsidR="00F63792" w:rsidRDefault="0051129A" w:rsidP="00F63792">
      <w:pPr>
        <w:suppressAutoHyphens/>
        <w:spacing w:line="360" w:lineRule="auto"/>
        <w:ind w:firstLine="709"/>
        <w:jc w:val="both"/>
        <w:rPr>
          <w:sz w:val="28"/>
          <w:szCs w:val="28"/>
        </w:rPr>
      </w:pPr>
      <w:r w:rsidRPr="00F63792">
        <w:rPr>
          <w:sz w:val="28"/>
          <w:szCs w:val="28"/>
        </w:rPr>
        <w:t xml:space="preserve">Плотность упаковки элементов на площади или в объеме оценивается следующими выражениями </w:t>
      </w:r>
      <w:r w:rsidRPr="00F63792">
        <w:rPr>
          <w:sz w:val="28"/>
          <w:szCs w:val="28"/>
        </w:rPr>
        <w:sym w:font="Symbol" w:char="F067"/>
      </w:r>
      <w:r w:rsidRPr="00F63792">
        <w:rPr>
          <w:sz w:val="28"/>
          <w:szCs w:val="28"/>
          <w:vertAlign w:val="subscript"/>
          <w:lang w:val="en-US"/>
        </w:rPr>
        <w:t>S</w:t>
      </w:r>
      <w:r w:rsidRPr="00F63792">
        <w:rPr>
          <w:sz w:val="28"/>
          <w:szCs w:val="28"/>
        </w:rPr>
        <w:t>=</w:t>
      </w:r>
      <w:r w:rsidRPr="00F63792">
        <w:rPr>
          <w:sz w:val="28"/>
          <w:szCs w:val="28"/>
          <w:lang w:val="en-US"/>
        </w:rPr>
        <w:t>N</w:t>
      </w:r>
      <w:r w:rsidRPr="00F63792">
        <w:rPr>
          <w:sz w:val="28"/>
          <w:szCs w:val="28"/>
        </w:rPr>
        <w:t>/</w:t>
      </w:r>
      <w:r w:rsidRPr="00F63792">
        <w:rPr>
          <w:sz w:val="28"/>
          <w:szCs w:val="28"/>
          <w:lang w:val="en-US"/>
        </w:rPr>
        <w:t>S</w:t>
      </w:r>
      <w:r w:rsidRPr="00F63792">
        <w:rPr>
          <w:sz w:val="28"/>
          <w:szCs w:val="28"/>
        </w:rPr>
        <w:t xml:space="preserve"> и </w:t>
      </w:r>
      <w:r w:rsidRPr="00F63792">
        <w:rPr>
          <w:sz w:val="28"/>
          <w:szCs w:val="28"/>
        </w:rPr>
        <w:sym w:font="Symbol" w:char="F067"/>
      </w:r>
      <w:r w:rsidRPr="00F63792">
        <w:rPr>
          <w:sz w:val="28"/>
          <w:szCs w:val="28"/>
          <w:vertAlign w:val="subscript"/>
          <w:lang w:val="en-US"/>
        </w:rPr>
        <w:t>V</w:t>
      </w:r>
      <w:r w:rsidRPr="00F63792">
        <w:rPr>
          <w:sz w:val="28"/>
          <w:szCs w:val="28"/>
        </w:rPr>
        <w:t>=</w:t>
      </w:r>
      <w:r w:rsidRPr="00F63792">
        <w:rPr>
          <w:sz w:val="28"/>
          <w:szCs w:val="28"/>
          <w:lang w:val="en-US"/>
        </w:rPr>
        <w:t>N</w:t>
      </w:r>
      <w:r w:rsidRPr="00F63792">
        <w:rPr>
          <w:sz w:val="28"/>
          <w:szCs w:val="28"/>
        </w:rPr>
        <w:t>/</w:t>
      </w:r>
      <w:r w:rsidRPr="00F63792">
        <w:rPr>
          <w:sz w:val="28"/>
          <w:szCs w:val="28"/>
          <w:lang w:val="en-US"/>
        </w:rPr>
        <w:t>V</w:t>
      </w:r>
      <w:r w:rsidRPr="00F63792">
        <w:rPr>
          <w:sz w:val="28"/>
          <w:szCs w:val="28"/>
        </w:rPr>
        <w:t xml:space="preserve">, где </w:t>
      </w:r>
      <w:r w:rsidRPr="00F63792">
        <w:rPr>
          <w:sz w:val="28"/>
          <w:szCs w:val="28"/>
          <w:lang w:val="en-US"/>
        </w:rPr>
        <w:t>N</w:t>
      </w:r>
      <w:r w:rsidRPr="00F63792">
        <w:rPr>
          <w:sz w:val="28"/>
          <w:szCs w:val="28"/>
        </w:rPr>
        <w:t xml:space="preserve"> – количество элементов, </w:t>
      </w:r>
      <w:r w:rsidRPr="00F63792">
        <w:rPr>
          <w:sz w:val="28"/>
          <w:szCs w:val="28"/>
          <w:lang w:val="en-US"/>
        </w:rPr>
        <w:t>S</w:t>
      </w:r>
      <w:r w:rsidRPr="00F63792">
        <w:rPr>
          <w:sz w:val="28"/>
          <w:szCs w:val="28"/>
        </w:rPr>
        <w:t xml:space="preserve"> и </w:t>
      </w:r>
      <w:r w:rsidRPr="00F63792">
        <w:rPr>
          <w:sz w:val="28"/>
          <w:szCs w:val="28"/>
          <w:lang w:val="en-US"/>
        </w:rPr>
        <w:t>V</w:t>
      </w:r>
      <w:r w:rsidRPr="00F63792">
        <w:rPr>
          <w:sz w:val="28"/>
          <w:szCs w:val="28"/>
        </w:rPr>
        <w:t xml:space="preserve"> – занимаемые ими площадь или объем соответственно. Количество элементов определяется как </w:t>
      </w:r>
      <w:r w:rsidRPr="00F63792">
        <w:rPr>
          <w:sz w:val="28"/>
          <w:szCs w:val="28"/>
          <w:lang w:val="en-US"/>
        </w:rPr>
        <w:t>N</w:t>
      </w:r>
      <w:r w:rsidRPr="00F63792">
        <w:rPr>
          <w:sz w:val="28"/>
          <w:szCs w:val="28"/>
        </w:rPr>
        <w:t>=</w:t>
      </w:r>
      <w:r w:rsidRPr="00F63792">
        <w:rPr>
          <w:sz w:val="28"/>
          <w:szCs w:val="28"/>
          <w:lang w:val="en-US"/>
        </w:rPr>
        <w:t>N</w:t>
      </w:r>
      <w:r w:rsidRPr="00F63792">
        <w:rPr>
          <w:sz w:val="28"/>
          <w:szCs w:val="28"/>
          <w:vertAlign w:val="subscript"/>
        </w:rPr>
        <w:t>ИС</w:t>
      </w:r>
      <w:r w:rsidRPr="00F63792">
        <w:rPr>
          <w:sz w:val="28"/>
          <w:szCs w:val="28"/>
        </w:rPr>
        <w:t>*</w:t>
      </w:r>
      <w:r w:rsidRPr="00F63792">
        <w:rPr>
          <w:sz w:val="28"/>
          <w:szCs w:val="28"/>
          <w:lang w:val="en-US"/>
        </w:rPr>
        <w:t>n</w:t>
      </w:r>
      <w:r w:rsidRPr="00F63792">
        <w:rPr>
          <w:sz w:val="28"/>
          <w:szCs w:val="28"/>
          <w:vertAlign w:val="subscript"/>
        </w:rPr>
        <w:t>э</w:t>
      </w:r>
      <w:r w:rsidRPr="00F63792">
        <w:rPr>
          <w:sz w:val="28"/>
          <w:szCs w:val="28"/>
        </w:rPr>
        <w:t>+</w:t>
      </w:r>
      <w:r w:rsidRPr="00F63792">
        <w:rPr>
          <w:sz w:val="28"/>
          <w:szCs w:val="28"/>
          <w:lang w:val="en-US"/>
        </w:rPr>
        <w:t>n</w:t>
      </w:r>
      <w:r w:rsidRPr="00F63792">
        <w:rPr>
          <w:sz w:val="28"/>
          <w:szCs w:val="28"/>
          <w:vertAlign w:val="subscript"/>
        </w:rPr>
        <w:t>ЭРЭ</w:t>
      </w:r>
      <w:r w:rsidRPr="00F63792">
        <w:rPr>
          <w:sz w:val="28"/>
          <w:szCs w:val="28"/>
        </w:rPr>
        <w:t xml:space="preserve">, где </w:t>
      </w:r>
      <w:r w:rsidRPr="00F63792">
        <w:rPr>
          <w:sz w:val="28"/>
          <w:szCs w:val="28"/>
          <w:lang w:val="en-US"/>
        </w:rPr>
        <w:t>N</w:t>
      </w:r>
      <w:r w:rsidRPr="00F63792">
        <w:rPr>
          <w:sz w:val="28"/>
          <w:szCs w:val="28"/>
          <w:vertAlign w:val="subscript"/>
        </w:rPr>
        <w:t>ИС</w:t>
      </w:r>
      <w:r w:rsidRPr="00F63792">
        <w:rPr>
          <w:sz w:val="28"/>
          <w:szCs w:val="28"/>
        </w:rPr>
        <w:t xml:space="preserve"> – количество ИС в устройстве, </w:t>
      </w:r>
      <w:r w:rsidRPr="00F63792">
        <w:rPr>
          <w:sz w:val="28"/>
          <w:szCs w:val="28"/>
          <w:lang w:val="en-US"/>
        </w:rPr>
        <w:t>n</w:t>
      </w:r>
      <w:r w:rsidRPr="00F63792">
        <w:rPr>
          <w:sz w:val="28"/>
          <w:szCs w:val="28"/>
          <w:vertAlign w:val="subscript"/>
        </w:rPr>
        <w:t>э</w:t>
      </w:r>
      <w:r w:rsidRPr="00F63792">
        <w:rPr>
          <w:sz w:val="28"/>
          <w:szCs w:val="28"/>
        </w:rPr>
        <w:t xml:space="preserve"> – количество элементов в одной ИС (кристалле или в корпусе), </w:t>
      </w:r>
      <w:r w:rsidRPr="00F63792">
        <w:rPr>
          <w:sz w:val="28"/>
          <w:szCs w:val="28"/>
          <w:lang w:val="en-US"/>
        </w:rPr>
        <w:t>n</w:t>
      </w:r>
      <w:r w:rsidRPr="00F63792">
        <w:rPr>
          <w:sz w:val="28"/>
          <w:szCs w:val="28"/>
          <w:vertAlign w:val="subscript"/>
        </w:rPr>
        <w:t>ЭРЭ</w:t>
      </w:r>
      <w:r w:rsidRPr="00F63792">
        <w:rPr>
          <w:sz w:val="28"/>
          <w:szCs w:val="28"/>
        </w:rPr>
        <w:t xml:space="preserve"> – количество навесных электрорадиоэлементов в конструкции ячейки, блока, стойки. Плотность упаковки является главным показателем уровня интеграции конструктивов того или иного уровня. Так если для полупроводниковых ИС с объемом кристалла в 1 мм</w:t>
      </w:r>
      <w:r w:rsidRPr="00F63792">
        <w:rPr>
          <w:sz w:val="28"/>
          <w:szCs w:val="28"/>
          <w:vertAlign w:val="superscript"/>
        </w:rPr>
        <w:t>3</w:t>
      </w:r>
      <w:r w:rsidRPr="00F63792">
        <w:rPr>
          <w:sz w:val="28"/>
          <w:szCs w:val="28"/>
        </w:rPr>
        <w:t xml:space="preserve"> и количеством элементов в нем равным 40 единиц, </w:t>
      </w:r>
      <w:r w:rsidRPr="00F63792">
        <w:rPr>
          <w:sz w:val="28"/>
          <w:szCs w:val="28"/>
        </w:rPr>
        <w:sym w:font="Symbol" w:char="F067"/>
      </w:r>
      <w:r w:rsidRPr="00F63792">
        <w:rPr>
          <w:sz w:val="28"/>
          <w:szCs w:val="28"/>
          <w:vertAlign w:val="subscript"/>
        </w:rPr>
        <w:t>ИС</w:t>
      </w:r>
      <w:r w:rsidRPr="00F63792">
        <w:rPr>
          <w:sz w:val="28"/>
          <w:szCs w:val="28"/>
        </w:rPr>
        <w:t>=40*10</w:t>
      </w:r>
      <w:r w:rsidRPr="00F63792">
        <w:rPr>
          <w:sz w:val="28"/>
          <w:szCs w:val="28"/>
          <w:vertAlign w:val="superscript"/>
        </w:rPr>
        <w:t>3</w:t>
      </w:r>
      <w:r w:rsidRPr="00F63792">
        <w:rPr>
          <w:sz w:val="28"/>
          <w:szCs w:val="28"/>
        </w:rPr>
        <w:t xml:space="preserve"> эл/см</w:t>
      </w:r>
      <w:r w:rsidRPr="00F63792">
        <w:rPr>
          <w:sz w:val="28"/>
          <w:szCs w:val="28"/>
          <w:vertAlign w:val="superscript"/>
        </w:rPr>
        <w:t>3</w:t>
      </w:r>
      <w:r w:rsidRPr="00F63792">
        <w:rPr>
          <w:sz w:val="28"/>
          <w:szCs w:val="28"/>
        </w:rPr>
        <w:t xml:space="preserve">, то на уровне блока цифровых РЭС </w:t>
      </w:r>
      <w:r w:rsidRPr="00F63792">
        <w:rPr>
          <w:sz w:val="28"/>
          <w:szCs w:val="28"/>
        </w:rPr>
        <w:sym w:font="Symbol" w:char="F067"/>
      </w:r>
      <w:r w:rsidRPr="00F63792">
        <w:rPr>
          <w:sz w:val="28"/>
          <w:szCs w:val="28"/>
          <w:vertAlign w:val="subscript"/>
        </w:rPr>
        <w:t>б</w:t>
      </w:r>
      <w:r w:rsidRPr="00F63792">
        <w:rPr>
          <w:sz w:val="28"/>
          <w:szCs w:val="28"/>
        </w:rPr>
        <w:t>=40 эл/см</w:t>
      </w:r>
      <w:r w:rsidRPr="00F63792">
        <w:rPr>
          <w:sz w:val="28"/>
          <w:szCs w:val="28"/>
          <w:vertAlign w:val="superscript"/>
        </w:rPr>
        <w:t>3</w:t>
      </w:r>
      <w:r w:rsidRPr="00F63792">
        <w:rPr>
          <w:sz w:val="28"/>
          <w:szCs w:val="28"/>
        </w:rPr>
        <w:t xml:space="preserve">. Происходит это за счет того, что кристаллы корпусируются, далее корпусированные ИС рзмещаются на плате с известным зазором и при компоновке ФЯ в блок опять-таки появляются дополнительные зазоры между пакетом ФЯ и внутренними стенками корпуса. Да и сам корпус имеет объем (объем стенок и лицевой панели), в котором нет полезных (схемных) элементов. Иначе говоря, при переходе с одного уровня компоновки на другой происходит потеря (дезинтеграция) полезного объема. Как будет сказано ниже, коэффициент дезинтеграции определяется отношение суммарного объема к полезному объему. Для блока цифрового типа он выражается как </w:t>
      </w:r>
      <w:r w:rsidRPr="00F63792">
        <w:rPr>
          <w:sz w:val="28"/>
          <w:szCs w:val="28"/>
          <w:lang w:val="en-US"/>
        </w:rPr>
        <w:t>q</w:t>
      </w:r>
      <w:r w:rsidRPr="00F63792">
        <w:rPr>
          <w:sz w:val="28"/>
          <w:szCs w:val="28"/>
          <w:vertAlign w:val="subscript"/>
          <w:lang w:val="en-US"/>
        </w:rPr>
        <w:t>V</w:t>
      </w:r>
      <w:r w:rsidRPr="00F63792">
        <w:rPr>
          <w:sz w:val="28"/>
          <w:szCs w:val="28"/>
        </w:rPr>
        <w:t>=</w:t>
      </w:r>
      <w:r w:rsidRPr="00F63792">
        <w:rPr>
          <w:sz w:val="28"/>
          <w:szCs w:val="28"/>
          <w:lang w:val="en-US"/>
        </w:rPr>
        <w:t>V</w:t>
      </w:r>
      <w:r w:rsidRPr="00F63792">
        <w:rPr>
          <w:sz w:val="28"/>
          <w:szCs w:val="28"/>
          <w:vertAlign w:val="subscript"/>
        </w:rPr>
        <w:t>б</w:t>
      </w:r>
      <w:r w:rsidRPr="00F63792">
        <w:rPr>
          <w:sz w:val="28"/>
          <w:szCs w:val="28"/>
        </w:rPr>
        <w:t>/</w:t>
      </w:r>
      <w:r w:rsidRPr="00F63792">
        <w:rPr>
          <w:sz w:val="28"/>
          <w:szCs w:val="28"/>
          <w:lang w:val="en-US"/>
        </w:rPr>
        <w:t>N</w:t>
      </w:r>
      <w:r w:rsidRPr="00F63792">
        <w:rPr>
          <w:sz w:val="28"/>
          <w:szCs w:val="28"/>
          <w:vertAlign w:val="subscript"/>
        </w:rPr>
        <w:t>ИС</w:t>
      </w:r>
      <w:r w:rsidRPr="00F63792">
        <w:rPr>
          <w:sz w:val="28"/>
          <w:szCs w:val="28"/>
        </w:rPr>
        <w:t>*</w:t>
      </w:r>
      <w:r w:rsidRPr="00F63792">
        <w:rPr>
          <w:sz w:val="28"/>
          <w:szCs w:val="28"/>
          <w:lang w:val="en-US"/>
        </w:rPr>
        <w:t>V</w:t>
      </w:r>
      <w:r w:rsidRPr="00F63792">
        <w:rPr>
          <w:sz w:val="28"/>
          <w:szCs w:val="28"/>
          <w:vertAlign w:val="subscript"/>
        </w:rPr>
        <w:t>ИС</w:t>
      </w:r>
      <w:r w:rsidRPr="00F63792">
        <w:rPr>
          <w:sz w:val="28"/>
          <w:szCs w:val="28"/>
        </w:rPr>
        <w:t xml:space="preserve">, где </w:t>
      </w:r>
      <w:r w:rsidRPr="00F63792">
        <w:rPr>
          <w:sz w:val="28"/>
          <w:szCs w:val="28"/>
          <w:lang w:val="en-US"/>
        </w:rPr>
        <w:t>V</w:t>
      </w:r>
      <w:r w:rsidRPr="00F63792">
        <w:rPr>
          <w:sz w:val="28"/>
          <w:szCs w:val="28"/>
          <w:vertAlign w:val="subscript"/>
        </w:rPr>
        <w:t>ИС</w:t>
      </w:r>
      <w:r w:rsidRPr="00F63792">
        <w:rPr>
          <w:sz w:val="28"/>
          <w:szCs w:val="28"/>
        </w:rPr>
        <w:t xml:space="preserve"> – объем одной микросхемы (либо бескорпусной, либо корпусированной в зависимости от метода конструирования). Учтя это выражение, можно записать, что</w:t>
      </w:r>
    </w:p>
    <w:p w:rsidR="00F63792" w:rsidRPr="00ED60AF" w:rsidRDefault="00F63792" w:rsidP="00F63792">
      <w:pPr>
        <w:suppressAutoHyphens/>
        <w:spacing w:line="360" w:lineRule="auto"/>
        <w:ind w:firstLine="709"/>
        <w:jc w:val="both"/>
        <w:rPr>
          <w:sz w:val="28"/>
          <w:szCs w:val="28"/>
        </w:rPr>
      </w:pPr>
    </w:p>
    <w:p w:rsidR="0051129A" w:rsidRPr="00ED60AF" w:rsidRDefault="0051129A" w:rsidP="00F63792">
      <w:pPr>
        <w:suppressAutoHyphens/>
        <w:spacing w:line="360" w:lineRule="auto"/>
        <w:ind w:firstLine="709"/>
        <w:jc w:val="both"/>
        <w:rPr>
          <w:sz w:val="28"/>
          <w:szCs w:val="28"/>
        </w:rPr>
      </w:pPr>
      <w:r w:rsidRPr="00F63792">
        <w:rPr>
          <w:sz w:val="28"/>
          <w:szCs w:val="28"/>
        </w:rPr>
        <w:sym w:font="Symbol" w:char="F067"/>
      </w:r>
      <w:r w:rsidRPr="00F63792">
        <w:rPr>
          <w:sz w:val="28"/>
          <w:szCs w:val="28"/>
          <w:vertAlign w:val="subscript"/>
        </w:rPr>
        <w:t>б</w:t>
      </w:r>
      <w:r w:rsidRPr="00ED60AF">
        <w:rPr>
          <w:sz w:val="28"/>
          <w:szCs w:val="28"/>
        </w:rPr>
        <w:t>= (</w:t>
      </w:r>
      <w:r w:rsidRPr="00F63792">
        <w:rPr>
          <w:sz w:val="28"/>
          <w:szCs w:val="28"/>
          <w:lang w:val="en-US"/>
        </w:rPr>
        <w:t>N</w:t>
      </w:r>
      <w:r w:rsidRPr="00F63792">
        <w:rPr>
          <w:sz w:val="28"/>
          <w:szCs w:val="28"/>
          <w:vertAlign w:val="subscript"/>
        </w:rPr>
        <w:t>ИС</w:t>
      </w:r>
      <w:r w:rsidRPr="00ED60AF">
        <w:rPr>
          <w:sz w:val="28"/>
          <w:szCs w:val="28"/>
        </w:rPr>
        <w:t>*</w:t>
      </w:r>
      <w:r w:rsidRPr="00F63792">
        <w:rPr>
          <w:sz w:val="28"/>
          <w:szCs w:val="28"/>
          <w:lang w:val="en-US"/>
        </w:rPr>
        <w:t>n</w:t>
      </w:r>
      <w:r w:rsidRPr="00F63792">
        <w:rPr>
          <w:sz w:val="28"/>
          <w:szCs w:val="28"/>
          <w:vertAlign w:val="subscript"/>
        </w:rPr>
        <w:t>э</w:t>
      </w:r>
      <w:r w:rsidRPr="00ED60AF">
        <w:rPr>
          <w:sz w:val="28"/>
          <w:szCs w:val="28"/>
          <w:vertAlign w:val="subscript"/>
        </w:rPr>
        <w:t xml:space="preserve"> </w:t>
      </w:r>
      <w:r w:rsidRPr="00ED60AF">
        <w:rPr>
          <w:sz w:val="28"/>
          <w:szCs w:val="28"/>
        </w:rPr>
        <w:t>)/(</w:t>
      </w:r>
      <w:r w:rsidRPr="00F63792">
        <w:rPr>
          <w:sz w:val="28"/>
          <w:szCs w:val="28"/>
          <w:lang w:val="en-US"/>
        </w:rPr>
        <w:t>q</w:t>
      </w:r>
      <w:r w:rsidRPr="00F63792">
        <w:rPr>
          <w:sz w:val="28"/>
          <w:szCs w:val="28"/>
          <w:vertAlign w:val="subscript"/>
          <w:lang w:val="en-US"/>
        </w:rPr>
        <w:t>V</w:t>
      </w:r>
      <w:r w:rsidRPr="00ED60AF">
        <w:rPr>
          <w:sz w:val="28"/>
          <w:szCs w:val="28"/>
        </w:rPr>
        <w:t xml:space="preserve">* </w:t>
      </w:r>
      <w:r w:rsidRPr="00F63792">
        <w:rPr>
          <w:sz w:val="28"/>
          <w:szCs w:val="28"/>
          <w:lang w:val="en-US"/>
        </w:rPr>
        <w:t>N</w:t>
      </w:r>
      <w:r w:rsidRPr="00F63792">
        <w:rPr>
          <w:sz w:val="28"/>
          <w:szCs w:val="28"/>
          <w:vertAlign w:val="subscript"/>
        </w:rPr>
        <w:t>ИС</w:t>
      </w:r>
      <w:r w:rsidRPr="00ED60AF">
        <w:rPr>
          <w:sz w:val="28"/>
          <w:szCs w:val="28"/>
        </w:rPr>
        <w:t>*</w:t>
      </w:r>
      <w:r w:rsidRPr="00F63792">
        <w:rPr>
          <w:sz w:val="28"/>
          <w:szCs w:val="28"/>
          <w:lang w:val="en-US"/>
        </w:rPr>
        <w:t>V</w:t>
      </w:r>
      <w:r w:rsidRPr="00F63792">
        <w:rPr>
          <w:sz w:val="28"/>
          <w:szCs w:val="28"/>
          <w:vertAlign w:val="subscript"/>
        </w:rPr>
        <w:t>ИС</w:t>
      </w:r>
      <w:r w:rsidRPr="00ED60AF">
        <w:rPr>
          <w:sz w:val="28"/>
          <w:szCs w:val="28"/>
        </w:rPr>
        <w:t>)</w:t>
      </w:r>
      <w:r w:rsidRPr="00ED60AF">
        <w:rPr>
          <w:sz w:val="28"/>
          <w:szCs w:val="28"/>
          <w:vertAlign w:val="subscript"/>
        </w:rPr>
        <w:t xml:space="preserve"> </w:t>
      </w:r>
      <w:r w:rsidRPr="00ED60AF">
        <w:rPr>
          <w:sz w:val="28"/>
          <w:szCs w:val="28"/>
        </w:rPr>
        <w:t>=</w:t>
      </w:r>
      <w:r w:rsidRPr="00F63792">
        <w:rPr>
          <w:sz w:val="28"/>
          <w:szCs w:val="28"/>
        </w:rPr>
        <w:sym w:font="Symbol" w:char="F067"/>
      </w:r>
      <w:r w:rsidRPr="00F63792">
        <w:rPr>
          <w:sz w:val="28"/>
          <w:szCs w:val="28"/>
          <w:vertAlign w:val="subscript"/>
        </w:rPr>
        <w:t>ИС</w:t>
      </w:r>
      <w:r w:rsidRPr="00ED60AF">
        <w:rPr>
          <w:sz w:val="28"/>
          <w:szCs w:val="28"/>
        </w:rPr>
        <w:t xml:space="preserve">/ </w:t>
      </w:r>
      <w:r w:rsidRPr="00F63792">
        <w:rPr>
          <w:sz w:val="28"/>
          <w:szCs w:val="28"/>
          <w:lang w:val="en-US"/>
        </w:rPr>
        <w:t>q</w:t>
      </w:r>
      <w:r w:rsidRPr="00F63792">
        <w:rPr>
          <w:sz w:val="28"/>
          <w:szCs w:val="28"/>
          <w:vertAlign w:val="subscript"/>
          <w:lang w:val="en-US"/>
        </w:rPr>
        <w:t>V</w:t>
      </w:r>
      <w:r w:rsidRPr="00ED60AF">
        <w:rPr>
          <w:sz w:val="28"/>
          <w:szCs w:val="28"/>
          <w:vertAlign w:val="subscript"/>
        </w:rPr>
        <w:t xml:space="preserve"> </w:t>
      </w:r>
      <w:r w:rsidRPr="00ED60AF">
        <w:rPr>
          <w:sz w:val="28"/>
          <w:szCs w:val="28"/>
        </w:rPr>
        <w:t>,</w:t>
      </w:r>
      <w:r w:rsidR="00F63792" w:rsidRPr="00ED60AF">
        <w:rPr>
          <w:sz w:val="28"/>
          <w:szCs w:val="28"/>
        </w:rPr>
        <w:t xml:space="preserve"> </w:t>
      </w:r>
      <w:r w:rsidRPr="00ED60AF">
        <w:rPr>
          <w:sz w:val="28"/>
          <w:szCs w:val="28"/>
        </w:rPr>
        <w:t>(2)</w:t>
      </w:r>
    </w:p>
    <w:p w:rsidR="00F63792" w:rsidRPr="00ED60AF" w:rsidRDefault="00F63792"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где </w:t>
      </w:r>
      <w:r w:rsidRPr="00F63792">
        <w:rPr>
          <w:sz w:val="28"/>
          <w:szCs w:val="28"/>
        </w:rPr>
        <w:sym w:font="Symbol" w:char="F067"/>
      </w:r>
      <w:r w:rsidRPr="00F63792">
        <w:rPr>
          <w:sz w:val="28"/>
          <w:szCs w:val="28"/>
          <w:vertAlign w:val="subscript"/>
        </w:rPr>
        <w:t>ИС</w:t>
      </w:r>
      <w:r w:rsidRPr="00F63792">
        <w:rPr>
          <w:sz w:val="28"/>
          <w:szCs w:val="28"/>
        </w:rPr>
        <w:t>=</w:t>
      </w:r>
      <w:r w:rsidRPr="00F63792">
        <w:rPr>
          <w:sz w:val="28"/>
          <w:szCs w:val="28"/>
          <w:lang w:val="en-US"/>
        </w:rPr>
        <w:t>n</w:t>
      </w:r>
      <w:r w:rsidRPr="00F63792">
        <w:rPr>
          <w:sz w:val="28"/>
          <w:szCs w:val="28"/>
          <w:vertAlign w:val="subscript"/>
        </w:rPr>
        <w:t>э</w:t>
      </w:r>
      <w:r w:rsidRPr="00F63792">
        <w:rPr>
          <w:sz w:val="28"/>
          <w:szCs w:val="28"/>
        </w:rPr>
        <w:t xml:space="preserve">/ </w:t>
      </w:r>
      <w:r w:rsidRPr="00F63792">
        <w:rPr>
          <w:sz w:val="28"/>
          <w:szCs w:val="28"/>
          <w:lang w:val="en-US"/>
        </w:rPr>
        <w:t>V</w:t>
      </w:r>
      <w:r w:rsidRPr="00F63792">
        <w:rPr>
          <w:sz w:val="28"/>
          <w:szCs w:val="28"/>
          <w:vertAlign w:val="subscript"/>
        </w:rPr>
        <w:t>ИС</w:t>
      </w:r>
      <w:r w:rsidRPr="00F63792">
        <w:rPr>
          <w:sz w:val="28"/>
          <w:szCs w:val="28"/>
        </w:rPr>
        <w:t xml:space="preserve"> – плотность упаковки элементов в ИС.</w:t>
      </w:r>
    </w:p>
    <w:p w:rsidR="0051129A" w:rsidRPr="00F63792" w:rsidRDefault="0051129A" w:rsidP="00F63792">
      <w:pPr>
        <w:suppressAutoHyphens/>
        <w:spacing w:line="360" w:lineRule="auto"/>
        <w:ind w:firstLine="709"/>
        <w:jc w:val="both"/>
        <w:rPr>
          <w:sz w:val="28"/>
          <w:szCs w:val="28"/>
        </w:rPr>
      </w:pPr>
      <w:r w:rsidRPr="00F63792">
        <w:rPr>
          <w:sz w:val="28"/>
          <w:szCs w:val="28"/>
        </w:rPr>
        <w:t>Как показано выше, в бескорпусных ИС цифрового типа малой степени интеграции эта величина составляет 40 тыс.эл./см</w:t>
      </w:r>
      <w:r w:rsidRPr="00F63792">
        <w:rPr>
          <w:sz w:val="28"/>
          <w:szCs w:val="28"/>
          <w:vertAlign w:val="superscript"/>
        </w:rPr>
        <w:t>3</w:t>
      </w:r>
      <w:r w:rsidRPr="00F63792">
        <w:rPr>
          <w:sz w:val="28"/>
          <w:szCs w:val="28"/>
        </w:rPr>
        <w:t>. При</w:t>
      </w:r>
      <w:r w:rsidR="00F63792">
        <w:rPr>
          <w:sz w:val="28"/>
          <w:szCs w:val="28"/>
        </w:rPr>
        <w:t xml:space="preserve"> </w:t>
      </w:r>
      <w:r w:rsidRPr="00F63792">
        <w:rPr>
          <w:sz w:val="28"/>
          <w:szCs w:val="28"/>
        </w:rPr>
        <w:t xml:space="preserve">установке бескорпусных ИС в корпус, например </w:t>
      </w:r>
      <w:r w:rsidRPr="00F63792">
        <w:rPr>
          <w:sz w:val="28"/>
          <w:szCs w:val="28"/>
          <w:lang w:val="en-US"/>
        </w:rPr>
        <w:t>IV</w:t>
      </w:r>
      <w:r w:rsidRPr="00F63792">
        <w:rPr>
          <w:sz w:val="28"/>
          <w:szCs w:val="28"/>
        </w:rPr>
        <w:t xml:space="preserve"> типа, происходит увеличение объема примерно в 200 раз, а при установке корпусированных ИС на плату и далее компоновке их в объеме корпуса еще в 5 раз, т.е. суммарный коэффициент дезинтеграции составляет уже 10</w:t>
      </w:r>
      <w:r w:rsidRPr="00F63792">
        <w:rPr>
          <w:sz w:val="28"/>
          <w:szCs w:val="28"/>
          <w:vertAlign w:val="superscript"/>
        </w:rPr>
        <w:t>3</w:t>
      </w:r>
      <w:r w:rsidRPr="00F63792">
        <w:rPr>
          <w:sz w:val="28"/>
          <w:szCs w:val="28"/>
        </w:rPr>
        <w:t xml:space="preserve">, при этом и получается </w:t>
      </w:r>
      <w:r w:rsidRPr="00F63792">
        <w:rPr>
          <w:sz w:val="28"/>
          <w:szCs w:val="28"/>
        </w:rPr>
        <w:sym w:font="Symbol" w:char="F067"/>
      </w:r>
      <w:r w:rsidRPr="00F63792">
        <w:rPr>
          <w:sz w:val="28"/>
          <w:szCs w:val="28"/>
          <w:vertAlign w:val="subscript"/>
        </w:rPr>
        <w:t>б</w:t>
      </w:r>
      <w:r w:rsidRPr="00F63792">
        <w:rPr>
          <w:sz w:val="28"/>
          <w:szCs w:val="28"/>
        </w:rPr>
        <w:t>=40 эл/см</w:t>
      </w:r>
      <w:r w:rsidRPr="00F63792">
        <w:rPr>
          <w:sz w:val="28"/>
          <w:szCs w:val="28"/>
          <w:vertAlign w:val="superscript"/>
        </w:rPr>
        <w:t>3</w:t>
      </w:r>
      <w:r w:rsidRPr="00F63792">
        <w:rPr>
          <w:sz w:val="28"/>
          <w:szCs w:val="28"/>
        </w:rPr>
        <w:t xml:space="preserve">, что характерно для блоков </w:t>
      </w:r>
      <w:r w:rsidRPr="00F63792">
        <w:rPr>
          <w:sz w:val="28"/>
          <w:szCs w:val="28"/>
          <w:lang w:val="en-US"/>
        </w:rPr>
        <w:t>III</w:t>
      </w:r>
      <w:r w:rsidRPr="00F63792">
        <w:rPr>
          <w:sz w:val="28"/>
          <w:szCs w:val="28"/>
        </w:rPr>
        <w:t xml:space="preserve"> поколения РЭС цифрового типа.</w:t>
      </w:r>
    </w:p>
    <w:p w:rsidR="00F63792" w:rsidRDefault="0051129A" w:rsidP="00F63792">
      <w:pPr>
        <w:suppressAutoHyphens/>
        <w:spacing w:line="360" w:lineRule="auto"/>
        <w:ind w:firstLine="709"/>
        <w:jc w:val="both"/>
        <w:rPr>
          <w:sz w:val="28"/>
          <w:szCs w:val="28"/>
        </w:rPr>
      </w:pPr>
      <w:r w:rsidRPr="00F63792">
        <w:rPr>
          <w:sz w:val="28"/>
          <w:szCs w:val="28"/>
        </w:rPr>
        <w:t xml:space="preserve">Из выражения (2) следует, что конструирование цифровых устройств высокой интеграции требует от разработчика не только применения БИС и СБИС, но и достаточно компактной компоновки. Для конструкций аналоговых ЭС, где не наблюдается четко выраженных регулярных структур активных элементов, где их число становится соизмеримым или даже меньшим, чем число пассивных навесных ЭРЭ (обычно одну аналоговую ИС </w:t>
      </w:r>
      <w:r w:rsidR="00F63792">
        <w:rPr>
          <w:sz w:val="28"/>
          <w:szCs w:val="28"/>
        </w:rPr>
        <w:t>"</w:t>
      </w:r>
      <w:r w:rsidRPr="00F63792">
        <w:rPr>
          <w:sz w:val="28"/>
          <w:szCs w:val="28"/>
        </w:rPr>
        <w:t>обрамляют</w:t>
      </w:r>
      <w:r w:rsidR="00F63792">
        <w:rPr>
          <w:sz w:val="28"/>
          <w:szCs w:val="28"/>
        </w:rPr>
        <w:t>"</w:t>
      </w:r>
      <w:r w:rsidRPr="00F63792">
        <w:rPr>
          <w:sz w:val="28"/>
          <w:szCs w:val="28"/>
        </w:rPr>
        <w:t xml:space="preserve"> до 10 пассивных элементов: конденсаторов вместе с катушками и фильтрами), коэффициенты дезинтеграции объема еще более возрастает (в 3…4 раза). Из этого следует, что сравнивать конструктивы разного уровня иерархии и различных по назначению и принципу действия нельзя, т.е. этот показатель качества для всех ЭС не является универсальным. К тому же добавим, что если в одной компактной конструкции применили ИС малой степени интеграции (до 100 элементов на корпус), а в другой – плохо скомпоноввнной, но на БИС, то может оказаться по этому показателю, что вторая конструкция лучше, хотя явно видно, что она хуже. Поэтому в случае применения элементной базы разной степени интеграции сравнение конструкций по плотности компоновки неправомерно.</w:t>
      </w:r>
    </w:p>
    <w:p w:rsidR="0051129A" w:rsidRPr="00F63792" w:rsidRDefault="0051129A" w:rsidP="00F63792">
      <w:pPr>
        <w:suppressAutoHyphens/>
        <w:spacing w:line="360" w:lineRule="auto"/>
        <w:ind w:firstLine="709"/>
        <w:jc w:val="both"/>
        <w:rPr>
          <w:sz w:val="28"/>
          <w:szCs w:val="28"/>
        </w:rPr>
      </w:pPr>
      <w:r w:rsidRPr="00F63792">
        <w:rPr>
          <w:sz w:val="28"/>
          <w:szCs w:val="28"/>
        </w:rPr>
        <w:t>Таким образом, плотность упаковки элементов в объеме конструктива является действительной оценкой качества конструкции, но пользоваться этим критерием для сравнения надо грамотно и объективно.</w:t>
      </w:r>
    </w:p>
    <w:p w:rsidR="0051129A" w:rsidRPr="00F63792" w:rsidRDefault="0051129A" w:rsidP="00F63792">
      <w:pPr>
        <w:suppressAutoHyphens/>
        <w:spacing w:line="360" w:lineRule="auto"/>
        <w:ind w:firstLine="709"/>
        <w:jc w:val="both"/>
        <w:rPr>
          <w:sz w:val="28"/>
          <w:szCs w:val="28"/>
        </w:rPr>
      </w:pPr>
      <w:r w:rsidRPr="00F63792">
        <w:rPr>
          <w:sz w:val="28"/>
          <w:szCs w:val="28"/>
        </w:rPr>
        <w:t>Удельная мощность рассеивания определяет тепловую напряженность в объеме конструктива и рассчитывается как Р</w:t>
      </w:r>
      <w:r w:rsidRPr="00F63792">
        <w:rPr>
          <w:sz w:val="28"/>
          <w:szCs w:val="28"/>
          <w:vertAlign w:val="subscript"/>
        </w:rPr>
        <w:t>уд.расс</w:t>
      </w:r>
      <w:r w:rsidRPr="00F63792">
        <w:rPr>
          <w:sz w:val="28"/>
          <w:szCs w:val="28"/>
        </w:rPr>
        <w:t>=Р</w:t>
      </w:r>
      <w:r w:rsidRPr="00F63792">
        <w:rPr>
          <w:sz w:val="28"/>
          <w:szCs w:val="28"/>
          <w:vertAlign w:val="subscript"/>
        </w:rPr>
        <w:t>расс</w:t>
      </w:r>
      <w:r w:rsidRPr="00F63792">
        <w:rPr>
          <w:sz w:val="28"/>
          <w:szCs w:val="28"/>
        </w:rPr>
        <w:t>/</w:t>
      </w:r>
      <w:r w:rsidRPr="00F63792">
        <w:rPr>
          <w:sz w:val="28"/>
          <w:szCs w:val="28"/>
          <w:lang w:val="en-US"/>
        </w:rPr>
        <w:t>V</w:t>
      </w:r>
      <w:r w:rsidRPr="00F63792">
        <w:rPr>
          <w:sz w:val="28"/>
          <w:szCs w:val="28"/>
        </w:rPr>
        <w:t>, где Р</w:t>
      </w:r>
      <w:r w:rsidRPr="00F63792">
        <w:rPr>
          <w:sz w:val="28"/>
          <w:szCs w:val="28"/>
          <w:vertAlign w:val="subscript"/>
        </w:rPr>
        <w:t>расс</w:t>
      </w:r>
      <w:r w:rsidRPr="00F63792">
        <w:rPr>
          <w:sz w:val="28"/>
          <w:szCs w:val="28"/>
        </w:rPr>
        <w:sym w:font="Symbol" w:char="F040"/>
      </w:r>
      <w:r w:rsidRPr="00F63792">
        <w:rPr>
          <w:sz w:val="28"/>
          <w:szCs w:val="28"/>
        </w:rPr>
        <w:t xml:space="preserve">(0,8…0,9)Р для цифровых регулярных структур. В аналоговых, в особенности в приемоусилительных ячейках и блоках, мощности рассеивания и теплонапряженности невелики и тепловой режим обычно бывает нормальным и с большим запасом по этому параметру. В устройствах цифрового типа это, как правило, не наблюдается. Чем выше требования на быстродействие вычислительных средств, тем больше величина потребляемой мощности, тем выше теплонапряженность. Для РЭС на бескорпусных МСБ эта проблема еще более усугубляется, так как объем при переходе от </w:t>
      </w:r>
      <w:r w:rsidRPr="00F63792">
        <w:rPr>
          <w:sz w:val="28"/>
          <w:szCs w:val="28"/>
          <w:lang w:val="en-US"/>
        </w:rPr>
        <w:t>III</w:t>
      </w:r>
      <w:r w:rsidRPr="00F63792">
        <w:rPr>
          <w:sz w:val="28"/>
          <w:szCs w:val="28"/>
        </w:rPr>
        <w:t xml:space="preserve"> к </w:t>
      </w:r>
      <w:r w:rsidRPr="00F63792">
        <w:rPr>
          <w:sz w:val="28"/>
          <w:szCs w:val="28"/>
          <w:lang w:val="en-US"/>
        </w:rPr>
        <w:t>IV</w:t>
      </w:r>
      <w:r w:rsidRPr="00F63792">
        <w:rPr>
          <w:sz w:val="28"/>
          <w:szCs w:val="28"/>
        </w:rPr>
        <w:t xml:space="preserve"> поколению уменьшается, как было отмечено выше, в 5…6 раз. Поэтому в конструкциях блоков цифрового типа на бескорпусных МСБ обязательным является наличие мощных теплоотводов (металлических рамок, медных печатных шин и т.п.) В некоторых случаях в бортовых РЭС применяют и системы охлаждения, выбор типа которых проводится по критерию удельной мощности рассеивания с поверхности блока (Р</w:t>
      </w:r>
      <w:r w:rsidRPr="00F63792">
        <w:rPr>
          <w:sz w:val="28"/>
          <w:szCs w:val="28"/>
        </w:rPr>
        <w:sym w:font="Symbol" w:char="F0A2"/>
      </w:r>
      <w:r w:rsidRPr="00F63792">
        <w:rPr>
          <w:sz w:val="28"/>
          <w:szCs w:val="28"/>
          <w:vertAlign w:val="subscript"/>
        </w:rPr>
        <w:t>уд.расс</w:t>
      </w:r>
      <w:r w:rsidRPr="00F63792">
        <w:rPr>
          <w:sz w:val="28"/>
          <w:szCs w:val="28"/>
        </w:rPr>
        <w:t>=Р</w:t>
      </w:r>
      <w:r w:rsidRPr="00F63792">
        <w:rPr>
          <w:sz w:val="28"/>
          <w:szCs w:val="28"/>
          <w:vertAlign w:val="subscript"/>
        </w:rPr>
        <w:t>расс</w:t>
      </w:r>
      <w:r w:rsidRPr="00F63792">
        <w:rPr>
          <w:sz w:val="28"/>
          <w:szCs w:val="28"/>
        </w:rPr>
        <w:t>/</w:t>
      </w:r>
      <w:r w:rsidRPr="00F63792">
        <w:rPr>
          <w:sz w:val="28"/>
          <w:szCs w:val="28"/>
          <w:lang w:val="en-US"/>
        </w:rPr>
        <w:t>S</w:t>
      </w:r>
      <w:r w:rsidRPr="00F63792">
        <w:rPr>
          <w:sz w:val="28"/>
          <w:szCs w:val="28"/>
        </w:rPr>
        <w:t>, Вт/см</w:t>
      </w:r>
      <w:r w:rsidRPr="00F63792">
        <w:rPr>
          <w:sz w:val="28"/>
          <w:szCs w:val="28"/>
          <w:vertAlign w:val="superscript"/>
        </w:rPr>
        <w:t>2</w:t>
      </w:r>
      <w:r w:rsidRPr="00F63792">
        <w:rPr>
          <w:sz w:val="28"/>
          <w:szCs w:val="28"/>
        </w:rPr>
        <w:t xml:space="preserve">). Для блоков цифрового типа </w:t>
      </w:r>
      <w:r w:rsidRPr="00F63792">
        <w:rPr>
          <w:sz w:val="28"/>
          <w:szCs w:val="28"/>
          <w:lang w:val="en-US"/>
        </w:rPr>
        <w:t>III</w:t>
      </w:r>
      <w:r w:rsidRPr="00F63792">
        <w:rPr>
          <w:sz w:val="28"/>
          <w:szCs w:val="28"/>
        </w:rPr>
        <w:t xml:space="preserve"> поколения допускаемая тепловая напряженность составляет 20…30 Вт/дм</w:t>
      </w:r>
      <w:r w:rsidRPr="00F63792">
        <w:rPr>
          <w:sz w:val="28"/>
          <w:szCs w:val="28"/>
          <w:vertAlign w:val="superscript"/>
        </w:rPr>
        <w:t>3</w:t>
      </w:r>
      <w:r w:rsidRPr="00F63792">
        <w:rPr>
          <w:sz w:val="28"/>
          <w:szCs w:val="28"/>
        </w:rPr>
        <w:t xml:space="preserve"> в условиях естественной конвекции и при перегреве корпуса относительно среды не более, чем 40 </w:t>
      </w:r>
      <w:r w:rsidRPr="00F63792">
        <w:rPr>
          <w:sz w:val="28"/>
          <w:szCs w:val="28"/>
          <w:vertAlign w:val="superscript"/>
        </w:rPr>
        <w:t>О</w:t>
      </w:r>
      <w:r w:rsidRPr="00F63792">
        <w:rPr>
          <w:sz w:val="28"/>
          <w:szCs w:val="28"/>
        </w:rPr>
        <w:t xml:space="preserve">С, а для блоков </w:t>
      </w:r>
      <w:r w:rsidRPr="00F63792">
        <w:rPr>
          <w:sz w:val="28"/>
          <w:szCs w:val="28"/>
          <w:lang w:val="en-US"/>
        </w:rPr>
        <w:t>IV</w:t>
      </w:r>
      <w:r w:rsidRPr="00F63792">
        <w:rPr>
          <w:sz w:val="28"/>
          <w:szCs w:val="28"/>
        </w:rPr>
        <w:t xml:space="preserve"> поколения порядка 40 Вт/дм</w:t>
      </w:r>
      <w:r w:rsidRPr="00F63792">
        <w:rPr>
          <w:sz w:val="28"/>
          <w:szCs w:val="28"/>
          <w:vertAlign w:val="superscript"/>
        </w:rPr>
        <w:t>3</w:t>
      </w:r>
      <w:r w:rsidRPr="00F63792">
        <w:rPr>
          <w:sz w:val="28"/>
          <w:szCs w:val="28"/>
        </w:rPr>
        <w:t xml:space="preserve"> и более.</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Удельная масса конструкции выражается как </w:t>
      </w:r>
      <w:r w:rsidRPr="00F63792">
        <w:rPr>
          <w:sz w:val="28"/>
          <w:szCs w:val="28"/>
          <w:lang w:val="en-US"/>
        </w:rPr>
        <w:t>m</w:t>
      </w:r>
      <w:r w:rsidRPr="00F63792">
        <w:rPr>
          <w:sz w:val="28"/>
          <w:szCs w:val="28"/>
          <w:lang w:val="en-US"/>
        </w:rPr>
        <w:sym w:font="Symbol" w:char="F0A2"/>
      </w:r>
      <w:r w:rsidRPr="00F63792">
        <w:rPr>
          <w:sz w:val="28"/>
          <w:szCs w:val="28"/>
        </w:rPr>
        <w:t>=</w:t>
      </w:r>
      <w:r w:rsidRPr="00F63792">
        <w:rPr>
          <w:sz w:val="28"/>
          <w:szCs w:val="28"/>
          <w:lang w:val="en-US"/>
        </w:rPr>
        <w:t>m</w:t>
      </w:r>
      <w:r w:rsidRPr="00F63792">
        <w:rPr>
          <w:sz w:val="28"/>
          <w:szCs w:val="28"/>
        </w:rPr>
        <w:t>/</w:t>
      </w:r>
      <w:r w:rsidRPr="00F63792">
        <w:rPr>
          <w:sz w:val="28"/>
          <w:szCs w:val="28"/>
          <w:lang w:val="en-US"/>
        </w:rPr>
        <w:t>V</w:t>
      </w:r>
      <w:r w:rsidRPr="00F63792">
        <w:rPr>
          <w:sz w:val="28"/>
          <w:szCs w:val="28"/>
        </w:rPr>
        <w:t xml:space="preserve">. Этот параметр ранее считался за главный критерий оценки качества аппаратуры и далее было условное деление конструкций на </w:t>
      </w:r>
      <w:r w:rsidR="00F63792">
        <w:rPr>
          <w:sz w:val="28"/>
          <w:szCs w:val="28"/>
        </w:rPr>
        <w:t>"</w:t>
      </w:r>
      <w:r w:rsidRPr="00F63792">
        <w:rPr>
          <w:sz w:val="28"/>
          <w:szCs w:val="28"/>
        </w:rPr>
        <w:t>тонущую РЭА</w:t>
      </w:r>
      <w:r w:rsidR="00F63792">
        <w:rPr>
          <w:sz w:val="28"/>
          <w:szCs w:val="28"/>
        </w:rPr>
        <w:t>"</w:t>
      </w:r>
      <w:r w:rsidRPr="00F63792">
        <w:rPr>
          <w:sz w:val="28"/>
          <w:szCs w:val="28"/>
        </w:rPr>
        <w:t xml:space="preserve"> (</w:t>
      </w:r>
      <w:r w:rsidRPr="00F63792">
        <w:rPr>
          <w:sz w:val="28"/>
          <w:szCs w:val="28"/>
          <w:lang w:val="en-US"/>
        </w:rPr>
        <w:t>m</w:t>
      </w:r>
      <w:r w:rsidRPr="00F63792">
        <w:rPr>
          <w:sz w:val="28"/>
          <w:szCs w:val="28"/>
          <w:lang w:val="en-US"/>
        </w:rPr>
        <w:sym w:font="Symbol" w:char="F0A2"/>
      </w:r>
      <w:r w:rsidRPr="00F63792">
        <w:rPr>
          <w:sz w:val="28"/>
          <w:szCs w:val="28"/>
        </w:rPr>
        <w:t>&gt;1 г/см</w:t>
      </w:r>
      <w:r w:rsidRPr="00F63792">
        <w:rPr>
          <w:sz w:val="28"/>
          <w:szCs w:val="28"/>
          <w:vertAlign w:val="superscript"/>
        </w:rPr>
        <w:t>3</w:t>
      </w:r>
      <w:r w:rsidRPr="00F63792">
        <w:rPr>
          <w:sz w:val="28"/>
          <w:szCs w:val="28"/>
        </w:rPr>
        <w:t xml:space="preserve">) и </w:t>
      </w:r>
      <w:r w:rsidR="00F63792">
        <w:rPr>
          <w:sz w:val="28"/>
          <w:szCs w:val="28"/>
        </w:rPr>
        <w:t>"</w:t>
      </w:r>
      <w:r w:rsidRPr="00F63792">
        <w:rPr>
          <w:sz w:val="28"/>
          <w:szCs w:val="28"/>
        </w:rPr>
        <w:t>плавающую РЭА</w:t>
      </w:r>
      <w:r w:rsidR="00F63792">
        <w:rPr>
          <w:sz w:val="28"/>
          <w:szCs w:val="28"/>
        </w:rPr>
        <w:t>"</w:t>
      </w:r>
      <w:r w:rsidRPr="00F63792">
        <w:rPr>
          <w:sz w:val="28"/>
          <w:szCs w:val="28"/>
        </w:rPr>
        <w:t xml:space="preserve"> (</w:t>
      </w:r>
      <w:r w:rsidRPr="00F63792">
        <w:rPr>
          <w:sz w:val="28"/>
          <w:szCs w:val="28"/>
          <w:lang w:val="en-US"/>
        </w:rPr>
        <w:t>m</w:t>
      </w:r>
      <w:r w:rsidRPr="00F63792">
        <w:rPr>
          <w:sz w:val="28"/>
          <w:szCs w:val="28"/>
        </w:rPr>
        <w:sym w:font="Symbol" w:char="F0A2"/>
      </w:r>
      <w:r w:rsidRPr="00F63792">
        <w:rPr>
          <w:sz w:val="28"/>
          <w:szCs w:val="28"/>
        </w:rPr>
        <w:t>&lt;1 г/см</w:t>
      </w:r>
      <w:r w:rsidRPr="00F63792">
        <w:rPr>
          <w:sz w:val="28"/>
          <w:szCs w:val="28"/>
          <w:vertAlign w:val="superscript"/>
        </w:rPr>
        <w:t>3</w:t>
      </w:r>
      <w:r w:rsidRPr="00F63792">
        <w:rPr>
          <w:sz w:val="28"/>
          <w:szCs w:val="28"/>
        </w:rPr>
        <w:t xml:space="preserve">). Если конструкция была тонущая, то считали, что она компактна и хорошо скомпонована (мало воздуха и пустот в корпусе). Однако с появление </w:t>
      </w:r>
      <w:r w:rsidRPr="00F63792">
        <w:rPr>
          <w:sz w:val="28"/>
          <w:szCs w:val="28"/>
          <w:lang w:val="en-US"/>
        </w:rPr>
        <w:t>IV</w:t>
      </w:r>
      <w:r w:rsidRPr="00F63792">
        <w:rPr>
          <w:sz w:val="28"/>
          <w:szCs w:val="28"/>
        </w:rPr>
        <w:t xml:space="preserve"> поколения конструкций РЭС, где преобладающей долей массы являлись металлические рамки и с более толстыми стенками корпус (для обеспечения требуемой жесткости корпуса при накачке внутрь его азота), даже плохо скомпонованные ячейки оказывались тонущими. И чем больше и впустую расходовался металл, тем более возрастал этот показатель, переставший отражать качество компоновки и конструкции в целом. Поэтому для сравнения качества конструкций по</w:t>
      </w:r>
      <w:r w:rsidR="00F63792">
        <w:rPr>
          <w:sz w:val="28"/>
          <w:szCs w:val="28"/>
        </w:rPr>
        <w:t xml:space="preserve"> </w:t>
      </w:r>
      <w:r w:rsidRPr="00F63792">
        <w:rPr>
          <w:sz w:val="28"/>
          <w:szCs w:val="28"/>
        </w:rPr>
        <w:t>этому критерию отказались, но он оказался полезным для решения другой задачи, а именно, распределение ресурса масс в конструктивах.</w:t>
      </w:r>
    </w:p>
    <w:p w:rsidR="0051129A" w:rsidRPr="00F63792" w:rsidRDefault="0051129A" w:rsidP="00F63792">
      <w:pPr>
        <w:suppressAutoHyphens/>
        <w:spacing w:line="360" w:lineRule="auto"/>
        <w:ind w:firstLine="709"/>
        <w:jc w:val="both"/>
        <w:rPr>
          <w:sz w:val="28"/>
          <w:szCs w:val="28"/>
        </w:rPr>
      </w:pPr>
      <w:r w:rsidRPr="00F63792">
        <w:rPr>
          <w:sz w:val="28"/>
          <w:szCs w:val="28"/>
        </w:rPr>
        <w:t>Величина истечения газа из объема конструкции оценивает степень ее герметичности и определяется как</w:t>
      </w:r>
    </w:p>
    <w:p w:rsidR="0051129A" w:rsidRPr="00F63792" w:rsidRDefault="0051129A" w:rsidP="00F63792">
      <w:pPr>
        <w:suppressAutoHyphens/>
        <w:spacing w:line="360" w:lineRule="auto"/>
        <w:ind w:firstLine="709"/>
        <w:jc w:val="both"/>
        <w:rPr>
          <w:sz w:val="28"/>
          <w:szCs w:val="28"/>
        </w:rPr>
      </w:pPr>
    </w:p>
    <w:p w:rsidR="00F63792" w:rsidRDefault="0051129A" w:rsidP="00F63792">
      <w:pPr>
        <w:suppressAutoHyphens/>
        <w:spacing w:line="360" w:lineRule="auto"/>
        <w:ind w:firstLine="709"/>
        <w:jc w:val="both"/>
        <w:rPr>
          <w:sz w:val="28"/>
          <w:szCs w:val="28"/>
        </w:rPr>
      </w:pPr>
      <w:r w:rsidRPr="00F63792">
        <w:rPr>
          <w:sz w:val="28"/>
          <w:szCs w:val="28"/>
          <w:lang w:val="en-US"/>
        </w:rPr>
        <w:t>D</w:t>
      </w:r>
      <w:r w:rsidRPr="00F63792">
        <w:rPr>
          <w:sz w:val="28"/>
          <w:szCs w:val="28"/>
        </w:rPr>
        <w:t>=</w:t>
      </w:r>
      <w:r w:rsidRPr="00F63792">
        <w:rPr>
          <w:sz w:val="28"/>
          <w:szCs w:val="28"/>
          <w:lang w:val="en-US"/>
        </w:rPr>
        <w:t>V</w:t>
      </w:r>
      <w:r w:rsidRPr="00F63792">
        <w:rPr>
          <w:sz w:val="28"/>
          <w:szCs w:val="28"/>
          <w:vertAlign w:val="subscript"/>
        </w:rPr>
        <w:t>г</w:t>
      </w:r>
      <w:r w:rsidRPr="00F63792">
        <w:rPr>
          <w:sz w:val="28"/>
          <w:szCs w:val="28"/>
        </w:rPr>
        <w:t>*р/</w:t>
      </w:r>
      <w:r w:rsidRPr="00F63792">
        <w:rPr>
          <w:sz w:val="28"/>
          <w:szCs w:val="28"/>
        </w:rPr>
        <w:sym w:font="Symbol" w:char="F074"/>
      </w:r>
      <w:r w:rsidRPr="00F63792">
        <w:rPr>
          <w:sz w:val="28"/>
          <w:szCs w:val="28"/>
        </w:rPr>
        <w:t xml:space="preserve"> ,</w:t>
      </w:r>
      <w:r w:rsidR="00F63792">
        <w:rPr>
          <w:sz w:val="28"/>
          <w:szCs w:val="28"/>
        </w:rPr>
        <w:t xml:space="preserve"> </w:t>
      </w:r>
      <w:r w:rsidRPr="00F63792">
        <w:rPr>
          <w:sz w:val="28"/>
          <w:szCs w:val="28"/>
        </w:rPr>
        <w:t>(3)</w:t>
      </w:r>
    </w:p>
    <w:p w:rsidR="00F63792" w:rsidRPr="00ED60AF" w:rsidRDefault="00F63792" w:rsidP="00F63792">
      <w:pPr>
        <w:suppressAutoHyphens/>
        <w:spacing w:line="360" w:lineRule="auto"/>
        <w:ind w:firstLine="709"/>
        <w:jc w:val="both"/>
        <w:rPr>
          <w:sz w:val="28"/>
          <w:szCs w:val="28"/>
        </w:rPr>
      </w:pPr>
    </w:p>
    <w:p w:rsidR="00F63792" w:rsidRDefault="0051129A" w:rsidP="00F63792">
      <w:pPr>
        <w:suppressAutoHyphens/>
        <w:spacing w:line="360" w:lineRule="auto"/>
        <w:ind w:firstLine="709"/>
        <w:jc w:val="both"/>
        <w:rPr>
          <w:sz w:val="28"/>
          <w:szCs w:val="28"/>
        </w:rPr>
      </w:pPr>
      <w:r w:rsidRPr="00F63792">
        <w:rPr>
          <w:sz w:val="28"/>
          <w:szCs w:val="28"/>
        </w:rPr>
        <w:t xml:space="preserve">где </w:t>
      </w:r>
      <w:r w:rsidRPr="00F63792">
        <w:rPr>
          <w:sz w:val="28"/>
          <w:szCs w:val="28"/>
          <w:lang w:val="en-US"/>
        </w:rPr>
        <w:t>V</w:t>
      </w:r>
      <w:r w:rsidRPr="00F63792">
        <w:rPr>
          <w:sz w:val="28"/>
          <w:szCs w:val="28"/>
          <w:vertAlign w:val="subscript"/>
        </w:rPr>
        <w:t>г</w:t>
      </w:r>
      <w:r w:rsidR="00F63792">
        <w:rPr>
          <w:sz w:val="28"/>
          <w:szCs w:val="28"/>
          <w:vertAlign w:val="subscript"/>
        </w:rPr>
        <w:t xml:space="preserve"> </w:t>
      </w:r>
      <w:r w:rsidRPr="00F63792">
        <w:rPr>
          <w:sz w:val="28"/>
          <w:szCs w:val="28"/>
        </w:rPr>
        <w:t>- объем газа в блоке, дм</w:t>
      </w:r>
      <w:r w:rsidRPr="00F63792">
        <w:rPr>
          <w:sz w:val="28"/>
          <w:szCs w:val="28"/>
          <w:vertAlign w:val="superscript"/>
        </w:rPr>
        <w:t>3</w:t>
      </w:r>
      <w:r w:rsidRPr="00F63792">
        <w:rPr>
          <w:sz w:val="28"/>
          <w:szCs w:val="28"/>
        </w:rPr>
        <w:t>;</w:t>
      </w:r>
    </w:p>
    <w:p w:rsidR="00F63792" w:rsidRDefault="0051129A" w:rsidP="00F63792">
      <w:pPr>
        <w:suppressAutoHyphens/>
        <w:spacing w:line="360" w:lineRule="auto"/>
        <w:ind w:firstLine="709"/>
        <w:jc w:val="both"/>
        <w:rPr>
          <w:sz w:val="28"/>
          <w:szCs w:val="28"/>
        </w:rPr>
      </w:pPr>
      <w:r w:rsidRPr="00F63792">
        <w:rPr>
          <w:sz w:val="28"/>
          <w:szCs w:val="28"/>
        </w:rPr>
        <w:t>р – величина перепада внутреннего и внешнего давления</w:t>
      </w:r>
      <w:r w:rsidR="00F63792">
        <w:rPr>
          <w:sz w:val="28"/>
          <w:szCs w:val="28"/>
        </w:rPr>
        <w:t xml:space="preserve"> </w:t>
      </w:r>
      <w:r w:rsidRPr="00F63792">
        <w:rPr>
          <w:sz w:val="28"/>
          <w:szCs w:val="28"/>
        </w:rPr>
        <w:t>(избыточного давления) в блоке, Па (1 Па=7,5 мкм рт.ст.);</w:t>
      </w:r>
    </w:p>
    <w:p w:rsidR="0051129A" w:rsidRPr="00F63792" w:rsidRDefault="0051129A" w:rsidP="00F63792">
      <w:pPr>
        <w:suppressAutoHyphens/>
        <w:spacing w:line="360" w:lineRule="auto"/>
        <w:ind w:firstLine="709"/>
        <w:jc w:val="both"/>
        <w:rPr>
          <w:sz w:val="28"/>
          <w:szCs w:val="28"/>
        </w:rPr>
      </w:pPr>
      <w:r w:rsidRPr="00F63792">
        <w:rPr>
          <w:sz w:val="28"/>
          <w:szCs w:val="28"/>
        </w:rPr>
        <w:sym w:font="Symbol" w:char="F074"/>
      </w:r>
      <w:r w:rsidRPr="00F63792">
        <w:rPr>
          <w:sz w:val="28"/>
          <w:szCs w:val="28"/>
        </w:rPr>
        <w:t xml:space="preserve"> - срок службы или хранения, с.</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Для блоков с объемом </w:t>
      </w:r>
      <w:r w:rsidRPr="00F63792">
        <w:rPr>
          <w:sz w:val="28"/>
          <w:szCs w:val="28"/>
          <w:lang w:val="en-US"/>
        </w:rPr>
        <w:t>V</w:t>
      </w:r>
      <w:r w:rsidRPr="00F63792">
        <w:rPr>
          <w:sz w:val="28"/>
          <w:szCs w:val="28"/>
          <w:vertAlign w:val="subscript"/>
        </w:rPr>
        <w:t>г</w:t>
      </w:r>
      <w:r w:rsidRPr="00F63792">
        <w:rPr>
          <w:sz w:val="28"/>
          <w:szCs w:val="28"/>
        </w:rPr>
        <w:t>=0,15…0,2 дм</w:t>
      </w:r>
      <w:r w:rsidRPr="00F63792">
        <w:rPr>
          <w:sz w:val="28"/>
          <w:szCs w:val="28"/>
          <w:vertAlign w:val="superscript"/>
        </w:rPr>
        <w:t>3</w:t>
      </w:r>
      <w:r w:rsidRPr="00F63792">
        <w:rPr>
          <w:sz w:val="28"/>
          <w:szCs w:val="28"/>
        </w:rPr>
        <w:t xml:space="preserve"> в ответственных случаях при выдержке нормального давления к концу срока службы (8 лет) требуется </w:t>
      </w:r>
      <w:r w:rsidRPr="00F63792">
        <w:rPr>
          <w:sz w:val="28"/>
          <w:szCs w:val="28"/>
          <w:lang w:val="en-US"/>
        </w:rPr>
        <w:t>D</w:t>
      </w:r>
      <w:r w:rsidRPr="00F63792">
        <w:rPr>
          <w:sz w:val="28"/>
          <w:szCs w:val="28"/>
        </w:rPr>
        <w:t>=6,65*10</w:t>
      </w:r>
      <w:r w:rsidRPr="00F63792">
        <w:rPr>
          <w:sz w:val="28"/>
          <w:szCs w:val="28"/>
          <w:vertAlign w:val="superscript"/>
        </w:rPr>
        <w:t>-6</w:t>
      </w:r>
      <w:r w:rsidRPr="00F63792">
        <w:rPr>
          <w:sz w:val="28"/>
          <w:szCs w:val="28"/>
        </w:rPr>
        <w:t xml:space="preserve"> дм</w:t>
      </w:r>
      <w:r w:rsidRPr="00F63792">
        <w:rPr>
          <w:sz w:val="28"/>
          <w:szCs w:val="28"/>
          <w:vertAlign w:val="superscript"/>
        </w:rPr>
        <w:t>3</w:t>
      </w:r>
      <w:r w:rsidRPr="00F63792">
        <w:rPr>
          <w:sz w:val="28"/>
          <w:szCs w:val="28"/>
        </w:rPr>
        <w:t>*Па/с (или 5,5*10</w:t>
      </w:r>
      <w:r w:rsidRPr="00F63792">
        <w:rPr>
          <w:sz w:val="28"/>
          <w:szCs w:val="28"/>
          <w:vertAlign w:val="superscript"/>
        </w:rPr>
        <w:t>-5</w:t>
      </w:r>
      <w:r w:rsidRPr="00F63792">
        <w:rPr>
          <w:sz w:val="28"/>
          <w:szCs w:val="28"/>
        </w:rPr>
        <w:t xml:space="preserve"> дм</w:t>
      </w:r>
      <w:r w:rsidRPr="00F63792">
        <w:rPr>
          <w:sz w:val="28"/>
          <w:szCs w:val="28"/>
          <w:vertAlign w:val="superscript"/>
        </w:rPr>
        <w:t>3</w:t>
      </w:r>
      <w:r w:rsidRPr="00F63792">
        <w:rPr>
          <w:sz w:val="28"/>
          <w:szCs w:val="28"/>
        </w:rPr>
        <w:t>*мкм рт.ст/с), в менее ответственных случаях полная вакуумная герметизация не обеспечивается</w:t>
      </w:r>
      <w:r w:rsidR="00F63792">
        <w:rPr>
          <w:sz w:val="28"/>
          <w:szCs w:val="28"/>
        </w:rPr>
        <w:t xml:space="preserve"> </w:t>
      </w:r>
      <w:r w:rsidRPr="00F63792">
        <w:rPr>
          <w:sz w:val="28"/>
          <w:szCs w:val="28"/>
        </w:rPr>
        <w:t>и степень герметичности может быть уменьшена до значения 10</w:t>
      </w:r>
      <w:r w:rsidRPr="00F63792">
        <w:rPr>
          <w:sz w:val="28"/>
          <w:szCs w:val="28"/>
          <w:vertAlign w:val="superscript"/>
        </w:rPr>
        <w:t>-3</w:t>
      </w:r>
      <w:r w:rsidRPr="00F63792">
        <w:rPr>
          <w:sz w:val="28"/>
          <w:szCs w:val="28"/>
        </w:rPr>
        <w:t xml:space="preserve"> дм</w:t>
      </w:r>
      <w:r w:rsidRPr="00F63792">
        <w:rPr>
          <w:sz w:val="28"/>
          <w:szCs w:val="28"/>
          <w:vertAlign w:val="superscript"/>
        </w:rPr>
        <w:t>3</w:t>
      </w:r>
      <w:r w:rsidRPr="00F63792">
        <w:rPr>
          <w:sz w:val="28"/>
          <w:szCs w:val="28"/>
        </w:rPr>
        <w:t>*мкм.рт.ст/с.</w:t>
      </w:r>
    </w:p>
    <w:p w:rsidR="0051129A" w:rsidRPr="00F63792" w:rsidRDefault="0051129A" w:rsidP="00F63792">
      <w:pPr>
        <w:suppressAutoHyphens/>
        <w:spacing w:line="360" w:lineRule="auto"/>
        <w:ind w:firstLine="709"/>
        <w:jc w:val="both"/>
        <w:rPr>
          <w:sz w:val="28"/>
          <w:szCs w:val="28"/>
        </w:rPr>
      </w:pPr>
      <w:r w:rsidRPr="00F63792">
        <w:rPr>
          <w:sz w:val="28"/>
          <w:szCs w:val="28"/>
        </w:rPr>
        <w:t>В группе относительных показателей находятся коэффициенты дезинтеграции объема и массы, показатель функционального расчленения, величина перегрузки конструкции при вибрациях и ударах, а также многие параметры технологичности конструкции такие, как коэффициенты унификации и стандартизации, коэффициент повторяемости материалов и изделий электронной техники, коэффициент автоматизации и механизации и др. Последние достаточно хорошо известны из технологических дисциплин, поэтому повторять их содержание и влияние на качество конструкции не станем.</w:t>
      </w:r>
    </w:p>
    <w:p w:rsidR="0051129A" w:rsidRPr="00F63792" w:rsidRDefault="0051129A" w:rsidP="00F63792">
      <w:pPr>
        <w:suppressAutoHyphens/>
        <w:spacing w:line="360" w:lineRule="auto"/>
        <w:ind w:firstLine="709"/>
        <w:jc w:val="both"/>
        <w:rPr>
          <w:sz w:val="28"/>
          <w:szCs w:val="28"/>
        </w:rPr>
      </w:pPr>
      <w:r w:rsidRPr="00F63792">
        <w:rPr>
          <w:sz w:val="28"/>
          <w:szCs w:val="28"/>
        </w:rPr>
        <w:t>Как уже отмечалось выше при рассмотрении плотности упаковки, в конструкциях РЭС разного уровня компоновки присутствуют потери полезного объема, а следовательно, и масс при корпусировании ИС, компоновке их в ячейки и далее в блоки, стойки. Уровень их может быть весьма значительным (в десятки и сотни раз). Оценки этих потерь (дезинтеграции)</w:t>
      </w:r>
      <w:r w:rsidR="00F63792">
        <w:rPr>
          <w:sz w:val="28"/>
          <w:szCs w:val="28"/>
        </w:rPr>
        <w:t xml:space="preserve"> </w:t>
      </w:r>
      <w:r w:rsidRPr="00F63792">
        <w:rPr>
          <w:sz w:val="28"/>
          <w:szCs w:val="28"/>
        </w:rPr>
        <w:t xml:space="preserve">объемов и масс проводится с помощью коэффициентов дезинтеграции </w:t>
      </w:r>
      <w:r w:rsidRPr="00F63792">
        <w:rPr>
          <w:sz w:val="28"/>
          <w:szCs w:val="28"/>
          <w:lang w:val="en-US"/>
        </w:rPr>
        <w:t>q</w:t>
      </w:r>
      <w:r w:rsidRPr="00F63792">
        <w:rPr>
          <w:sz w:val="28"/>
          <w:szCs w:val="28"/>
          <w:vertAlign w:val="subscript"/>
          <w:lang w:val="en-US"/>
        </w:rPr>
        <w:t>V</w:t>
      </w:r>
      <w:r w:rsidRPr="00F63792">
        <w:rPr>
          <w:sz w:val="28"/>
          <w:szCs w:val="28"/>
        </w:rPr>
        <w:t xml:space="preserve"> и </w:t>
      </w:r>
      <w:r w:rsidRPr="00F63792">
        <w:rPr>
          <w:sz w:val="28"/>
          <w:szCs w:val="28"/>
          <w:lang w:val="en-US"/>
        </w:rPr>
        <w:t>q</w:t>
      </w:r>
      <w:r w:rsidRPr="00F63792">
        <w:rPr>
          <w:sz w:val="28"/>
          <w:szCs w:val="28"/>
          <w:vertAlign w:val="subscript"/>
          <w:lang w:val="en-US"/>
        </w:rPr>
        <w:t>m</w:t>
      </w:r>
      <w:r w:rsidRPr="00F63792">
        <w:rPr>
          <w:sz w:val="28"/>
          <w:szCs w:val="28"/>
        </w:rPr>
        <w:t xml:space="preserve"> соответственно, выражаемые как отношение суммарного объема (массы) конструктива к его полезному объему (массе), или</w:t>
      </w:r>
    </w:p>
    <w:p w:rsidR="00F63792" w:rsidRPr="00ED60AF" w:rsidRDefault="00F63792"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lang w:val="en-US"/>
        </w:rPr>
        <w:t>q</w:t>
      </w:r>
      <w:r w:rsidRPr="00F63792">
        <w:rPr>
          <w:sz w:val="28"/>
          <w:szCs w:val="28"/>
          <w:vertAlign w:val="subscript"/>
          <w:lang w:val="en-US"/>
        </w:rPr>
        <w:t>V</w:t>
      </w:r>
      <w:r w:rsidRPr="00F63792">
        <w:rPr>
          <w:sz w:val="28"/>
          <w:szCs w:val="28"/>
        </w:rPr>
        <w:t>=</w:t>
      </w:r>
      <w:r w:rsidRPr="00F63792">
        <w:rPr>
          <w:sz w:val="28"/>
          <w:szCs w:val="28"/>
          <w:lang w:val="en-US"/>
        </w:rPr>
        <w:t>V</w:t>
      </w:r>
      <w:r w:rsidRPr="00F63792">
        <w:rPr>
          <w:sz w:val="28"/>
          <w:szCs w:val="28"/>
        </w:rPr>
        <w:t>/</w:t>
      </w:r>
      <w:r w:rsidRPr="00F63792">
        <w:rPr>
          <w:sz w:val="28"/>
          <w:szCs w:val="28"/>
          <w:lang w:val="en-US"/>
        </w:rPr>
        <w:t>V</w:t>
      </w:r>
      <w:r w:rsidRPr="00F63792">
        <w:rPr>
          <w:sz w:val="28"/>
          <w:szCs w:val="28"/>
          <w:vertAlign w:val="subscript"/>
          <w:lang w:val="en-US"/>
        </w:rPr>
        <w:t>N</w:t>
      </w:r>
      <w:r w:rsidRPr="00F63792">
        <w:rPr>
          <w:sz w:val="28"/>
          <w:szCs w:val="28"/>
        </w:rPr>
        <w:t>,</w:t>
      </w:r>
      <w:r w:rsidR="00F63792" w:rsidRPr="00F63792">
        <w:rPr>
          <w:sz w:val="28"/>
          <w:szCs w:val="28"/>
        </w:rPr>
        <w:t xml:space="preserve"> </w:t>
      </w:r>
      <w:r w:rsidRPr="00F63792">
        <w:rPr>
          <w:sz w:val="28"/>
          <w:szCs w:val="28"/>
          <w:lang w:val="en-US"/>
        </w:rPr>
        <w:t>q</w:t>
      </w:r>
      <w:r w:rsidRPr="00F63792">
        <w:rPr>
          <w:sz w:val="28"/>
          <w:szCs w:val="28"/>
          <w:vertAlign w:val="subscript"/>
          <w:lang w:val="en-US"/>
        </w:rPr>
        <w:t>m</w:t>
      </w:r>
      <w:r w:rsidRPr="00F63792">
        <w:rPr>
          <w:sz w:val="28"/>
          <w:szCs w:val="28"/>
        </w:rPr>
        <w:t>=</w:t>
      </w:r>
      <w:r w:rsidRPr="00F63792">
        <w:rPr>
          <w:sz w:val="28"/>
          <w:szCs w:val="28"/>
          <w:lang w:val="en-US"/>
        </w:rPr>
        <w:t>m</w:t>
      </w:r>
      <w:r w:rsidRPr="00F63792">
        <w:rPr>
          <w:sz w:val="28"/>
          <w:szCs w:val="28"/>
        </w:rPr>
        <w:t>/</w:t>
      </w:r>
      <w:r w:rsidRPr="00F63792">
        <w:rPr>
          <w:sz w:val="28"/>
          <w:szCs w:val="28"/>
          <w:lang w:val="en-US"/>
        </w:rPr>
        <w:t>m</w:t>
      </w:r>
      <w:r w:rsidRPr="00F63792">
        <w:rPr>
          <w:sz w:val="28"/>
          <w:szCs w:val="28"/>
          <w:vertAlign w:val="subscript"/>
          <w:lang w:val="en-US"/>
        </w:rPr>
        <w:t>N</w:t>
      </w:r>
      <w:r w:rsidRPr="00F63792">
        <w:rPr>
          <w:sz w:val="28"/>
          <w:szCs w:val="28"/>
        </w:rPr>
        <w:t>,</w:t>
      </w:r>
      <w:r w:rsidR="00F63792" w:rsidRPr="00F63792">
        <w:rPr>
          <w:sz w:val="28"/>
          <w:szCs w:val="28"/>
        </w:rPr>
        <w:t xml:space="preserve"> </w:t>
      </w:r>
      <w:r w:rsidRPr="00F63792">
        <w:rPr>
          <w:sz w:val="28"/>
          <w:szCs w:val="28"/>
        </w:rPr>
        <w:t>(4)</w:t>
      </w:r>
    </w:p>
    <w:p w:rsidR="0051129A" w:rsidRPr="00F63792" w:rsidRDefault="0051129A"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где </w:t>
      </w:r>
      <w:r w:rsidRPr="00F63792">
        <w:rPr>
          <w:sz w:val="28"/>
          <w:szCs w:val="28"/>
          <w:lang w:val="en-US"/>
        </w:rPr>
        <w:t>V</w:t>
      </w:r>
      <w:r w:rsidRPr="00F63792">
        <w:rPr>
          <w:sz w:val="28"/>
          <w:szCs w:val="28"/>
          <w:vertAlign w:val="subscript"/>
          <w:lang w:val="en-US"/>
        </w:rPr>
        <w:t>N</w:t>
      </w:r>
      <w:r w:rsidRPr="00F63792">
        <w:rPr>
          <w:sz w:val="28"/>
          <w:szCs w:val="28"/>
        </w:rPr>
        <w:t>=</w:t>
      </w:r>
      <w:r w:rsidRPr="00F63792">
        <w:rPr>
          <w:sz w:val="28"/>
          <w:szCs w:val="28"/>
          <w:lang w:val="en-US"/>
        </w:rPr>
        <w:sym w:font="Symbol" w:char="F053"/>
      </w:r>
      <w:r w:rsidRPr="00F63792">
        <w:rPr>
          <w:sz w:val="28"/>
          <w:szCs w:val="28"/>
          <w:lang w:val="en-US"/>
        </w:rPr>
        <w:t>V</w:t>
      </w:r>
      <w:r w:rsidRPr="00F63792">
        <w:rPr>
          <w:sz w:val="28"/>
          <w:szCs w:val="28"/>
          <w:vertAlign w:val="subscript"/>
        </w:rPr>
        <w:t>с.э</w:t>
      </w:r>
      <w:r w:rsidRPr="00F63792">
        <w:rPr>
          <w:sz w:val="28"/>
          <w:szCs w:val="28"/>
        </w:rPr>
        <w:t xml:space="preserve">., </w:t>
      </w:r>
      <w:r w:rsidRPr="00F63792">
        <w:rPr>
          <w:sz w:val="28"/>
          <w:szCs w:val="28"/>
          <w:lang w:val="en-US"/>
        </w:rPr>
        <w:t>m</w:t>
      </w:r>
      <w:r w:rsidRPr="00F63792">
        <w:rPr>
          <w:sz w:val="28"/>
          <w:szCs w:val="28"/>
          <w:vertAlign w:val="subscript"/>
          <w:lang w:val="en-US"/>
        </w:rPr>
        <w:t>N</w:t>
      </w:r>
      <w:r w:rsidRPr="00F63792">
        <w:rPr>
          <w:sz w:val="28"/>
          <w:szCs w:val="28"/>
        </w:rPr>
        <w:t>=</w:t>
      </w:r>
      <w:r w:rsidRPr="00F63792">
        <w:rPr>
          <w:sz w:val="28"/>
          <w:szCs w:val="28"/>
          <w:lang w:val="en-US"/>
        </w:rPr>
        <w:sym w:font="Symbol" w:char="F053"/>
      </w:r>
      <w:r w:rsidRPr="00F63792">
        <w:rPr>
          <w:sz w:val="28"/>
          <w:szCs w:val="28"/>
          <w:lang w:val="en-US"/>
        </w:rPr>
        <w:t>m</w:t>
      </w:r>
      <w:r w:rsidRPr="00F63792">
        <w:rPr>
          <w:sz w:val="28"/>
          <w:szCs w:val="28"/>
          <w:vertAlign w:val="subscript"/>
        </w:rPr>
        <w:t>с.э</w:t>
      </w:r>
      <w:r w:rsidRPr="00F63792">
        <w:rPr>
          <w:sz w:val="28"/>
          <w:szCs w:val="28"/>
        </w:rPr>
        <w:t>. – полезный объем и масса схемных элементов.</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При переходе с одного уровня компоновки на более высший уровень коэффициенты дезинтеграции объема (или массы) </w:t>
      </w:r>
      <w:r w:rsidRPr="00F63792">
        <w:rPr>
          <w:sz w:val="28"/>
          <w:szCs w:val="28"/>
          <w:lang w:val="en-US"/>
        </w:rPr>
        <w:t>q</w:t>
      </w:r>
      <w:r w:rsidRPr="00F63792">
        <w:rPr>
          <w:sz w:val="28"/>
          <w:szCs w:val="28"/>
          <w:vertAlign w:val="subscript"/>
          <w:lang w:val="en-US"/>
        </w:rPr>
        <w:t>V</w:t>
      </w:r>
      <w:r w:rsidRPr="00F63792">
        <w:rPr>
          <w:sz w:val="28"/>
          <w:szCs w:val="28"/>
          <w:vertAlign w:val="subscript"/>
        </w:rPr>
        <w:t>(</w:t>
      </w:r>
      <w:r w:rsidRPr="00F63792">
        <w:rPr>
          <w:sz w:val="28"/>
          <w:szCs w:val="28"/>
          <w:vertAlign w:val="subscript"/>
          <w:lang w:val="en-US"/>
        </w:rPr>
        <w:t>m</w:t>
      </w:r>
      <w:r w:rsidRPr="00F63792">
        <w:rPr>
          <w:sz w:val="28"/>
          <w:szCs w:val="28"/>
          <w:vertAlign w:val="subscript"/>
        </w:rPr>
        <w:t>)</w:t>
      </w:r>
      <w:r w:rsidRPr="00F63792">
        <w:rPr>
          <w:sz w:val="28"/>
          <w:szCs w:val="28"/>
        </w:rPr>
        <w:t xml:space="preserve"> показывают, во сколько раз увеличиваются суммарные объем (или масса) комплектующих изделий к следующей конкретной форме их компоновки, например при переходе от нулевого уровня – корпусированных микросхем к первому – функциональной ячейке имеем </w:t>
      </w:r>
      <w:r w:rsidRPr="00F63792">
        <w:rPr>
          <w:sz w:val="28"/>
          <w:szCs w:val="28"/>
          <w:lang w:val="en-US"/>
        </w:rPr>
        <w:t>q</w:t>
      </w:r>
      <w:r w:rsidRPr="00F63792">
        <w:rPr>
          <w:sz w:val="28"/>
          <w:szCs w:val="28"/>
          <w:vertAlign w:val="subscript"/>
          <w:lang w:val="en-US"/>
        </w:rPr>
        <w:t>V</w:t>
      </w:r>
      <w:r w:rsidRPr="00F63792">
        <w:rPr>
          <w:sz w:val="28"/>
          <w:szCs w:val="28"/>
          <w:vertAlign w:val="subscript"/>
        </w:rPr>
        <w:t>(</w:t>
      </w:r>
      <w:r w:rsidRPr="00F63792">
        <w:rPr>
          <w:sz w:val="28"/>
          <w:szCs w:val="28"/>
          <w:vertAlign w:val="subscript"/>
          <w:lang w:val="en-US"/>
        </w:rPr>
        <w:t>m</w:t>
      </w:r>
      <w:r w:rsidRPr="00F63792">
        <w:rPr>
          <w:sz w:val="28"/>
          <w:szCs w:val="28"/>
          <w:vertAlign w:val="subscript"/>
        </w:rPr>
        <w:t>)</w:t>
      </w:r>
      <w:r w:rsidRPr="00F63792">
        <w:rPr>
          <w:sz w:val="28"/>
          <w:szCs w:val="28"/>
        </w:rPr>
        <w:t>=</w:t>
      </w:r>
      <w:r w:rsidRPr="00F63792">
        <w:rPr>
          <w:sz w:val="28"/>
          <w:szCs w:val="28"/>
          <w:lang w:val="en-US"/>
        </w:rPr>
        <w:t>V</w:t>
      </w:r>
      <w:r w:rsidRPr="00F63792">
        <w:rPr>
          <w:sz w:val="28"/>
          <w:szCs w:val="28"/>
        </w:rPr>
        <w:t>(</w:t>
      </w:r>
      <w:r w:rsidRPr="00F63792">
        <w:rPr>
          <w:sz w:val="28"/>
          <w:szCs w:val="28"/>
          <w:lang w:val="en-US"/>
        </w:rPr>
        <w:t>m</w:t>
      </w:r>
      <w:r w:rsidRPr="00F63792">
        <w:rPr>
          <w:sz w:val="28"/>
          <w:szCs w:val="28"/>
        </w:rPr>
        <w:t>)</w:t>
      </w:r>
      <w:r w:rsidRPr="00F63792">
        <w:rPr>
          <w:sz w:val="28"/>
          <w:szCs w:val="28"/>
          <w:vertAlign w:val="subscript"/>
        </w:rPr>
        <w:t>ФЯ</w:t>
      </w:r>
      <w:r w:rsidRPr="00F63792">
        <w:rPr>
          <w:sz w:val="28"/>
          <w:szCs w:val="28"/>
        </w:rPr>
        <w:t>/</w:t>
      </w:r>
      <w:r w:rsidRPr="00F63792">
        <w:rPr>
          <w:sz w:val="28"/>
          <w:szCs w:val="28"/>
        </w:rPr>
        <w:sym w:font="Symbol" w:char="F053"/>
      </w:r>
      <w:r w:rsidRPr="00F63792">
        <w:rPr>
          <w:sz w:val="28"/>
          <w:szCs w:val="28"/>
          <w:lang w:val="en-US"/>
        </w:rPr>
        <w:t>V</w:t>
      </w:r>
      <w:r w:rsidRPr="00F63792">
        <w:rPr>
          <w:sz w:val="28"/>
          <w:szCs w:val="28"/>
        </w:rPr>
        <w:t>(</w:t>
      </w:r>
      <w:r w:rsidRPr="00F63792">
        <w:rPr>
          <w:sz w:val="28"/>
          <w:szCs w:val="28"/>
          <w:lang w:val="en-US"/>
        </w:rPr>
        <w:t>m</w:t>
      </w:r>
      <w:r w:rsidRPr="00F63792">
        <w:rPr>
          <w:sz w:val="28"/>
          <w:szCs w:val="28"/>
        </w:rPr>
        <w:t>)</w:t>
      </w:r>
      <w:r w:rsidRPr="00F63792">
        <w:rPr>
          <w:sz w:val="28"/>
          <w:szCs w:val="28"/>
          <w:vertAlign w:val="subscript"/>
        </w:rPr>
        <w:t>ИС</w:t>
      </w:r>
      <w:r w:rsidRPr="00F63792">
        <w:rPr>
          <w:sz w:val="28"/>
          <w:szCs w:val="28"/>
        </w:rPr>
        <w:t xml:space="preserve">, при переходе от уровня ячейки к блоку </w:t>
      </w:r>
      <w:r w:rsidRPr="00F63792">
        <w:rPr>
          <w:sz w:val="28"/>
          <w:szCs w:val="28"/>
          <w:lang w:val="en-US"/>
        </w:rPr>
        <w:t>q</w:t>
      </w:r>
      <w:r w:rsidRPr="00F63792">
        <w:rPr>
          <w:sz w:val="28"/>
          <w:szCs w:val="28"/>
          <w:vertAlign w:val="subscript"/>
          <w:lang w:val="en-US"/>
        </w:rPr>
        <w:t>V</w:t>
      </w:r>
      <w:r w:rsidRPr="00F63792">
        <w:rPr>
          <w:sz w:val="28"/>
          <w:szCs w:val="28"/>
          <w:vertAlign w:val="subscript"/>
        </w:rPr>
        <w:t>(</w:t>
      </w:r>
      <w:r w:rsidRPr="00F63792">
        <w:rPr>
          <w:sz w:val="28"/>
          <w:szCs w:val="28"/>
          <w:vertAlign w:val="subscript"/>
          <w:lang w:val="en-US"/>
        </w:rPr>
        <w:t>m</w:t>
      </w:r>
      <w:r w:rsidRPr="00F63792">
        <w:rPr>
          <w:sz w:val="28"/>
          <w:szCs w:val="28"/>
          <w:vertAlign w:val="subscript"/>
        </w:rPr>
        <w:t>)</w:t>
      </w:r>
      <w:r w:rsidRPr="00F63792">
        <w:rPr>
          <w:sz w:val="28"/>
          <w:szCs w:val="28"/>
        </w:rPr>
        <w:t xml:space="preserve">= </w:t>
      </w:r>
      <w:r w:rsidRPr="00F63792">
        <w:rPr>
          <w:sz w:val="28"/>
          <w:szCs w:val="28"/>
          <w:lang w:val="en-US"/>
        </w:rPr>
        <w:t>V</w:t>
      </w:r>
      <w:r w:rsidRPr="00F63792">
        <w:rPr>
          <w:sz w:val="28"/>
          <w:szCs w:val="28"/>
        </w:rPr>
        <w:t>(</w:t>
      </w:r>
      <w:r w:rsidRPr="00F63792">
        <w:rPr>
          <w:sz w:val="28"/>
          <w:szCs w:val="28"/>
          <w:lang w:val="en-US"/>
        </w:rPr>
        <w:t>m</w:t>
      </w:r>
      <w:r w:rsidRPr="00F63792">
        <w:rPr>
          <w:sz w:val="28"/>
          <w:szCs w:val="28"/>
        </w:rPr>
        <w:t>)</w:t>
      </w:r>
      <w:r w:rsidRPr="00F63792">
        <w:rPr>
          <w:sz w:val="28"/>
          <w:szCs w:val="28"/>
          <w:vertAlign w:val="subscript"/>
        </w:rPr>
        <w:t>б</w:t>
      </w:r>
      <w:r w:rsidRPr="00F63792">
        <w:rPr>
          <w:sz w:val="28"/>
          <w:szCs w:val="28"/>
        </w:rPr>
        <w:t>/</w:t>
      </w:r>
      <w:r w:rsidRPr="00F63792">
        <w:rPr>
          <w:sz w:val="28"/>
          <w:szCs w:val="28"/>
        </w:rPr>
        <w:sym w:font="Symbol" w:char="F053"/>
      </w:r>
      <w:r w:rsidRPr="00F63792">
        <w:rPr>
          <w:sz w:val="28"/>
          <w:szCs w:val="28"/>
          <w:lang w:val="en-US"/>
        </w:rPr>
        <w:t>V</w:t>
      </w:r>
      <w:r w:rsidRPr="00F63792">
        <w:rPr>
          <w:sz w:val="28"/>
          <w:szCs w:val="28"/>
        </w:rPr>
        <w:t>(</w:t>
      </w:r>
      <w:r w:rsidRPr="00F63792">
        <w:rPr>
          <w:sz w:val="28"/>
          <w:szCs w:val="28"/>
          <w:lang w:val="en-US"/>
        </w:rPr>
        <w:t>m</w:t>
      </w:r>
      <w:r w:rsidRPr="00F63792">
        <w:rPr>
          <w:sz w:val="28"/>
          <w:szCs w:val="28"/>
        </w:rPr>
        <w:t>)</w:t>
      </w:r>
      <w:r w:rsidRPr="00F63792">
        <w:rPr>
          <w:sz w:val="28"/>
          <w:szCs w:val="28"/>
          <w:vertAlign w:val="subscript"/>
        </w:rPr>
        <w:t xml:space="preserve">ФЯ </w:t>
      </w:r>
      <w:r w:rsidRPr="00F63792">
        <w:rPr>
          <w:sz w:val="28"/>
          <w:szCs w:val="28"/>
        </w:rPr>
        <w:t xml:space="preserve">и т.д., где </w:t>
      </w:r>
      <w:r w:rsidRPr="00F63792">
        <w:rPr>
          <w:sz w:val="28"/>
          <w:szCs w:val="28"/>
          <w:lang w:val="en-US"/>
        </w:rPr>
        <w:t>V</w:t>
      </w:r>
      <w:r w:rsidRPr="00F63792">
        <w:rPr>
          <w:sz w:val="28"/>
          <w:szCs w:val="28"/>
        </w:rPr>
        <w:t>(</w:t>
      </w:r>
      <w:r w:rsidRPr="00F63792">
        <w:rPr>
          <w:sz w:val="28"/>
          <w:szCs w:val="28"/>
          <w:lang w:val="en-US"/>
        </w:rPr>
        <w:t>m</w:t>
      </w:r>
      <w:r w:rsidRPr="00F63792">
        <w:rPr>
          <w:sz w:val="28"/>
          <w:szCs w:val="28"/>
        </w:rPr>
        <w:t>)</w:t>
      </w:r>
      <w:r w:rsidRPr="00F63792">
        <w:rPr>
          <w:sz w:val="28"/>
          <w:szCs w:val="28"/>
          <w:vertAlign w:val="subscript"/>
        </w:rPr>
        <w:t>ИС</w:t>
      </w:r>
      <w:r w:rsidRPr="00F63792">
        <w:rPr>
          <w:sz w:val="28"/>
          <w:szCs w:val="28"/>
        </w:rPr>
        <w:t xml:space="preserve">, </w:t>
      </w:r>
      <w:r w:rsidRPr="00F63792">
        <w:rPr>
          <w:sz w:val="28"/>
          <w:szCs w:val="28"/>
          <w:lang w:val="en-US"/>
        </w:rPr>
        <w:t>V</w:t>
      </w:r>
      <w:r w:rsidRPr="00F63792">
        <w:rPr>
          <w:sz w:val="28"/>
          <w:szCs w:val="28"/>
        </w:rPr>
        <w:t>(</w:t>
      </w:r>
      <w:r w:rsidRPr="00F63792">
        <w:rPr>
          <w:sz w:val="28"/>
          <w:szCs w:val="28"/>
          <w:lang w:val="en-US"/>
        </w:rPr>
        <w:t>m</w:t>
      </w:r>
      <w:r w:rsidRPr="00F63792">
        <w:rPr>
          <w:sz w:val="28"/>
          <w:szCs w:val="28"/>
        </w:rPr>
        <w:t>)</w:t>
      </w:r>
      <w:r w:rsidRPr="00F63792">
        <w:rPr>
          <w:sz w:val="28"/>
          <w:szCs w:val="28"/>
          <w:vertAlign w:val="subscript"/>
        </w:rPr>
        <w:t>ФЯ</w:t>
      </w:r>
      <w:r w:rsidRPr="00F63792">
        <w:rPr>
          <w:sz w:val="28"/>
          <w:szCs w:val="28"/>
        </w:rPr>
        <w:t xml:space="preserve">, </w:t>
      </w:r>
      <w:r w:rsidRPr="00F63792">
        <w:rPr>
          <w:sz w:val="28"/>
          <w:szCs w:val="28"/>
          <w:lang w:val="en-US"/>
        </w:rPr>
        <w:t>V</w:t>
      </w:r>
      <w:r w:rsidRPr="00F63792">
        <w:rPr>
          <w:sz w:val="28"/>
          <w:szCs w:val="28"/>
        </w:rPr>
        <w:t>(</w:t>
      </w:r>
      <w:r w:rsidRPr="00F63792">
        <w:rPr>
          <w:sz w:val="28"/>
          <w:szCs w:val="28"/>
          <w:lang w:val="en-US"/>
        </w:rPr>
        <w:t>m</w:t>
      </w:r>
      <w:r w:rsidRPr="00F63792">
        <w:rPr>
          <w:sz w:val="28"/>
          <w:szCs w:val="28"/>
        </w:rPr>
        <w:t>)</w:t>
      </w:r>
      <w:r w:rsidRPr="00F63792">
        <w:rPr>
          <w:sz w:val="28"/>
          <w:szCs w:val="28"/>
          <w:vertAlign w:val="subscript"/>
        </w:rPr>
        <w:t>б</w:t>
      </w:r>
      <w:r w:rsidRPr="00F63792">
        <w:rPr>
          <w:sz w:val="28"/>
          <w:szCs w:val="28"/>
        </w:rPr>
        <w:t xml:space="preserve"> – соответственно объемы (или массы) микросхемы, ячейки, блока.</w:t>
      </w:r>
    </w:p>
    <w:p w:rsidR="0051129A" w:rsidRPr="00F63792" w:rsidRDefault="0051129A" w:rsidP="00F63792">
      <w:pPr>
        <w:suppressAutoHyphens/>
        <w:spacing w:line="360" w:lineRule="auto"/>
        <w:ind w:firstLine="709"/>
        <w:jc w:val="both"/>
        <w:rPr>
          <w:sz w:val="28"/>
          <w:szCs w:val="28"/>
        </w:rPr>
      </w:pPr>
      <w:r w:rsidRPr="00F63792">
        <w:rPr>
          <w:sz w:val="28"/>
          <w:szCs w:val="28"/>
        </w:rPr>
        <w:t>Как и в случае критерия плотности упаковки заметим, что коэффициенты дезинтеграции реально отражают качество конструкции, в частности ее компактность, но и они не могут быть использованы для сравнения конструктивов, если они относятся к разным поколениям, разным уровням конструктивной иерархии или ЭС различного назначения и принципа действия.</w:t>
      </w:r>
    </w:p>
    <w:p w:rsidR="0051129A" w:rsidRPr="00F63792" w:rsidRDefault="0051129A" w:rsidP="00F63792">
      <w:pPr>
        <w:suppressAutoHyphens/>
        <w:spacing w:line="360" w:lineRule="auto"/>
        <w:ind w:firstLine="709"/>
        <w:jc w:val="both"/>
        <w:rPr>
          <w:sz w:val="28"/>
          <w:szCs w:val="28"/>
        </w:rPr>
      </w:pPr>
      <w:r w:rsidRPr="00F63792">
        <w:rPr>
          <w:sz w:val="28"/>
          <w:szCs w:val="28"/>
        </w:rPr>
        <w:t>Анализ существующих наиболее типовых и компактных конструктивов различных поколений и различного назначения позволил получить средние значения их коэффициентов дезинтеграции объема и массы (табл. 1). там же приведены значения удельной массы конструктивов.</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Показатель функционального разукрупнения конструкции представляет собой отношение количества элементов </w:t>
      </w:r>
      <w:r w:rsidRPr="00F63792">
        <w:rPr>
          <w:sz w:val="28"/>
          <w:szCs w:val="28"/>
          <w:lang w:val="en-US"/>
        </w:rPr>
        <w:t>N</w:t>
      </w:r>
      <w:r w:rsidRPr="00F63792">
        <w:rPr>
          <w:sz w:val="28"/>
          <w:szCs w:val="28"/>
        </w:rPr>
        <w:t xml:space="preserve"> в конструктиве к количеству выводов М из него, или ПФР=</w:t>
      </w:r>
      <w:r w:rsidRPr="00F63792">
        <w:rPr>
          <w:sz w:val="28"/>
          <w:szCs w:val="28"/>
          <w:lang w:val="en-US"/>
        </w:rPr>
        <w:t>N</w:t>
      </w:r>
      <w:r w:rsidRPr="00F63792">
        <w:rPr>
          <w:sz w:val="28"/>
          <w:szCs w:val="28"/>
        </w:rPr>
        <w:t>/</w:t>
      </w:r>
      <w:r w:rsidRPr="00F63792">
        <w:rPr>
          <w:sz w:val="28"/>
          <w:szCs w:val="28"/>
          <w:lang w:val="en-US"/>
        </w:rPr>
        <w:t>M</w:t>
      </w:r>
      <w:r w:rsidRPr="00F63792">
        <w:rPr>
          <w:sz w:val="28"/>
          <w:szCs w:val="28"/>
        </w:rPr>
        <w:t>. Например для цифровой бескорпусной МСБ, содержащей 12 бескорпусных ИС с 40 элементами в каждом кристалле (</w:t>
      </w:r>
      <w:r w:rsidRPr="00F63792">
        <w:rPr>
          <w:sz w:val="28"/>
          <w:szCs w:val="28"/>
          <w:lang w:val="en-US"/>
        </w:rPr>
        <w:t>N</w:t>
      </w:r>
      <w:r w:rsidRPr="00F63792">
        <w:rPr>
          <w:sz w:val="28"/>
          <w:szCs w:val="28"/>
        </w:rPr>
        <w:t xml:space="preserve">=40*12=480 элементов) и 16 выходными площадками, имеем ПФР=480/16=30. Чем выше ПФР, тем ближе конструкция к конструктиву высокой интеграции, тем меньше монтажных соединений между ними, тем выше надежность и меньше масса и габариты. Наибольшее число функций и элементов монтажа </w:t>
      </w:r>
      <w:r w:rsidR="00F63792">
        <w:rPr>
          <w:sz w:val="28"/>
          <w:szCs w:val="28"/>
        </w:rPr>
        <w:t>"</w:t>
      </w:r>
      <w:r w:rsidRPr="00F63792">
        <w:rPr>
          <w:sz w:val="28"/>
          <w:szCs w:val="28"/>
        </w:rPr>
        <w:t>вбирают</w:t>
      </w:r>
      <w:r w:rsidR="00F63792">
        <w:rPr>
          <w:sz w:val="28"/>
          <w:szCs w:val="28"/>
        </w:rPr>
        <w:t>"</w:t>
      </w:r>
      <w:r w:rsidRPr="00F63792">
        <w:rPr>
          <w:sz w:val="28"/>
          <w:szCs w:val="28"/>
        </w:rPr>
        <w:t xml:space="preserve"> в себя БИС</w:t>
      </w:r>
      <w:r w:rsidRPr="00F63792">
        <w:rPr>
          <w:sz w:val="28"/>
          <w:szCs w:val="28"/>
        </w:rPr>
        <w:sym w:font="Symbol" w:char="F0A2"/>
      </w:r>
      <w:r w:rsidRPr="00F63792">
        <w:rPr>
          <w:sz w:val="28"/>
          <w:szCs w:val="28"/>
        </w:rPr>
        <w:t>ы и СБИС</w:t>
      </w:r>
      <w:r w:rsidRPr="00F63792">
        <w:rPr>
          <w:sz w:val="28"/>
          <w:szCs w:val="28"/>
        </w:rPr>
        <w:sym w:font="Symbol" w:char="F0A2"/>
      </w:r>
      <w:r w:rsidRPr="00F63792">
        <w:rPr>
          <w:sz w:val="28"/>
          <w:szCs w:val="28"/>
        </w:rPr>
        <w:t>ы. Однако и у них есть предел степени</w:t>
      </w:r>
      <w:r w:rsidR="00F63792">
        <w:rPr>
          <w:sz w:val="28"/>
          <w:szCs w:val="28"/>
        </w:rPr>
        <w:t xml:space="preserve"> </w:t>
      </w:r>
      <w:r w:rsidRPr="00F63792">
        <w:rPr>
          <w:sz w:val="28"/>
          <w:szCs w:val="28"/>
        </w:rPr>
        <w:t>интеграции, оговариваемый именно количеством допустимых выводов от активной площади кристалла к периферийным контактным площадкам.</w:t>
      </w:r>
    </w:p>
    <w:p w:rsidR="0051129A" w:rsidRPr="00F63792" w:rsidRDefault="0051129A"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Таблица 11.1.</w:t>
      </w:r>
    </w:p>
    <w:tbl>
      <w:tblPr>
        <w:tblW w:w="91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899"/>
        <w:gridCol w:w="497"/>
        <w:gridCol w:w="799"/>
        <w:gridCol w:w="497"/>
        <w:gridCol w:w="1365"/>
      </w:tblGrid>
      <w:tr w:rsidR="0051129A" w:rsidRPr="00783577" w:rsidTr="00783577">
        <w:tc>
          <w:tcPr>
            <w:tcW w:w="5098" w:type="dxa"/>
            <w:vMerge w:val="restart"/>
            <w:shd w:val="clear" w:color="auto" w:fill="auto"/>
          </w:tcPr>
          <w:p w:rsidR="0051129A" w:rsidRPr="00783577" w:rsidRDefault="0051129A" w:rsidP="00783577">
            <w:pPr>
              <w:suppressAutoHyphens/>
              <w:spacing w:line="360" w:lineRule="auto"/>
              <w:rPr>
                <w:sz w:val="20"/>
              </w:rPr>
            </w:pPr>
            <w:r w:rsidRPr="00783577">
              <w:rPr>
                <w:sz w:val="20"/>
              </w:rPr>
              <w:t>Вариант конструктива</w:t>
            </w:r>
          </w:p>
        </w:tc>
        <w:tc>
          <w:tcPr>
            <w:tcW w:w="1396" w:type="dxa"/>
            <w:gridSpan w:val="2"/>
            <w:shd w:val="clear" w:color="auto" w:fill="auto"/>
          </w:tcPr>
          <w:p w:rsidR="0051129A" w:rsidRPr="00783577" w:rsidRDefault="0051129A" w:rsidP="00783577">
            <w:pPr>
              <w:suppressAutoHyphens/>
              <w:spacing w:line="360" w:lineRule="auto"/>
              <w:rPr>
                <w:sz w:val="20"/>
              </w:rPr>
            </w:pPr>
            <w:r w:rsidRPr="00783577">
              <w:rPr>
                <w:sz w:val="20"/>
              </w:rPr>
              <w:t>qV</w:t>
            </w:r>
          </w:p>
        </w:tc>
        <w:tc>
          <w:tcPr>
            <w:tcW w:w="1296" w:type="dxa"/>
            <w:gridSpan w:val="2"/>
            <w:shd w:val="clear" w:color="auto" w:fill="auto"/>
          </w:tcPr>
          <w:p w:rsidR="0051129A" w:rsidRPr="00783577" w:rsidRDefault="0051129A" w:rsidP="00783577">
            <w:pPr>
              <w:suppressAutoHyphens/>
              <w:spacing w:line="360" w:lineRule="auto"/>
              <w:rPr>
                <w:sz w:val="20"/>
              </w:rPr>
            </w:pPr>
            <w:r w:rsidRPr="00783577">
              <w:rPr>
                <w:sz w:val="20"/>
              </w:rPr>
              <w:t>qm</w:t>
            </w:r>
          </w:p>
        </w:tc>
        <w:tc>
          <w:tcPr>
            <w:tcW w:w="1365" w:type="dxa"/>
            <w:vMerge w:val="restart"/>
            <w:shd w:val="clear" w:color="auto" w:fill="auto"/>
          </w:tcPr>
          <w:p w:rsidR="0051129A" w:rsidRPr="00783577" w:rsidRDefault="0051129A" w:rsidP="00783577">
            <w:pPr>
              <w:suppressAutoHyphens/>
              <w:spacing w:line="360" w:lineRule="auto"/>
              <w:rPr>
                <w:sz w:val="20"/>
              </w:rPr>
            </w:pPr>
            <w:r w:rsidRPr="00783577">
              <w:rPr>
                <w:sz w:val="20"/>
              </w:rPr>
              <w:t>Уд. масса</w:t>
            </w:r>
          </w:p>
          <w:p w:rsidR="0051129A" w:rsidRPr="00783577" w:rsidRDefault="0051129A" w:rsidP="00783577">
            <w:pPr>
              <w:suppressAutoHyphens/>
              <w:spacing w:line="360" w:lineRule="auto"/>
              <w:rPr>
                <w:sz w:val="20"/>
              </w:rPr>
            </w:pPr>
            <w:r w:rsidRPr="00783577">
              <w:rPr>
                <w:sz w:val="20"/>
              </w:rPr>
              <w:t>конструкции,</w:t>
            </w:r>
          </w:p>
          <w:p w:rsidR="0051129A" w:rsidRPr="00783577" w:rsidRDefault="0051129A" w:rsidP="00783577">
            <w:pPr>
              <w:suppressAutoHyphens/>
              <w:spacing w:line="360" w:lineRule="auto"/>
              <w:rPr>
                <w:sz w:val="20"/>
              </w:rPr>
            </w:pPr>
            <w:r w:rsidRPr="00783577">
              <w:rPr>
                <w:sz w:val="20"/>
              </w:rPr>
              <w:t>г/см3</w:t>
            </w:r>
          </w:p>
        </w:tc>
      </w:tr>
      <w:tr w:rsidR="0051129A" w:rsidRPr="00783577" w:rsidTr="00783577">
        <w:tc>
          <w:tcPr>
            <w:tcW w:w="5098" w:type="dxa"/>
            <w:vMerge/>
            <w:shd w:val="clear" w:color="auto" w:fill="auto"/>
          </w:tcPr>
          <w:p w:rsidR="0051129A" w:rsidRPr="00783577" w:rsidRDefault="0051129A" w:rsidP="00783577">
            <w:pPr>
              <w:suppressAutoHyphens/>
              <w:spacing w:line="360" w:lineRule="auto"/>
              <w:rPr>
                <w:sz w:val="20"/>
              </w:rPr>
            </w:pPr>
          </w:p>
        </w:tc>
        <w:tc>
          <w:tcPr>
            <w:tcW w:w="899" w:type="dxa"/>
            <w:shd w:val="clear" w:color="auto" w:fill="auto"/>
          </w:tcPr>
          <w:p w:rsidR="0051129A" w:rsidRPr="00783577" w:rsidRDefault="0051129A" w:rsidP="00783577">
            <w:pPr>
              <w:suppressAutoHyphens/>
              <w:spacing w:line="360" w:lineRule="auto"/>
              <w:rPr>
                <w:sz w:val="20"/>
              </w:rPr>
            </w:pPr>
            <w:r w:rsidRPr="00783577">
              <w:rPr>
                <w:sz w:val="20"/>
              </w:rPr>
              <w:t>*КТЕ-ФЯ</w:t>
            </w:r>
          </w:p>
        </w:tc>
        <w:tc>
          <w:tcPr>
            <w:tcW w:w="497" w:type="dxa"/>
            <w:shd w:val="clear" w:color="auto" w:fill="auto"/>
          </w:tcPr>
          <w:p w:rsidR="0051129A" w:rsidRPr="00783577" w:rsidRDefault="0051129A" w:rsidP="00783577">
            <w:pPr>
              <w:suppressAutoHyphens/>
              <w:spacing w:line="360" w:lineRule="auto"/>
              <w:rPr>
                <w:sz w:val="20"/>
              </w:rPr>
            </w:pPr>
            <w:r w:rsidRPr="00783577">
              <w:rPr>
                <w:sz w:val="20"/>
              </w:rPr>
              <w:t>Я-Б</w:t>
            </w:r>
          </w:p>
        </w:tc>
        <w:tc>
          <w:tcPr>
            <w:tcW w:w="799" w:type="dxa"/>
            <w:shd w:val="clear" w:color="auto" w:fill="auto"/>
          </w:tcPr>
          <w:p w:rsidR="0051129A" w:rsidRPr="00783577" w:rsidRDefault="0051129A" w:rsidP="00783577">
            <w:pPr>
              <w:suppressAutoHyphens/>
              <w:spacing w:line="360" w:lineRule="auto"/>
              <w:rPr>
                <w:sz w:val="20"/>
              </w:rPr>
            </w:pPr>
            <w:r w:rsidRPr="00783577">
              <w:rPr>
                <w:sz w:val="20"/>
              </w:rPr>
              <w:t>КТЕ-ФЯ</w:t>
            </w:r>
          </w:p>
        </w:tc>
        <w:tc>
          <w:tcPr>
            <w:tcW w:w="497" w:type="dxa"/>
            <w:shd w:val="clear" w:color="auto" w:fill="auto"/>
          </w:tcPr>
          <w:p w:rsidR="0051129A" w:rsidRPr="00783577" w:rsidRDefault="0051129A" w:rsidP="00783577">
            <w:pPr>
              <w:suppressAutoHyphens/>
              <w:spacing w:line="360" w:lineRule="auto"/>
              <w:rPr>
                <w:sz w:val="20"/>
              </w:rPr>
            </w:pPr>
            <w:r w:rsidRPr="00783577">
              <w:rPr>
                <w:sz w:val="20"/>
              </w:rPr>
              <w:t>Я-Б</w:t>
            </w:r>
          </w:p>
        </w:tc>
        <w:tc>
          <w:tcPr>
            <w:tcW w:w="1365" w:type="dxa"/>
            <w:vMerge/>
            <w:shd w:val="clear" w:color="auto" w:fill="auto"/>
          </w:tcPr>
          <w:p w:rsidR="0051129A" w:rsidRPr="00783577" w:rsidRDefault="0051129A" w:rsidP="00783577">
            <w:pPr>
              <w:suppressAutoHyphens/>
              <w:spacing w:line="360" w:lineRule="auto"/>
              <w:rPr>
                <w:sz w:val="20"/>
              </w:rPr>
            </w:pPr>
          </w:p>
        </w:tc>
      </w:tr>
      <w:tr w:rsidR="0051129A" w:rsidRPr="00783577" w:rsidTr="00783577">
        <w:tc>
          <w:tcPr>
            <w:tcW w:w="5098" w:type="dxa"/>
            <w:shd w:val="clear" w:color="auto" w:fill="auto"/>
          </w:tcPr>
          <w:p w:rsidR="0051129A" w:rsidRPr="00783577" w:rsidRDefault="0051129A" w:rsidP="00783577">
            <w:pPr>
              <w:suppressAutoHyphens/>
              <w:spacing w:line="360" w:lineRule="auto"/>
              <w:rPr>
                <w:sz w:val="20"/>
              </w:rPr>
            </w:pPr>
            <w:r w:rsidRPr="00783577">
              <w:rPr>
                <w:sz w:val="20"/>
              </w:rPr>
              <w:t>Блок</w:t>
            </w:r>
            <w:r w:rsidR="00F63792" w:rsidRPr="00783577">
              <w:rPr>
                <w:sz w:val="20"/>
              </w:rPr>
              <w:t xml:space="preserve"> </w:t>
            </w:r>
            <w:r w:rsidRPr="00783577">
              <w:rPr>
                <w:sz w:val="20"/>
              </w:rPr>
              <w:t>разъемной</w:t>
            </w:r>
            <w:r w:rsidR="00F63792" w:rsidRPr="00783577">
              <w:rPr>
                <w:sz w:val="20"/>
              </w:rPr>
              <w:t xml:space="preserve"> </w:t>
            </w:r>
            <w:r w:rsidRPr="00783577">
              <w:rPr>
                <w:sz w:val="20"/>
              </w:rPr>
              <w:t>констру-кции из ФЯ на печатных платах с ИС в корпусах II типа (цифровой)</w:t>
            </w:r>
          </w:p>
        </w:tc>
        <w:tc>
          <w:tcPr>
            <w:tcW w:w="899" w:type="dxa"/>
            <w:shd w:val="clear" w:color="auto" w:fill="auto"/>
          </w:tcPr>
          <w:p w:rsidR="0051129A" w:rsidRPr="00783577" w:rsidRDefault="0051129A" w:rsidP="00783577">
            <w:pPr>
              <w:suppressAutoHyphens/>
              <w:spacing w:line="360" w:lineRule="auto"/>
              <w:rPr>
                <w:sz w:val="20"/>
              </w:rPr>
            </w:pPr>
            <w:r w:rsidRPr="00783577">
              <w:rPr>
                <w:sz w:val="20"/>
              </w:rPr>
              <w:t>10,2</w:t>
            </w:r>
          </w:p>
        </w:tc>
        <w:tc>
          <w:tcPr>
            <w:tcW w:w="497" w:type="dxa"/>
            <w:shd w:val="clear" w:color="auto" w:fill="auto"/>
          </w:tcPr>
          <w:p w:rsidR="0051129A" w:rsidRPr="00783577" w:rsidRDefault="0051129A" w:rsidP="00783577">
            <w:pPr>
              <w:suppressAutoHyphens/>
              <w:spacing w:line="360" w:lineRule="auto"/>
              <w:rPr>
                <w:sz w:val="20"/>
              </w:rPr>
            </w:pPr>
            <w:r w:rsidRPr="00783577">
              <w:rPr>
                <w:sz w:val="20"/>
              </w:rPr>
              <w:t>1,8</w:t>
            </w:r>
          </w:p>
        </w:tc>
        <w:tc>
          <w:tcPr>
            <w:tcW w:w="799" w:type="dxa"/>
            <w:shd w:val="clear" w:color="auto" w:fill="auto"/>
          </w:tcPr>
          <w:p w:rsidR="0051129A" w:rsidRPr="00783577" w:rsidRDefault="0051129A" w:rsidP="00783577">
            <w:pPr>
              <w:suppressAutoHyphens/>
              <w:spacing w:line="360" w:lineRule="auto"/>
              <w:rPr>
                <w:sz w:val="20"/>
              </w:rPr>
            </w:pPr>
            <w:r w:rsidRPr="00783577">
              <w:rPr>
                <w:sz w:val="20"/>
              </w:rPr>
              <w:t>4,7</w:t>
            </w:r>
          </w:p>
        </w:tc>
        <w:tc>
          <w:tcPr>
            <w:tcW w:w="497" w:type="dxa"/>
            <w:shd w:val="clear" w:color="auto" w:fill="auto"/>
          </w:tcPr>
          <w:p w:rsidR="0051129A" w:rsidRPr="00783577" w:rsidRDefault="0051129A" w:rsidP="00783577">
            <w:pPr>
              <w:suppressAutoHyphens/>
              <w:spacing w:line="360" w:lineRule="auto"/>
              <w:rPr>
                <w:sz w:val="20"/>
              </w:rPr>
            </w:pPr>
            <w:r w:rsidRPr="00783577">
              <w:rPr>
                <w:sz w:val="20"/>
              </w:rPr>
              <w:t>0,5</w:t>
            </w:r>
          </w:p>
        </w:tc>
        <w:tc>
          <w:tcPr>
            <w:tcW w:w="1365" w:type="dxa"/>
            <w:shd w:val="clear" w:color="auto" w:fill="auto"/>
          </w:tcPr>
          <w:p w:rsidR="0051129A" w:rsidRPr="00783577" w:rsidRDefault="0051129A" w:rsidP="00783577">
            <w:pPr>
              <w:suppressAutoHyphens/>
              <w:spacing w:line="360" w:lineRule="auto"/>
              <w:rPr>
                <w:sz w:val="20"/>
              </w:rPr>
            </w:pPr>
            <w:r w:rsidRPr="00783577">
              <w:rPr>
                <w:sz w:val="20"/>
              </w:rPr>
              <w:t>0,5</w:t>
            </w:r>
          </w:p>
        </w:tc>
      </w:tr>
      <w:tr w:rsidR="0051129A" w:rsidRPr="00783577" w:rsidTr="00783577">
        <w:tc>
          <w:tcPr>
            <w:tcW w:w="5098" w:type="dxa"/>
            <w:shd w:val="clear" w:color="auto" w:fill="auto"/>
          </w:tcPr>
          <w:p w:rsidR="0051129A" w:rsidRPr="00783577" w:rsidRDefault="0051129A" w:rsidP="00783577">
            <w:pPr>
              <w:suppressAutoHyphens/>
              <w:spacing w:line="360" w:lineRule="auto"/>
              <w:rPr>
                <w:sz w:val="20"/>
              </w:rPr>
            </w:pPr>
            <w:r w:rsidRPr="00783577">
              <w:rPr>
                <w:sz w:val="20"/>
              </w:rPr>
              <w:t>Блок</w:t>
            </w:r>
            <w:r w:rsidR="00F63792" w:rsidRPr="00783577">
              <w:rPr>
                <w:sz w:val="20"/>
              </w:rPr>
              <w:t xml:space="preserve"> </w:t>
            </w:r>
            <w:r w:rsidRPr="00783577">
              <w:rPr>
                <w:sz w:val="20"/>
              </w:rPr>
              <w:t>книжной</w:t>
            </w:r>
            <w:r w:rsidR="00F63792" w:rsidRPr="00783577">
              <w:rPr>
                <w:sz w:val="20"/>
              </w:rPr>
              <w:t xml:space="preserve"> </w:t>
            </w:r>
            <w:r w:rsidR="00ED60AF" w:rsidRPr="00783577">
              <w:rPr>
                <w:sz w:val="20"/>
              </w:rPr>
              <w:t>констру</w:t>
            </w:r>
            <w:r w:rsidRPr="00783577">
              <w:rPr>
                <w:sz w:val="20"/>
              </w:rPr>
              <w:t>кции из ФЯ на печатных платах с ИС в корпусах IV типа (цифровой)</w:t>
            </w:r>
          </w:p>
        </w:tc>
        <w:tc>
          <w:tcPr>
            <w:tcW w:w="899" w:type="dxa"/>
            <w:shd w:val="clear" w:color="auto" w:fill="auto"/>
          </w:tcPr>
          <w:p w:rsidR="0051129A" w:rsidRPr="00783577" w:rsidRDefault="0051129A" w:rsidP="00783577">
            <w:pPr>
              <w:suppressAutoHyphens/>
              <w:spacing w:line="360" w:lineRule="auto"/>
              <w:rPr>
                <w:sz w:val="20"/>
              </w:rPr>
            </w:pPr>
            <w:r w:rsidRPr="00783577">
              <w:rPr>
                <w:sz w:val="20"/>
              </w:rPr>
              <w:t>6,4</w:t>
            </w:r>
          </w:p>
        </w:tc>
        <w:tc>
          <w:tcPr>
            <w:tcW w:w="497" w:type="dxa"/>
            <w:shd w:val="clear" w:color="auto" w:fill="auto"/>
          </w:tcPr>
          <w:p w:rsidR="0051129A" w:rsidRPr="00783577" w:rsidRDefault="0051129A" w:rsidP="00783577">
            <w:pPr>
              <w:suppressAutoHyphens/>
              <w:spacing w:line="360" w:lineRule="auto"/>
              <w:rPr>
                <w:sz w:val="20"/>
              </w:rPr>
            </w:pPr>
            <w:r w:rsidRPr="00783577">
              <w:rPr>
                <w:sz w:val="20"/>
              </w:rPr>
              <w:t>1,8</w:t>
            </w:r>
          </w:p>
        </w:tc>
        <w:tc>
          <w:tcPr>
            <w:tcW w:w="799" w:type="dxa"/>
            <w:shd w:val="clear" w:color="auto" w:fill="auto"/>
          </w:tcPr>
          <w:p w:rsidR="0051129A" w:rsidRPr="00783577" w:rsidRDefault="0051129A" w:rsidP="00783577">
            <w:pPr>
              <w:suppressAutoHyphens/>
              <w:spacing w:line="360" w:lineRule="auto"/>
              <w:rPr>
                <w:sz w:val="20"/>
              </w:rPr>
            </w:pPr>
            <w:r w:rsidRPr="00783577">
              <w:rPr>
                <w:sz w:val="20"/>
              </w:rPr>
              <w:t>3,2</w:t>
            </w:r>
          </w:p>
        </w:tc>
        <w:tc>
          <w:tcPr>
            <w:tcW w:w="497" w:type="dxa"/>
            <w:shd w:val="clear" w:color="auto" w:fill="auto"/>
          </w:tcPr>
          <w:p w:rsidR="0051129A" w:rsidRPr="00783577" w:rsidRDefault="0051129A" w:rsidP="00783577">
            <w:pPr>
              <w:suppressAutoHyphens/>
              <w:spacing w:line="360" w:lineRule="auto"/>
              <w:rPr>
                <w:sz w:val="20"/>
              </w:rPr>
            </w:pPr>
            <w:r w:rsidRPr="00783577">
              <w:rPr>
                <w:sz w:val="20"/>
              </w:rPr>
              <w:t>1,3</w:t>
            </w:r>
          </w:p>
        </w:tc>
        <w:tc>
          <w:tcPr>
            <w:tcW w:w="1365" w:type="dxa"/>
            <w:shd w:val="clear" w:color="auto" w:fill="auto"/>
          </w:tcPr>
          <w:p w:rsidR="0051129A" w:rsidRPr="00783577" w:rsidRDefault="0051129A" w:rsidP="00783577">
            <w:pPr>
              <w:suppressAutoHyphens/>
              <w:spacing w:line="360" w:lineRule="auto"/>
              <w:rPr>
                <w:sz w:val="20"/>
              </w:rPr>
            </w:pPr>
            <w:r w:rsidRPr="00783577">
              <w:rPr>
                <w:sz w:val="20"/>
              </w:rPr>
              <w:t>0,52</w:t>
            </w:r>
          </w:p>
        </w:tc>
      </w:tr>
      <w:tr w:rsidR="0051129A" w:rsidRPr="00783577" w:rsidTr="00783577">
        <w:tc>
          <w:tcPr>
            <w:tcW w:w="5098" w:type="dxa"/>
            <w:shd w:val="clear" w:color="auto" w:fill="auto"/>
          </w:tcPr>
          <w:p w:rsidR="0051129A" w:rsidRPr="00783577" w:rsidRDefault="0051129A" w:rsidP="00783577">
            <w:pPr>
              <w:suppressAutoHyphens/>
              <w:spacing w:line="360" w:lineRule="auto"/>
              <w:rPr>
                <w:sz w:val="20"/>
              </w:rPr>
            </w:pPr>
            <w:r w:rsidRPr="00783577">
              <w:rPr>
                <w:sz w:val="20"/>
              </w:rPr>
              <w:t>Блок</w:t>
            </w:r>
            <w:r w:rsidR="00F63792" w:rsidRPr="00783577">
              <w:rPr>
                <w:sz w:val="20"/>
              </w:rPr>
              <w:t xml:space="preserve"> </w:t>
            </w:r>
            <w:r w:rsidRPr="00783577">
              <w:rPr>
                <w:sz w:val="20"/>
              </w:rPr>
              <w:t>книжной</w:t>
            </w:r>
            <w:r w:rsidR="00F63792" w:rsidRPr="00783577">
              <w:rPr>
                <w:sz w:val="20"/>
              </w:rPr>
              <w:t xml:space="preserve"> </w:t>
            </w:r>
            <w:r w:rsidR="00ED60AF" w:rsidRPr="00783577">
              <w:rPr>
                <w:sz w:val="20"/>
              </w:rPr>
              <w:t>конструкции из ФЯ на бескорпус</w:t>
            </w:r>
            <w:r w:rsidRPr="00783577">
              <w:rPr>
                <w:sz w:val="20"/>
              </w:rPr>
              <w:t>ных МСБ (цифровой) при:</w:t>
            </w:r>
          </w:p>
          <w:p w:rsidR="0051129A" w:rsidRPr="00783577" w:rsidRDefault="0051129A" w:rsidP="00783577">
            <w:pPr>
              <w:suppressAutoHyphens/>
              <w:spacing w:line="360" w:lineRule="auto"/>
              <w:rPr>
                <w:sz w:val="20"/>
              </w:rPr>
            </w:pPr>
            <w:r w:rsidRPr="00783577">
              <w:rPr>
                <w:sz w:val="20"/>
              </w:rPr>
              <w:t>- односторон. компоновке</w:t>
            </w:r>
          </w:p>
          <w:p w:rsidR="0051129A" w:rsidRPr="00783577" w:rsidRDefault="0051129A" w:rsidP="00783577">
            <w:pPr>
              <w:suppressAutoHyphens/>
              <w:spacing w:line="360" w:lineRule="auto"/>
              <w:rPr>
                <w:sz w:val="20"/>
              </w:rPr>
            </w:pPr>
            <w:r w:rsidRPr="00783577">
              <w:rPr>
                <w:sz w:val="20"/>
              </w:rPr>
              <w:t>- двухсторон. компоновке</w:t>
            </w:r>
          </w:p>
        </w:tc>
        <w:tc>
          <w:tcPr>
            <w:tcW w:w="899" w:type="dxa"/>
            <w:shd w:val="clear" w:color="auto" w:fill="auto"/>
          </w:tcPr>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r w:rsidRPr="00783577">
              <w:rPr>
                <w:sz w:val="20"/>
              </w:rPr>
              <w:t>11</w:t>
            </w:r>
          </w:p>
          <w:p w:rsidR="0051129A" w:rsidRPr="00783577" w:rsidRDefault="0051129A" w:rsidP="00783577">
            <w:pPr>
              <w:suppressAutoHyphens/>
              <w:spacing w:line="360" w:lineRule="auto"/>
              <w:rPr>
                <w:sz w:val="20"/>
              </w:rPr>
            </w:pPr>
            <w:r w:rsidRPr="00783577">
              <w:rPr>
                <w:sz w:val="20"/>
              </w:rPr>
              <w:t>5,6</w:t>
            </w:r>
          </w:p>
        </w:tc>
        <w:tc>
          <w:tcPr>
            <w:tcW w:w="497" w:type="dxa"/>
            <w:shd w:val="clear" w:color="auto" w:fill="auto"/>
          </w:tcPr>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r w:rsidRPr="00783577">
              <w:rPr>
                <w:sz w:val="20"/>
              </w:rPr>
              <w:t>1,9</w:t>
            </w:r>
          </w:p>
          <w:p w:rsidR="0051129A" w:rsidRPr="00783577" w:rsidRDefault="0051129A" w:rsidP="00783577">
            <w:pPr>
              <w:suppressAutoHyphens/>
              <w:spacing w:line="360" w:lineRule="auto"/>
              <w:rPr>
                <w:sz w:val="20"/>
              </w:rPr>
            </w:pPr>
            <w:r w:rsidRPr="00783577">
              <w:rPr>
                <w:sz w:val="20"/>
              </w:rPr>
              <w:t>1,9</w:t>
            </w:r>
          </w:p>
        </w:tc>
        <w:tc>
          <w:tcPr>
            <w:tcW w:w="799" w:type="dxa"/>
            <w:shd w:val="clear" w:color="auto" w:fill="auto"/>
          </w:tcPr>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r w:rsidRPr="00783577">
              <w:rPr>
                <w:sz w:val="20"/>
              </w:rPr>
              <w:t>7,7</w:t>
            </w:r>
          </w:p>
          <w:p w:rsidR="0051129A" w:rsidRPr="00783577" w:rsidRDefault="0051129A" w:rsidP="00783577">
            <w:pPr>
              <w:suppressAutoHyphens/>
              <w:spacing w:line="360" w:lineRule="auto"/>
              <w:rPr>
                <w:sz w:val="20"/>
              </w:rPr>
            </w:pPr>
            <w:r w:rsidRPr="00783577">
              <w:rPr>
                <w:sz w:val="20"/>
              </w:rPr>
              <w:t>4,8</w:t>
            </w:r>
          </w:p>
        </w:tc>
        <w:tc>
          <w:tcPr>
            <w:tcW w:w="497" w:type="dxa"/>
            <w:shd w:val="clear" w:color="auto" w:fill="auto"/>
          </w:tcPr>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r w:rsidRPr="00783577">
              <w:rPr>
                <w:sz w:val="20"/>
              </w:rPr>
              <w:t>3,0</w:t>
            </w:r>
          </w:p>
          <w:p w:rsidR="0051129A" w:rsidRPr="00783577" w:rsidRDefault="0051129A" w:rsidP="00783577">
            <w:pPr>
              <w:suppressAutoHyphens/>
              <w:spacing w:line="360" w:lineRule="auto"/>
              <w:rPr>
                <w:sz w:val="20"/>
              </w:rPr>
            </w:pPr>
            <w:r w:rsidRPr="00783577">
              <w:rPr>
                <w:sz w:val="20"/>
              </w:rPr>
              <w:t>3,0</w:t>
            </w:r>
          </w:p>
        </w:tc>
        <w:tc>
          <w:tcPr>
            <w:tcW w:w="1365" w:type="dxa"/>
            <w:shd w:val="clear" w:color="auto" w:fill="auto"/>
          </w:tcPr>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r w:rsidRPr="00783577">
              <w:rPr>
                <w:sz w:val="20"/>
              </w:rPr>
              <w:t>1,07</w:t>
            </w:r>
          </w:p>
          <w:p w:rsidR="0051129A" w:rsidRPr="00783577" w:rsidRDefault="0051129A" w:rsidP="00783577">
            <w:pPr>
              <w:suppressAutoHyphens/>
              <w:spacing w:line="360" w:lineRule="auto"/>
              <w:rPr>
                <w:sz w:val="20"/>
              </w:rPr>
            </w:pPr>
            <w:r w:rsidRPr="00783577">
              <w:rPr>
                <w:sz w:val="20"/>
              </w:rPr>
              <w:t>1,2</w:t>
            </w:r>
          </w:p>
        </w:tc>
      </w:tr>
      <w:tr w:rsidR="0051129A" w:rsidRPr="00783577" w:rsidTr="00783577">
        <w:tc>
          <w:tcPr>
            <w:tcW w:w="5098" w:type="dxa"/>
            <w:shd w:val="clear" w:color="auto" w:fill="auto"/>
          </w:tcPr>
          <w:p w:rsidR="0051129A" w:rsidRPr="00783577" w:rsidRDefault="00ED60AF" w:rsidP="00783577">
            <w:pPr>
              <w:suppressAutoHyphens/>
              <w:spacing w:line="360" w:lineRule="auto"/>
              <w:rPr>
                <w:sz w:val="20"/>
              </w:rPr>
            </w:pPr>
            <w:r w:rsidRPr="00783577">
              <w:rPr>
                <w:sz w:val="20"/>
              </w:rPr>
              <w:t>Субблок пенальной конструкции на корпусирован</w:t>
            </w:r>
            <w:r w:rsidR="0051129A" w:rsidRPr="00783577">
              <w:rPr>
                <w:sz w:val="20"/>
              </w:rPr>
              <w:t>ных ИС (аналоговый)</w:t>
            </w:r>
          </w:p>
        </w:tc>
        <w:tc>
          <w:tcPr>
            <w:tcW w:w="899" w:type="dxa"/>
            <w:shd w:val="clear" w:color="auto" w:fill="auto"/>
          </w:tcPr>
          <w:p w:rsidR="0051129A" w:rsidRPr="00783577" w:rsidRDefault="0051129A" w:rsidP="00783577">
            <w:pPr>
              <w:suppressAutoHyphens/>
              <w:spacing w:line="360" w:lineRule="auto"/>
              <w:rPr>
                <w:sz w:val="20"/>
              </w:rPr>
            </w:pPr>
            <w:r w:rsidRPr="00783577">
              <w:rPr>
                <w:sz w:val="20"/>
              </w:rPr>
              <w:t>10,5</w:t>
            </w:r>
          </w:p>
        </w:tc>
        <w:tc>
          <w:tcPr>
            <w:tcW w:w="497" w:type="dxa"/>
            <w:shd w:val="clear" w:color="auto" w:fill="auto"/>
          </w:tcPr>
          <w:p w:rsidR="0051129A" w:rsidRPr="00783577" w:rsidRDefault="0051129A" w:rsidP="00783577">
            <w:pPr>
              <w:suppressAutoHyphens/>
              <w:spacing w:line="360" w:lineRule="auto"/>
              <w:rPr>
                <w:sz w:val="20"/>
              </w:rPr>
            </w:pPr>
            <w:r w:rsidRPr="00783577">
              <w:rPr>
                <w:sz w:val="20"/>
              </w:rPr>
              <w:t>-</w:t>
            </w:r>
          </w:p>
        </w:tc>
        <w:tc>
          <w:tcPr>
            <w:tcW w:w="799" w:type="dxa"/>
            <w:shd w:val="clear" w:color="auto" w:fill="auto"/>
          </w:tcPr>
          <w:p w:rsidR="0051129A" w:rsidRPr="00783577" w:rsidRDefault="0051129A" w:rsidP="00783577">
            <w:pPr>
              <w:suppressAutoHyphens/>
              <w:spacing w:line="360" w:lineRule="auto"/>
              <w:rPr>
                <w:sz w:val="20"/>
              </w:rPr>
            </w:pPr>
            <w:r w:rsidRPr="00783577">
              <w:rPr>
                <w:sz w:val="20"/>
              </w:rPr>
              <w:t>6,6</w:t>
            </w:r>
          </w:p>
        </w:tc>
        <w:tc>
          <w:tcPr>
            <w:tcW w:w="497" w:type="dxa"/>
            <w:shd w:val="clear" w:color="auto" w:fill="auto"/>
          </w:tcPr>
          <w:p w:rsidR="0051129A" w:rsidRPr="00783577" w:rsidRDefault="0051129A" w:rsidP="00783577">
            <w:pPr>
              <w:suppressAutoHyphens/>
              <w:spacing w:line="360" w:lineRule="auto"/>
              <w:rPr>
                <w:sz w:val="20"/>
              </w:rPr>
            </w:pPr>
            <w:r w:rsidRPr="00783577">
              <w:rPr>
                <w:sz w:val="20"/>
              </w:rPr>
              <w:t>-</w:t>
            </w:r>
          </w:p>
        </w:tc>
        <w:tc>
          <w:tcPr>
            <w:tcW w:w="1365" w:type="dxa"/>
            <w:shd w:val="clear" w:color="auto" w:fill="auto"/>
          </w:tcPr>
          <w:p w:rsidR="0051129A" w:rsidRPr="00783577" w:rsidRDefault="0051129A" w:rsidP="00783577">
            <w:pPr>
              <w:suppressAutoHyphens/>
              <w:spacing w:line="360" w:lineRule="auto"/>
              <w:rPr>
                <w:sz w:val="20"/>
              </w:rPr>
            </w:pPr>
            <w:r w:rsidRPr="00783577">
              <w:rPr>
                <w:sz w:val="20"/>
              </w:rPr>
              <w:t>0,6</w:t>
            </w:r>
          </w:p>
        </w:tc>
      </w:tr>
      <w:tr w:rsidR="0051129A" w:rsidRPr="00783577" w:rsidTr="00783577">
        <w:tc>
          <w:tcPr>
            <w:tcW w:w="5098" w:type="dxa"/>
            <w:shd w:val="clear" w:color="auto" w:fill="auto"/>
          </w:tcPr>
          <w:p w:rsidR="0051129A" w:rsidRPr="00783577" w:rsidRDefault="0051129A" w:rsidP="00783577">
            <w:pPr>
              <w:suppressAutoHyphens/>
              <w:spacing w:line="360" w:lineRule="auto"/>
              <w:rPr>
                <w:sz w:val="20"/>
              </w:rPr>
            </w:pPr>
            <w:r w:rsidRPr="00783577">
              <w:rPr>
                <w:sz w:val="20"/>
              </w:rPr>
              <w:t>Субблок пенальной конст-рукции на бескорпусных МСБ (аналоговый)</w:t>
            </w:r>
          </w:p>
        </w:tc>
        <w:tc>
          <w:tcPr>
            <w:tcW w:w="899" w:type="dxa"/>
            <w:shd w:val="clear" w:color="auto" w:fill="auto"/>
          </w:tcPr>
          <w:p w:rsidR="0051129A" w:rsidRPr="00783577" w:rsidRDefault="0051129A" w:rsidP="00783577">
            <w:pPr>
              <w:suppressAutoHyphens/>
              <w:spacing w:line="360" w:lineRule="auto"/>
              <w:rPr>
                <w:sz w:val="20"/>
              </w:rPr>
            </w:pPr>
            <w:r w:rsidRPr="00783577">
              <w:rPr>
                <w:sz w:val="20"/>
              </w:rPr>
              <w:t>17,4</w:t>
            </w:r>
          </w:p>
        </w:tc>
        <w:tc>
          <w:tcPr>
            <w:tcW w:w="497" w:type="dxa"/>
            <w:shd w:val="clear" w:color="auto" w:fill="auto"/>
          </w:tcPr>
          <w:p w:rsidR="0051129A" w:rsidRPr="00783577" w:rsidRDefault="0051129A" w:rsidP="00783577">
            <w:pPr>
              <w:suppressAutoHyphens/>
              <w:spacing w:line="360" w:lineRule="auto"/>
              <w:rPr>
                <w:sz w:val="20"/>
              </w:rPr>
            </w:pPr>
            <w:r w:rsidRPr="00783577">
              <w:rPr>
                <w:sz w:val="20"/>
              </w:rPr>
              <w:t>-</w:t>
            </w:r>
          </w:p>
        </w:tc>
        <w:tc>
          <w:tcPr>
            <w:tcW w:w="799" w:type="dxa"/>
            <w:shd w:val="clear" w:color="auto" w:fill="auto"/>
          </w:tcPr>
          <w:p w:rsidR="0051129A" w:rsidRPr="00783577" w:rsidRDefault="0051129A" w:rsidP="00783577">
            <w:pPr>
              <w:suppressAutoHyphens/>
              <w:spacing w:line="360" w:lineRule="auto"/>
              <w:rPr>
                <w:sz w:val="20"/>
              </w:rPr>
            </w:pPr>
            <w:r w:rsidRPr="00783577">
              <w:rPr>
                <w:sz w:val="20"/>
              </w:rPr>
              <w:t>11,5</w:t>
            </w:r>
          </w:p>
        </w:tc>
        <w:tc>
          <w:tcPr>
            <w:tcW w:w="497" w:type="dxa"/>
            <w:shd w:val="clear" w:color="auto" w:fill="auto"/>
          </w:tcPr>
          <w:p w:rsidR="0051129A" w:rsidRPr="00783577" w:rsidRDefault="0051129A" w:rsidP="00783577">
            <w:pPr>
              <w:suppressAutoHyphens/>
              <w:spacing w:line="360" w:lineRule="auto"/>
              <w:rPr>
                <w:sz w:val="20"/>
              </w:rPr>
            </w:pPr>
            <w:r w:rsidRPr="00783577">
              <w:rPr>
                <w:sz w:val="20"/>
              </w:rPr>
              <w:t>-</w:t>
            </w:r>
          </w:p>
        </w:tc>
        <w:tc>
          <w:tcPr>
            <w:tcW w:w="1365" w:type="dxa"/>
            <w:shd w:val="clear" w:color="auto" w:fill="auto"/>
          </w:tcPr>
          <w:p w:rsidR="0051129A" w:rsidRPr="00783577" w:rsidRDefault="0051129A" w:rsidP="00783577">
            <w:pPr>
              <w:suppressAutoHyphens/>
              <w:spacing w:line="360" w:lineRule="auto"/>
              <w:rPr>
                <w:sz w:val="20"/>
              </w:rPr>
            </w:pPr>
            <w:r w:rsidRPr="00783577">
              <w:rPr>
                <w:sz w:val="20"/>
              </w:rPr>
              <w:t>1,6</w:t>
            </w:r>
          </w:p>
        </w:tc>
      </w:tr>
      <w:tr w:rsidR="0051129A" w:rsidRPr="00783577" w:rsidTr="00783577">
        <w:tc>
          <w:tcPr>
            <w:tcW w:w="5098" w:type="dxa"/>
            <w:shd w:val="clear" w:color="auto" w:fill="auto"/>
          </w:tcPr>
          <w:p w:rsidR="0051129A" w:rsidRPr="00783577" w:rsidRDefault="0051129A" w:rsidP="00783577">
            <w:pPr>
              <w:suppressAutoHyphens/>
              <w:spacing w:line="360" w:lineRule="auto"/>
              <w:rPr>
                <w:sz w:val="20"/>
              </w:rPr>
            </w:pPr>
            <w:r w:rsidRPr="00783577">
              <w:rPr>
                <w:sz w:val="20"/>
              </w:rPr>
              <w:t>Модуль МСБ на микропо-лосковых МСБ при:</w:t>
            </w:r>
          </w:p>
          <w:p w:rsidR="0051129A" w:rsidRPr="00783577" w:rsidRDefault="0051129A" w:rsidP="00783577">
            <w:pPr>
              <w:suppressAutoHyphens/>
              <w:spacing w:line="360" w:lineRule="auto"/>
              <w:rPr>
                <w:sz w:val="20"/>
              </w:rPr>
            </w:pPr>
            <w:r w:rsidRPr="00783577">
              <w:rPr>
                <w:sz w:val="20"/>
              </w:rPr>
              <w:t>- односторон. компоновке</w:t>
            </w:r>
          </w:p>
          <w:p w:rsidR="0051129A" w:rsidRPr="00783577" w:rsidRDefault="0051129A" w:rsidP="00783577">
            <w:pPr>
              <w:suppressAutoHyphens/>
              <w:spacing w:line="360" w:lineRule="auto"/>
              <w:rPr>
                <w:sz w:val="20"/>
              </w:rPr>
            </w:pPr>
            <w:r w:rsidRPr="00783577">
              <w:rPr>
                <w:sz w:val="20"/>
              </w:rPr>
              <w:t>- двухсторон. компоновке</w:t>
            </w:r>
          </w:p>
        </w:tc>
        <w:tc>
          <w:tcPr>
            <w:tcW w:w="899" w:type="dxa"/>
            <w:shd w:val="clear" w:color="auto" w:fill="auto"/>
          </w:tcPr>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r w:rsidRPr="00783577">
              <w:rPr>
                <w:sz w:val="20"/>
              </w:rPr>
              <w:t>6,7</w:t>
            </w:r>
          </w:p>
          <w:p w:rsidR="0051129A" w:rsidRPr="00783577" w:rsidRDefault="0051129A" w:rsidP="00783577">
            <w:pPr>
              <w:suppressAutoHyphens/>
              <w:spacing w:line="360" w:lineRule="auto"/>
              <w:rPr>
                <w:sz w:val="20"/>
              </w:rPr>
            </w:pPr>
            <w:r w:rsidRPr="00783577">
              <w:rPr>
                <w:sz w:val="20"/>
              </w:rPr>
              <w:t>5,6</w:t>
            </w:r>
          </w:p>
        </w:tc>
        <w:tc>
          <w:tcPr>
            <w:tcW w:w="497" w:type="dxa"/>
            <w:shd w:val="clear" w:color="auto" w:fill="auto"/>
          </w:tcPr>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r w:rsidRPr="00783577">
              <w:rPr>
                <w:sz w:val="20"/>
              </w:rPr>
              <w:t>-</w:t>
            </w:r>
          </w:p>
          <w:p w:rsidR="0051129A" w:rsidRPr="00783577" w:rsidRDefault="0051129A" w:rsidP="00783577">
            <w:pPr>
              <w:suppressAutoHyphens/>
              <w:spacing w:line="360" w:lineRule="auto"/>
              <w:rPr>
                <w:sz w:val="20"/>
              </w:rPr>
            </w:pPr>
            <w:r w:rsidRPr="00783577">
              <w:rPr>
                <w:sz w:val="20"/>
              </w:rPr>
              <w:t>-</w:t>
            </w:r>
          </w:p>
        </w:tc>
        <w:tc>
          <w:tcPr>
            <w:tcW w:w="799" w:type="dxa"/>
            <w:shd w:val="clear" w:color="auto" w:fill="auto"/>
          </w:tcPr>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r w:rsidRPr="00783577">
              <w:rPr>
                <w:sz w:val="20"/>
              </w:rPr>
              <w:t>14,0</w:t>
            </w:r>
          </w:p>
          <w:p w:rsidR="0051129A" w:rsidRPr="00783577" w:rsidRDefault="0051129A" w:rsidP="00783577">
            <w:pPr>
              <w:suppressAutoHyphens/>
              <w:spacing w:line="360" w:lineRule="auto"/>
              <w:rPr>
                <w:sz w:val="20"/>
              </w:rPr>
            </w:pPr>
            <w:r w:rsidRPr="00783577">
              <w:rPr>
                <w:sz w:val="20"/>
              </w:rPr>
              <w:t>8,5</w:t>
            </w:r>
          </w:p>
        </w:tc>
        <w:tc>
          <w:tcPr>
            <w:tcW w:w="497" w:type="dxa"/>
            <w:shd w:val="clear" w:color="auto" w:fill="auto"/>
          </w:tcPr>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r w:rsidRPr="00783577">
              <w:rPr>
                <w:sz w:val="20"/>
              </w:rPr>
              <w:t>-</w:t>
            </w:r>
          </w:p>
          <w:p w:rsidR="0051129A" w:rsidRPr="00783577" w:rsidRDefault="0051129A" w:rsidP="00783577">
            <w:pPr>
              <w:suppressAutoHyphens/>
              <w:spacing w:line="360" w:lineRule="auto"/>
              <w:rPr>
                <w:sz w:val="20"/>
              </w:rPr>
            </w:pPr>
            <w:r w:rsidRPr="00783577">
              <w:rPr>
                <w:sz w:val="20"/>
              </w:rPr>
              <w:t>-</w:t>
            </w:r>
          </w:p>
        </w:tc>
        <w:tc>
          <w:tcPr>
            <w:tcW w:w="1365" w:type="dxa"/>
            <w:shd w:val="clear" w:color="auto" w:fill="auto"/>
          </w:tcPr>
          <w:p w:rsidR="0051129A" w:rsidRPr="00783577" w:rsidRDefault="0051129A" w:rsidP="00783577">
            <w:pPr>
              <w:suppressAutoHyphens/>
              <w:spacing w:line="360" w:lineRule="auto"/>
              <w:rPr>
                <w:sz w:val="20"/>
              </w:rPr>
            </w:pPr>
          </w:p>
          <w:p w:rsidR="0051129A" w:rsidRPr="00783577" w:rsidRDefault="0051129A" w:rsidP="00783577">
            <w:pPr>
              <w:suppressAutoHyphens/>
              <w:spacing w:line="360" w:lineRule="auto"/>
              <w:rPr>
                <w:sz w:val="20"/>
              </w:rPr>
            </w:pPr>
            <w:r w:rsidRPr="00783577">
              <w:rPr>
                <w:sz w:val="20"/>
              </w:rPr>
              <w:t>0,92</w:t>
            </w:r>
          </w:p>
          <w:p w:rsidR="0051129A" w:rsidRPr="00783577" w:rsidRDefault="0051129A" w:rsidP="00783577">
            <w:pPr>
              <w:suppressAutoHyphens/>
              <w:spacing w:line="360" w:lineRule="auto"/>
              <w:rPr>
                <w:sz w:val="20"/>
              </w:rPr>
            </w:pPr>
            <w:r w:rsidRPr="00783577">
              <w:rPr>
                <w:sz w:val="20"/>
              </w:rPr>
              <w:t>0,97</w:t>
            </w:r>
          </w:p>
        </w:tc>
      </w:tr>
      <w:tr w:rsidR="0051129A" w:rsidRPr="00783577" w:rsidTr="00783577">
        <w:tc>
          <w:tcPr>
            <w:tcW w:w="5098" w:type="dxa"/>
            <w:shd w:val="clear" w:color="auto" w:fill="auto"/>
          </w:tcPr>
          <w:p w:rsidR="0051129A" w:rsidRPr="00783577" w:rsidRDefault="0051129A" w:rsidP="00783577">
            <w:pPr>
              <w:suppressAutoHyphens/>
              <w:spacing w:line="360" w:lineRule="auto"/>
              <w:rPr>
                <w:sz w:val="20"/>
              </w:rPr>
            </w:pPr>
            <w:r w:rsidRPr="00783577">
              <w:rPr>
                <w:sz w:val="20"/>
              </w:rPr>
              <w:t>Субблок из бескорпусных</w:t>
            </w:r>
            <w:r w:rsidR="00ED60AF" w:rsidRPr="00783577">
              <w:rPr>
                <w:sz w:val="20"/>
              </w:rPr>
              <w:t xml:space="preserve"> </w:t>
            </w:r>
            <w:r w:rsidRPr="00783577">
              <w:rPr>
                <w:sz w:val="20"/>
              </w:rPr>
              <w:t>МСБ с теплоотводом</w:t>
            </w:r>
            <w:r w:rsidR="00ED60AF" w:rsidRPr="00783577">
              <w:rPr>
                <w:sz w:val="20"/>
              </w:rPr>
              <w:t xml:space="preserve"> </w:t>
            </w:r>
            <w:r w:rsidRPr="00783577">
              <w:rPr>
                <w:sz w:val="20"/>
              </w:rPr>
              <w:t>(силовой)</w:t>
            </w:r>
          </w:p>
        </w:tc>
        <w:tc>
          <w:tcPr>
            <w:tcW w:w="899" w:type="dxa"/>
            <w:shd w:val="clear" w:color="auto" w:fill="auto"/>
          </w:tcPr>
          <w:p w:rsidR="0051129A" w:rsidRPr="00783577" w:rsidRDefault="0051129A" w:rsidP="00783577">
            <w:pPr>
              <w:suppressAutoHyphens/>
              <w:spacing w:line="360" w:lineRule="auto"/>
              <w:rPr>
                <w:sz w:val="20"/>
              </w:rPr>
            </w:pPr>
            <w:r w:rsidRPr="00783577">
              <w:rPr>
                <w:sz w:val="20"/>
              </w:rPr>
              <w:t>9,4</w:t>
            </w:r>
          </w:p>
        </w:tc>
        <w:tc>
          <w:tcPr>
            <w:tcW w:w="497" w:type="dxa"/>
            <w:shd w:val="clear" w:color="auto" w:fill="auto"/>
          </w:tcPr>
          <w:p w:rsidR="0051129A" w:rsidRPr="00783577" w:rsidRDefault="0051129A" w:rsidP="00783577">
            <w:pPr>
              <w:suppressAutoHyphens/>
              <w:spacing w:line="360" w:lineRule="auto"/>
              <w:rPr>
                <w:sz w:val="20"/>
              </w:rPr>
            </w:pPr>
            <w:r w:rsidRPr="00783577">
              <w:rPr>
                <w:sz w:val="20"/>
              </w:rPr>
              <w:t>-</w:t>
            </w:r>
          </w:p>
        </w:tc>
        <w:tc>
          <w:tcPr>
            <w:tcW w:w="799" w:type="dxa"/>
            <w:shd w:val="clear" w:color="auto" w:fill="auto"/>
          </w:tcPr>
          <w:p w:rsidR="0051129A" w:rsidRPr="00783577" w:rsidRDefault="0051129A" w:rsidP="00783577">
            <w:pPr>
              <w:suppressAutoHyphens/>
              <w:spacing w:line="360" w:lineRule="auto"/>
              <w:rPr>
                <w:sz w:val="20"/>
              </w:rPr>
            </w:pPr>
            <w:r w:rsidRPr="00783577">
              <w:rPr>
                <w:sz w:val="20"/>
              </w:rPr>
              <w:t>1,5</w:t>
            </w:r>
          </w:p>
        </w:tc>
        <w:tc>
          <w:tcPr>
            <w:tcW w:w="497" w:type="dxa"/>
            <w:shd w:val="clear" w:color="auto" w:fill="auto"/>
          </w:tcPr>
          <w:p w:rsidR="0051129A" w:rsidRPr="00783577" w:rsidRDefault="0051129A" w:rsidP="00783577">
            <w:pPr>
              <w:suppressAutoHyphens/>
              <w:spacing w:line="360" w:lineRule="auto"/>
              <w:rPr>
                <w:sz w:val="20"/>
              </w:rPr>
            </w:pPr>
            <w:r w:rsidRPr="00783577">
              <w:rPr>
                <w:sz w:val="20"/>
              </w:rPr>
              <w:t>-</w:t>
            </w:r>
          </w:p>
        </w:tc>
        <w:tc>
          <w:tcPr>
            <w:tcW w:w="1365" w:type="dxa"/>
            <w:shd w:val="clear" w:color="auto" w:fill="auto"/>
          </w:tcPr>
          <w:p w:rsidR="0051129A" w:rsidRPr="00783577" w:rsidRDefault="0051129A" w:rsidP="00783577">
            <w:pPr>
              <w:suppressAutoHyphens/>
              <w:spacing w:line="360" w:lineRule="auto"/>
              <w:rPr>
                <w:sz w:val="20"/>
              </w:rPr>
            </w:pPr>
            <w:r w:rsidRPr="00783577">
              <w:rPr>
                <w:sz w:val="20"/>
              </w:rPr>
              <w:t>1,3</w:t>
            </w:r>
          </w:p>
        </w:tc>
      </w:tr>
    </w:tbl>
    <w:p w:rsidR="0051129A" w:rsidRPr="00F63792" w:rsidRDefault="0051129A"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*КТЕ – конструктивно-технологическая единица, для ЭС </w:t>
      </w:r>
      <w:r w:rsidRPr="00F63792">
        <w:rPr>
          <w:sz w:val="28"/>
          <w:szCs w:val="28"/>
          <w:lang w:val="en-US"/>
        </w:rPr>
        <w:t>III</w:t>
      </w:r>
      <w:r w:rsidRPr="00F63792">
        <w:rPr>
          <w:sz w:val="28"/>
          <w:szCs w:val="28"/>
        </w:rPr>
        <w:t xml:space="preserve"> поколения – это корпусированная ИС, для ЭС </w:t>
      </w:r>
      <w:r w:rsidRPr="00F63792">
        <w:rPr>
          <w:sz w:val="28"/>
          <w:szCs w:val="28"/>
          <w:lang w:val="en-US"/>
        </w:rPr>
        <w:t>IV</w:t>
      </w:r>
      <w:r w:rsidRPr="00F63792">
        <w:rPr>
          <w:sz w:val="28"/>
          <w:szCs w:val="28"/>
        </w:rPr>
        <w:t xml:space="preserve"> поколения – бескорпусная МСБ.</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Наконец, величина перегрузки </w:t>
      </w:r>
      <w:r w:rsidRPr="00F63792">
        <w:rPr>
          <w:sz w:val="28"/>
          <w:szCs w:val="28"/>
          <w:lang w:val="en-US"/>
        </w:rPr>
        <w:t>n</w:t>
      </w:r>
      <w:r w:rsidRPr="00F63792">
        <w:rPr>
          <w:sz w:val="28"/>
          <w:szCs w:val="28"/>
        </w:rPr>
        <w:t xml:space="preserve"> действующих на конструкцию вибраций или ударов оценивается как отношение возникающего от их действия ускорения масс элементов конструкции к ускорению свободного падения, или </w:t>
      </w:r>
      <w:r w:rsidRPr="00F63792">
        <w:rPr>
          <w:sz w:val="28"/>
          <w:szCs w:val="28"/>
          <w:lang w:val="en-US"/>
        </w:rPr>
        <w:t>n</w:t>
      </w:r>
      <w:r w:rsidRPr="00F63792">
        <w:rPr>
          <w:sz w:val="28"/>
          <w:szCs w:val="28"/>
        </w:rPr>
        <w:t>=</w:t>
      </w:r>
      <w:r w:rsidRPr="00F63792">
        <w:rPr>
          <w:sz w:val="28"/>
          <w:szCs w:val="28"/>
          <w:lang w:val="en-US"/>
        </w:rPr>
        <w:t>a</w:t>
      </w:r>
      <w:r w:rsidRPr="00F63792">
        <w:rPr>
          <w:sz w:val="28"/>
          <w:szCs w:val="28"/>
        </w:rPr>
        <w:t>/</w:t>
      </w:r>
      <w:r w:rsidRPr="00F63792">
        <w:rPr>
          <w:sz w:val="28"/>
          <w:szCs w:val="28"/>
          <w:lang w:val="en-US"/>
        </w:rPr>
        <w:t>g</w:t>
      </w:r>
      <w:r w:rsidRPr="00F63792">
        <w:rPr>
          <w:sz w:val="28"/>
          <w:szCs w:val="28"/>
        </w:rPr>
        <w:t>, где а – величина ускорения при вибрации (или ударе). Вибро- и ударопрочность конструкции определяются значениями величин допускаемых перегрузок при вибрациях и ударах, которые может выдержать конструкция без разрушения своих связей между элементами. Для того, чтобы эти свойства были обеспечены, необходимо, чтобы реально возникающие в тех или иных условиях эксплуатации перегрузки не превышали предельно допустимых для конкретной конструкции.</w:t>
      </w:r>
    </w:p>
    <w:p w:rsidR="00F63792" w:rsidRPr="00ED60AF" w:rsidRDefault="00F63792" w:rsidP="00F63792">
      <w:pPr>
        <w:pStyle w:val="a3"/>
        <w:suppressAutoHyphens/>
        <w:spacing w:line="360" w:lineRule="auto"/>
        <w:ind w:firstLine="709"/>
        <w:rPr>
          <w:b/>
          <w:szCs w:val="28"/>
        </w:rPr>
      </w:pPr>
    </w:p>
    <w:p w:rsidR="0051129A" w:rsidRPr="00F63792" w:rsidRDefault="0051129A" w:rsidP="00F63792">
      <w:pPr>
        <w:pStyle w:val="a3"/>
        <w:suppressAutoHyphens/>
        <w:spacing w:line="360" w:lineRule="auto"/>
        <w:ind w:firstLine="709"/>
        <w:rPr>
          <w:b/>
          <w:szCs w:val="28"/>
        </w:rPr>
      </w:pPr>
      <w:r w:rsidRPr="00F63792">
        <w:rPr>
          <w:b/>
          <w:szCs w:val="28"/>
        </w:rPr>
        <w:t>3. Выбор элементной базы и материалов конструкции ЭС</w:t>
      </w:r>
    </w:p>
    <w:p w:rsidR="0051129A" w:rsidRPr="00F63792" w:rsidRDefault="0051129A" w:rsidP="00F63792">
      <w:pPr>
        <w:pStyle w:val="a3"/>
        <w:suppressAutoHyphens/>
        <w:spacing w:line="360" w:lineRule="auto"/>
        <w:ind w:firstLine="709"/>
        <w:rPr>
          <w:szCs w:val="28"/>
        </w:rPr>
      </w:pPr>
    </w:p>
    <w:p w:rsidR="00F63792" w:rsidRDefault="0051129A" w:rsidP="00F63792">
      <w:pPr>
        <w:pStyle w:val="21"/>
        <w:suppressAutoHyphens/>
        <w:rPr>
          <w:szCs w:val="28"/>
        </w:rPr>
      </w:pPr>
      <w:r w:rsidRPr="00F63792">
        <w:rPr>
          <w:szCs w:val="28"/>
        </w:rPr>
        <w:t>Выбор элементной базы и материалов конструкции ЭС производится по критерию предпочтения</w:t>
      </w:r>
    </w:p>
    <w:p w:rsidR="00F63792" w:rsidRPr="00ED60AF" w:rsidRDefault="00F63792" w:rsidP="00F63792">
      <w:pPr>
        <w:suppressAutoHyphens/>
        <w:spacing w:line="360" w:lineRule="auto"/>
        <w:ind w:firstLine="709"/>
        <w:jc w:val="both"/>
        <w:rPr>
          <w:sz w:val="28"/>
          <w:szCs w:val="28"/>
        </w:rPr>
      </w:pPr>
    </w:p>
    <w:p w:rsidR="00F63792" w:rsidRDefault="00FE4BB8" w:rsidP="00F63792">
      <w:pPr>
        <w:suppressAutoHyphens/>
        <w:spacing w:line="360" w:lineRule="auto"/>
        <w:ind w:firstLine="709"/>
        <w:jc w:val="both"/>
        <w:rPr>
          <w:sz w:val="28"/>
          <w:szCs w:val="28"/>
        </w:rPr>
      </w:pPr>
      <w:r>
        <w:rPr>
          <w:position w:val="-28"/>
          <w:sz w:val="28"/>
          <w:szCs w:val="28"/>
          <w:lang w:val="en-US"/>
        </w:rPr>
        <w:pict>
          <v:shape id="_x0000_i1027" type="#_x0000_t75" style="width:61.5pt;height:29.25pt">
            <v:imagedata r:id="rId8" o:title=""/>
          </v:shape>
        </w:pict>
      </w:r>
      <w:r w:rsidR="0051129A" w:rsidRPr="00F63792">
        <w:rPr>
          <w:sz w:val="28"/>
          <w:szCs w:val="28"/>
        </w:rPr>
        <w:t xml:space="preserve">, </w:t>
      </w:r>
      <w:r>
        <w:rPr>
          <w:position w:val="-14"/>
          <w:sz w:val="28"/>
          <w:szCs w:val="28"/>
          <w:lang w:val="en-US"/>
        </w:rPr>
        <w:pict>
          <v:shape id="_x0000_i1028" type="#_x0000_t75" style="width:44.25pt;height:19.5pt">
            <v:imagedata r:id="rId9" o:title=""/>
          </v:shape>
        </w:pict>
      </w:r>
      <w:r w:rsidR="0051129A" w:rsidRPr="00F63792">
        <w:rPr>
          <w:sz w:val="28"/>
          <w:szCs w:val="28"/>
        </w:rPr>
        <w:t>,</w:t>
      </w:r>
      <w:r w:rsidR="00F63792">
        <w:rPr>
          <w:sz w:val="28"/>
          <w:szCs w:val="28"/>
        </w:rPr>
        <w:t xml:space="preserve"> </w:t>
      </w:r>
      <w:r w:rsidR="0051129A" w:rsidRPr="00F63792">
        <w:rPr>
          <w:sz w:val="28"/>
          <w:szCs w:val="28"/>
        </w:rPr>
        <w:t>(5)</w:t>
      </w:r>
    </w:p>
    <w:p w:rsidR="00F63792" w:rsidRPr="00ED60AF" w:rsidRDefault="00F63792" w:rsidP="00F63792">
      <w:pPr>
        <w:suppressAutoHyphens/>
        <w:spacing w:line="360" w:lineRule="auto"/>
        <w:ind w:firstLine="709"/>
        <w:jc w:val="both"/>
        <w:rPr>
          <w:sz w:val="28"/>
          <w:szCs w:val="28"/>
        </w:rPr>
      </w:pPr>
    </w:p>
    <w:p w:rsidR="00F63792" w:rsidRDefault="0051129A" w:rsidP="00F63792">
      <w:pPr>
        <w:suppressAutoHyphens/>
        <w:spacing w:line="360" w:lineRule="auto"/>
        <w:ind w:firstLine="709"/>
        <w:jc w:val="both"/>
        <w:rPr>
          <w:sz w:val="28"/>
          <w:szCs w:val="28"/>
        </w:rPr>
      </w:pPr>
      <w:r w:rsidRPr="00F63792">
        <w:rPr>
          <w:sz w:val="28"/>
          <w:szCs w:val="28"/>
        </w:rPr>
        <w:t xml:space="preserve">где </w:t>
      </w:r>
      <w:r w:rsidRPr="00F63792">
        <w:rPr>
          <w:sz w:val="28"/>
          <w:szCs w:val="28"/>
          <w:lang w:val="en-US"/>
        </w:rPr>
        <w:t>n</w:t>
      </w:r>
      <w:r w:rsidRPr="00F63792">
        <w:rPr>
          <w:sz w:val="28"/>
          <w:szCs w:val="28"/>
        </w:rPr>
        <w:t xml:space="preserve"> – число параметров компонента (материала);</w:t>
      </w:r>
    </w:p>
    <w:p w:rsidR="00F63792" w:rsidRDefault="0051129A" w:rsidP="00F63792">
      <w:pPr>
        <w:suppressAutoHyphens/>
        <w:spacing w:line="360" w:lineRule="auto"/>
        <w:ind w:firstLine="709"/>
        <w:jc w:val="both"/>
        <w:rPr>
          <w:sz w:val="28"/>
          <w:szCs w:val="28"/>
        </w:rPr>
      </w:pPr>
      <w:r w:rsidRPr="00F63792">
        <w:rPr>
          <w:sz w:val="28"/>
          <w:szCs w:val="28"/>
          <w:lang w:val="en-US"/>
        </w:rPr>
        <w:sym w:font="Symbol" w:char="F06A"/>
      </w:r>
      <w:r w:rsidRPr="00F63792">
        <w:rPr>
          <w:sz w:val="28"/>
          <w:szCs w:val="28"/>
          <w:vertAlign w:val="subscript"/>
          <w:lang w:val="en-US"/>
        </w:rPr>
        <w:t>i</w:t>
      </w:r>
      <w:r w:rsidRPr="00F63792">
        <w:rPr>
          <w:sz w:val="28"/>
          <w:szCs w:val="28"/>
        </w:rPr>
        <w:t xml:space="preserve"> – коэффициен значимости (</w:t>
      </w:r>
      <w:r w:rsidR="00F63792">
        <w:rPr>
          <w:sz w:val="28"/>
          <w:szCs w:val="28"/>
        </w:rPr>
        <w:t>"</w:t>
      </w:r>
      <w:r w:rsidRPr="00F63792">
        <w:rPr>
          <w:sz w:val="28"/>
          <w:szCs w:val="28"/>
        </w:rPr>
        <w:t>веса</w:t>
      </w:r>
      <w:r w:rsidR="00F63792">
        <w:rPr>
          <w:sz w:val="28"/>
          <w:szCs w:val="28"/>
        </w:rPr>
        <w:t>"</w:t>
      </w:r>
      <w:r w:rsidRPr="00F63792">
        <w:rPr>
          <w:sz w:val="28"/>
          <w:szCs w:val="28"/>
        </w:rPr>
        <w:t xml:space="preserve">) </w:t>
      </w:r>
      <w:r w:rsidRPr="00F63792">
        <w:rPr>
          <w:sz w:val="28"/>
          <w:szCs w:val="28"/>
          <w:lang w:val="en-US"/>
        </w:rPr>
        <w:t>i</w:t>
      </w:r>
      <w:r w:rsidRPr="00F63792">
        <w:rPr>
          <w:sz w:val="28"/>
          <w:szCs w:val="28"/>
        </w:rPr>
        <w:t xml:space="preserve"> – го параметра, </w:t>
      </w:r>
      <w:r w:rsidRPr="00F63792">
        <w:rPr>
          <w:sz w:val="28"/>
          <w:szCs w:val="28"/>
          <w:lang w:val="en-US"/>
        </w:rPr>
        <w:t>i</w:t>
      </w:r>
      <w:r w:rsidRPr="00F63792">
        <w:rPr>
          <w:sz w:val="28"/>
          <w:szCs w:val="28"/>
        </w:rPr>
        <w:t>=1,2…</w:t>
      </w:r>
      <w:r w:rsidRPr="00F63792">
        <w:rPr>
          <w:sz w:val="28"/>
          <w:szCs w:val="28"/>
          <w:lang w:val="en-US"/>
        </w:rPr>
        <w:t>m</w:t>
      </w:r>
      <w:r w:rsidRPr="00F63792">
        <w:rPr>
          <w:sz w:val="28"/>
          <w:szCs w:val="28"/>
        </w:rPr>
        <w:t>;</w:t>
      </w:r>
    </w:p>
    <w:p w:rsidR="0051129A" w:rsidRPr="00F63792" w:rsidRDefault="0051129A" w:rsidP="00F63792">
      <w:pPr>
        <w:suppressAutoHyphens/>
        <w:spacing w:line="360" w:lineRule="auto"/>
        <w:ind w:firstLine="709"/>
        <w:jc w:val="both"/>
        <w:rPr>
          <w:sz w:val="28"/>
          <w:szCs w:val="28"/>
        </w:rPr>
      </w:pPr>
      <w:r w:rsidRPr="00F63792">
        <w:rPr>
          <w:sz w:val="28"/>
          <w:szCs w:val="28"/>
        </w:rPr>
        <w:t>а</w:t>
      </w:r>
      <w:r w:rsidRPr="00F63792">
        <w:rPr>
          <w:sz w:val="28"/>
          <w:szCs w:val="28"/>
          <w:vertAlign w:val="subscript"/>
          <w:lang w:val="en-US"/>
        </w:rPr>
        <w:t>i</w:t>
      </w:r>
      <w:r w:rsidRPr="00F63792">
        <w:rPr>
          <w:sz w:val="28"/>
          <w:szCs w:val="28"/>
        </w:rPr>
        <w:t xml:space="preserve"> – нормированный параметр компонента (материала).</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Если рассматриваются по критерию предпочтения </w:t>
      </w:r>
      <w:r w:rsidRPr="00F63792">
        <w:rPr>
          <w:sz w:val="28"/>
          <w:szCs w:val="28"/>
          <w:lang w:val="en-US"/>
        </w:rPr>
        <w:t>j</w:t>
      </w:r>
      <w:r w:rsidRPr="00F63792">
        <w:rPr>
          <w:sz w:val="28"/>
          <w:szCs w:val="28"/>
        </w:rPr>
        <w:t xml:space="preserve"> вариантов для выбора из них предпочтительного, то значения критерия предпочтения для каждого варианта оценивается по формуле</w:t>
      </w:r>
    </w:p>
    <w:p w:rsidR="00F63792" w:rsidRPr="00ED60AF" w:rsidRDefault="00F63792" w:rsidP="00F63792">
      <w:pPr>
        <w:suppressAutoHyphens/>
        <w:spacing w:line="360" w:lineRule="auto"/>
        <w:ind w:firstLine="709"/>
        <w:jc w:val="both"/>
        <w:rPr>
          <w:sz w:val="28"/>
          <w:szCs w:val="28"/>
        </w:rPr>
      </w:pPr>
    </w:p>
    <w:p w:rsidR="0051129A" w:rsidRPr="00F63792" w:rsidRDefault="00FE4BB8" w:rsidP="00F63792">
      <w:pPr>
        <w:suppressAutoHyphens/>
        <w:spacing w:line="360" w:lineRule="auto"/>
        <w:ind w:firstLine="709"/>
        <w:jc w:val="both"/>
        <w:rPr>
          <w:sz w:val="28"/>
          <w:szCs w:val="28"/>
        </w:rPr>
      </w:pPr>
      <w:r>
        <w:rPr>
          <w:position w:val="-28"/>
          <w:sz w:val="28"/>
          <w:szCs w:val="28"/>
          <w:lang w:val="en-US"/>
        </w:rPr>
        <w:pict>
          <v:shape id="_x0000_i1029" type="#_x0000_t75" style="width:67.5pt;height:31.5pt">
            <v:imagedata r:id="rId10" o:title=""/>
          </v:shape>
        </w:pict>
      </w:r>
      <w:r w:rsidR="0051129A" w:rsidRPr="00F63792">
        <w:rPr>
          <w:sz w:val="28"/>
          <w:szCs w:val="28"/>
        </w:rPr>
        <w:t>,</w:t>
      </w:r>
      <w:r w:rsidR="00F63792">
        <w:rPr>
          <w:sz w:val="28"/>
          <w:szCs w:val="28"/>
        </w:rPr>
        <w:t xml:space="preserve"> </w:t>
      </w:r>
      <w:r w:rsidR="0051129A" w:rsidRPr="00F63792">
        <w:rPr>
          <w:sz w:val="28"/>
          <w:szCs w:val="28"/>
        </w:rPr>
        <w:t>(</w:t>
      </w:r>
      <w:r w:rsidR="0051129A" w:rsidRPr="00F63792">
        <w:rPr>
          <w:sz w:val="28"/>
          <w:szCs w:val="28"/>
          <w:lang w:val="en-US"/>
        </w:rPr>
        <w:t>i</w:t>
      </w:r>
      <w:r w:rsidR="0051129A" w:rsidRPr="00F63792">
        <w:rPr>
          <w:sz w:val="28"/>
          <w:szCs w:val="28"/>
        </w:rPr>
        <w:t>=1,2…</w:t>
      </w:r>
      <w:r w:rsidR="0051129A" w:rsidRPr="00F63792">
        <w:rPr>
          <w:sz w:val="28"/>
          <w:szCs w:val="28"/>
          <w:lang w:val="en-US"/>
        </w:rPr>
        <w:t>m</w:t>
      </w:r>
      <w:r w:rsidR="0051129A" w:rsidRPr="00F63792">
        <w:rPr>
          <w:sz w:val="28"/>
          <w:szCs w:val="28"/>
        </w:rPr>
        <w:t>)</w:t>
      </w:r>
      <w:r w:rsidR="00F63792">
        <w:rPr>
          <w:sz w:val="28"/>
          <w:szCs w:val="28"/>
        </w:rPr>
        <w:t xml:space="preserve"> </w:t>
      </w:r>
      <w:r w:rsidR="0051129A" w:rsidRPr="00F63792">
        <w:rPr>
          <w:sz w:val="28"/>
          <w:szCs w:val="28"/>
        </w:rPr>
        <w:t>(6),</w:t>
      </w:r>
    </w:p>
    <w:p w:rsidR="00F63792" w:rsidRPr="00ED60AF" w:rsidRDefault="00F63792"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где а</w:t>
      </w:r>
      <w:r w:rsidRPr="00F63792">
        <w:rPr>
          <w:sz w:val="28"/>
          <w:szCs w:val="28"/>
          <w:vertAlign w:val="subscript"/>
          <w:lang w:val="en-US"/>
        </w:rPr>
        <w:t>ij</w:t>
      </w:r>
      <w:r w:rsidRPr="00F63792">
        <w:rPr>
          <w:sz w:val="28"/>
          <w:szCs w:val="28"/>
          <w:vertAlign w:val="subscript"/>
        </w:rPr>
        <w:t xml:space="preserve"> </w:t>
      </w:r>
      <w:r w:rsidRPr="00F63792">
        <w:rPr>
          <w:sz w:val="28"/>
          <w:szCs w:val="28"/>
        </w:rPr>
        <w:t xml:space="preserve">– нормированный параметр </w:t>
      </w:r>
      <w:r w:rsidRPr="00F63792">
        <w:rPr>
          <w:sz w:val="28"/>
          <w:szCs w:val="28"/>
          <w:lang w:val="en-US"/>
        </w:rPr>
        <w:t>I</w:t>
      </w:r>
      <w:r w:rsidRPr="00F63792">
        <w:rPr>
          <w:sz w:val="28"/>
          <w:szCs w:val="28"/>
        </w:rPr>
        <w:t xml:space="preserve"> относительно одного из выбранных вариантов </w:t>
      </w:r>
      <w:r w:rsidRPr="00F63792">
        <w:rPr>
          <w:sz w:val="28"/>
          <w:szCs w:val="28"/>
          <w:lang w:val="en-US"/>
        </w:rPr>
        <w:t>j</w:t>
      </w:r>
      <w:r w:rsidRPr="00F63792">
        <w:rPr>
          <w:sz w:val="28"/>
          <w:szCs w:val="28"/>
        </w:rPr>
        <w:t xml:space="preserve"> (</w:t>
      </w:r>
      <w:r w:rsidRPr="00F63792">
        <w:rPr>
          <w:sz w:val="28"/>
          <w:szCs w:val="28"/>
          <w:lang w:val="en-US"/>
        </w:rPr>
        <w:t>j</w:t>
      </w:r>
      <w:r w:rsidRPr="00F63792">
        <w:rPr>
          <w:sz w:val="28"/>
          <w:szCs w:val="28"/>
        </w:rPr>
        <w:t>=1,2…</w:t>
      </w:r>
      <w:r w:rsidRPr="00F63792">
        <w:rPr>
          <w:sz w:val="28"/>
          <w:szCs w:val="28"/>
          <w:lang w:val="en-US"/>
        </w:rPr>
        <w:t>n</w:t>
      </w:r>
      <w:r w:rsidRPr="00F63792">
        <w:rPr>
          <w:sz w:val="28"/>
          <w:szCs w:val="28"/>
        </w:rPr>
        <w:t>) или значений параметра заданного ТЗ на проектирование.</w:t>
      </w: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Коэффициенты значимости определяются методом экспертных оценок по результатам небольшой статистической совокупности данных, полученных путем опроса </w:t>
      </w:r>
      <w:r w:rsidRPr="00F63792">
        <w:rPr>
          <w:sz w:val="28"/>
          <w:szCs w:val="28"/>
          <w:lang w:val="en-US"/>
        </w:rPr>
        <w:t>q</w:t>
      </w:r>
      <w:r w:rsidRPr="00F63792">
        <w:rPr>
          <w:sz w:val="28"/>
          <w:szCs w:val="28"/>
        </w:rPr>
        <w:t xml:space="preserve"> специалистов данного профиля конструирования конкретного класса РЭС. Известными способами обработки статистических данных (получения среднего значения </w:t>
      </w:r>
      <w:r w:rsidR="00FE4BB8">
        <w:rPr>
          <w:position w:val="-30"/>
          <w:sz w:val="28"/>
          <w:szCs w:val="28"/>
        </w:rPr>
        <w:pict>
          <v:shape id="_x0000_i1030" type="#_x0000_t75" style="width:87pt;height:35.25pt">
            <v:imagedata r:id="rId11" o:title=""/>
          </v:shape>
        </w:pict>
      </w:r>
      <w:r w:rsidRPr="00F63792">
        <w:rPr>
          <w:sz w:val="28"/>
          <w:szCs w:val="28"/>
        </w:rPr>
        <w:t xml:space="preserve">, </w:t>
      </w:r>
      <w:r w:rsidRPr="00F63792">
        <w:rPr>
          <w:sz w:val="28"/>
          <w:szCs w:val="28"/>
          <w:lang w:val="en-US"/>
        </w:rPr>
        <w:t>q</w:t>
      </w:r>
      <w:r w:rsidRPr="00F63792">
        <w:rPr>
          <w:sz w:val="28"/>
          <w:szCs w:val="28"/>
        </w:rPr>
        <w:t>=1,2…</w:t>
      </w:r>
      <w:r w:rsidRPr="00F63792">
        <w:rPr>
          <w:sz w:val="28"/>
          <w:szCs w:val="28"/>
          <w:lang w:val="en-US"/>
        </w:rPr>
        <w:t>k</w:t>
      </w:r>
      <w:r w:rsidRPr="00F63792">
        <w:rPr>
          <w:sz w:val="28"/>
          <w:szCs w:val="28"/>
        </w:rPr>
        <w:t xml:space="preserve"> среднеквадратичного</w:t>
      </w:r>
      <w:r w:rsidR="00FE4BB8">
        <w:rPr>
          <w:position w:val="-10"/>
          <w:sz w:val="28"/>
          <w:szCs w:val="28"/>
        </w:rPr>
        <w:pict>
          <v:shape id="_x0000_i1031" type="#_x0000_t75" style="width:9pt;height:17.25pt">
            <v:imagedata r:id="rId12" o:title=""/>
          </v:shape>
        </w:pict>
      </w:r>
      <w:r w:rsidR="00FE4BB8">
        <w:rPr>
          <w:position w:val="-10"/>
          <w:sz w:val="28"/>
          <w:szCs w:val="28"/>
        </w:rPr>
        <w:pict>
          <v:shape id="_x0000_i1032" type="#_x0000_t75" style="width:9pt;height:17.25pt">
            <v:imagedata r:id="rId12" o:title=""/>
          </v:shape>
        </w:pict>
      </w:r>
      <w:r w:rsidR="00FE4BB8">
        <w:rPr>
          <w:position w:val="-16"/>
          <w:sz w:val="28"/>
          <w:szCs w:val="28"/>
        </w:rPr>
        <w:pict>
          <v:shape id="_x0000_i1033" type="#_x0000_t75" style="width:137.25pt;height:24pt">
            <v:imagedata r:id="rId13" o:title=""/>
          </v:shape>
        </w:pict>
      </w:r>
      <w:r w:rsidRPr="00F63792">
        <w:rPr>
          <w:sz w:val="28"/>
          <w:szCs w:val="28"/>
        </w:rPr>
        <w:t xml:space="preserve">, где </w:t>
      </w:r>
      <w:r w:rsidRPr="00F63792">
        <w:rPr>
          <w:sz w:val="28"/>
          <w:szCs w:val="28"/>
        </w:rPr>
        <w:sym w:font="Symbol" w:char="F06A"/>
      </w:r>
      <w:r w:rsidRPr="00F63792">
        <w:rPr>
          <w:sz w:val="28"/>
          <w:szCs w:val="28"/>
          <w:vertAlign w:val="subscript"/>
          <w:lang w:val="en-US"/>
        </w:rPr>
        <w:t>iq</w:t>
      </w:r>
      <w:r w:rsidRPr="00F63792">
        <w:rPr>
          <w:sz w:val="28"/>
          <w:szCs w:val="28"/>
        </w:rPr>
        <w:t xml:space="preserve"> – значение </w:t>
      </w:r>
      <w:r w:rsidRPr="00F63792">
        <w:rPr>
          <w:sz w:val="28"/>
          <w:szCs w:val="28"/>
        </w:rPr>
        <w:sym w:font="Symbol" w:char="F06A"/>
      </w:r>
      <w:r w:rsidRPr="00F63792">
        <w:rPr>
          <w:sz w:val="28"/>
          <w:szCs w:val="28"/>
          <w:vertAlign w:val="subscript"/>
          <w:lang w:val="en-US"/>
        </w:rPr>
        <w:t>i</w:t>
      </w:r>
      <w:r w:rsidRPr="00F63792">
        <w:rPr>
          <w:sz w:val="28"/>
          <w:szCs w:val="28"/>
        </w:rPr>
        <w:t xml:space="preserve"> данное </w:t>
      </w:r>
      <w:r w:rsidRPr="00F63792">
        <w:rPr>
          <w:sz w:val="28"/>
          <w:szCs w:val="28"/>
          <w:lang w:val="en-US"/>
        </w:rPr>
        <w:t>q</w:t>
      </w:r>
      <w:r w:rsidRPr="00F63792">
        <w:rPr>
          <w:sz w:val="28"/>
          <w:szCs w:val="28"/>
        </w:rPr>
        <w:t xml:space="preserve">-ым специалистом) определяют среднее значение </w:t>
      </w:r>
      <w:r w:rsidR="00FE4BB8">
        <w:rPr>
          <w:position w:val="-12"/>
          <w:sz w:val="28"/>
          <w:szCs w:val="28"/>
        </w:rPr>
        <w:pict>
          <v:shape id="_x0000_i1034" type="#_x0000_t75" style="width:14.25pt;height:18pt">
            <v:imagedata r:id="rId14" o:title=""/>
          </v:shape>
        </w:pict>
      </w:r>
      <w:r w:rsidRPr="00F63792">
        <w:rPr>
          <w:sz w:val="28"/>
          <w:szCs w:val="28"/>
        </w:rPr>
        <w:t xml:space="preserve"> и среднеквадратичное </w:t>
      </w:r>
      <w:r w:rsidRPr="00F63792">
        <w:rPr>
          <w:sz w:val="28"/>
          <w:szCs w:val="28"/>
        </w:rPr>
        <w:sym w:font="Symbol" w:char="F073"/>
      </w:r>
      <w:r w:rsidRPr="00F63792">
        <w:rPr>
          <w:sz w:val="28"/>
          <w:szCs w:val="28"/>
          <w:vertAlign w:val="subscript"/>
        </w:rPr>
        <w:sym w:font="Symbol" w:char="F06A"/>
      </w:r>
      <w:r w:rsidRPr="00F63792">
        <w:rPr>
          <w:sz w:val="28"/>
          <w:szCs w:val="28"/>
          <w:vertAlign w:val="subscript"/>
          <w:lang w:val="en-US"/>
        </w:rPr>
        <w:t>i</w:t>
      </w:r>
      <w:r w:rsidRPr="00F63792">
        <w:rPr>
          <w:sz w:val="28"/>
          <w:szCs w:val="28"/>
        </w:rPr>
        <w:t xml:space="preserve">, при этом те значения </w:t>
      </w:r>
      <w:r w:rsidRPr="00F63792">
        <w:rPr>
          <w:sz w:val="28"/>
          <w:szCs w:val="28"/>
        </w:rPr>
        <w:sym w:font="Symbol" w:char="F06A"/>
      </w:r>
      <w:r w:rsidRPr="00F63792">
        <w:rPr>
          <w:sz w:val="28"/>
          <w:szCs w:val="28"/>
          <w:vertAlign w:val="subscript"/>
          <w:lang w:val="en-US"/>
        </w:rPr>
        <w:t>iq</w:t>
      </w:r>
      <w:r w:rsidRPr="00F63792">
        <w:rPr>
          <w:sz w:val="28"/>
          <w:szCs w:val="28"/>
        </w:rPr>
        <w:t xml:space="preserve">, которые лежат за пределами </w:t>
      </w:r>
      <w:r w:rsidRPr="00F63792">
        <w:rPr>
          <w:sz w:val="28"/>
          <w:szCs w:val="28"/>
        </w:rPr>
        <w:sym w:font="Symbol" w:char="F0B1"/>
      </w:r>
      <w:r w:rsidRPr="00F63792">
        <w:rPr>
          <w:sz w:val="28"/>
          <w:szCs w:val="28"/>
        </w:rPr>
        <w:sym w:font="Symbol" w:char="F073"/>
      </w:r>
      <w:r w:rsidRPr="00F63792">
        <w:rPr>
          <w:sz w:val="28"/>
          <w:szCs w:val="28"/>
          <w:vertAlign w:val="subscript"/>
        </w:rPr>
        <w:sym w:font="Symbol" w:char="F06A"/>
      </w:r>
      <w:r w:rsidRPr="00F63792">
        <w:rPr>
          <w:sz w:val="28"/>
          <w:szCs w:val="28"/>
          <w:vertAlign w:val="subscript"/>
          <w:lang w:val="en-US"/>
        </w:rPr>
        <w:t>i</w:t>
      </w:r>
      <w:r w:rsidRPr="00F63792">
        <w:rPr>
          <w:sz w:val="28"/>
          <w:szCs w:val="28"/>
        </w:rPr>
        <w:t xml:space="preserve">, отбрасывают и снова определяют </w:t>
      </w:r>
      <w:r w:rsidRPr="00F63792">
        <w:rPr>
          <w:sz w:val="28"/>
          <w:szCs w:val="28"/>
        </w:rPr>
        <w:sym w:font="Symbol" w:char="F06A"/>
      </w:r>
      <w:r w:rsidRPr="00F63792">
        <w:rPr>
          <w:sz w:val="28"/>
          <w:szCs w:val="28"/>
          <w:vertAlign w:val="subscript"/>
          <w:lang w:val="en-US"/>
        </w:rPr>
        <w:t>i</w:t>
      </w:r>
      <w:r w:rsidRPr="00F63792">
        <w:rPr>
          <w:sz w:val="28"/>
          <w:szCs w:val="28"/>
        </w:rPr>
        <w:t>, которые и используют в дальнейших расчетах. Для</w:t>
      </w:r>
      <w:r w:rsidR="00F63792">
        <w:rPr>
          <w:sz w:val="28"/>
          <w:szCs w:val="28"/>
        </w:rPr>
        <w:t xml:space="preserve"> </w:t>
      </w:r>
      <w:r w:rsidRPr="00F63792">
        <w:rPr>
          <w:sz w:val="28"/>
          <w:szCs w:val="28"/>
        </w:rPr>
        <w:t>нахождения нормированных значений параметров а</w:t>
      </w:r>
      <w:r w:rsidRPr="00F63792">
        <w:rPr>
          <w:sz w:val="28"/>
          <w:szCs w:val="28"/>
          <w:vertAlign w:val="subscript"/>
          <w:lang w:val="en-US"/>
        </w:rPr>
        <w:t>ij</w:t>
      </w:r>
      <w:r w:rsidRPr="00F63792">
        <w:rPr>
          <w:sz w:val="28"/>
          <w:szCs w:val="28"/>
        </w:rPr>
        <w:t xml:space="preserve"> вначале составляют матрицу</w:t>
      </w:r>
    </w:p>
    <w:p w:rsidR="0051129A" w:rsidRPr="00F63792" w:rsidRDefault="0051129A" w:rsidP="00F63792">
      <w:pPr>
        <w:suppressAutoHyphens/>
        <w:spacing w:line="360" w:lineRule="auto"/>
        <w:ind w:firstLine="709"/>
        <w:jc w:val="both"/>
        <w:rPr>
          <w:sz w:val="28"/>
          <w:szCs w:val="28"/>
        </w:rPr>
      </w:pPr>
    </w:p>
    <w:p w:rsidR="0051129A" w:rsidRPr="00F63792" w:rsidRDefault="00FE4BB8" w:rsidP="00F63792">
      <w:pPr>
        <w:suppressAutoHyphens/>
        <w:spacing w:line="360" w:lineRule="auto"/>
        <w:ind w:firstLine="709"/>
        <w:jc w:val="both"/>
        <w:rPr>
          <w:sz w:val="28"/>
          <w:szCs w:val="28"/>
        </w:rPr>
      </w:pPr>
      <w:r>
        <w:rPr>
          <w:position w:val="-68"/>
          <w:sz w:val="28"/>
          <w:szCs w:val="28"/>
        </w:rPr>
        <w:pict>
          <v:shape id="_x0000_i1035" type="#_x0000_t75" style="width:103.5pt;height:63pt">
            <v:imagedata r:id="rId15" o:title=""/>
          </v:shape>
        </w:pict>
      </w:r>
      <w:r w:rsidR="0051129A" w:rsidRPr="00F63792">
        <w:rPr>
          <w:sz w:val="28"/>
          <w:szCs w:val="28"/>
        </w:rPr>
        <w:t>,</w:t>
      </w:r>
    </w:p>
    <w:p w:rsidR="00F63792" w:rsidRPr="00ED60AF" w:rsidRDefault="00F63792"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где </w:t>
      </w:r>
      <w:r w:rsidRPr="00F63792">
        <w:rPr>
          <w:sz w:val="28"/>
          <w:szCs w:val="28"/>
          <w:lang w:val="en-US"/>
        </w:rPr>
        <w:t>x</w:t>
      </w:r>
      <w:r w:rsidRPr="00F63792">
        <w:rPr>
          <w:sz w:val="28"/>
          <w:szCs w:val="28"/>
          <w:vertAlign w:val="subscript"/>
          <w:lang w:val="en-US"/>
        </w:rPr>
        <w:t>ij</w:t>
      </w:r>
      <w:r w:rsidRPr="00F63792">
        <w:rPr>
          <w:sz w:val="28"/>
          <w:szCs w:val="28"/>
        </w:rPr>
        <w:t xml:space="preserve"> – справочные данные на </w:t>
      </w:r>
      <w:r w:rsidRPr="00F63792">
        <w:rPr>
          <w:sz w:val="28"/>
          <w:szCs w:val="28"/>
          <w:lang w:val="en-US"/>
        </w:rPr>
        <w:t>i</w:t>
      </w:r>
      <w:r w:rsidRPr="00F63792">
        <w:rPr>
          <w:sz w:val="28"/>
          <w:szCs w:val="28"/>
        </w:rPr>
        <w:t xml:space="preserve">-параметр в </w:t>
      </w:r>
      <w:r w:rsidRPr="00F63792">
        <w:rPr>
          <w:sz w:val="28"/>
          <w:szCs w:val="28"/>
          <w:lang w:val="en-US"/>
        </w:rPr>
        <w:t>j</w:t>
      </w:r>
      <w:r w:rsidRPr="00F63792">
        <w:rPr>
          <w:sz w:val="28"/>
          <w:szCs w:val="28"/>
        </w:rPr>
        <w:t>-ом варианте.</w:t>
      </w:r>
    </w:p>
    <w:p w:rsidR="0051129A" w:rsidRPr="00F63792" w:rsidRDefault="0051129A" w:rsidP="00F63792">
      <w:pPr>
        <w:suppressAutoHyphens/>
        <w:spacing w:line="360" w:lineRule="auto"/>
        <w:ind w:firstLine="709"/>
        <w:jc w:val="both"/>
        <w:rPr>
          <w:sz w:val="28"/>
          <w:szCs w:val="28"/>
        </w:rPr>
      </w:pPr>
      <w:r w:rsidRPr="00F63792">
        <w:rPr>
          <w:sz w:val="28"/>
          <w:szCs w:val="28"/>
        </w:rPr>
        <w:t>Поскольку с увеличением одних параметров качество изделия улучшается, а с увеличение других – ухудшается, то последние преобразуются в обратные величины и составляется матрица</w:t>
      </w:r>
    </w:p>
    <w:p w:rsidR="00F63792" w:rsidRPr="00ED60AF" w:rsidRDefault="00F63792" w:rsidP="00F63792">
      <w:pPr>
        <w:suppressAutoHyphens/>
        <w:spacing w:line="360" w:lineRule="auto"/>
        <w:ind w:firstLine="709"/>
        <w:jc w:val="both"/>
        <w:rPr>
          <w:sz w:val="28"/>
          <w:szCs w:val="28"/>
        </w:rPr>
      </w:pPr>
    </w:p>
    <w:p w:rsidR="0051129A" w:rsidRPr="00F63792" w:rsidRDefault="00FE4BB8" w:rsidP="00F63792">
      <w:pPr>
        <w:suppressAutoHyphens/>
        <w:spacing w:line="360" w:lineRule="auto"/>
        <w:ind w:firstLine="709"/>
        <w:jc w:val="both"/>
        <w:rPr>
          <w:sz w:val="28"/>
          <w:szCs w:val="28"/>
        </w:rPr>
      </w:pPr>
      <w:r>
        <w:rPr>
          <w:position w:val="-68"/>
          <w:sz w:val="28"/>
          <w:szCs w:val="28"/>
        </w:rPr>
        <w:pict>
          <v:shape id="_x0000_i1036" type="#_x0000_t75" style="width:112.5pt;height:66pt">
            <v:imagedata r:id="rId16" o:title=""/>
          </v:shape>
        </w:pict>
      </w:r>
      <w:r w:rsidR="0051129A" w:rsidRPr="00F63792">
        <w:rPr>
          <w:sz w:val="28"/>
          <w:szCs w:val="28"/>
        </w:rPr>
        <w:t>,</w:t>
      </w:r>
    </w:p>
    <w:p w:rsidR="00F63792" w:rsidRPr="00ED60AF" w:rsidRDefault="00F63792"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в которой для первых приняты </w:t>
      </w:r>
      <w:r w:rsidRPr="00F63792">
        <w:rPr>
          <w:sz w:val="28"/>
          <w:szCs w:val="28"/>
          <w:lang w:val="en-US"/>
        </w:rPr>
        <w:t>y</w:t>
      </w:r>
      <w:r w:rsidRPr="00F63792">
        <w:rPr>
          <w:sz w:val="28"/>
          <w:szCs w:val="28"/>
          <w:vertAlign w:val="subscript"/>
          <w:lang w:val="en-US"/>
        </w:rPr>
        <w:t>ij</w:t>
      </w:r>
      <w:r w:rsidRPr="00F63792">
        <w:rPr>
          <w:sz w:val="28"/>
          <w:szCs w:val="28"/>
        </w:rPr>
        <w:t>=</w:t>
      </w:r>
      <w:r w:rsidRPr="00F63792">
        <w:rPr>
          <w:sz w:val="28"/>
          <w:szCs w:val="28"/>
          <w:lang w:val="en-US"/>
        </w:rPr>
        <w:t>x</w:t>
      </w:r>
      <w:r w:rsidRPr="00F63792">
        <w:rPr>
          <w:sz w:val="28"/>
          <w:szCs w:val="28"/>
          <w:vertAlign w:val="subscript"/>
          <w:lang w:val="en-US"/>
        </w:rPr>
        <w:t>ij</w:t>
      </w:r>
      <w:r w:rsidRPr="00F63792">
        <w:rPr>
          <w:sz w:val="28"/>
          <w:szCs w:val="28"/>
        </w:rPr>
        <w:t xml:space="preserve">, а для вторых (ухудшающих качество) </w:t>
      </w:r>
      <w:r w:rsidRPr="00F63792">
        <w:rPr>
          <w:sz w:val="28"/>
          <w:szCs w:val="28"/>
          <w:lang w:val="en-US"/>
        </w:rPr>
        <w:t>y</w:t>
      </w:r>
      <w:r w:rsidRPr="00F63792">
        <w:rPr>
          <w:sz w:val="28"/>
          <w:szCs w:val="28"/>
          <w:vertAlign w:val="subscript"/>
          <w:lang w:val="en-US"/>
        </w:rPr>
        <w:t>ij</w:t>
      </w:r>
      <w:r w:rsidRPr="00F63792">
        <w:rPr>
          <w:sz w:val="28"/>
          <w:szCs w:val="28"/>
        </w:rPr>
        <w:t>=1/</w:t>
      </w:r>
      <w:r w:rsidRPr="00F63792">
        <w:rPr>
          <w:sz w:val="28"/>
          <w:szCs w:val="28"/>
          <w:lang w:val="en-US"/>
        </w:rPr>
        <w:t>x</w:t>
      </w:r>
      <w:r w:rsidRPr="00F63792">
        <w:rPr>
          <w:sz w:val="28"/>
          <w:szCs w:val="28"/>
          <w:vertAlign w:val="subscript"/>
          <w:lang w:val="en-US"/>
        </w:rPr>
        <w:t>ij</w:t>
      </w:r>
      <w:r w:rsidRPr="00F63792">
        <w:rPr>
          <w:sz w:val="28"/>
          <w:szCs w:val="28"/>
        </w:rPr>
        <w:t>.</w:t>
      </w:r>
    </w:p>
    <w:p w:rsidR="00F63792" w:rsidRDefault="0051129A" w:rsidP="00F63792">
      <w:pPr>
        <w:suppressAutoHyphens/>
        <w:spacing w:line="360" w:lineRule="auto"/>
        <w:ind w:firstLine="709"/>
        <w:jc w:val="both"/>
        <w:rPr>
          <w:sz w:val="28"/>
          <w:szCs w:val="28"/>
        </w:rPr>
      </w:pPr>
      <w:r w:rsidRPr="00F63792">
        <w:rPr>
          <w:sz w:val="28"/>
          <w:szCs w:val="28"/>
        </w:rPr>
        <w:t xml:space="preserve">При оценке сравнения вариантов по качеству можно остановиться на этой второй матрице и по формуле (6), заменив </w:t>
      </w:r>
      <w:r w:rsidRPr="00F63792">
        <w:rPr>
          <w:sz w:val="28"/>
          <w:szCs w:val="28"/>
          <w:lang w:val="en-US"/>
        </w:rPr>
        <w:t>y</w:t>
      </w:r>
      <w:r w:rsidRPr="00F63792">
        <w:rPr>
          <w:sz w:val="28"/>
          <w:szCs w:val="28"/>
          <w:vertAlign w:val="subscript"/>
          <w:lang w:val="en-US"/>
        </w:rPr>
        <w:t>ij</w:t>
      </w:r>
      <w:r w:rsidRPr="00F63792">
        <w:rPr>
          <w:sz w:val="28"/>
          <w:szCs w:val="28"/>
        </w:rPr>
        <w:t xml:space="preserve"> на </w:t>
      </w:r>
      <w:r w:rsidRPr="00F63792">
        <w:rPr>
          <w:sz w:val="28"/>
          <w:szCs w:val="28"/>
          <w:lang w:val="en-US"/>
        </w:rPr>
        <w:t>a</w:t>
      </w:r>
      <w:r w:rsidRPr="00F63792">
        <w:rPr>
          <w:sz w:val="28"/>
          <w:szCs w:val="28"/>
          <w:vertAlign w:val="subscript"/>
          <w:lang w:val="en-US"/>
        </w:rPr>
        <w:t>ij</w:t>
      </w:r>
      <w:r w:rsidRPr="00F63792">
        <w:rPr>
          <w:sz w:val="28"/>
          <w:szCs w:val="28"/>
        </w:rPr>
        <w:t xml:space="preserve">, рассчитать </w:t>
      </w:r>
      <w:r w:rsidRPr="00F63792">
        <w:rPr>
          <w:sz w:val="28"/>
          <w:szCs w:val="28"/>
          <w:lang w:val="en-US"/>
        </w:rPr>
        <w:t>Q</w:t>
      </w:r>
      <w:r w:rsidRPr="00F63792">
        <w:rPr>
          <w:sz w:val="28"/>
          <w:szCs w:val="28"/>
          <w:vertAlign w:val="subscript"/>
          <w:lang w:val="en-US"/>
        </w:rPr>
        <w:t>j</w:t>
      </w:r>
      <w:r w:rsidRPr="00F63792">
        <w:rPr>
          <w:sz w:val="28"/>
          <w:szCs w:val="28"/>
        </w:rPr>
        <w:t>. Вариант, обладающий большим значением критерия качества будет предпочтительным. Можно также предложить вычисления, введя матрицу</w:t>
      </w:r>
    </w:p>
    <w:p w:rsidR="0051129A" w:rsidRPr="00F63792" w:rsidRDefault="00ED60AF" w:rsidP="00F63792">
      <w:pPr>
        <w:suppressAutoHyphens/>
        <w:spacing w:line="360" w:lineRule="auto"/>
        <w:ind w:firstLine="709"/>
        <w:jc w:val="both"/>
        <w:rPr>
          <w:sz w:val="28"/>
          <w:szCs w:val="28"/>
        </w:rPr>
      </w:pPr>
      <w:r>
        <w:rPr>
          <w:sz w:val="28"/>
          <w:szCs w:val="28"/>
        </w:rPr>
        <w:br w:type="page"/>
      </w:r>
      <w:r w:rsidR="00FE4BB8">
        <w:rPr>
          <w:position w:val="-68"/>
          <w:sz w:val="28"/>
          <w:szCs w:val="28"/>
        </w:rPr>
        <w:pict>
          <v:shape id="_x0000_i1037" type="#_x0000_t75" style="width:125.25pt;height:74.25pt">
            <v:imagedata r:id="rId17" o:title=""/>
          </v:shape>
        </w:pict>
      </w:r>
      <w:r w:rsidR="0051129A" w:rsidRPr="00F63792">
        <w:rPr>
          <w:sz w:val="28"/>
          <w:szCs w:val="28"/>
        </w:rPr>
        <w:t>,</w:t>
      </w:r>
    </w:p>
    <w:p w:rsidR="00F63792" w:rsidRPr="00ED60AF" w:rsidRDefault="00F63792"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где </w:t>
      </w:r>
      <w:r w:rsidR="00FE4BB8">
        <w:rPr>
          <w:position w:val="-14"/>
          <w:sz w:val="28"/>
          <w:szCs w:val="28"/>
        </w:rPr>
        <w:pict>
          <v:shape id="_x0000_i1038" type="#_x0000_t75" style="width:120pt;height:18.75pt">
            <v:imagedata r:id="rId18" o:title=""/>
          </v:shape>
        </w:pict>
      </w:r>
      <w:r w:rsidRPr="00F63792">
        <w:rPr>
          <w:sz w:val="28"/>
          <w:szCs w:val="28"/>
        </w:rPr>
        <w:t xml:space="preserve">, </w:t>
      </w:r>
      <w:r w:rsidRPr="00F63792">
        <w:rPr>
          <w:sz w:val="28"/>
          <w:szCs w:val="28"/>
          <w:lang w:val="en-US"/>
        </w:rPr>
        <w:t>y</w:t>
      </w:r>
      <w:r w:rsidRPr="00F63792">
        <w:rPr>
          <w:sz w:val="28"/>
          <w:szCs w:val="28"/>
          <w:vertAlign w:val="subscript"/>
          <w:lang w:val="en-US"/>
        </w:rPr>
        <w:t>jmax</w:t>
      </w:r>
      <w:r w:rsidRPr="00F63792">
        <w:rPr>
          <w:sz w:val="28"/>
          <w:szCs w:val="28"/>
        </w:rPr>
        <w:t xml:space="preserve"> – максимальное значение параметра </w:t>
      </w:r>
      <w:r w:rsidRPr="00F63792">
        <w:rPr>
          <w:sz w:val="28"/>
          <w:szCs w:val="28"/>
          <w:lang w:val="en-US"/>
        </w:rPr>
        <w:t>i</w:t>
      </w:r>
      <w:r w:rsidRPr="00F63792">
        <w:rPr>
          <w:sz w:val="28"/>
          <w:szCs w:val="28"/>
        </w:rPr>
        <w:t xml:space="preserve"> в матрице </w:t>
      </w:r>
      <w:r w:rsidR="00FE4BB8">
        <w:rPr>
          <w:position w:val="-14"/>
          <w:sz w:val="28"/>
          <w:szCs w:val="28"/>
        </w:rPr>
        <w:pict>
          <v:shape id="_x0000_i1039" type="#_x0000_t75" style="width:18pt;height:20.25pt">
            <v:imagedata r:id="rId19" o:title=""/>
          </v:shape>
        </w:pict>
      </w:r>
      <w:r w:rsidRPr="00F63792">
        <w:rPr>
          <w:sz w:val="28"/>
          <w:szCs w:val="28"/>
        </w:rPr>
        <w:t xml:space="preserve"> для </w:t>
      </w:r>
      <w:r w:rsidRPr="00F63792">
        <w:rPr>
          <w:sz w:val="28"/>
          <w:szCs w:val="28"/>
          <w:lang w:val="en-US"/>
        </w:rPr>
        <w:t>j</w:t>
      </w:r>
      <w:r w:rsidRPr="00F63792">
        <w:rPr>
          <w:sz w:val="28"/>
          <w:szCs w:val="28"/>
        </w:rPr>
        <w:t xml:space="preserve">-ого варианта (столбца матрица). Чем ближе </w:t>
      </w:r>
      <w:r w:rsidRPr="00F63792">
        <w:rPr>
          <w:sz w:val="28"/>
          <w:szCs w:val="28"/>
          <w:lang w:val="en-US"/>
        </w:rPr>
        <w:t>y</w:t>
      </w:r>
      <w:r w:rsidRPr="00F63792">
        <w:rPr>
          <w:sz w:val="28"/>
          <w:szCs w:val="28"/>
          <w:vertAlign w:val="subscript"/>
          <w:lang w:val="en-US"/>
        </w:rPr>
        <w:t>ij</w:t>
      </w:r>
      <w:r w:rsidRPr="00F63792">
        <w:rPr>
          <w:sz w:val="28"/>
          <w:szCs w:val="28"/>
        </w:rPr>
        <w:t xml:space="preserve"> к </w:t>
      </w:r>
      <w:r w:rsidRPr="00F63792">
        <w:rPr>
          <w:sz w:val="28"/>
          <w:szCs w:val="28"/>
          <w:lang w:val="en-US"/>
        </w:rPr>
        <w:t>y</w:t>
      </w:r>
      <w:r w:rsidRPr="00F63792">
        <w:rPr>
          <w:sz w:val="28"/>
          <w:szCs w:val="28"/>
          <w:vertAlign w:val="subscript"/>
          <w:lang w:val="en-US"/>
        </w:rPr>
        <w:t>imax</w:t>
      </w:r>
      <w:r w:rsidRPr="00F63792">
        <w:rPr>
          <w:sz w:val="28"/>
          <w:szCs w:val="28"/>
        </w:rPr>
        <w:t xml:space="preserve">, тем ближе этот вариант к высокому качеству, разность же (числитель) будет меньше, будет меньше и </w:t>
      </w:r>
      <w:r w:rsidRPr="00F63792">
        <w:rPr>
          <w:sz w:val="28"/>
          <w:szCs w:val="28"/>
          <w:lang w:val="en-US"/>
        </w:rPr>
        <w:t>Q</w:t>
      </w:r>
      <w:r w:rsidRPr="00F63792">
        <w:rPr>
          <w:sz w:val="28"/>
          <w:szCs w:val="28"/>
          <w:vertAlign w:val="subscript"/>
          <w:lang w:val="en-US"/>
        </w:rPr>
        <w:t>ij</w:t>
      </w:r>
      <w:r w:rsidRPr="00F63792">
        <w:rPr>
          <w:sz w:val="28"/>
          <w:szCs w:val="28"/>
        </w:rPr>
        <w:t xml:space="preserve">, следовательно, и само значение </w:t>
      </w:r>
      <w:r w:rsidRPr="00F63792">
        <w:rPr>
          <w:sz w:val="28"/>
          <w:szCs w:val="28"/>
          <w:lang w:val="en-US"/>
        </w:rPr>
        <w:t>Q</w:t>
      </w:r>
      <w:r w:rsidRPr="00F63792">
        <w:rPr>
          <w:sz w:val="28"/>
          <w:szCs w:val="28"/>
        </w:rPr>
        <w:t xml:space="preserve"> получится меньше. Поэтому предпочтительным вариантом надо считать тот, у которого величина </w:t>
      </w:r>
      <w:r w:rsidRPr="00F63792">
        <w:rPr>
          <w:sz w:val="28"/>
          <w:szCs w:val="28"/>
          <w:lang w:val="en-US"/>
        </w:rPr>
        <w:t>Q</w:t>
      </w:r>
      <w:r w:rsidRPr="00F63792">
        <w:rPr>
          <w:sz w:val="28"/>
          <w:szCs w:val="28"/>
        </w:rPr>
        <w:t xml:space="preserve"> будет минимальной.</w:t>
      </w:r>
      <w:r w:rsidR="00F63792" w:rsidRPr="00F63792">
        <w:rPr>
          <w:sz w:val="28"/>
          <w:szCs w:val="28"/>
        </w:rPr>
        <w:t xml:space="preserve"> </w:t>
      </w:r>
      <w:r w:rsidRPr="00F63792">
        <w:rPr>
          <w:sz w:val="28"/>
          <w:szCs w:val="28"/>
        </w:rPr>
        <w:t>Пример 2</w:t>
      </w:r>
      <w:r w:rsidR="00FE4BB8">
        <w:rPr>
          <w:position w:val="-10"/>
          <w:sz w:val="28"/>
          <w:szCs w:val="28"/>
        </w:rPr>
        <w:pict>
          <v:shape id="_x0000_i1040" type="#_x0000_t75" style="width:9pt;height:17.25pt">
            <v:imagedata r:id="rId12" o:title=""/>
          </v:shape>
        </w:pict>
      </w:r>
      <w:r w:rsidRPr="00F63792">
        <w:rPr>
          <w:sz w:val="28"/>
          <w:szCs w:val="28"/>
        </w:rPr>
        <w:t xml:space="preserve">Пусть задано спроектировать ЭВМ, к которой предъявляются основные требования по минимально возможной массе </w:t>
      </w:r>
      <w:r w:rsidRPr="00F63792">
        <w:rPr>
          <w:sz w:val="28"/>
          <w:szCs w:val="28"/>
          <w:lang w:val="en-US"/>
        </w:rPr>
        <w:t>m</w:t>
      </w:r>
      <w:r w:rsidRPr="00F63792">
        <w:rPr>
          <w:sz w:val="28"/>
          <w:szCs w:val="28"/>
        </w:rPr>
        <w:t xml:space="preserve">, высокому быстродействию и надежности. Для серий логических ИС главными паспортными параметрами являются: </w:t>
      </w:r>
      <w:r w:rsidRPr="00F63792">
        <w:rPr>
          <w:sz w:val="28"/>
          <w:szCs w:val="28"/>
          <w:lang w:val="en-US"/>
        </w:rPr>
        <w:t>t</w:t>
      </w:r>
      <w:r w:rsidRPr="00F63792">
        <w:rPr>
          <w:sz w:val="28"/>
          <w:szCs w:val="28"/>
          <w:vertAlign w:val="subscript"/>
        </w:rPr>
        <w:t>з</w:t>
      </w:r>
      <w:r w:rsidRPr="00F63792">
        <w:rPr>
          <w:sz w:val="28"/>
          <w:szCs w:val="28"/>
        </w:rPr>
        <w:t xml:space="preserve"> – время задержки сигнала, </w:t>
      </w:r>
      <w:r w:rsidRPr="00F63792">
        <w:rPr>
          <w:sz w:val="28"/>
          <w:szCs w:val="28"/>
          <w:lang w:val="en-US"/>
        </w:rPr>
        <w:t>U</w:t>
      </w:r>
      <w:r w:rsidRPr="00F63792">
        <w:rPr>
          <w:sz w:val="28"/>
          <w:szCs w:val="28"/>
          <w:vertAlign w:val="subscript"/>
        </w:rPr>
        <w:t>пх</w:t>
      </w:r>
      <w:r w:rsidRPr="00F63792">
        <w:rPr>
          <w:sz w:val="28"/>
          <w:szCs w:val="28"/>
        </w:rPr>
        <w:t xml:space="preserve"> – напряжение помехи (уровень помехоустойчивости тем выше, чем больше это значение), Р</w:t>
      </w:r>
      <w:r w:rsidRPr="00F63792">
        <w:rPr>
          <w:sz w:val="28"/>
          <w:szCs w:val="28"/>
          <w:vertAlign w:val="subscript"/>
        </w:rPr>
        <w:t>о</w:t>
      </w:r>
      <w:r w:rsidRPr="00F63792">
        <w:rPr>
          <w:sz w:val="28"/>
          <w:szCs w:val="28"/>
        </w:rPr>
        <w:t>(</w:t>
      </w:r>
      <w:r w:rsidRPr="00F63792">
        <w:rPr>
          <w:sz w:val="28"/>
          <w:szCs w:val="28"/>
          <w:lang w:val="en-US"/>
        </w:rPr>
        <w:t>I</w:t>
      </w:r>
      <w:r w:rsidRPr="00F63792">
        <w:rPr>
          <w:sz w:val="28"/>
          <w:szCs w:val="28"/>
          <w:vertAlign w:val="subscript"/>
        </w:rPr>
        <w:t>о</w:t>
      </w:r>
      <w:r w:rsidRPr="00F63792">
        <w:rPr>
          <w:sz w:val="28"/>
          <w:szCs w:val="28"/>
        </w:rPr>
        <w:t xml:space="preserve">) – потребляемая мощность (ток), </w:t>
      </w:r>
      <w:r w:rsidRPr="00F63792">
        <w:rPr>
          <w:sz w:val="28"/>
          <w:szCs w:val="28"/>
          <w:lang w:val="en-US"/>
        </w:rPr>
        <w:t>n</w:t>
      </w:r>
      <w:r w:rsidRPr="00F63792">
        <w:rPr>
          <w:sz w:val="28"/>
          <w:szCs w:val="28"/>
        </w:rPr>
        <w:t xml:space="preserve"> – коэффициент разветвления по выходу (нагрузочная способность), масса корпуса </w:t>
      </w:r>
      <w:r w:rsidRPr="00F63792">
        <w:rPr>
          <w:sz w:val="28"/>
          <w:szCs w:val="28"/>
          <w:lang w:val="en-US"/>
        </w:rPr>
        <w:t>m</w:t>
      </w:r>
      <w:r w:rsidRPr="00F63792">
        <w:rPr>
          <w:sz w:val="28"/>
          <w:szCs w:val="28"/>
        </w:rPr>
        <w:t>.</w:t>
      </w:r>
      <w:r w:rsidR="00F63792" w:rsidRPr="00F63792">
        <w:rPr>
          <w:sz w:val="28"/>
          <w:szCs w:val="28"/>
        </w:rPr>
        <w:t xml:space="preserve"> </w:t>
      </w:r>
      <w:r w:rsidRPr="00F63792">
        <w:rPr>
          <w:sz w:val="28"/>
          <w:szCs w:val="28"/>
        </w:rPr>
        <w:t>В таблице 2 представлены исходные данные для выбора предпочтительного варианта из нескольких серий ИС, а также коэффициенты значимости параметров.</w:t>
      </w:r>
    </w:p>
    <w:p w:rsidR="00F63792" w:rsidRPr="00F63792" w:rsidRDefault="00F63792"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Таблица 2</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6"/>
        <w:gridCol w:w="916"/>
        <w:gridCol w:w="801"/>
        <w:gridCol w:w="1116"/>
        <w:gridCol w:w="566"/>
      </w:tblGrid>
      <w:tr w:rsidR="0051129A" w:rsidRPr="00783577" w:rsidTr="00783577">
        <w:tc>
          <w:tcPr>
            <w:tcW w:w="0" w:type="auto"/>
            <w:shd w:val="clear" w:color="auto" w:fill="auto"/>
          </w:tcPr>
          <w:p w:rsidR="0051129A" w:rsidRPr="00783577" w:rsidRDefault="0051129A" w:rsidP="00783577">
            <w:pPr>
              <w:suppressAutoHyphens/>
              <w:spacing w:line="360" w:lineRule="auto"/>
              <w:rPr>
                <w:sz w:val="20"/>
              </w:rPr>
            </w:pPr>
            <w:r w:rsidRPr="00783577">
              <w:rPr>
                <w:sz w:val="20"/>
              </w:rPr>
              <w:t>Серия ИС</w:t>
            </w:r>
          </w:p>
        </w:tc>
        <w:tc>
          <w:tcPr>
            <w:tcW w:w="0" w:type="auto"/>
            <w:shd w:val="clear" w:color="auto" w:fill="auto"/>
          </w:tcPr>
          <w:p w:rsidR="0051129A" w:rsidRPr="00783577" w:rsidRDefault="0051129A" w:rsidP="00783577">
            <w:pPr>
              <w:suppressAutoHyphens/>
              <w:spacing w:line="360" w:lineRule="auto"/>
              <w:rPr>
                <w:sz w:val="20"/>
              </w:rPr>
            </w:pPr>
            <w:r w:rsidRPr="00783577">
              <w:rPr>
                <w:sz w:val="20"/>
              </w:rPr>
              <w:t>tз, нс</w:t>
            </w:r>
          </w:p>
        </w:tc>
        <w:tc>
          <w:tcPr>
            <w:tcW w:w="0" w:type="auto"/>
            <w:shd w:val="clear" w:color="auto" w:fill="auto"/>
          </w:tcPr>
          <w:p w:rsidR="0051129A" w:rsidRPr="00783577" w:rsidRDefault="0051129A" w:rsidP="00783577">
            <w:pPr>
              <w:suppressAutoHyphens/>
              <w:spacing w:line="360" w:lineRule="auto"/>
              <w:rPr>
                <w:sz w:val="20"/>
              </w:rPr>
            </w:pPr>
            <w:r w:rsidRPr="00783577">
              <w:rPr>
                <w:sz w:val="20"/>
              </w:rPr>
              <w:t>Uпх, В</w:t>
            </w:r>
          </w:p>
        </w:tc>
        <w:tc>
          <w:tcPr>
            <w:tcW w:w="0" w:type="auto"/>
            <w:shd w:val="clear" w:color="auto" w:fill="auto"/>
          </w:tcPr>
          <w:p w:rsidR="0051129A" w:rsidRPr="00783577" w:rsidRDefault="0051129A" w:rsidP="00783577">
            <w:pPr>
              <w:suppressAutoHyphens/>
              <w:spacing w:line="360" w:lineRule="auto"/>
              <w:rPr>
                <w:sz w:val="20"/>
              </w:rPr>
            </w:pPr>
            <w:r w:rsidRPr="00783577">
              <w:rPr>
                <w:sz w:val="20"/>
              </w:rPr>
              <w:t>Iо, mА</w:t>
            </w:r>
          </w:p>
        </w:tc>
        <w:tc>
          <w:tcPr>
            <w:tcW w:w="0" w:type="auto"/>
            <w:shd w:val="clear" w:color="auto" w:fill="auto"/>
          </w:tcPr>
          <w:p w:rsidR="0051129A" w:rsidRPr="00783577" w:rsidRDefault="0051129A" w:rsidP="00783577">
            <w:pPr>
              <w:suppressAutoHyphens/>
              <w:spacing w:line="360" w:lineRule="auto"/>
              <w:rPr>
                <w:sz w:val="20"/>
              </w:rPr>
            </w:pPr>
            <w:r w:rsidRPr="00783577">
              <w:rPr>
                <w:sz w:val="20"/>
              </w:rPr>
              <w:t>m, г</w:t>
            </w:r>
          </w:p>
        </w:tc>
      </w:tr>
      <w:tr w:rsidR="0051129A" w:rsidRPr="00783577" w:rsidTr="00783577">
        <w:tc>
          <w:tcPr>
            <w:tcW w:w="0" w:type="auto"/>
            <w:shd w:val="clear" w:color="auto" w:fill="auto"/>
          </w:tcPr>
          <w:p w:rsidR="0051129A" w:rsidRPr="00783577" w:rsidRDefault="0051129A" w:rsidP="00783577">
            <w:pPr>
              <w:suppressAutoHyphens/>
              <w:spacing w:line="360" w:lineRule="auto"/>
              <w:rPr>
                <w:sz w:val="20"/>
              </w:rPr>
            </w:pPr>
            <w:r w:rsidRPr="00783577">
              <w:rPr>
                <w:sz w:val="20"/>
              </w:rPr>
              <w:t>К155</w:t>
            </w:r>
          </w:p>
          <w:p w:rsidR="0051129A" w:rsidRPr="00783577" w:rsidRDefault="0051129A" w:rsidP="00783577">
            <w:pPr>
              <w:suppressAutoHyphens/>
              <w:spacing w:line="360" w:lineRule="auto"/>
              <w:rPr>
                <w:sz w:val="20"/>
              </w:rPr>
            </w:pPr>
            <w:r w:rsidRPr="00783577">
              <w:rPr>
                <w:sz w:val="20"/>
              </w:rPr>
              <w:t>К153</w:t>
            </w:r>
          </w:p>
          <w:p w:rsidR="0051129A" w:rsidRPr="00783577" w:rsidRDefault="0051129A" w:rsidP="00783577">
            <w:pPr>
              <w:suppressAutoHyphens/>
              <w:spacing w:line="360" w:lineRule="auto"/>
              <w:rPr>
                <w:sz w:val="20"/>
              </w:rPr>
            </w:pPr>
            <w:r w:rsidRPr="00783577">
              <w:rPr>
                <w:sz w:val="20"/>
              </w:rPr>
              <w:t>К531</w:t>
            </w:r>
          </w:p>
          <w:p w:rsidR="0051129A" w:rsidRPr="00783577" w:rsidRDefault="0051129A" w:rsidP="00783577">
            <w:pPr>
              <w:suppressAutoHyphens/>
              <w:spacing w:line="360" w:lineRule="auto"/>
              <w:rPr>
                <w:sz w:val="20"/>
              </w:rPr>
            </w:pPr>
            <w:r w:rsidRPr="00783577">
              <w:rPr>
                <w:sz w:val="20"/>
              </w:rPr>
              <w:t>К555</w:t>
            </w:r>
          </w:p>
        </w:tc>
        <w:tc>
          <w:tcPr>
            <w:tcW w:w="0" w:type="auto"/>
            <w:shd w:val="clear" w:color="auto" w:fill="auto"/>
          </w:tcPr>
          <w:p w:rsidR="0051129A" w:rsidRPr="00783577" w:rsidRDefault="0051129A" w:rsidP="00783577">
            <w:pPr>
              <w:suppressAutoHyphens/>
              <w:spacing w:line="360" w:lineRule="auto"/>
              <w:rPr>
                <w:sz w:val="20"/>
              </w:rPr>
            </w:pPr>
            <w:r w:rsidRPr="00783577">
              <w:rPr>
                <w:sz w:val="20"/>
              </w:rPr>
              <w:t>11</w:t>
            </w:r>
          </w:p>
          <w:p w:rsidR="0051129A" w:rsidRPr="00783577" w:rsidRDefault="0051129A" w:rsidP="00783577">
            <w:pPr>
              <w:suppressAutoHyphens/>
              <w:spacing w:line="360" w:lineRule="auto"/>
              <w:rPr>
                <w:sz w:val="20"/>
              </w:rPr>
            </w:pPr>
            <w:r w:rsidRPr="00783577">
              <w:rPr>
                <w:sz w:val="20"/>
              </w:rPr>
              <w:t>60…100</w:t>
            </w:r>
          </w:p>
          <w:p w:rsidR="0051129A" w:rsidRPr="00783577" w:rsidRDefault="0051129A" w:rsidP="00783577">
            <w:pPr>
              <w:suppressAutoHyphens/>
              <w:spacing w:line="360" w:lineRule="auto"/>
              <w:rPr>
                <w:sz w:val="20"/>
              </w:rPr>
            </w:pPr>
            <w:r w:rsidRPr="00783577">
              <w:rPr>
                <w:sz w:val="20"/>
              </w:rPr>
              <w:t>5</w:t>
            </w:r>
          </w:p>
          <w:p w:rsidR="0051129A" w:rsidRPr="00783577" w:rsidRDefault="0051129A" w:rsidP="00783577">
            <w:pPr>
              <w:suppressAutoHyphens/>
              <w:spacing w:line="360" w:lineRule="auto"/>
              <w:rPr>
                <w:sz w:val="20"/>
              </w:rPr>
            </w:pPr>
            <w:r w:rsidRPr="00783577">
              <w:rPr>
                <w:sz w:val="20"/>
              </w:rPr>
              <w:t>20…35</w:t>
            </w:r>
          </w:p>
        </w:tc>
        <w:tc>
          <w:tcPr>
            <w:tcW w:w="0" w:type="auto"/>
            <w:shd w:val="clear" w:color="auto" w:fill="auto"/>
          </w:tcPr>
          <w:p w:rsidR="0051129A" w:rsidRPr="00783577" w:rsidRDefault="0051129A" w:rsidP="00783577">
            <w:pPr>
              <w:suppressAutoHyphens/>
              <w:spacing w:line="360" w:lineRule="auto"/>
              <w:rPr>
                <w:sz w:val="20"/>
              </w:rPr>
            </w:pPr>
            <w:r w:rsidRPr="00783577">
              <w:rPr>
                <w:sz w:val="20"/>
              </w:rPr>
              <w:t>0,4</w:t>
            </w:r>
          </w:p>
          <w:p w:rsidR="0051129A" w:rsidRPr="00783577" w:rsidRDefault="0051129A" w:rsidP="00783577">
            <w:pPr>
              <w:suppressAutoHyphens/>
              <w:spacing w:line="360" w:lineRule="auto"/>
              <w:rPr>
                <w:sz w:val="20"/>
              </w:rPr>
            </w:pPr>
            <w:r w:rsidRPr="00783577">
              <w:rPr>
                <w:sz w:val="20"/>
              </w:rPr>
              <w:t>0,3</w:t>
            </w:r>
          </w:p>
          <w:p w:rsidR="0051129A" w:rsidRPr="00783577" w:rsidRDefault="0051129A" w:rsidP="00783577">
            <w:pPr>
              <w:suppressAutoHyphens/>
              <w:spacing w:line="360" w:lineRule="auto"/>
              <w:rPr>
                <w:sz w:val="20"/>
              </w:rPr>
            </w:pPr>
            <w:r w:rsidRPr="00783577">
              <w:rPr>
                <w:sz w:val="20"/>
              </w:rPr>
              <w:t>0,5</w:t>
            </w:r>
          </w:p>
          <w:p w:rsidR="0051129A" w:rsidRPr="00783577" w:rsidRDefault="0051129A" w:rsidP="00783577">
            <w:pPr>
              <w:suppressAutoHyphens/>
              <w:spacing w:line="360" w:lineRule="auto"/>
              <w:rPr>
                <w:sz w:val="20"/>
              </w:rPr>
            </w:pPr>
            <w:r w:rsidRPr="00783577">
              <w:rPr>
                <w:sz w:val="20"/>
              </w:rPr>
              <w:t>0,5</w:t>
            </w:r>
          </w:p>
        </w:tc>
        <w:tc>
          <w:tcPr>
            <w:tcW w:w="0" w:type="auto"/>
            <w:shd w:val="clear" w:color="auto" w:fill="auto"/>
          </w:tcPr>
          <w:p w:rsidR="0051129A" w:rsidRPr="00783577" w:rsidRDefault="0051129A" w:rsidP="00783577">
            <w:pPr>
              <w:suppressAutoHyphens/>
              <w:spacing w:line="360" w:lineRule="auto"/>
              <w:rPr>
                <w:sz w:val="20"/>
              </w:rPr>
            </w:pPr>
            <w:r w:rsidRPr="00783577">
              <w:rPr>
                <w:sz w:val="20"/>
              </w:rPr>
              <w:t>11…50</w:t>
            </w:r>
          </w:p>
          <w:p w:rsidR="0051129A" w:rsidRPr="00783577" w:rsidRDefault="0051129A" w:rsidP="00783577">
            <w:pPr>
              <w:suppressAutoHyphens/>
              <w:spacing w:line="360" w:lineRule="auto"/>
              <w:rPr>
                <w:sz w:val="20"/>
              </w:rPr>
            </w:pPr>
            <w:r w:rsidRPr="00783577">
              <w:rPr>
                <w:sz w:val="20"/>
              </w:rPr>
              <w:t>(1…3)10-3</w:t>
            </w:r>
          </w:p>
          <w:p w:rsidR="0051129A" w:rsidRPr="00783577" w:rsidRDefault="0051129A" w:rsidP="00783577">
            <w:pPr>
              <w:suppressAutoHyphens/>
              <w:spacing w:line="360" w:lineRule="auto"/>
              <w:rPr>
                <w:sz w:val="20"/>
              </w:rPr>
            </w:pPr>
            <w:r w:rsidRPr="00783577">
              <w:rPr>
                <w:sz w:val="20"/>
              </w:rPr>
              <w:t>30</w:t>
            </w:r>
          </w:p>
          <w:p w:rsidR="0051129A" w:rsidRPr="00783577" w:rsidRDefault="0051129A" w:rsidP="00783577">
            <w:pPr>
              <w:suppressAutoHyphens/>
              <w:spacing w:line="360" w:lineRule="auto"/>
              <w:rPr>
                <w:sz w:val="20"/>
              </w:rPr>
            </w:pPr>
            <w:r w:rsidRPr="00783577">
              <w:rPr>
                <w:sz w:val="20"/>
              </w:rPr>
              <w:t>4</w:t>
            </w:r>
          </w:p>
        </w:tc>
        <w:tc>
          <w:tcPr>
            <w:tcW w:w="0" w:type="auto"/>
            <w:shd w:val="clear" w:color="auto" w:fill="auto"/>
          </w:tcPr>
          <w:p w:rsidR="0051129A" w:rsidRPr="00783577" w:rsidRDefault="0051129A" w:rsidP="00783577">
            <w:pPr>
              <w:suppressAutoHyphens/>
              <w:spacing w:line="360" w:lineRule="auto"/>
              <w:rPr>
                <w:sz w:val="20"/>
              </w:rPr>
            </w:pPr>
            <w:r w:rsidRPr="00783577">
              <w:rPr>
                <w:sz w:val="20"/>
              </w:rPr>
              <w:t>1,2</w:t>
            </w:r>
          </w:p>
          <w:p w:rsidR="0051129A" w:rsidRPr="00783577" w:rsidRDefault="0051129A" w:rsidP="00783577">
            <w:pPr>
              <w:suppressAutoHyphens/>
              <w:spacing w:line="360" w:lineRule="auto"/>
              <w:rPr>
                <w:sz w:val="20"/>
              </w:rPr>
            </w:pPr>
            <w:r w:rsidRPr="00783577">
              <w:rPr>
                <w:sz w:val="20"/>
              </w:rPr>
              <w:t>1,0</w:t>
            </w:r>
          </w:p>
          <w:p w:rsidR="0051129A" w:rsidRPr="00783577" w:rsidRDefault="0051129A" w:rsidP="00783577">
            <w:pPr>
              <w:suppressAutoHyphens/>
              <w:spacing w:line="360" w:lineRule="auto"/>
              <w:rPr>
                <w:sz w:val="20"/>
              </w:rPr>
            </w:pPr>
            <w:r w:rsidRPr="00783577">
              <w:rPr>
                <w:sz w:val="20"/>
              </w:rPr>
              <w:t>1,0</w:t>
            </w:r>
          </w:p>
          <w:p w:rsidR="0051129A" w:rsidRPr="00783577" w:rsidRDefault="0051129A" w:rsidP="00783577">
            <w:pPr>
              <w:suppressAutoHyphens/>
              <w:spacing w:line="360" w:lineRule="auto"/>
              <w:rPr>
                <w:sz w:val="20"/>
              </w:rPr>
            </w:pPr>
            <w:r w:rsidRPr="00783577">
              <w:rPr>
                <w:sz w:val="20"/>
              </w:rPr>
              <w:t>1</w:t>
            </w:r>
          </w:p>
        </w:tc>
      </w:tr>
      <w:tr w:rsidR="0051129A" w:rsidRPr="00783577" w:rsidTr="00783577">
        <w:tc>
          <w:tcPr>
            <w:tcW w:w="0" w:type="auto"/>
            <w:shd w:val="clear" w:color="auto" w:fill="auto"/>
          </w:tcPr>
          <w:p w:rsidR="0051129A" w:rsidRPr="00783577" w:rsidRDefault="0051129A" w:rsidP="00783577">
            <w:pPr>
              <w:suppressAutoHyphens/>
              <w:spacing w:line="360" w:lineRule="auto"/>
              <w:rPr>
                <w:sz w:val="20"/>
              </w:rPr>
            </w:pPr>
            <w:r w:rsidRPr="00783577">
              <w:rPr>
                <w:sz w:val="20"/>
                <w:szCs w:val="20"/>
              </w:rPr>
              <w:sym w:font="Symbol" w:char="F06A"/>
            </w:r>
            <w:r w:rsidRPr="00783577">
              <w:rPr>
                <w:sz w:val="20"/>
              </w:rPr>
              <w:t>i</w:t>
            </w:r>
          </w:p>
        </w:tc>
        <w:tc>
          <w:tcPr>
            <w:tcW w:w="0" w:type="auto"/>
            <w:shd w:val="clear" w:color="auto" w:fill="auto"/>
          </w:tcPr>
          <w:p w:rsidR="0051129A" w:rsidRPr="00783577" w:rsidRDefault="0051129A" w:rsidP="00783577">
            <w:pPr>
              <w:suppressAutoHyphens/>
              <w:spacing w:line="360" w:lineRule="auto"/>
              <w:rPr>
                <w:sz w:val="20"/>
              </w:rPr>
            </w:pPr>
            <w:r w:rsidRPr="00783577">
              <w:rPr>
                <w:sz w:val="20"/>
              </w:rPr>
              <w:t>0,35</w:t>
            </w:r>
          </w:p>
        </w:tc>
        <w:tc>
          <w:tcPr>
            <w:tcW w:w="0" w:type="auto"/>
            <w:shd w:val="clear" w:color="auto" w:fill="auto"/>
          </w:tcPr>
          <w:p w:rsidR="0051129A" w:rsidRPr="00783577" w:rsidRDefault="0051129A" w:rsidP="00783577">
            <w:pPr>
              <w:suppressAutoHyphens/>
              <w:spacing w:line="360" w:lineRule="auto"/>
              <w:rPr>
                <w:sz w:val="20"/>
              </w:rPr>
            </w:pPr>
            <w:r w:rsidRPr="00783577">
              <w:rPr>
                <w:sz w:val="20"/>
              </w:rPr>
              <w:t>0,2</w:t>
            </w:r>
          </w:p>
        </w:tc>
        <w:tc>
          <w:tcPr>
            <w:tcW w:w="0" w:type="auto"/>
            <w:shd w:val="clear" w:color="auto" w:fill="auto"/>
          </w:tcPr>
          <w:p w:rsidR="0051129A" w:rsidRPr="00783577" w:rsidRDefault="0051129A" w:rsidP="00783577">
            <w:pPr>
              <w:suppressAutoHyphens/>
              <w:spacing w:line="360" w:lineRule="auto"/>
              <w:rPr>
                <w:sz w:val="20"/>
              </w:rPr>
            </w:pPr>
            <w:r w:rsidRPr="00783577">
              <w:rPr>
                <w:sz w:val="20"/>
              </w:rPr>
              <w:t>0,1</w:t>
            </w:r>
          </w:p>
        </w:tc>
        <w:tc>
          <w:tcPr>
            <w:tcW w:w="0" w:type="auto"/>
            <w:shd w:val="clear" w:color="auto" w:fill="auto"/>
          </w:tcPr>
          <w:p w:rsidR="0051129A" w:rsidRPr="00783577" w:rsidRDefault="0051129A" w:rsidP="00783577">
            <w:pPr>
              <w:suppressAutoHyphens/>
              <w:spacing w:line="360" w:lineRule="auto"/>
              <w:rPr>
                <w:sz w:val="20"/>
              </w:rPr>
            </w:pPr>
            <w:r w:rsidRPr="00783577">
              <w:rPr>
                <w:sz w:val="20"/>
              </w:rPr>
              <w:t>0,35</w:t>
            </w:r>
          </w:p>
        </w:tc>
      </w:tr>
    </w:tbl>
    <w:p w:rsidR="00ED60AF" w:rsidRDefault="00ED60AF" w:rsidP="00F63792">
      <w:pPr>
        <w:suppressAutoHyphens/>
        <w:spacing w:line="360" w:lineRule="auto"/>
        <w:ind w:firstLine="709"/>
        <w:jc w:val="both"/>
        <w:rPr>
          <w:sz w:val="28"/>
          <w:szCs w:val="28"/>
          <w:lang w:val="en-US"/>
        </w:rPr>
      </w:pP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Запишем матрицу </w:t>
      </w:r>
      <w:r w:rsidR="00FE4BB8">
        <w:rPr>
          <w:position w:val="-14"/>
          <w:sz w:val="28"/>
          <w:szCs w:val="28"/>
        </w:rPr>
        <w:pict>
          <v:shape id="_x0000_i1041" type="#_x0000_t75" style="width:20.25pt;height:20.25pt">
            <v:imagedata r:id="rId20" o:title=""/>
          </v:shape>
        </w:pict>
      </w:r>
      <w:r w:rsidRPr="00F63792">
        <w:rPr>
          <w:sz w:val="28"/>
          <w:szCs w:val="28"/>
        </w:rPr>
        <w:t>:</w:t>
      </w:r>
    </w:p>
    <w:p w:rsidR="00F63792" w:rsidRDefault="00F63792" w:rsidP="00F63792">
      <w:pPr>
        <w:suppressAutoHyphens/>
        <w:spacing w:line="360" w:lineRule="auto"/>
        <w:ind w:firstLine="709"/>
        <w:jc w:val="both"/>
        <w:rPr>
          <w:sz w:val="28"/>
          <w:szCs w:val="28"/>
          <w:lang w:val="en-US"/>
        </w:rPr>
      </w:pPr>
    </w:p>
    <w:p w:rsidR="0051129A" w:rsidRPr="00F63792" w:rsidRDefault="00ED60AF" w:rsidP="00F63792">
      <w:pPr>
        <w:suppressAutoHyphens/>
        <w:spacing w:line="360" w:lineRule="auto"/>
        <w:ind w:firstLine="709"/>
        <w:jc w:val="both"/>
        <w:rPr>
          <w:sz w:val="28"/>
          <w:szCs w:val="28"/>
        </w:rPr>
      </w:pPr>
      <w:r>
        <w:rPr>
          <w:sz w:val="28"/>
          <w:szCs w:val="28"/>
          <w:lang w:val="en-US"/>
        </w:rPr>
        <w:br w:type="page"/>
      </w:r>
      <w:r w:rsidR="00FE4BB8">
        <w:rPr>
          <w:position w:val="-84"/>
          <w:sz w:val="28"/>
          <w:szCs w:val="28"/>
        </w:rPr>
        <w:pict>
          <v:shape id="_x0000_i1042" type="#_x0000_t75" style="width:132.75pt;height:78pt">
            <v:imagedata r:id="rId21" o:title=""/>
          </v:shape>
        </w:pict>
      </w:r>
    </w:p>
    <w:p w:rsidR="0051129A" w:rsidRPr="00F63792" w:rsidRDefault="0051129A"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 xml:space="preserve">Далее составим матрицу </w:t>
      </w:r>
      <w:r w:rsidR="00FE4BB8">
        <w:rPr>
          <w:position w:val="-14"/>
          <w:sz w:val="28"/>
          <w:szCs w:val="28"/>
        </w:rPr>
        <w:pict>
          <v:shape id="_x0000_i1043" type="#_x0000_t75" style="width:18pt;height:20.25pt">
            <v:imagedata r:id="rId22" o:title=""/>
          </v:shape>
        </w:pict>
      </w:r>
      <w:r w:rsidRPr="00F63792">
        <w:rPr>
          <w:sz w:val="28"/>
          <w:szCs w:val="28"/>
        </w:rPr>
        <w:t xml:space="preserve">и </w:t>
      </w:r>
      <w:r w:rsidR="00FE4BB8">
        <w:rPr>
          <w:position w:val="-14"/>
          <w:sz w:val="28"/>
          <w:szCs w:val="28"/>
        </w:rPr>
        <w:pict>
          <v:shape id="_x0000_i1044" type="#_x0000_t75" style="width:18pt;height:20.25pt">
            <v:imagedata r:id="rId23" o:title=""/>
          </v:shape>
        </w:pict>
      </w:r>
      <w:r w:rsidRPr="00F63792">
        <w:rPr>
          <w:sz w:val="28"/>
          <w:szCs w:val="28"/>
        </w:rPr>
        <w:t>:</w:t>
      </w:r>
    </w:p>
    <w:p w:rsidR="0051129A" w:rsidRPr="00F63792" w:rsidRDefault="0051129A" w:rsidP="00F63792">
      <w:pPr>
        <w:suppressAutoHyphens/>
        <w:spacing w:line="360" w:lineRule="auto"/>
        <w:ind w:firstLine="709"/>
        <w:jc w:val="both"/>
        <w:rPr>
          <w:sz w:val="28"/>
          <w:szCs w:val="28"/>
        </w:rPr>
      </w:pPr>
    </w:p>
    <w:p w:rsidR="0051129A" w:rsidRPr="00F63792" w:rsidRDefault="00FE4BB8" w:rsidP="00F63792">
      <w:pPr>
        <w:suppressAutoHyphens/>
        <w:spacing w:line="360" w:lineRule="auto"/>
        <w:ind w:firstLine="709"/>
        <w:jc w:val="both"/>
        <w:rPr>
          <w:sz w:val="28"/>
          <w:szCs w:val="28"/>
        </w:rPr>
      </w:pPr>
      <w:r>
        <w:rPr>
          <w:position w:val="-66"/>
          <w:sz w:val="28"/>
          <w:szCs w:val="28"/>
        </w:rPr>
        <w:pict>
          <v:shape id="_x0000_i1045" type="#_x0000_t75" style="width:122.25pt;height:64.5pt">
            <v:imagedata r:id="rId24" o:title=""/>
          </v:shape>
        </w:pict>
      </w:r>
    </w:p>
    <w:p w:rsidR="0051129A" w:rsidRPr="00F63792" w:rsidRDefault="00FE4BB8" w:rsidP="00F63792">
      <w:pPr>
        <w:suppressAutoHyphens/>
        <w:spacing w:line="360" w:lineRule="auto"/>
        <w:ind w:firstLine="709"/>
        <w:jc w:val="both"/>
        <w:rPr>
          <w:sz w:val="28"/>
          <w:szCs w:val="28"/>
        </w:rPr>
      </w:pPr>
      <w:r>
        <w:rPr>
          <w:position w:val="-66"/>
          <w:sz w:val="28"/>
          <w:szCs w:val="28"/>
        </w:rPr>
        <w:pict>
          <v:shape id="_x0000_i1046" type="#_x0000_t75" style="width:140.25pt;height:70.5pt">
            <v:imagedata r:id="rId25" o:title=""/>
          </v:shape>
        </w:pict>
      </w:r>
    </w:p>
    <w:p w:rsidR="0051129A" w:rsidRPr="00F63792" w:rsidRDefault="0051129A"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rPr>
        <w:t xml:space="preserve">Рассчитаем показатели </w:t>
      </w:r>
      <w:r w:rsidRPr="00F63792">
        <w:rPr>
          <w:sz w:val="28"/>
          <w:szCs w:val="28"/>
          <w:lang w:val="en-US"/>
        </w:rPr>
        <w:t>Q</w:t>
      </w:r>
      <w:r w:rsidRPr="00F63792">
        <w:rPr>
          <w:sz w:val="28"/>
          <w:szCs w:val="28"/>
        </w:rPr>
        <w:t xml:space="preserve"> для этих вариантов:</w:t>
      </w:r>
    </w:p>
    <w:p w:rsidR="00F63792" w:rsidRPr="00ED60AF" w:rsidRDefault="00F63792" w:rsidP="00F63792">
      <w:pPr>
        <w:suppressAutoHyphens/>
        <w:spacing w:line="360" w:lineRule="auto"/>
        <w:ind w:firstLine="709"/>
        <w:jc w:val="both"/>
        <w:rPr>
          <w:sz w:val="28"/>
          <w:szCs w:val="28"/>
        </w:rPr>
      </w:pPr>
    </w:p>
    <w:p w:rsidR="0051129A" w:rsidRPr="00F63792" w:rsidRDefault="0051129A" w:rsidP="00F63792">
      <w:pPr>
        <w:suppressAutoHyphens/>
        <w:spacing w:line="360" w:lineRule="auto"/>
        <w:ind w:firstLine="709"/>
        <w:jc w:val="both"/>
        <w:rPr>
          <w:sz w:val="28"/>
          <w:szCs w:val="28"/>
        </w:rPr>
      </w:pPr>
      <w:r w:rsidRPr="00F63792">
        <w:rPr>
          <w:sz w:val="28"/>
          <w:szCs w:val="28"/>
          <w:lang w:val="en-US"/>
        </w:rPr>
        <w:t>Q</w:t>
      </w:r>
      <w:r w:rsidRPr="00F63792">
        <w:rPr>
          <w:sz w:val="28"/>
          <w:szCs w:val="28"/>
          <w:vertAlign w:val="subscript"/>
        </w:rPr>
        <w:t>1</w:t>
      </w:r>
      <w:r w:rsidRPr="00F63792">
        <w:rPr>
          <w:sz w:val="28"/>
          <w:szCs w:val="28"/>
        </w:rPr>
        <w:t>=0,35*0,55+0,2*0,2+0,1*1+0,35*0,2=0,4025;</w:t>
      </w:r>
    </w:p>
    <w:p w:rsidR="0051129A" w:rsidRPr="00F63792" w:rsidRDefault="0051129A" w:rsidP="00F63792">
      <w:pPr>
        <w:suppressAutoHyphens/>
        <w:spacing w:line="360" w:lineRule="auto"/>
        <w:ind w:firstLine="709"/>
        <w:jc w:val="both"/>
        <w:rPr>
          <w:sz w:val="28"/>
          <w:szCs w:val="28"/>
        </w:rPr>
      </w:pPr>
      <w:r w:rsidRPr="00F63792">
        <w:rPr>
          <w:sz w:val="28"/>
          <w:szCs w:val="28"/>
          <w:lang w:val="en-US"/>
        </w:rPr>
        <w:t>Q</w:t>
      </w:r>
      <w:r w:rsidRPr="00F63792">
        <w:rPr>
          <w:sz w:val="28"/>
          <w:szCs w:val="28"/>
          <w:vertAlign w:val="subscript"/>
        </w:rPr>
        <w:t>2</w:t>
      </w:r>
      <w:r w:rsidRPr="00F63792">
        <w:rPr>
          <w:sz w:val="28"/>
          <w:szCs w:val="28"/>
        </w:rPr>
        <w:t xml:space="preserve">=0,35*0,95+0,2*0,4=0,4125; </w:t>
      </w:r>
      <w:r w:rsidRPr="00F63792">
        <w:rPr>
          <w:sz w:val="28"/>
          <w:szCs w:val="28"/>
          <w:lang w:val="en-US"/>
        </w:rPr>
        <w:t>Q</w:t>
      </w:r>
      <w:r w:rsidRPr="00F63792">
        <w:rPr>
          <w:sz w:val="28"/>
          <w:szCs w:val="28"/>
          <w:vertAlign w:val="subscript"/>
        </w:rPr>
        <w:t>3</w:t>
      </w:r>
      <w:r w:rsidRPr="00F63792">
        <w:rPr>
          <w:sz w:val="28"/>
          <w:szCs w:val="28"/>
        </w:rPr>
        <w:t>=0,1*0,99=0,099;</w:t>
      </w:r>
    </w:p>
    <w:p w:rsidR="0051129A" w:rsidRPr="00F63792" w:rsidRDefault="0051129A" w:rsidP="00F63792">
      <w:pPr>
        <w:suppressAutoHyphens/>
        <w:spacing w:line="360" w:lineRule="auto"/>
        <w:ind w:firstLine="709"/>
        <w:jc w:val="both"/>
        <w:rPr>
          <w:sz w:val="28"/>
          <w:szCs w:val="28"/>
        </w:rPr>
      </w:pPr>
      <w:r w:rsidRPr="00F63792">
        <w:rPr>
          <w:sz w:val="28"/>
          <w:szCs w:val="28"/>
          <w:lang w:val="en-US"/>
        </w:rPr>
        <w:t>Q</w:t>
      </w:r>
      <w:r w:rsidRPr="00F63792">
        <w:rPr>
          <w:sz w:val="28"/>
          <w:szCs w:val="28"/>
          <w:vertAlign w:val="subscript"/>
        </w:rPr>
        <w:t>4</w:t>
      </w:r>
      <w:r w:rsidRPr="00F63792">
        <w:rPr>
          <w:sz w:val="28"/>
          <w:szCs w:val="28"/>
        </w:rPr>
        <w:t>=0,35*0,85+0,1*0,999=0,3974.</w:t>
      </w:r>
    </w:p>
    <w:p w:rsidR="00F63792" w:rsidRPr="00ED60AF" w:rsidRDefault="00F63792" w:rsidP="00F63792">
      <w:pPr>
        <w:pStyle w:val="21"/>
        <w:suppressAutoHyphens/>
        <w:rPr>
          <w:szCs w:val="28"/>
        </w:rPr>
      </w:pPr>
    </w:p>
    <w:p w:rsidR="0051129A" w:rsidRPr="00F63792" w:rsidRDefault="0051129A" w:rsidP="00F63792">
      <w:pPr>
        <w:pStyle w:val="21"/>
        <w:suppressAutoHyphens/>
        <w:rPr>
          <w:szCs w:val="28"/>
        </w:rPr>
      </w:pPr>
      <w:r w:rsidRPr="00F63792">
        <w:rPr>
          <w:szCs w:val="28"/>
        </w:rPr>
        <w:t>Таким образом, третий вариант (серия К531) предпочтительнее.</w:t>
      </w:r>
    </w:p>
    <w:p w:rsidR="0051129A" w:rsidRPr="00F63792" w:rsidRDefault="0051129A" w:rsidP="00F63792">
      <w:pPr>
        <w:suppressAutoHyphens/>
        <w:spacing w:line="360" w:lineRule="auto"/>
        <w:ind w:firstLine="709"/>
        <w:jc w:val="both"/>
        <w:rPr>
          <w:sz w:val="28"/>
          <w:szCs w:val="28"/>
        </w:rPr>
      </w:pPr>
      <w:r w:rsidRPr="00F63792">
        <w:rPr>
          <w:sz w:val="28"/>
          <w:szCs w:val="28"/>
        </w:rPr>
        <w:t>Аналогичным образом можно выбирать материалы печатных плат, корпусов, рамок, а также типы ЭРЭ, если среди многих их характеристик выбрать наиболее влияющие на качество ЭС, например на жесткость и прочность несущих конструкций, надежность стабильность и точность ЭРЭ.</w:t>
      </w:r>
      <w:bookmarkStart w:id="0" w:name="_GoBack"/>
      <w:bookmarkEnd w:id="0"/>
    </w:p>
    <w:sectPr w:rsidR="0051129A" w:rsidRPr="00F63792" w:rsidSect="00F6379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7804"/>
    <w:multiLevelType w:val="hybridMultilevel"/>
    <w:tmpl w:val="C062F774"/>
    <w:lvl w:ilvl="0" w:tplc="5EC2BF0C">
      <w:start w:val="1"/>
      <w:numFmt w:val="decimal"/>
      <w:lvlText w:val="%1."/>
      <w:lvlJc w:val="left"/>
      <w:pPr>
        <w:tabs>
          <w:tab w:val="num" w:pos="3"/>
        </w:tabs>
        <w:ind w:left="3" w:hanging="360"/>
      </w:pPr>
      <w:rPr>
        <w:rFonts w:cs="Times New Roman" w:hint="default"/>
      </w:rPr>
    </w:lvl>
    <w:lvl w:ilvl="1" w:tplc="04190019" w:tentative="1">
      <w:start w:val="1"/>
      <w:numFmt w:val="lowerLetter"/>
      <w:lvlText w:val="%2."/>
      <w:lvlJc w:val="left"/>
      <w:pPr>
        <w:tabs>
          <w:tab w:val="num" w:pos="723"/>
        </w:tabs>
        <w:ind w:left="723" w:hanging="360"/>
      </w:pPr>
      <w:rPr>
        <w:rFonts w:cs="Times New Roman"/>
      </w:rPr>
    </w:lvl>
    <w:lvl w:ilvl="2" w:tplc="0419001B" w:tentative="1">
      <w:start w:val="1"/>
      <w:numFmt w:val="lowerRoman"/>
      <w:lvlText w:val="%3."/>
      <w:lvlJc w:val="right"/>
      <w:pPr>
        <w:tabs>
          <w:tab w:val="num" w:pos="1443"/>
        </w:tabs>
        <w:ind w:left="1443" w:hanging="180"/>
      </w:pPr>
      <w:rPr>
        <w:rFonts w:cs="Times New Roman"/>
      </w:rPr>
    </w:lvl>
    <w:lvl w:ilvl="3" w:tplc="0419000F" w:tentative="1">
      <w:start w:val="1"/>
      <w:numFmt w:val="decimal"/>
      <w:lvlText w:val="%4."/>
      <w:lvlJc w:val="left"/>
      <w:pPr>
        <w:tabs>
          <w:tab w:val="num" w:pos="2163"/>
        </w:tabs>
        <w:ind w:left="2163" w:hanging="360"/>
      </w:pPr>
      <w:rPr>
        <w:rFonts w:cs="Times New Roman"/>
      </w:rPr>
    </w:lvl>
    <w:lvl w:ilvl="4" w:tplc="04190019" w:tentative="1">
      <w:start w:val="1"/>
      <w:numFmt w:val="lowerLetter"/>
      <w:lvlText w:val="%5."/>
      <w:lvlJc w:val="left"/>
      <w:pPr>
        <w:tabs>
          <w:tab w:val="num" w:pos="2883"/>
        </w:tabs>
        <w:ind w:left="2883" w:hanging="360"/>
      </w:pPr>
      <w:rPr>
        <w:rFonts w:cs="Times New Roman"/>
      </w:rPr>
    </w:lvl>
    <w:lvl w:ilvl="5" w:tplc="0419001B" w:tentative="1">
      <w:start w:val="1"/>
      <w:numFmt w:val="lowerRoman"/>
      <w:lvlText w:val="%6."/>
      <w:lvlJc w:val="right"/>
      <w:pPr>
        <w:tabs>
          <w:tab w:val="num" w:pos="3603"/>
        </w:tabs>
        <w:ind w:left="3603" w:hanging="180"/>
      </w:pPr>
      <w:rPr>
        <w:rFonts w:cs="Times New Roman"/>
      </w:rPr>
    </w:lvl>
    <w:lvl w:ilvl="6" w:tplc="0419000F" w:tentative="1">
      <w:start w:val="1"/>
      <w:numFmt w:val="decimal"/>
      <w:lvlText w:val="%7."/>
      <w:lvlJc w:val="left"/>
      <w:pPr>
        <w:tabs>
          <w:tab w:val="num" w:pos="4323"/>
        </w:tabs>
        <w:ind w:left="4323" w:hanging="360"/>
      </w:pPr>
      <w:rPr>
        <w:rFonts w:cs="Times New Roman"/>
      </w:rPr>
    </w:lvl>
    <w:lvl w:ilvl="7" w:tplc="04190019" w:tentative="1">
      <w:start w:val="1"/>
      <w:numFmt w:val="lowerLetter"/>
      <w:lvlText w:val="%8."/>
      <w:lvlJc w:val="left"/>
      <w:pPr>
        <w:tabs>
          <w:tab w:val="num" w:pos="5043"/>
        </w:tabs>
        <w:ind w:left="5043" w:hanging="360"/>
      </w:pPr>
      <w:rPr>
        <w:rFonts w:cs="Times New Roman"/>
      </w:rPr>
    </w:lvl>
    <w:lvl w:ilvl="8" w:tplc="0419001B" w:tentative="1">
      <w:start w:val="1"/>
      <w:numFmt w:val="lowerRoman"/>
      <w:lvlText w:val="%9."/>
      <w:lvlJc w:val="right"/>
      <w:pPr>
        <w:tabs>
          <w:tab w:val="num" w:pos="5763"/>
        </w:tabs>
        <w:ind w:left="5763" w:hanging="180"/>
      </w:pPr>
      <w:rPr>
        <w:rFonts w:cs="Times New Roman"/>
      </w:rPr>
    </w:lvl>
  </w:abstractNum>
  <w:abstractNum w:abstractNumId="1">
    <w:nsid w:val="041712C1"/>
    <w:multiLevelType w:val="singleLevel"/>
    <w:tmpl w:val="3CB8E192"/>
    <w:lvl w:ilvl="0">
      <w:numFmt w:val="bullet"/>
      <w:lvlText w:val="-"/>
      <w:lvlJc w:val="left"/>
      <w:pPr>
        <w:tabs>
          <w:tab w:val="num" w:pos="-66"/>
        </w:tabs>
        <w:ind w:left="-66" w:hanging="360"/>
      </w:pPr>
    </w:lvl>
  </w:abstractNum>
  <w:abstractNum w:abstractNumId="2">
    <w:nsid w:val="058A403F"/>
    <w:multiLevelType w:val="multilevel"/>
    <w:tmpl w:val="FE8E4674"/>
    <w:lvl w:ilvl="0">
      <w:start w:val="4"/>
      <w:numFmt w:val="decimal"/>
      <w:lvlText w:val="%1."/>
      <w:lvlJc w:val="left"/>
      <w:pPr>
        <w:tabs>
          <w:tab w:val="num" w:pos="660"/>
        </w:tabs>
        <w:ind w:left="660" w:hanging="660"/>
      </w:pPr>
      <w:rPr>
        <w:rFonts w:cs="Times New Roman" w:hint="default"/>
      </w:rPr>
    </w:lvl>
    <w:lvl w:ilvl="1">
      <w:start w:val="6"/>
      <w:numFmt w:val="decimal"/>
      <w:lvlText w:val="%1.%2."/>
      <w:lvlJc w:val="left"/>
      <w:pPr>
        <w:tabs>
          <w:tab w:val="num" w:pos="1020"/>
        </w:tabs>
        <w:ind w:left="1020" w:hanging="66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068952F8"/>
    <w:multiLevelType w:val="hybridMultilevel"/>
    <w:tmpl w:val="8A1A865E"/>
    <w:lvl w:ilvl="0" w:tplc="4D4258B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06C57031"/>
    <w:multiLevelType w:val="hybridMultilevel"/>
    <w:tmpl w:val="8D5EB486"/>
    <w:lvl w:ilvl="0" w:tplc="474EC6EA">
      <w:start w:val="1"/>
      <w:numFmt w:val="decimal"/>
      <w:lvlText w:val="%1."/>
      <w:lvlJc w:val="left"/>
      <w:pPr>
        <w:tabs>
          <w:tab w:val="num" w:pos="1647"/>
        </w:tabs>
        <w:ind w:left="1647" w:hanging="108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0B601AB4"/>
    <w:multiLevelType w:val="hybridMultilevel"/>
    <w:tmpl w:val="E57C5BFC"/>
    <w:lvl w:ilvl="0" w:tplc="444A498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0B737039"/>
    <w:multiLevelType w:val="hybridMultilevel"/>
    <w:tmpl w:val="54ACAF90"/>
    <w:lvl w:ilvl="0" w:tplc="B260AFA8">
      <w:start w:val="1"/>
      <w:numFmt w:val="decimal"/>
      <w:lvlText w:val="%1."/>
      <w:lvlJc w:val="left"/>
      <w:pPr>
        <w:tabs>
          <w:tab w:val="num" w:pos="1404"/>
        </w:tabs>
        <w:ind w:left="1404" w:hanging="360"/>
      </w:pPr>
      <w:rPr>
        <w:rFonts w:cs="Times New Roman"/>
      </w:rPr>
    </w:lvl>
    <w:lvl w:ilvl="1" w:tplc="53A44244">
      <w:numFmt w:val="none"/>
      <w:lvlText w:val=""/>
      <w:lvlJc w:val="left"/>
      <w:pPr>
        <w:tabs>
          <w:tab w:val="num" w:pos="360"/>
        </w:tabs>
      </w:pPr>
      <w:rPr>
        <w:rFonts w:cs="Times New Roman"/>
      </w:rPr>
    </w:lvl>
    <w:lvl w:ilvl="2" w:tplc="7ADA865C">
      <w:numFmt w:val="none"/>
      <w:lvlText w:val=""/>
      <w:lvlJc w:val="left"/>
      <w:pPr>
        <w:tabs>
          <w:tab w:val="num" w:pos="360"/>
        </w:tabs>
      </w:pPr>
      <w:rPr>
        <w:rFonts w:cs="Times New Roman"/>
      </w:rPr>
    </w:lvl>
    <w:lvl w:ilvl="3" w:tplc="FC38948E">
      <w:numFmt w:val="none"/>
      <w:lvlText w:val=""/>
      <w:lvlJc w:val="left"/>
      <w:pPr>
        <w:tabs>
          <w:tab w:val="num" w:pos="360"/>
        </w:tabs>
      </w:pPr>
      <w:rPr>
        <w:rFonts w:cs="Times New Roman"/>
      </w:rPr>
    </w:lvl>
    <w:lvl w:ilvl="4" w:tplc="763C7BA2">
      <w:numFmt w:val="none"/>
      <w:lvlText w:val=""/>
      <w:lvlJc w:val="left"/>
      <w:pPr>
        <w:tabs>
          <w:tab w:val="num" w:pos="360"/>
        </w:tabs>
      </w:pPr>
      <w:rPr>
        <w:rFonts w:cs="Times New Roman"/>
      </w:rPr>
    </w:lvl>
    <w:lvl w:ilvl="5" w:tplc="873A1D70">
      <w:numFmt w:val="none"/>
      <w:lvlText w:val=""/>
      <w:lvlJc w:val="left"/>
      <w:pPr>
        <w:tabs>
          <w:tab w:val="num" w:pos="360"/>
        </w:tabs>
      </w:pPr>
      <w:rPr>
        <w:rFonts w:cs="Times New Roman"/>
      </w:rPr>
    </w:lvl>
    <w:lvl w:ilvl="6" w:tplc="B4C21910">
      <w:numFmt w:val="none"/>
      <w:lvlText w:val=""/>
      <w:lvlJc w:val="left"/>
      <w:pPr>
        <w:tabs>
          <w:tab w:val="num" w:pos="360"/>
        </w:tabs>
      </w:pPr>
      <w:rPr>
        <w:rFonts w:cs="Times New Roman"/>
      </w:rPr>
    </w:lvl>
    <w:lvl w:ilvl="7" w:tplc="F19C790A">
      <w:numFmt w:val="none"/>
      <w:lvlText w:val=""/>
      <w:lvlJc w:val="left"/>
      <w:pPr>
        <w:tabs>
          <w:tab w:val="num" w:pos="360"/>
        </w:tabs>
      </w:pPr>
      <w:rPr>
        <w:rFonts w:cs="Times New Roman"/>
      </w:rPr>
    </w:lvl>
    <w:lvl w:ilvl="8" w:tplc="F5B82CC4">
      <w:numFmt w:val="none"/>
      <w:lvlText w:val=""/>
      <w:lvlJc w:val="left"/>
      <w:pPr>
        <w:tabs>
          <w:tab w:val="num" w:pos="360"/>
        </w:tabs>
      </w:pPr>
      <w:rPr>
        <w:rFonts w:cs="Times New Roman"/>
      </w:rPr>
    </w:lvl>
  </w:abstractNum>
  <w:abstractNum w:abstractNumId="7">
    <w:nsid w:val="0C5012C2"/>
    <w:multiLevelType w:val="singleLevel"/>
    <w:tmpl w:val="9A124132"/>
    <w:lvl w:ilvl="0">
      <w:start w:val="1"/>
      <w:numFmt w:val="decimal"/>
      <w:lvlText w:val="%1."/>
      <w:lvlJc w:val="left"/>
      <w:pPr>
        <w:tabs>
          <w:tab w:val="num" w:pos="9"/>
        </w:tabs>
        <w:ind w:left="9" w:hanging="360"/>
      </w:pPr>
      <w:rPr>
        <w:rFonts w:cs="Times New Roman"/>
      </w:rPr>
    </w:lvl>
  </w:abstractNum>
  <w:abstractNum w:abstractNumId="8">
    <w:nsid w:val="0D4E1F22"/>
    <w:multiLevelType w:val="hybridMultilevel"/>
    <w:tmpl w:val="DEE6BCB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FFF5935"/>
    <w:multiLevelType w:val="hybridMultilevel"/>
    <w:tmpl w:val="A74CC1AA"/>
    <w:lvl w:ilvl="0" w:tplc="49883872">
      <w:start w:val="1"/>
      <w:numFmt w:val="decimal"/>
      <w:lvlText w:val="%1."/>
      <w:lvlJc w:val="left"/>
      <w:pPr>
        <w:tabs>
          <w:tab w:val="num" w:pos="1120"/>
        </w:tabs>
        <w:ind w:left="1120" w:hanging="360"/>
      </w:pPr>
      <w:rPr>
        <w:rFonts w:cs="Times New Roman"/>
      </w:rPr>
    </w:lvl>
    <w:lvl w:ilvl="1" w:tplc="E0F808C8">
      <w:numFmt w:val="none"/>
      <w:lvlText w:val=""/>
      <w:lvlJc w:val="left"/>
      <w:pPr>
        <w:tabs>
          <w:tab w:val="num" w:pos="360"/>
        </w:tabs>
      </w:pPr>
      <w:rPr>
        <w:rFonts w:cs="Times New Roman"/>
      </w:rPr>
    </w:lvl>
    <w:lvl w:ilvl="2" w:tplc="2DD6C6F2">
      <w:numFmt w:val="none"/>
      <w:lvlText w:val=""/>
      <w:lvlJc w:val="left"/>
      <w:pPr>
        <w:tabs>
          <w:tab w:val="num" w:pos="360"/>
        </w:tabs>
      </w:pPr>
      <w:rPr>
        <w:rFonts w:cs="Times New Roman"/>
      </w:rPr>
    </w:lvl>
    <w:lvl w:ilvl="3" w:tplc="E7C874A0">
      <w:numFmt w:val="none"/>
      <w:lvlText w:val=""/>
      <w:lvlJc w:val="left"/>
      <w:pPr>
        <w:tabs>
          <w:tab w:val="num" w:pos="360"/>
        </w:tabs>
      </w:pPr>
      <w:rPr>
        <w:rFonts w:cs="Times New Roman"/>
      </w:rPr>
    </w:lvl>
    <w:lvl w:ilvl="4" w:tplc="989AC6F2">
      <w:numFmt w:val="none"/>
      <w:lvlText w:val=""/>
      <w:lvlJc w:val="left"/>
      <w:pPr>
        <w:tabs>
          <w:tab w:val="num" w:pos="360"/>
        </w:tabs>
      </w:pPr>
      <w:rPr>
        <w:rFonts w:cs="Times New Roman"/>
      </w:rPr>
    </w:lvl>
    <w:lvl w:ilvl="5" w:tplc="C060DB30">
      <w:numFmt w:val="none"/>
      <w:lvlText w:val=""/>
      <w:lvlJc w:val="left"/>
      <w:pPr>
        <w:tabs>
          <w:tab w:val="num" w:pos="360"/>
        </w:tabs>
      </w:pPr>
      <w:rPr>
        <w:rFonts w:cs="Times New Roman"/>
      </w:rPr>
    </w:lvl>
    <w:lvl w:ilvl="6" w:tplc="63FA0C68">
      <w:numFmt w:val="none"/>
      <w:lvlText w:val=""/>
      <w:lvlJc w:val="left"/>
      <w:pPr>
        <w:tabs>
          <w:tab w:val="num" w:pos="360"/>
        </w:tabs>
      </w:pPr>
      <w:rPr>
        <w:rFonts w:cs="Times New Roman"/>
      </w:rPr>
    </w:lvl>
    <w:lvl w:ilvl="7" w:tplc="7626309A">
      <w:numFmt w:val="none"/>
      <w:lvlText w:val=""/>
      <w:lvlJc w:val="left"/>
      <w:pPr>
        <w:tabs>
          <w:tab w:val="num" w:pos="360"/>
        </w:tabs>
      </w:pPr>
      <w:rPr>
        <w:rFonts w:cs="Times New Roman"/>
      </w:rPr>
    </w:lvl>
    <w:lvl w:ilvl="8" w:tplc="F8B0FD7C">
      <w:numFmt w:val="none"/>
      <w:lvlText w:val=""/>
      <w:lvlJc w:val="left"/>
      <w:pPr>
        <w:tabs>
          <w:tab w:val="num" w:pos="360"/>
        </w:tabs>
      </w:pPr>
      <w:rPr>
        <w:rFonts w:cs="Times New Roman"/>
      </w:rPr>
    </w:lvl>
  </w:abstractNum>
  <w:abstractNum w:abstractNumId="10">
    <w:nsid w:val="152D080A"/>
    <w:multiLevelType w:val="hybridMultilevel"/>
    <w:tmpl w:val="C9B240EE"/>
    <w:lvl w:ilvl="0" w:tplc="ED7E811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66376EC"/>
    <w:multiLevelType w:val="hybridMultilevel"/>
    <w:tmpl w:val="234ED67C"/>
    <w:lvl w:ilvl="0" w:tplc="DA8E106E">
      <w:start w:val="1"/>
      <w:numFmt w:val="bullet"/>
      <w:lvlText w:val=""/>
      <w:lvlJc w:val="left"/>
      <w:pPr>
        <w:tabs>
          <w:tab w:val="num" w:pos="927"/>
        </w:tabs>
        <w:ind w:left="927" w:hanging="360"/>
      </w:pPr>
      <w:rPr>
        <w:rFonts w:ascii="Symbol" w:eastAsia="Times New Roman" w:hAnsi="Symbol" w:hint="default"/>
      </w:rPr>
    </w:lvl>
    <w:lvl w:ilvl="1" w:tplc="DC00A128">
      <w:numFmt w:val="bullet"/>
      <w:lvlText w:val="-"/>
      <w:lvlJc w:val="left"/>
      <w:pPr>
        <w:tabs>
          <w:tab w:val="num" w:pos="2082"/>
        </w:tabs>
        <w:ind w:left="2082" w:hanging="795"/>
      </w:pPr>
      <w:rPr>
        <w:rFonts w:ascii="Times New Roman" w:eastAsia="Times New Roman" w:hAnsi="Times New Roman" w:hint="default"/>
      </w:rPr>
    </w:lvl>
    <w:lvl w:ilvl="2" w:tplc="0419000F">
      <w:start w:val="1"/>
      <w:numFmt w:val="decimal"/>
      <w:lvlText w:val="%3."/>
      <w:lvlJc w:val="left"/>
      <w:pPr>
        <w:tabs>
          <w:tab w:val="num" w:pos="2367"/>
        </w:tabs>
        <w:ind w:left="2367" w:hanging="360"/>
      </w:pPr>
      <w:rPr>
        <w:rFonts w:cs="Times New Roman"/>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16B37DEF"/>
    <w:multiLevelType w:val="singleLevel"/>
    <w:tmpl w:val="036ED814"/>
    <w:lvl w:ilvl="0">
      <w:start w:val="2"/>
      <w:numFmt w:val="decimal"/>
      <w:lvlText w:val="%1."/>
      <w:legacy w:legacy="1" w:legacySpace="0" w:legacyIndent="283"/>
      <w:lvlJc w:val="left"/>
      <w:rPr>
        <w:rFonts w:ascii="Times New Roman" w:hAnsi="Times New Roman" w:cs="Times New Roman" w:hint="default"/>
      </w:rPr>
    </w:lvl>
  </w:abstractNum>
  <w:abstractNum w:abstractNumId="13">
    <w:nsid w:val="17DF72F8"/>
    <w:multiLevelType w:val="hybridMultilevel"/>
    <w:tmpl w:val="957E8F34"/>
    <w:lvl w:ilvl="0" w:tplc="7E5E3A64">
      <w:numFmt w:val="bullet"/>
      <w:lvlText w:val="-"/>
      <w:lvlJc w:val="left"/>
      <w:pPr>
        <w:tabs>
          <w:tab w:val="num" w:pos="992"/>
        </w:tabs>
        <w:ind w:left="992" w:hanging="555"/>
      </w:pPr>
      <w:rPr>
        <w:rFonts w:ascii="Times New Roman" w:eastAsia="Times New Roman" w:hAnsi="Times New Roman"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Marlett" w:hAnsi="Marlett"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Marlett" w:hAnsi="Marlett"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Marlett" w:hAnsi="Marlett" w:hint="default"/>
      </w:rPr>
    </w:lvl>
  </w:abstractNum>
  <w:abstractNum w:abstractNumId="14">
    <w:nsid w:val="1A402D66"/>
    <w:multiLevelType w:val="hybridMultilevel"/>
    <w:tmpl w:val="A19A2176"/>
    <w:lvl w:ilvl="0" w:tplc="62BA13C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AA43FFA"/>
    <w:multiLevelType w:val="hybridMultilevel"/>
    <w:tmpl w:val="828230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F8D11F7"/>
    <w:multiLevelType w:val="hybridMultilevel"/>
    <w:tmpl w:val="B54CAD98"/>
    <w:lvl w:ilvl="0" w:tplc="B7F84EA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20D36E91"/>
    <w:multiLevelType w:val="hybridMultilevel"/>
    <w:tmpl w:val="DE76DB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2B402FA"/>
    <w:multiLevelType w:val="hybridMultilevel"/>
    <w:tmpl w:val="29B8F440"/>
    <w:lvl w:ilvl="0" w:tplc="A4FA8B8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2402187F"/>
    <w:multiLevelType w:val="hybridMultilevel"/>
    <w:tmpl w:val="64F21BC4"/>
    <w:lvl w:ilvl="0" w:tplc="39A243B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2C0723"/>
    <w:multiLevelType w:val="hybridMultilevel"/>
    <w:tmpl w:val="D47401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7662F6B"/>
    <w:multiLevelType w:val="hybridMultilevel"/>
    <w:tmpl w:val="C254BBEA"/>
    <w:lvl w:ilvl="0" w:tplc="0419000F">
      <w:start w:val="1"/>
      <w:numFmt w:val="decimal"/>
      <w:lvlText w:val="%1."/>
      <w:lvlJc w:val="left"/>
      <w:pPr>
        <w:tabs>
          <w:tab w:val="num" w:pos="1404"/>
        </w:tabs>
        <w:ind w:left="1404"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22">
    <w:nsid w:val="2EFC27A4"/>
    <w:multiLevelType w:val="hybridMultilevel"/>
    <w:tmpl w:val="000E63EC"/>
    <w:lvl w:ilvl="0" w:tplc="D5B4F97E">
      <w:start w:val="1"/>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23">
    <w:nsid w:val="2F1334B0"/>
    <w:multiLevelType w:val="hybridMultilevel"/>
    <w:tmpl w:val="DDB85A7C"/>
    <w:lvl w:ilvl="0" w:tplc="0419000F">
      <w:start w:val="1"/>
      <w:numFmt w:val="decimal"/>
      <w:lvlText w:val="%1."/>
      <w:lvlJc w:val="left"/>
      <w:pPr>
        <w:tabs>
          <w:tab w:val="num" w:pos="1120"/>
        </w:tabs>
        <w:ind w:left="1120" w:hanging="360"/>
      </w:pPr>
      <w:rPr>
        <w:rFonts w:cs="Times New Roman"/>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4">
    <w:nsid w:val="33DE1AD5"/>
    <w:multiLevelType w:val="hybridMultilevel"/>
    <w:tmpl w:val="30D25B08"/>
    <w:lvl w:ilvl="0" w:tplc="0419000F">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25">
    <w:nsid w:val="361E54C1"/>
    <w:multiLevelType w:val="hybridMultilevel"/>
    <w:tmpl w:val="48A8B088"/>
    <w:lvl w:ilvl="0" w:tplc="4F0E21A4">
      <w:start w:val="1"/>
      <w:numFmt w:val="decimal"/>
      <w:lvlText w:val="%1-"/>
      <w:lvlJc w:val="left"/>
      <w:pPr>
        <w:tabs>
          <w:tab w:val="num" w:pos="720"/>
        </w:tabs>
        <w:ind w:left="720" w:hanging="360"/>
      </w:pPr>
      <w:rPr>
        <w:rFonts w:cs="Times New Roman" w:hint="default"/>
      </w:rPr>
    </w:lvl>
    <w:lvl w:ilvl="1" w:tplc="E5742BD0">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7004169"/>
    <w:multiLevelType w:val="hybridMultilevel"/>
    <w:tmpl w:val="A9908ECE"/>
    <w:lvl w:ilvl="0" w:tplc="645ED108">
      <w:start w:val="1"/>
      <w:numFmt w:val="decimal"/>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858"/>
        </w:tabs>
        <w:ind w:left="2858" w:hanging="360"/>
      </w:pPr>
      <w:rPr>
        <w:rFonts w:cs="Times New Roman"/>
      </w:rPr>
    </w:lvl>
    <w:lvl w:ilvl="2" w:tplc="0419001B" w:tentative="1">
      <w:start w:val="1"/>
      <w:numFmt w:val="lowerRoman"/>
      <w:lvlText w:val="%3."/>
      <w:lvlJc w:val="right"/>
      <w:pPr>
        <w:tabs>
          <w:tab w:val="num" w:pos="3578"/>
        </w:tabs>
        <w:ind w:left="3578" w:hanging="180"/>
      </w:pPr>
      <w:rPr>
        <w:rFonts w:cs="Times New Roman"/>
      </w:rPr>
    </w:lvl>
    <w:lvl w:ilvl="3" w:tplc="0419000F" w:tentative="1">
      <w:start w:val="1"/>
      <w:numFmt w:val="decimal"/>
      <w:lvlText w:val="%4."/>
      <w:lvlJc w:val="left"/>
      <w:pPr>
        <w:tabs>
          <w:tab w:val="num" w:pos="4298"/>
        </w:tabs>
        <w:ind w:left="4298" w:hanging="360"/>
      </w:pPr>
      <w:rPr>
        <w:rFonts w:cs="Times New Roman"/>
      </w:rPr>
    </w:lvl>
    <w:lvl w:ilvl="4" w:tplc="04190019" w:tentative="1">
      <w:start w:val="1"/>
      <w:numFmt w:val="lowerLetter"/>
      <w:lvlText w:val="%5."/>
      <w:lvlJc w:val="left"/>
      <w:pPr>
        <w:tabs>
          <w:tab w:val="num" w:pos="5018"/>
        </w:tabs>
        <w:ind w:left="5018" w:hanging="360"/>
      </w:pPr>
      <w:rPr>
        <w:rFonts w:cs="Times New Roman"/>
      </w:rPr>
    </w:lvl>
    <w:lvl w:ilvl="5" w:tplc="0419001B" w:tentative="1">
      <w:start w:val="1"/>
      <w:numFmt w:val="lowerRoman"/>
      <w:lvlText w:val="%6."/>
      <w:lvlJc w:val="right"/>
      <w:pPr>
        <w:tabs>
          <w:tab w:val="num" w:pos="5738"/>
        </w:tabs>
        <w:ind w:left="5738" w:hanging="180"/>
      </w:pPr>
      <w:rPr>
        <w:rFonts w:cs="Times New Roman"/>
      </w:rPr>
    </w:lvl>
    <w:lvl w:ilvl="6" w:tplc="0419000F" w:tentative="1">
      <w:start w:val="1"/>
      <w:numFmt w:val="decimal"/>
      <w:lvlText w:val="%7."/>
      <w:lvlJc w:val="left"/>
      <w:pPr>
        <w:tabs>
          <w:tab w:val="num" w:pos="6458"/>
        </w:tabs>
        <w:ind w:left="6458" w:hanging="360"/>
      </w:pPr>
      <w:rPr>
        <w:rFonts w:cs="Times New Roman"/>
      </w:rPr>
    </w:lvl>
    <w:lvl w:ilvl="7" w:tplc="04190019" w:tentative="1">
      <w:start w:val="1"/>
      <w:numFmt w:val="lowerLetter"/>
      <w:lvlText w:val="%8."/>
      <w:lvlJc w:val="left"/>
      <w:pPr>
        <w:tabs>
          <w:tab w:val="num" w:pos="7178"/>
        </w:tabs>
        <w:ind w:left="7178" w:hanging="360"/>
      </w:pPr>
      <w:rPr>
        <w:rFonts w:cs="Times New Roman"/>
      </w:rPr>
    </w:lvl>
    <w:lvl w:ilvl="8" w:tplc="0419001B" w:tentative="1">
      <w:start w:val="1"/>
      <w:numFmt w:val="lowerRoman"/>
      <w:lvlText w:val="%9."/>
      <w:lvlJc w:val="right"/>
      <w:pPr>
        <w:tabs>
          <w:tab w:val="num" w:pos="7898"/>
        </w:tabs>
        <w:ind w:left="7898" w:hanging="180"/>
      </w:pPr>
      <w:rPr>
        <w:rFonts w:cs="Times New Roman"/>
      </w:rPr>
    </w:lvl>
  </w:abstractNum>
  <w:abstractNum w:abstractNumId="27">
    <w:nsid w:val="38F26A31"/>
    <w:multiLevelType w:val="hybridMultilevel"/>
    <w:tmpl w:val="08F87B6A"/>
    <w:lvl w:ilvl="0" w:tplc="0419000F">
      <w:start w:val="1"/>
      <w:numFmt w:val="decimal"/>
      <w:lvlText w:val="%1."/>
      <w:lvlJc w:val="left"/>
      <w:pPr>
        <w:tabs>
          <w:tab w:val="num" w:pos="1404"/>
        </w:tabs>
        <w:ind w:left="1404"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28">
    <w:nsid w:val="393B5228"/>
    <w:multiLevelType w:val="hybridMultilevel"/>
    <w:tmpl w:val="7C22B5AE"/>
    <w:lvl w:ilvl="0" w:tplc="0419000F">
      <w:start w:val="1"/>
      <w:numFmt w:val="decimal"/>
      <w:lvlText w:val="%1."/>
      <w:lvlJc w:val="left"/>
      <w:pPr>
        <w:tabs>
          <w:tab w:val="num" w:pos="720"/>
        </w:tabs>
        <w:ind w:left="720" w:hanging="360"/>
      </w:pPr>
      <w:rPr>
        <w:rFonts w:cs="Times New Roman" w:hint="default"/>
      </w:rPr>
    </w:lvl>
    <w:lvl w:ilvl="1" w:tplc="7278EDF6">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A283F9E"/>
    <w:multiLevelType w:val="hybridMultilevel"/>
    <w:tmpl w:val="13E82860"/>
    <w:lvl w:ilvl="0" w:tplc="55645B7C">
      <w:start w:val="1"/>
      <w:numFmt w:val="decimal"/>
      <w:lvlText w:val="%1."/>
      <w:lvlJc w:val="left"/>
      <w:pPr>
        <w:tabs>
          <w:tab w:val="num" w:pos="720"/>
        </w:tabs>
        <w:ind w:left="720" w:hanging="360"/>
      </w:pPr>
      <w:rPr>
        <w:rFonts w:cs="Times New Roman" w:hint="default"/>
      </w:rPr>
    </w:lvl>
    <w:lvl w:ilvl="1" w:tplc="29E2133C">
      <w:numFmt w:val="none"/>
      <w:lvlText w:val=""/>
      <w:lvlJc w:val="left"/>
      <w:pPr>
        <w:tabs>
          <w:tab w:val="num" w:pos="360"/>
        </w:tabs>
      </w:pPr>
      <w:rPr>
        <w:rFonts w:cs="Times New Roman"/>
      </w:rPr>
    </w:lvl>
    <w:lvl w:ilvl="2" w:tplc="69125782">
      <w:numFmt w:val="none"/>
      <w:lvlText w:val=""/>
      <w:lvlJc w:val="left"/>
      <w:pPr>
        <w:tabs>
          <w:tab w:val="num" w:pos="360"/>
        </w:tabs>
      </w:pPr>
      <w:rPr>
        <w:rFonts w:cs="Times New Roman"/>
      </w:rPr>
    </w:lvl>
    <w:lvl w:ilvl="3" w:tplc="90C2CB6A">
      <w:numFmt w:val="none"/>
      <w:lvlText w:val=""/>
      <w:lvlJc w:val="left"/>
      <w:pPr>
        <w:tabs>
          <w:tab w:val="num" w:pos="360"/>
        </w:tabs>
      </w:pPr>
      <w:rPr>
        <w:rFonts w:cs="Times New Roman"/>
      </w:rPr>
    </w:lvl>
    <w:lvl w:ilvl="4" w:tplc="48DC8704">
      <w:numFmt w:val="none"/>
      <w:lvlText w:val=""/>
      <w:lvlJc w:val="left"/>
      <w:pPr>
        <w:tabs>
          <w:tab w:val="num" w:pos="360"/>
        </w:tabs>
      </w:pPr>
      <w:rPr>
        <w:rFonts w:cs="Times New Roman"/>
      </w:rPr>
    </w:lvl>
    <w:lvl w:ilvl="5" w:tplc="391C750A">
      <w:numFmt w:val="none"/>
      <w:lvlText w:val=""/>
      <w:lvlJc w:val="left"/>
      <w:pPr>
        <w:tabs>
          <w:tab w:val="num" w:pos="360"/>
        </w:tabs>
      </w:pPr>
      <w:rPr>
        <w:rFonts w:cs="Times New Roman"/>
      </w:rPr>
    </w:lvl>
    <w:lvl w:ilvl="6" w:tplc="A372F296">
      <w:numFmt w:val="none"/>
      <w:lvlText w:val=""/>
      <w:lvlJc w:val="left"/>
      <w:pPr>
        <w:tabs>
          <w:tab w:val="num" w:pos="360"/>
        </w:tabs>
      </w:pPr>
      <w:rPr>
        <w:rFonts w:cs="Times New Roman"/>
      </w:rPr>
    </w:lvl>
    <w:lvl w:ilvl="7" w:tplc="F0463C56">
      <w:numFmt w:val="none"/>
      <w:lvlText w:val=""/>
      <w:lvlJc w:val="left"/>
      <w:pPr>
        <w:tabs>
          <w:tab w:val="num" w:pos="360"/>
        </w:tabs>
      </w:pPr>
      <w:rPr>
        <w:rFonts w:cs="Times New Roman"/>
      </w:rPr>
    </w:lvl>
    <w:lvl w:ilvl="8" w:tplc="15468618">
      <w:numFmt w:val="none"/>
      <w:lvlText w:val=""/>
      <w:lvlJc w:val="left"/>
      <w:pPr>
        <w:tabs>
          <w:tab w:val="num" w:pos="360"/>
        </w:tabs>
      </w:pPr>
      <w:rPr>
        <w:rFonts w:cs="Times New Roman"/>
      </w:rPr>
    </w:lvl>
  </w:abstractNum>
  <w:abstractNum w:abstractNumId="30">
    <w:nsid w:val="3C3D3878"/>
    <w:multiLevelType w:val="hybridMultilevel"/>
    <w:tmpl w:val="9F6C6782"/>
    <w:lvl w:ilvl="0" w:tplc="01BAAC4E">
      <w:start w:val="1"/>
      <w:numFmt w:val="decimal"/>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858"/>
        </w:tabs>
        <w:ind w:left="2858" w:hanging="360"/>
      </w:pPr>
      <w:rPr>
        <w:rFonts w:cs="Times New Roman"/>
      </w:rPr>
    </w:lvl>
    <w:lvl w:ilvl="2" w:tplc="0419001B" w:tentative="1">
      <w:start w:val="1"/>
      <w:numFmt w:val="lowerRoman"/>
      <w:lvlText w:val="%3."/>
      <w:lvlJc w:val="right"/>
      <w:pPr>
        <w:tabs>
          <w:tab w:val="num" w:pos="3578"/>
        </w:tabs>
        <w:ind w:left="3578" w:hanging="180"/>
      </w:pPr>
      <w:rPr>
        <w:rFonts w:cs="Times New Roman"/>
      </w:rPr>
    </w:lvl>
    <w:lvl w:ilvl="3" w:tplc="0419000F" w:tentative="1">
      <w:start w:val="1"/>
      <w:numFmt w:val="decimal"/>
      <w:lvlText w:val="%4."/>
      <w:lvlJc w:val="left"/>
      <w:pPr>
        <w:tabs>
          <w:tab w:val="num" w:pos="4298"/>
        </w:tabs>
        <w:ind w:left="4298" w:hanging="360"/>
      </w:pPr>
      <w:rPr>
        <w:rFonts w:cs="Times New Roman"/>
      </w:rPr>
    </w:lvl>
    <w:lvl w:ilvl="4" w:tplc="04190019" w:tentative="1">
      <w:start w:val="1"/>
      <w:numFmt w:val="lowerLetter"/>
      <w:lvlText w:val="%5."/>
      <w:lvlJc w:val="left"/>
      <w:pPr>
        <w:tabs>
          <w:tab w:val="num" w:pos="5018"/>
        </w:tabs>
        <w:ind w:left="5018" w:hanging="360"/>
      </w:pPr>
      <w:rPr>
        <w:rFonts w:cs="Times New Roman"/>
      </w:rPr>
    </w:lvl>
    <w:lvl w:ilvl="5" w:tplc="0419001B" w:tentative="1">
      <w:start w:val="1"/>
      <w:numFmt w:val="lowerRoman"/>
      <w:lvlText w:val="%6."/>
      <w:lvlJc w:val="right"/>
      <w:pPr>
        <w:tabs>
          <w:tab w:val="num" w:pos="5738"/>
        </w:tabs>
        <w:ind w:left="5738" w:hanging="180"/>
      </w:pPr>
      <w:rPr>
        <w:rFonts w:cs="Times New Roman"/>
      </w:rPr>
    </w:lvl>
    <w:lvl w:ilvl="6" w:tplc="0419000F" w:tentative="1">
      <w:start w:val="1"/>
      <w:numFmt w:val="decimal"/>
      <w:lvlText w:val="%7."/>
      <w:lvlJc w:val="left"/>
      <w:pPr>
        <w:tabs>
          <w:tab w:val="num" w:pos="6458"/>
        </w:tabs>
        <w:ind w:left="6458" w:hanging="360"/>
      </w:pPr>
      <w:rPr>
        <w:rFonts w:cs="Times New Roman"/>
      </w:rPr>
    </w:lvl>
    <w:lvl w:ilvl="7" w:tplc="04190019" w:tentative="1">
      <w:start w:val="1"/>
      <w:numFmt w:val="lowerLetter"/>
      <w:lvlText w:val="%8."/>
      <w:lvlJc w:val="left"/>
      <w:pPr>
        <w:tabs>
          <w:tab w:val="num" w:pos="7178"/>
        </w:tabs>
        <w:ind w:left="7178" w:hanging="360"/>
      </w:pPr>
      <w:rPr>
        <w:rFonts w:cs="Times New Roman"/>
      </w:rPr>
    </w:lvl>
    <w:lvl w:ilvl="8" w:tplc="0419001B" w:tentative="1">
      <w:start w:val="1"/>
      <w:numFmt w:val="lowerRoman"/>
      <w:lvlText w:val="%9."/>
      <w:lvlJc w:val="right"/>
      <w:pPr>
        <w:tabs>
          <w:tab w:val="num" w:pos="7898"/>
        </w:tabs>
        <w:ind w:left="7898" w:hanging="180"/>
      </w:pPr>
      <w:rPr>
        <w:rFonts w:cs="Times New Roman"/>
      </w:rPr>
    </w:lvl>
  </w:abstractNum>
  <w:abstractNum w:abstractNumId="31">
    <w:nsid w:val="3E1B4C62"/>
    <w:multiLevelType w:val="hybridMultilevel"/>
    <w:tmpl w:val="90BE3D8A"/>
    <w:lvl w:ilvl="0" w:tplc="0419000F">
      <w:start w:val="1"/>
      <w:numFmt w:val="decimal"/>
      <w:lvlText w:val="%1."/>
      <w:lvlJc w:val="left"/>
      <w:pPr>
        <w:tabs>
          <w:tab w:val="num" w:pos="1620"/>
        </w:tabs>
        <w:ind w:left="1620" w:hanging="360"/>
      </w:pPr>
      <w:rPr>
        <w:rFonts w:cs="Times New Roman"/>
      </w:rPr>
    </w:lvl>
    <w:lvl w:ilvl="1" w:tplc="23189A7E">
      <w:start w:val="4"/>
      <w:numFmt w:val="bullet"/>
      <w:lvlText w:val="-"/>
      <w:lvlJc w:val="left"/>
      <w:pPr>
        <w:tabs>
          <w:tab w:val="num" w:pos="2340"/>
        </w:tabs>
        <w:ind w:left="2340" w:hanging="360"/>
      </w:pPr>
      <w:rPr>
        <w:rFonts w:ascii="Times New Roman" w:eastAsia="Times New Roman" w:hAnsi="Times New Roman"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2">
    <w:nsid w:val="458E1F56"/>
    <w:multiLevelType w:val="hybridMultilevel"/>
    <w:tmpl w:val="F12853E2"/>
    <w:lvl w:ilvl="0" w:tplc="9D22AFDE">
      <w:start w:val="1"/>
      <w:numFmt w:val="decimal"/>
      <w:lvlText w:val="%1."/>
      <w:lvlJc w:val="left"/>
      <w:pPr>
        <w:tabs>
          <w:tab w:val="num" w:pos="2213"/>
        </w:tabs>
        <w:ind w:left="2213" w:hanging="360"/>
      </w:pPr>
      <w:rPr>
        <w:rFonts w:cs="Times New Roman" w:hint="default"/>
      </w:rPr>
    </w:lvl>
    <w:lvl w:ilvl="1" w:tplc="4906B97A">
      <w:numFmt w:val="none"/>
      <w:lvlText w:val=""/>
      <w:lvlJc w:val="left"/>
      <w:pPr>
        <w:tabs>
          <w:tab w:val="num" w:pos="360"/>
        </w:tabs>
      </w:pPr>
      <w:rPr>
        <w:rFonts w:cs="Times New Roman"/>
      </w:rPr>
    </w:lvl>
    <w:lvl w:ilvl="2" w:tplc="0EDEDF3E">
      <w:numFmt w:val="none"/>
      <w:lvlText w:val=""/>
      <w:lvlJc w:val="left"/>
      <w:pPr>
        <w:tabs>
          <w:tab w:val="num" w:pos="360"/>
        </w:tabs>
      </w:pPr>
      <w:rPr>
        <w:rFonts w:cs="Times New Roman"/>
      </w:rPr>
    </w:lvl>
    <w:lvl w:ilvl="3" w:tplc="D5DAA708">
      <w:numFmt w:val="none"/>
      <w:lvlText w:val=""/>
      <w:lvlJc w:val="left"/>
      <w:pPr>
        <w:tabs>
          <w:tab w:val="num" w:pos="360"/>
        </w:tabs>
      </w:pPr>
      <w:rPr>
        <w:rFonts w:cs="Times New Roman"/>
      </w:rPr>
    </w:lvl>
    <w:lvl w:ilvl="4" w:tplc="607037CA">
      <w:numFmt w:val="none"/>
      <w:lvlText w:val=""/>
      <w:lvlJc w:val="left"/>
      <w:pPr>
        <w:tabs>
          <w:tab w:val="num" w:pos="360"/>
        </w:tabs>
      </w:pPr>
      <w:rPr>
        <w:rFonts w:cs="Times New Roman"/>
      </w:rPr>
    </w:lvl>
    <w:lvl w:ilvl="5" w:tplc="BF406EAA">
      <w:numFmt w:val="none"/>
      <w:lvlText w:val=""/>
      <w:lvlJc w:val="left"/>
      <w:pPr>
        <w:tabs>
          <w:tab w:val="num" w:pos="360"/>
        </w:tabs>
      </w:pPr>
      <w:rPr>
        <w:rFonts w:cs="Times New Roman"/>
      </w:rPr>
    </w:lvl>
    <w:lvl w:ilvl="6" w:tplc="E2825816">
      <w:numFmt w:val="none"/>
      <w:lvlText w:val=""/>
      <w:lvlJc w:val="left"/>
      <w:pPr>
        <w:tabs>
          <w:tab w:val="num" w:pos="360"/>
        </w:tabs>
      </w:pPr>
      <w:rPr>
        <w:rFonts w:cs="Times New Roman"/>
      </w:rPr>
    </w:lvl>
    <w:lvl w:ilvl="7" w:tplc="B71058CA">
      <w:numFmt w:val="none"/>
      <w:lvlText w:val=""/>
      <w:lvlJc w:val="left"/>
      <w:pPr>
        <w:tabs>
          <w:tab w:val="num" w:pos="360"/>
        </w:tabs>
      </w:pPr>
      <w:rPr>
        <w:rFonts w:cs="Times New Roman"/>
      </w:rPr>
    </w:lvl>
    <w:lvl w:ilvl="8" w:tplc="970AD198">
      <w:numFmt w:val="none"/>
      <w:lvlText w:val=""/>
      <w:lvlJc w:val="left"/>
      <w:pPr>
        <w:tabs>
          <w:tab w:val="num" w:pos="360"/>
        </w:tabs>
      </w:pPr>
      <w:rPr>
        <w:rFonts w:cs="Times New Roman"/>
      </w:rPr>
    </w:lvl>
  </w:abstractNum>
  <w:abstractNum w:abstractNumId="33">
    <w:nsid w:val="4995160E"/>
    <w:multiLevelType w:val="hybridMultilevel"/>
    <w:tmpl w:val="5E32286C"/>
    <w:lvl w:ilvl="0" w:tplc="1E109360">
      <w:start w:val="1"/>
      <w:numFmt w:val="decimal"/>
      <w:lvlText w:val="%1."/>
      <w:lvlJc w:val="left"/>
      <w:pPr>
        <w:tabs>
          <w:tab w:val="num" w:pos="2115"/>
        </w:tabs>
        <w:ind w:left="2115" w:hanging="121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4">
    <w:nsid w:val="4D9E6A10"/>
    <w:multiLevelType w:val="hybridMultilevel"/>
    <w:tmpl w:val="2F4CBDD2"/>
    <w:lvl w:ilvl="0" w:tplc="9D9AB14C">
      <w:start w:val="10"/>
      <w:numFmt w:val="decimal"/>
      <w:lvlText w:val="%1."/>
      <w:lvlJc w:val="left"/>
      <w:pPr>
        <w:tabs>
          <w:tab w:val="num" w:pos="765"/>
        </w:tabs>
        <w:ind w:left="765" w:hanging="405"/>
      </w:pPr>
      <w:rPr>
        <w:rFonts w:cs="Times New Roman" w:hint="default"/>
      </w:rPr>
    </w:lvl>
    <w:lvl w:ilvl="1" w:tplc="4482AFC2">
      <w:numFmt w:val="none"/>
      <w:lvlText w:val=""/>
      <w:lvlJc w:val="left"/>
      <w:pPr>
        <w:tabs>
          <w:tab w:val="num" w:pos="360"/>
        </w:tabs>
      </w:pPr>
      <w:rPr>
        <w:rFonts w:cs="Times New Roman"/>
      </w:rPr>
    </w:lvl>
    <w:lvl w:ilvl="2" w:tplc="594AE362">
      <w:numFmt w:val="none"/>
      <w:lvlText w:val=""/>
      <w:lvlJc w:val="left"/>
      <w:pPr>
        <w:tabs>
          <w:tab w:val="num" w:pos="360"/>
        </w:tabs>
      </w:pPr>
      <w:rPr>
        <w:rFonts w:cs="Times New Roman"/>
      </w:rPr>
    </w:lvl>
    <w:lvl w:ilvl="3" w:tplc="A1D281C8">
      <w:numFmt w:val="none"/>
      <w:lvlText w:val=""/>
      <w:lvlJc w:val="left"/>
      <w:pPr>
        <w:tabs>
          <w:tab w:val="num" w:pos="360"/>
        </w:tabs>
      </w:pPr>
      <w:rPr>
        <w:rFonts w:cs="Times New Roman"/>
      </w:rPr>
    </w:lvl>
    <w:lvl w:ilvl="4" w:tplc="6EA67296">
      <w:numFmt w:val="none"/>
      <w:lvlText w:val=""/>
      <w:lvlJc w:val="left"/>
      <w:pPr>
        <w:tabs>
          <w:tab w:val="num" w:pos="360"/>
        </w:tabs>
      </w:pPr>
      <w:rPr>
        <w:rFonts w:cs="Times New Roman"/>
      </w:rPr>
    </w:lvl>
    <w:lvl w:ilvl="5" w:tplc="7D98A6FE">
      <w:numFmt w:val="none"/>
      <w:lvlText w:val=""/>
      <w:lvlJc w:val="left"/>
      <w:pPr>
        <w:tabs>
          <w:tab w:val="num" w:pos="360"/>
        </w:tabs>
      </w:pPr>
      <w:rPr>
        <w:rFonts w:cs="Times New Roman"/>
      </w:rPr>
    </w:lvl>
    <w:lvl w:ilvl="6" w:tplc="CBA28ED8">
      <w:numFmt w:val="none"/>
      <w:lvlText w:val=""/>
      <w:lvlJc w:val="left"/>
      <w:pPr>
        <w:tabs>
          <w:tab w:val="num" w:pos="360"/>
        </w:tabs>
      </w:pPr>
      <w:rPr>
        <w:rFonts w:cs="Times New Roman"/>
      </w:rPr>
    </w:lvl>
    <w:lvl w:ilvl="7" w:tplc="7040A28E">
      <w:numFmt w:val="none"/>
      <w:lvlText w:val=""/>
      <w:lvlJc w:val="left"/>
      <w:pPr>
        <w:tabs>
          <w:tab w:val="num" w:pos="360"/>
        </w:tabs>
      </w:pPr>
      <w:rPr>
        <w:rFonts w:cs="Times New Roman"/>
      </w:rPr>
    </w:lvl>
    <w:lvl w:ilvl="8" w:tplc="CAA80556">
      <w:numFmt w:val="none"/>
      <w:lvlText w:val=""/>
      <w:lvlJc w:val="left"/>
      <w:pPr>
        <w:tabs>
          <w:tab w:val="num" w:pos="360"/>
        </w:tabs>
      </w:pPr>
      <w:rPr>
        <w:rFonts w:cs="Times New Roman"/>
      </w:rPr>
    </w:lvl>
  </w:abstractNum>
  <w:abstractNum w:abstractNumId="35">
    <w:nsid w:val="4E974B64"/>
    <w:multiLevelType w:val="hybridMultilevel"/>
    <w:tmpl w:val="FFE8F352"/>
    <w:lvl w:ilvl="0" w:tplc="0419000F">
      <w:start w:val="1"/>
      <w:numFmt w:val="decimal"/>
      <w:lvlText w:val="%1."/>
      <w:lvlJc w:val="left"/>
      <w:pPr>
        <w:tabs>
          <w:tab w:val="num" w:pos="1120"/>
        </w:tabs>
        <w:ind w:left="1120" w:hanging="360"/>
      </w:pPr>
      <w:rPr>
        <w:rFonts w:cs="Times New Roman"/>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36">
    <w:nsid w:val="4F2216F6"/>
    <w:multiLevelType w:val="hybridMultilevel"/>
    <w:tmpl w:val="39AAAD2E"/>
    <w:lvl w:ilvl="0" w:tplc="4260DB4A">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7">
    <w:nsid w:val="5136558A"/>
    <w:multiLevelType w:val="hybridMultilevel"/>
    <w:tmpl w:val="6DA4AD00"/>
    <w:lvl w:ilvl="0" w:tplc="ACEEB83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8">
    <w:nsid w:val="54FA4C63"/>
    <w:multiLevelType w:val="hybridMultilevel"/>
    <w:tmpl w:val="796C9316"/>
    <w:lvl w:ilvl="0" w:tplc="0D3E7EB2">
      <w:start w:val="1"/>
      <w:numFmt w:val="low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nsid w:val="59A6002D"/>
    <w:multiLevelType w:val="hybridMultilevel"/>
    <w:tmpl w:val="2ADE0FE4"/>
    <w:lvl w:ilvl="0" w:tplc="AE3A7BC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0">
    <w:nsid w:val="59F95DF9"/>
    <w:multiLevelType w:val="hybridMultilevel"/>
    <w:tmpl w:val="BC0E1306"/>
    <w:lvl w:ilvl="0" w:tplc="0419000F">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41">
    <w:nsid w:val="5EF80AF4"/>
    <w:multiLevelType w:val="hybridMultilevel"/>
    <w:tmpl w:val="A9DCE9E2"/>
    <w:lvl w:ilvl="0" w:tplc="796A38F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279"/>
        </w:tabs>
        <w:ind w:left="2279" w:hanging="360"/>
      </w:pPr>
      <w:rPr>
        <w:rFonts w:ascii="Courier New" w:hAnsi="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42">
    <w:nsid w:val="6049225C"/>
    <w:multiLevelType w:val="hybridMultilevel"/>
    <w:tmpl w:val="7A58DD02"/>
    <w:lvl w:ilvl="0" w:tplc="715C646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8474524"/>
    <w:multiLevelType w:val="hybridMultilevel"/>
    <w:tmpl w:val="75D853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AA17C61"/>
    <w:multiLevelType w:val="hybridMultilevel"/>
    <w:tmpl w:val="F01C0564"/>
    <w:lvl w:ilvl="0" w:tplc="D5B4F97E">
      <w:start w:val="1"/>
      <w:numFmt w:val="decimal"/>
      <w:lvlText w:val="%1."/>
      <w:lvlJc w:val="left"/>
      <w:pPr>
        <w:tabs>
          <w:tab w:val="num" w:pos="1160"/>
        </w:tabs>
        <w:ind w:left="1160" w:hanging="360"/>
      </w:pPr>
      <w:rPr>
        <w:rFonts w:cs="Times New Roman" w:hint="default"/>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45">
    <w:nsid w:val="6D052A23"/>
    <w:multiLevelType w:val="multilevel"/>
    <w:tmpl w:val="B3C87C9A"/>
    <w:lvl w:ilvl="0">
      <w:start w:val="3"/>
      <w:numFmt w:val="decimal"/>
      <w:lvlText w:val="%1."/>
      <w:lvlJc w:val="left"/>
      <w:pPr>
        <w:tabs>
          <w:tab w:val="num" w:pos="899"/>
        </w:tabs>
        <w:ind w:firstLine="539"/>
      </w:pPr>
      <w:rPr>
        <w:rFonts w:cs="Times New Roman" w:hint="default"/>
      </w:rPr>
    </w:lvl>
    <w:lvl w:ilvl="1">
      <w:start w:val="1"/>
      <w:numFmt w:val="decimal"/>
      <w:lvlText w:val="%1.%2."/>
      <w:lvlJc w:val="left"/>
      <w:pPr>
        <w:tabs>
          <w:tab w:val="num" w:pos="1259"/>
        </w:tabs>
        <w:ind w:firstLine="539"/>
      </w:pPr>
      <w:rPr>
        <w:rFonts w:cs="Times New Roman" w:hint="default"/>
      </w:rPr>
    </w:lvl>
    <w:lvl w:ilvl="2">
      <w:start w:val="1"/>
      <w:numFmt w:val="decimal"/>
      <w:lvlText w:val="%1.%2.%3."/>
      <w:lvlJc w:val="left"/>
      <w:pPr>
        <w:tabs>
          <w:tab w:val="num" w:pos="2880"/>
        </w:tabs>
        <w:ind w:left="1621" w:firstLine="539"/>
      </w:pPr>
      <w:rPr>
        <w:rFonts w:cs="Times New Roman" w:hint="default"/>
      </w:rPr>
    </w:lvl>
    <w:lvl w:ilvl="3">
      <w:start w:val="1"/>
      <w:numFmt w:val="decimal"/>
      <w:lvlText w:val="%1.%2.%3.%4."/>
      <w:lvlJc w:val="left"/>
      <w:pPr>
        <w:tabs>
          <w:tab w:val="num" w:pos="1619"/>
        </w:tabs>
        <w:ind w:firstLine="539"/>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6">
    <w:nsid w:val="7B8A3C75"/>
    <w:multiLevelType w:val="hybridMultilevel"/>
    <w:tmpl w:val="26B2C760"/>
    <w:lvl w:ilvl="0" w:tplc="5DC24D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E4A22A4"/>
    <w:multiLevelType w:val="hybridMultilevel"/>
    <w:tmpl w:val="52E0B46A"/>
    <w:lvl w:ilvl="0" w:tplc="F392D0B8">
      <w:start w:val="1"/>
      <w:numFmt w:val="decimal"/>
      <w:lvlText w:val="%1)"/>
      <w:lvlJc w:val="left"/>
      <w:pPr>
        <w:tabs>
          <w:tab w:val="num" w:pos="768"/>
        </w:tabs>
        <w:ind w:left="768" w:hanging="4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6"/>
  </w:num>
  <w:num w:numId="3">
    <w:abstractNumId w:val="4"/>
  </w:num>
  <w:num w:numId="4">
    <w:abstractNumId w:val="5"/>
  </w:num>
  <w:num w:numId="5">
    <w:abstractNumId w:val="23"/>
  </w:num>
  <w:num w:numId="6">
    <w:abstractNumId w:val="45"/>
  </w:num>
  <w:num w:numId="7">
    <w:abstractNumId w:val="2"/>
  </w:num>
  <w:num w:numId="8">
    <w:abstractNumId w:val="0"/>
  </w:num>
  <w:num w:numId="9">
    <w:abstractNumId w:val="26"/>
  </w:num>
  <w:num w:numId="10">
    <w:abstractNumId w:val="30"/>
  </w:num>
  <w:num w:numId="11">
    <w:abstractNumId w:val="32"/>
  </w:num>
  <w:num w:numId="12">
    <w:abstractNumId w:val="31"/>
  </w:num>
  <w:num w:numId="13">
    <w:abstractNumId w:val="27"/>
  </w:num>
  <w:num w:numId="14">
    <w:abstractNumId w:val="6"/>
  </w:num>
  <w:num w:numId="15">
    <w:abstractNumId w:val="21"/>
  </w:num>
  <w:num w:numId="16">
    <w:abstractNumId w:val="24"/>
  </w:num>
  <w:num w:numId="17">
    <w:abstractNumId w:val="40"/>
  </w:num>
  <w:num w:numId="18">
    <w:abstractNumId w:val="20"/>
  </w:num>
  <w:num w:numId="19">
    <w:abstractNumId w:val="38"/>
  </w:num>
  <w:num w:numId="20">
    <w:abstractNumId w:val="41"/>
  </w:num>
  <w:num w:numId="21">
    <w:abstractNumId w:val="14"/>
  </w:num>
  <w:num w:numId="22">
    <w:abstractNumId w:val="15"/>
  </w:num>
  <w:num w:numId="23">
    <w:abstractNumId w:val="17"/>
  </w:num>
  <w:num w:numId="24">
    <w:abstractNumId w:val="34"/>
  </w:num>
  <w:num w:numId="25">
    <w:abstractNumId w:val="3"/>
  </w:num>
  <w:num w:numId="26">
    <w:abstractNumId w:val="37"/>
  </w:num>
  <w:num w:numId="27">
    <w:abstractNumId w:val="28"/>
  </w:num>
  <w:num w:numId="28">
    <w:abstractNumId w:val="19"/>
  </w:num>
  <w:num w:numId="29">
    <w:abstractNumId w:val="29"/>
  </w:num>
  <w:num w:numId="30">
    <w:abstractNumId w:val="18"/>
  </w:num>
  <w:num w:numId="31">
    <w:abstractNumId w:val="13"/>
  </w:num>
  <w:num w:numId="32">
    <w:abstractNumId w:val="12"/>
  </w:num>
  <w:num w:numId="33">
    <w:abstractNumId w:val="22"/>
  </w:num>
  <w:num w:numId="34">
    <w:abstractNumId w:val="44"/>
  </w:num>
  <w:num w:numId="35">
    <w:abstractNumId w:val="35"/>
  </w:num>
  <w:num w:numId="36">
    <w:abstractNumId w:val="9"/>
  </w:num>
  <w:num w:numId="37">
    <w:abstractNumId w:val="1"/>
  </w:num>
  <w:num w:numId="38">
    <w:abstractNumId w:val="7"/>
    <w:lvlOverride w:ilvl="0">
      <w:startOverride w:val="1"/>
    </w:lvlOverride>
  </w:num>
  <w:num w:numId="39">
    <w:abstractNumId w:val="36"/>
  </w:num>
  <w:num w:numId="40">
    <w:abstractNumId w:val="39"/>
  </w:num>
  <w:num w:numId="41">
    <w:abstractNumId w:val="46"/>
  </w:num>
  <w:num w:numId="42">
    <w:abstractNumId w:val="42"/>
  </w:num>
  <w:num w:numId="43">
    <w:abstractNumId w:val="10"/>
  </w:num>
  <w:num w:numId="44">
    <w:abstractNumId w:val="25"/>
  </w:num>
  <w:num w:numId="45">
    <w:abstractNumId w:val="33"/>
  </w:num>
  <w:num w:numId="46">
    <w:abstractNumId w:val="43"/>
  </w:num>
  <w:num w:numId="47">
    <w:abstractNumId w:val="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29A"/>
    <w:rsid w:val="000736B7"/>
    <w:rsid w:val="0051129A"/>
    <w:rsid w:val="006147AA"/>
    <w:rsid w:val="00783577"/>
    <w:rsid w:val="007E2A56"/>
    <w:rsid w:val="00984CC5"/>
    <w:rsid w:val="00B44FFF"/>
    <w:rsid w:val="00E07ABD"/>
    <w:rsid w:val="00ED60AF"/>
    <w:rsid w:val="00F63792"/>
    <w:rsid w:val="00F64263"/>
    <w:rsid w:val="00FC7EA0"/>
    <w:rsid w:val="00FE4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7985C272-4056-443F-B0E1-C6328D1D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9A"/>
    <w:rPr>
      <w:sz w:val="24"/>
      <w:szCs w:val="24"/>
    </w:rPr>
  </w:style>
  <w:style w:type="paragraph" w:styleId="1">
    <w:name w:val="heading 1"/>
    <w:basedOn w:val="a"/>
    <w:next w:val="a"/>
    <w:link w:val="10"/>
    <w:uiPriority w:val="9"/>
    <w:qFormat/>
    <w:rsid w:val="0051129A"/>
    <w:pPr>
      <w:keepNext/>
      <w:ind w:firstLine="540"/>
      <w:jc w:val="both"/>
      <w:outlineLvl w:val="0"/>
    </w:pPr>
    <w:rPr>
      <w:sz w:val="28"/>
    </w:rPr>
  </w:style>
  <w:style w:type="paragraph" w:styleId="2">
    <w:name w:val="heading 2"/>
    <w:basedOn w:val="a"/>
    <w:next w:val="a"/>
    <w:link w:val="20"/>
    <w:uiPriority w:val="9"/>
    <w:qFormat/>
    <w:rsid w:val="0051129A"/>
    <w:pPr>
      <w:keepNext/>
      <w:tabs>
        <w:tab w:val="left" w:pos="2475"/>
      </w:tabs>
      <w:jc w:val="center"/>
      <w:outlineLvl w:val="1"/>
    </w:pPr>
    <w:rPr>
      <w:sz w:val="28"/>
    </w:rPr>
  </w:style>
  <w:style w:type="paragraph" w:styleId="3">
    <w:name w:val="heading 3"/>
    <w:basedOn w:val="a"/>
    <w:next w:val="a"/>
    <w:link w:val="30"/>
    <w:uiPriority w:val="9"/>
    <w:qFormat/>
    <w:rsid w:val="0051129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1129A"/>
    <w:pPr>
      <w:keepNext/>
      <w:spacing w:before="240" w:after="60"/>
      <w:outlineLvl w:val="3"/>
    </w:pPr>
    <w:rPr>
      <w:b/>
      <w:bCs/>
      <w:sz w:val="28"/>
      <w:szCs w:val="28"/>
    </w:rPr>
  </w:style>
  <w:style w:type="paragraph" w:styleId="5">
    <w:name w:val="heading 5"/>
    <w:basedOn w:val="a"/>
    <w:next w:val="a"/>
    <w:link w:val="50"/>
    <w:uiPriority w:val="9"/>
    <w:qFormat/>
    <w:rsid w:val="0051129A"/>
    <w:pPr>
      <w:numPr>
        <w:ilvl w:val="4"/>
        <w:numId w:val="6"/>
      </w:numPr>
      <w:spacing w:before="240" w:after="60"/>
      <w:outlineLvl w:val="4"/>
    </w:pPr>
    <w:rPr>
      <w:b/>
      <w:bCs/>
      <w:i/>
      <w:iCs/>
      <w:sz w:val="26"/>
      <w:szCs w:val="26"/>
    </w:rPr>
  </w:style>
  <w:style w:type="paragraph" w:styleId="6">
    <w:name w:val="heading 6"/>
    <w:basedOn w:val="a"/>
    <w:next w:val="a"/>
    <w:link w:val="60"/>
    <w:uiPriority w:val="9"/>
    <w:qFormat/>
    <w:rsid w:val="0051129A"/>
    <w:pPr>
      <w:numPr>
        <w:ilvl w:val="5"/>
        <w:numId w:val="6"/>
      </w:numPr>
      <w:spacing w:before="240" w:after="60"/>
      <w:outlineLvl w:val="5"/>
    </w:pPr>
    <w:rPr>
      <w:b/>
      <w:bCs/>
      <w:sz w:val="22"/>
      <w:szCs w:val="22"/>
    </w:rPr>
  </w:style>
  <w:style w:type="paragraph" w:styleId="7">
    <w:name w:val="heading 7"/>
    <w:basedOn w:val="a"/>
    <w:next w:val="a"/>
    <w:link w:val="70"/>
    <w:uiPriority w:val="9"/>
    <w:qFormat/>
    <w:rsid w:val="0051129A"/>
    <w:pPr>
      <w:numPr>
        <w:ilvl w:val="6"/>
        <w:numId w:val="6"/>
      </w:numPr>
      <w:spacing w:before="240" w:after="60"/>
      <w:outlineLvl w:val="6"/>
    </w:pPr>
  </w:style>
  <w:style w:type="paragraph" w:styleId="8">
    <w:name w:val="heading 8"/>
    <w:basedOn w:val="a"/>
    <w:next w:val="a"/>
    <w:link w:val="80"/>
    <w:uiPriority w:val="9"/>
    <w:qFormat/>
    <w:rsid w:val="0051129A"/>
    <w:pPr>
      <w:numPr>
        <w:ilvl w:val="7"/>
        <w:numId w:val="6"/>
      </w:numPr>
      <w:spacing w:before="240" w:after="60"/>
      <w:outlineLvl w:val="7"/>
    </w:pPr>
    <w:rPr>
      <w:i/>
      <w:iCs/>
    </w:rPr>
  </w:style>
  <w:style w:type="paragraph" w:styleId="9">
    <w:name w:val="heading 9"/>
    <w:basedOn w:val="a"/>
    <w:next w:val="a"/>
    <w:link w:val="90"/>
    <w:uiPriority w:val="9"/>
    <w:qFormat/>
    <w:rsid w:val="0051129A"/>
    <w:pPr>
      <w:numPr>
        <w:ilvl w:val="8"/>
        <w:numId w:val="6"/>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51129A"/>
    <w:pPr>
      <w:ind w:firstLine="540"/>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51129A"/>
    <w:pPr>
      <w:jc w:val="both"/>
    </w:pPr>
    <w:rPr>
      <w:sz w:val="28"/>
    </w:rPr>
  </w:style>
  <w:style w:type="character" w:customStyle="1" w:styleId="a6">
    <w:name w:val="Основной текст Знак"/>
    <w:link w:val="a5"/>
    <w:uiPriority w:val="99"/>
    <w:semiHidden/>
    <w:locked/>
    <w:rPr>
      <w:rFonts w:cs="Times New Roman"/>
      <w:sz w:val="24"/>
      <w:szCs w:val="24"/>
    </w:rPr>
  </w:style>
  <w:style w:type="paragraph" w:styleId="21">
    <w:name w:val="Body Text Indent 2"/>
    <w:basedOn w:val="a"/>
    <w:link w:val="22"/>
    <w:uiPriority w:val="99"/>
    <w:rsid w:val="0051129A"/>
    <w:pPr>
      <w:spacing w:line="360" w:lineRule="auto"/>
      <w:ind w:firstLine="709"/>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51129A"/>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Title"/>
    <w:basedOn w:val="a"/>
    <w:link w:val="a8"/>
    <w:uiPriority w:val="10"/>
    <w:qFormat/>
    <w:rsid w:val="0051129A"/>
    <w:pPr>
      <w:jc w:val="center"/>
    </w:pPr>
    <w:rPr>
      <w:sz w:val="28"/>
      <w:szCs w:val="20"/>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Block Text"/>
    <w:basedOn w:val="a"/>
    <w:uiPriority w:val="99"/>
    <w:rsid w:val="0051129A"/>
    <w:pPr>
      <w:spacing w:before="40" w:after="40"/>
      <w:ind w:left="1418" w:right="851"/>
    </w:pPr>
    <w:rPr>
      <w:sz w:val="28"/>
    </w:rPr>
  </w:style>
  <w:style w:type="paragraph" w:styleId="23">
    <w:name w:val="Body Text 2"/>
    <w:basedOn w:val="a"/>
    <w:link w:val="24"/>
    <w:uiPriority w:val="99"/>
    <w:rsid w:val="0051129A"/>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11">
    <w:name w:val="toc 1"/>
    <w:basedOn w:val="a"/>
    <w:next w:val="a"/>
    <w:autoRedefine/>
    <w:uiPriority w:val="39"/>
    <w:semiHidden/>
    <w:rsid w:val="0051129A"/>
    <w:pPr>
      <w:tabs>
        <w:tab w:val="right" w:leader="dot" w:pos="9338"/>
      </w:tabs>
      <w:ind w:firstLine="301"/>
      <w:jc w:val="center"/>
    </w:pPr>
    <w:rPr>
      <w:b/>
      <w:sz w:val="20"/>
      <w:szCs w:val="20"/>
    </w:rPr>
  </w:style>
  <w:style w:type="character" w:styleId="aa">
    <w:name w:val="Hyperlink"/>
    <w:uiPriority w:val="99"/>
    <w:rsid w:val="0051129A"/>
    <w:rPr>
      <w:rFonts w:cs="Times New Roman"/>
      <w:color w:val="0000FF"/>
      <w:u w:val="single"/>
    </w:rPr>
  </w:style>
  <w:style w:type="paragraph" w:styleId="ab">
    <w:name w:val="footer"/>
    <w:basedOn w:val="a"/>
    <w:link w:val="ac"/>
    <w:uiPriority w:val="99"/>
    <w:rsid w:val="0051129A"/>
    <w:pPr>
      <w:tabs>
        <w:tab w:val="center" w:pos="4677"/>
        <w:tab w:val="right" w:pos="9355"/>
      </w:tabs>
    </w:pPr>
    <w:rPr>
      <w:sz w:val="28"/>
      <w:szCs w:val="23"/>
    </w:r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51129A"/>
    <w:rPr>
      <w:rFonts w:cs="Times New Roman"/>
    </w:rPr>
  </w:style>
  <w:style w:type="paragraph" w:styleId="ae">
    <w:name w:val="header"/>
    <w:basedOn w:val="a"/>
    <w:link w:val="af"/>
    <w:uiPriority w:val="99"/>
    <w:rsid w:val="0051129A"/>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table" w:styleId="af0">
    <w:name w:val="Table Grid"/>
    <w:basedOn w:val="a1"/>
    <w:uiPriority w:val="59"/>
    <w:rsid w:val="00F637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wmf"/><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AD071-A52A-4575-9828-94EFCC52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3857</Words>
  <Characters>21987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2014-02-28T21:20:00Z</dcterms:created>
  <dcterms:modified xsi:type="dcterms:W3CDTF">2014-02-28T21:20:00Z</dcterms:modified>
</cp:coreProperties>
</file>