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834" w:rsidRDefault="006F5834">
      <w:pPr>
        <w:pStyle w:val="1"/>
        <w:ind w:right="-2940"/>
        <w:jc w:val="center"/>
        <w:rPr>
          <w:sz w:val="24"/>
        </w:rPr>
      </w:pPr>
      <w:r>
        <w:rPr>
          <w:sz w:val="24"/>
        </w:rPr>
        <w:t>СКЕПТИЦИЗМ</w:t>
      </w:r>
    </w:p>
    <w:p w:rsidR="006F5834" w:rsidRDefault="006F5834">
      <w:pPr>
        <w:autoSpaceDE w:val="0"/>
        <w:autoSpaceDN w:val="0"/>
        <w:adjustRightInd w:val="0"/>
        <w:spacing w:before="100" w:line="260" w:lineRule="auto"/>
        <w:ind w:left="180" w:right="-2940" w:firstLine="720"/>
        <w:jc w:val="both"/>
        <w:rPr>
          <w:szCs w:val="18"/>
        </w:rPr>
      </w:pPr>
      <w:r>
        <w:rPr>
          <w:b/>
          <w:bCs/>
          <w:szCs w:val="18"/>
          <w:lang w:val="en-US"/>
        </w:rPr>
        <w:t>IV</w:t>
      </w:r>
      <w:r>
        <w:rPr>
          <w:b/>
          <w:bCs/>
          <w:szCs w:val="18"/>
        </w:rPr>
        <w:t>-</w:t>
      </w:r>
      <w:r>
        <w:rPr>
          <w:b/>
          <w:bCs/>
          <w:szCs w:val="18"/>
          <w:lang w:val="en-US"/>
        </w:rPr>
        <w:t>III</w:t>
      </w:r>
      <w:r>
        <w:rPr>
          <w:b/>
          <w:bCs/>
          <w:szCs w:val="18"/>
        </w:rPr>
        <w:t xml:space="preserve"> в. до н. э. - </w:t>
      </w:r>
      <w:r>
        <w:rPr>
          <w:szCs w:val="18"/>
        </w:rPr>
        <w:t>это эпоха кризиса античной полисной системы. Правящие классы становятся врагами демократии и поэтому поддержива</w:t>
      </w:r>
      <w:r>
        <w:rPr>
          <w:szCs w:val="18"/>
        </w:rPr>
        <w:softHyphen/>
        <w:t>ют экспансию Александра Македонского в Греции, возлагая надежду на военную диктатуру Македонии. Интеллектуальная верхушка зажиточных греческих классов проповедует аполитизм, уклонение от общественной деятельности. Отдельный человек</w:t>
      </w:r>
      <w:r>
        <w:rPr>
          <w:b/>
          <w:bCs/>
          <w:szCs w:val="18"/>
        </w:rPr>
        <w:t xml:space="preserve"> </w:t>
      </w:r>
      <w:r>
        <w:rPr>
          <w:szCs w:val="18"/>
        </w:rPr>
        <w:t>чувствует себя крошечной песчинкой в бурном море политических страстей и противоречий. Круг интересов об</w:t>
      </w:r>
      <w:r>
        <w:rPr>
          <w:szCs w:val="18"/>
        </w:rPr>
        <w:softHyphen/>
        <w:t>разованной части греческого общества замыкается на вопросах частной жизни и индивидуальной морали.</w:t>
      </w:r>
    </w:p>
    <w:p w:rsidR="006F5834" w:rsidRDefault="006F5834">
      <w:pPr>
        <w:autoSpaceDE w:val="0"/>
        <w:autoSpaceDN w:val="0"/>
        <w:adjustRightInd w:val="0"/>
        <w:spacing w:line="260" w:lineRule="auto"/>
        <w:ind w:left="180" w:right="-2940" w:firstLine="720"/>
        <w:jc w:val="both"/>
        <w:rPr>
          <w:szCs w:val="18"/>
        </w:rPr>
      </w:pPr>
      <w:r>
        <w:rPr>
          <w:szCs w:val="18"/>
        </w:rPr>
        <w:t>Одной</w:t>
      </w:r>
      <w:r>
        <w:rPr>
          <w:b/>
          <w:bCs/>
          <w:szCs w:val="18"/>
        </w:rPr>
        <w:t xml:space="preserve"> </w:t>
      </w:r>
      <w:r>
        <w:rPr>
          <w:szCs w:val="18"/>
        </w:rPr>
        <w:t>из философских школ этого периода,</w:t>
      </w:r>
      <w:r>
        <w:rPr>
          <w:b/>
          <w:bCs/>
          <w:szCs w:val="18"/>
        </w:rPr>
        <w:t xml:space="preserve"> </w:t>
      </w:r>
      <w:r>
        <w:rPr>
          <w:szCs w:val="18"/>
        </w:rPr>
        <w:t>отразившей всю проти</w:t>
      </w:r>
      <w:r>
        <w:rPr>
          <w:szCs w:val="18"/>
        </w:rPr>
        <w:softHyphen/>
        <w:t xml:space="preserve">воречивость и нестабильность греческого общества, стал </w:t>
      </w:r>
      <w:r>
        <w:rPr>
          <w:b/>
          <w:bCs/>
          <w:szCs w:val="18"/>
        </w:rPr>
        <w:t>скептицизм</w:t>
      </w:r>
      <w:r>
        <w:rPr>
          <w:szCs w:val="18"/>
        </w:rPr>
        <w:t>.</w:t>
      </w:r>
    </w:p>
    <w:p w:rsidR="006F5834" w:rsidRDefault="006F5834">
      <w:pPr>
        <w:autoSpaceDE w:val="0"/>
        <w:autoSpaceDN w:val="0"/>
        <w:adjustRightInd w:val="0"/>
        <w:spacing w:line="259" w:lineRule="auto"/>
        <w:ind w:left="180" w:right="-2940" w:firstLine="720"/>
        <w:jc w:val="both"/>
        <w:rPr>
          <w:szCs w:val="18"/>
        </w:rPr>
      </w:pPr>
      <w:r>
        <w:rPr>
          <w:szCs w:val="18"/>
        </w:rPr>
        <w:t>Название школы произошло от древнегреческого термина, озна</w:t>
      </w:r>
      <w:r>
        <w:rPr>
          <w:szCs w:val="18"/>
        </w:rPr>
        <w:softHyphen/>
        <w:t>чающего «рассматривание, разглядывание, колебание, нерешитель</w:t>
      </w:r>
      <w:r>
        <w:rPr>
          <w:szCs w:val="18"/>
        </w:rPr>
        <w:softHyphen/>
        <w:t>ность». Эта философская позиция всякое знание полагает недостовер</w:t>
      </w:r>
      <w:r>
        <w:rPr>
          <w:szCs w:val="18"/>
        </w:rPr>
        <w:softHyphen/>
        <w:t>ным. Крайний скептицизм вообще отрицает возможность всякого дос</w:t>
      </w:r>
      <w:r>
        <w:rPr>
          <w:szCs w:val="18"/>
        </w:rPr>
        <w:softHyphen/>
        <w:t>товерного знания, умеренный же скептицизм отрицает возможность достоверного знания о чем-либо определенном, допуская возможность познания в других областях. Умеренный скептицизм называется проба</w:t>
      </w:r>
      <w:r>
        <w:rPr>
          <w:szCs w:val="18"/>
        </w:rPr>
        <w:softHyphen/>
        <w:t>билизмом (от лат. «вероятный», «правдоподобный»). Край</w:t>
      </w:r>
      <w:r>
        <w:rPr>
          <w:szCs w:val="18"/>
        </w:rPr>
        <w:softHyphen/>
        <w:t>ний скептицизм утверждал, что из двух противоречащих друг другу суждений одно не является достоверным. Следовательно,</w:t>
      </w:r>
      <w:r>
        <w:rPr>
          <w:b/>
          <w:bCs/>
          <w:szCs w:val="18"/>
        </w:rPr>
        <w:t xml:space="preserve"> </w:t>
      </w:r>
      <w:r>
        <w:rPr>
          <w:szCs w:val="18"/>
        </w:rPr>
        <w:t>всякое су</w:t>
      </w:r>
      <w:r>
        <w:rPr>
          <w:szCs w:val="18"/>
        </w:rPr>
        <w:softHyphen/>
        <w:t>ждение должно иметь ему противоречащее и составлять вместе с ним апорию, т. е. сомнение вызывается</w:t>
      </w:r>
      <w:r>
        <w:rPr>
          <w:b/>
          <w:bCs/>
          <w:szCs w:val="18"/>
        </w:rPr>
        <w:t xml:space="preserve"> </w:t>
      </w:r>
      <w:r>
        <w:rPr>
          <w:szCs w:val="18"/>
        </w:rPr>
        <w:t>наличием равноубедительных,</w:t>
      </w:r>
      <w:r>
        <w:rPr>
          <w:b/>
          <w:bCs/>
          <w:szCs w:val="18"/>
        </w:rPr>
        <w:t xml:space="preserve"> </w:t>
      </w:r>
      <w:r>
        <w:rPr>
          <w:szCs w:val="18"/>
        </w:rPr>
        <w:t>но</w:t>
      </w:r>
      <w:r>
        <w:rPr>
          <w:b/>
          <w:bCs/>
          <w:szCs w:val="18"/>
        </w:rPr>
        <w:t xml:space="preserve"> </w:t>
      </w:r>
      <w:r>
        <w:rPr>
          <w:szCs w:val="18"/>
        </w:rPr>
        <w:t>противоположных договоров.</w:t>
      </w:r>
      <w:r>
        <w:rPr>
          <w:b/>
          <w:bCs/>
          <w:szCs w:val="18"/>
        </w:rPr>
        <w:t xml:space="preserve"> </w:t>
      </w:r>
      <w:r>
        <w:rPr>
          <w:szCs w:val="18"/>
        </w:rPr>
        <w:t>Если суждения, противоположного дан</w:t>
      </w:r>
      <w:r>
        <w:rPr>
          <w:szCs w:val="18"/>
        </w:rPr>
        <w:softHyphen/>
        <w:t>ному, в наличии нет, его следует изобрести.</w:t>
      </w:r>
    </w:p>
    <w:p w:rsidR="006F5834" w:rsidRDefault="006F5834">
      <w:pPr>
        <w:autoSpaceDE w:val="0"/>
        <w:autoSpaceDN w:val="0"/>
        <w:adjustRightInd w:val="0"/>
        <w:spacing w:line="260" w:lineRule="auto"/>
        <w:ind w:left="180" w:right="-2940" w:firstLine="720"/>
        <w:jc w:val="both"/>
        <w:rPr>
          <w:szCs w:val="18"/>
        </w:rPr>
      </w:pPr>
      <w:r>
        <w:rPr>
          <w:szCs w:val="18"/>
        </w:rPr>
        <w:t>Основателем крайнего</w:t>
      </w:r>
      <w:r>
        <w:rPr>
          <w:b/>
          <w:bCs/>
          <w:szCs w:val="18"/>
        </w:rPr>
        <w:t xml:space="preserve"> </w:t>
      </w:r>
      <w:r>
        <w:rPr>
          <w:szCs w:val="18"/>
        </w:rPr>
        <w:t>скептицизма был Пиррон родом из Эдиды на Пелопоннесе (365-275 гг. до н. э.). Он ограничивался устным изло</w:t>
      </w:r>
      <w:r>
        <w:rPr>
          <w:szCs w:val="18"/>
        </w:rPr>
        <w:softHyphen/>
        <w:t>жением своего учения и не оставил после себя никаких сочинений. По</w:t>
      </w:r>
      <w:r>
        <w:rPr>
          <w:szCs w:val="18"/>
        </w:rPr>
        <w:softHyphen/>
        <w:t>сле смерти Пиррона учение скептицизма развивали Тимон (320-230 гг. до н. э.), Эниседем из Кносса, Лгриппа. Одним</w:t>
      </w:r>
      <w:r>
        <w:rPr>
          <w:b/>
          <w:bCs/>
          <w:szCs w:val="18"/>
        </w:rPr>
        <w:t xml:space="preserve"> </w:t>
      </w:r>
      <w:r>
        <w:rPr>
          <w:szCs w:val="18"/>
        </w:rPr>
        <w:t>из наиболее обстоятель</w:t>
      </w:r>
      <w:r>
        <w:rPr>
          <w:szCs w:val="18"/>
        </w:rPr>
        <w:softHyphen/>
        <w:t>ных писателей позднего скептицизма был Секст Эмпирик</w:t>
      </w:r>
      <w:r>
        <w:rPr>
          <w:b/>
          <w:bCs/>
          <w:szCs w:val="18"/>
        </w:rPr>
        <w:t xml:space="preserve"> </w:t>
      </w:r>
      <w:r>
        <w:rPr>
          <w:szCs w:val="18"/>
        </w:rPr>
        <w:t>(</w:t>
      </w:r>
      <w:r>
        <w:rPr>
          <w:szCs w:val="18"/>
          <w:lang w:val="en-US"/>
        </w:rPr>
        <w:t>II</w:t>
      </w:r>
      <w:r>
        <w:rPr>
          <w:szCs w:val="18"/>
        </w:rPr>
        <w:t xml:space="preserve"> в. н. э.), труды которого содержат систематическое изложение скептической философии.</w:t>
      </w:r>
    </w:p>
    <w:p w:rsidR="006F5834" w:rsidRDefault="006F5834">
      <w:pPr>
        <w:autoSpaceDE w:val="0"/>
        <w:autoSpaceDN w:val="0"/>
        <w:adjustRightInd w:val="0"/>
        <w:spacing w:line="260" w:lineRule="auto"/>
        <w:ind w:left="180" w:right="-2940" w:firstLine="720"/>
        <w:jc w:val="both"/>
        <w:rPr>
          <w:szCs w:val="18"/>
        </w:rPr>
      </w:pPr>
      <w:r>
        <w:rPr>
          <w:szCs w:val="18"/>
        </w:rPr>
        <w:t>Интерес к созданию теоретической картины мира</w:t>
      </w:r>
      <w:r>
        <w:rPr>
          <w:b/>
          <w:bCs/>
          <w:szCs w:val="18"/>
        </w:rPr>
        <w:t xml:space="preserve"> </w:t>
      </w:r>
      <w:r>
        <w:rPr>
          <w:szCs w:val="18"/>
        </w:rPr>
        <w:t>сменяется в фило</w:t>
      </w:r>
      <w:r>
        <w:rPr>
          <w:szCs w:val="18"/>
        </w:rPr>
        <w:softHyphen/>
        <w:t>софии эллинистического периода поисками смысла жизни и путей к сча</w:t>
      </w:r>
      <w:r>
        <w:rPr>
          <w:szCs w:val="18"/>
        </w:rPr>
        <w:softHyphen/>
        <w:t>стью. В философии скептики видели деятельность, освобождающую чело</w:t>
      </w:r>
      <w:r>
        <w:rPr>
          <w:szCs w:val="18"/>
        </w:rPr>
        <w:softHyphen/>
        <w:t>века от бедствий, опасностей, от ненадежности, обманчивости, от страха и волнений, которыми так полна и испорчена жизнь. Философ - это тот, кто стремится к счастью; оно же состоит в невозмутимости и в отсутствии страдании.</w:t>
      </w:r>
    </w:p>
    <w:p w:rsidR="006F5834" w:rsidRDefault="006F5834">
      <w:pPr>
        <w:ind w:left="180" w:right="-2940" w:firstLine="900"/>
      </w:pPr>
      <w:r>
        <w:t>Кто желает достигнуть понятого таким образом счастья, должен от</w:t>
      </w:r>
      <w:r>
        <w:softHyphen/>
        <w:t>ветить на три вопроса:</w:t>
      </w:r>
    </w:p>
    <w:p w:rsidR="006F5834" w:rsidRDefault="006F5834">
      <w:pPr>
        <w:autoSpaceDE w:val="0"/>
        <w:autoSpaceDN w:val="0"/>
        <w:adjustRightInd w:val="0"/>
        <w:ind w:left="540" w:right="-2940"/>
        <w:jc w:val="both"/>
        <w:rPr>
          <w:szCs w:val="18"/>
        </w:rPr>
      </w:pPr>
      <w:r>
        <w:rPr>
          <w:noProof/>
          <w:szCs w:val="18"/>
        </w:rPr>
        <w:t>1)</w:t>
      </w:r>
      <w:r>
        <w:rPr>
          <w:szCs w:val="18"/>
        </w:rPr>
        <w:t xml:space="preserve"> из чего состоят вещи?</w:t>
      </w:r>
    </w:p>
    <w:p w:rsidR="006F5834" w:rsidRDefault="006F5834">
      <w:pPr>
        <w:autoSpaceDE w:val="0"/>
        <w:autoSpaceDN w:val="0"/>
        <w:adjustRightInd w:val="0"/>
        <w:ind w:left="540" w:right="-2940"/>
        <w:jc w:val="both"/>
        <w:rPr>
          <w:szCs w:val="18"/>
        </w:rPr>
      </w:pPr>
      <w:r>
        <w:rPr>
          <w:noProof/>
          <w:szCs w:val="18"/>
        </w:rPr>
        <w:t>2)</w:t>
      </w:r>
      <w:r>
        <w:rPr>
          <w:szCs w:val="18"/>
        </w:rPr>
        <w:t xml:space="preserve"> как мы должны относиться к этим вещам?</w:t>
      </w:r>
    </w:p>
    <w:p w:rsidR="006F5834" w:rsidRDefault="006F5834">
      <w:pPr>
        <w:autoSpaceDE w:val="0"/>
        <w:autoSpaceDN w:val="0"/>
        <w:adjustRightInd w:val="0"/>
        <w:ind w:left="540" w:right="-2940"/>
        <w:jc w:val="both"/>
        <w:rPr>
          <w:szCs w:val="18"/>
        </w:rPr>
      </w:pPr>
      <w:r>
        <w:rPr>
          <w:noProof/>
          <w:szCs w:val="18"/>
        </w:rPr>
        <w:t>3)</w:t>
      </w:r>
      <w:r>
        <w:rPr>
          <w:szCs w:val="18"/>
        </w:rPr>
        <w:t xml:space="preserve"> какой результат, какую выгоду получим мы из этого отношения?</w:t>
      </w:r>
    </w:p>
    <w:p w:rsidR="006F5834" w:rsidRDefault="006F5834">
      <w:pPr>
        <w:pStyle w:val="a3"/>
        <w:spacing w:line="260" w:lineRule="auto"/>
        <w:rPr>
          <w:sz w:val="24"/>
        </w:rPr>
      </w:pPr>
      <w:r>
        <w:rPr>
          <w:sz w:val="24"/>
        </w:rPr>
        <w:t>На первый вопрос мы, по мнению Пиррона, не можем получить ни</w:t>
      </w:r>
      <w:r>
        <w:rPr>
          <w:sz w:val="24"/>
        </w:rPr>
        <w:softHyphen/>
        <w:t>какого ответа, поскольку всякому нашему утверждению о любом предмете может быть с равной силой убедительности противопоставлено противо</w:t>
      </w:r>
      <w:r>
        <w:rPr>
          <w:sz w:val="24"/>
        </w:rPr>
        <w:softHyphen/>
        <w:t>речащее ему утверждение.</w:t>
      </w:r>
    </w:p>
    <w:p w:rsidR="006F5834" w:rsidRDefault="006F5834">
      <w:pPr>
        <w:pStyle w:val="a3"/>
        <w:spacing w:line="260" w:lineRule="auto"/>
        <w:rPr>
          <w:sz w:val="24"/>
        </w:rPr>
      </w:pPr>
      <w:r>
        <w:rPr>
          <w:sz w:val="24"/>
        </w:rPr>
        <w:t>Из этого Пиррон выводил ответ на второй вопрос: единственный по</w:t>
      </w:r>
      <w:r>
        <w:rPr>
          <w:sz w:val="24"/>
        </w:rPr>
        <w:softHyphen/>
        <w:t>добающий философу способ отношения к вещам может состоять только в воздержании от каких бы то ни было суждений о них. Вме</w:t>
      </w:r>
      <w:r>
        <w:rPr>
          <w:sz w:val="24"/>
        </w:rPr>
        <w:softHyphen/>
        <w:t>сто утверждения: «Это является горьким», мы должны сказать: «Это мне кажется горьким». Последнее утверждение будет истинным. Ошибку со</w:t>
      </w:r>
      <w:r>
        <w:rPr>
          <w:sz w:val="24"/>
        </w:rPr>
        <w:softHyphen/>
        <w:t>вершит лишь тот, кто утверждает, будто данная вещь не только кажется ему горькой, но что она поистине такова.</w:t>
      </w:r>
    </w:p>
    <w:p w:rsidR="006F5834" w:rsidRDefault="006F5834">
      <w:pPr>
        <w:pStyle w:val="a3"/>
        <w:spacing w:line="260" w:lineRule="auto"/>
        <w:rPr>
          <w:sz w:val="24"/>
        </w:rPr>
      </w:pPr>
      <w:r>
        <w:rPr>
          <w:sz w:val="24"/>
        </w:rPr>
        <w:t>Воздержание от суждений есть такое состояние ума, при котором ничто не утверждается и ничто не отрицается. Оно отличается от состоя</w:t>
      </w:r>
      <w:r>
        <w:rPr>
          <w:sz w:val="24"/>
        </w:rPr>
        <w:softHyphen/>
        <w:t>ния сомнения, неуверенности, обычного незнания тем, что здесь отсутст</w:t>
      </w:r>
      <w:r>
        <w:rPr>
          <w:sz w:val="24"/>
        </w:rPr>
        <w:softHyphen/>
        <w:t>вует само стремление к познавательной определенности. Если в состоянии сомнения ум не знает, что выбирать, то в состоянии воздержания он знает, что не надо ничего выбирать, отсюда ответ на третий вопрос, поставленный Пирроном: результа</w:t>
      </w:r>
      <w:r>
        <w:rPr>
          <w:sz w:val="24"/>
        </w:rPr>
        <w:softHyphen/>
        <w:t>том или выгодой из обязательного для скептика воздержания от всяких суждений об истинной природе вещей будет невозмутимость, или безмя</w:t>
      </w:r>
      <w:r>
        <w:rPr>
          <w:sz w:val="24"/>
        </w:rPr>
        <w:softHyphen/>
        <w:t>тежность, в которой скептицизм видит высшую степень доступного фило</w:t>
      </w:r>
      <w:r>
        <w:rPr>
          <w:sz w:val="24"/>
        </w:rPr>
        <w:softHyphen/>
        <w:t>софу счастья.</w:t>
      </w:r>
    </w:p>
    <w:p w:rsidR="006F5834" w:rsidRDefault="006F5834">
      <w:pPr>
        <w:autoSpaceDE w:val="0"/>
        <w:autoSpaceDN w:val="0"/>
        <w:adjustRightInd w:val="0"/>
        <w:spacing w:line="260" w:lineRule="auto"/>
        <w:ind w:left="180" w:right="-2940" w:firstLine="720"/>
        <w:jc w:val="both"/>
        <w:rPr>
          <w:szCs w:val="18"/>
        </w:rPr>
      </w:pPr>
      <w:r>
        <w:rPr>
          <w:szCs w:val="18"/>
        </w:rPr>
        <w:t>Воздержание от суждений нельзя считать вынужденным состояни</w:t>
      </w:r>
      <w:r>
        <w:rPr>
          <w:szCs w:val="18"/>
        </w:rPr>
        <w:softHyphen/>
        <w:t>ем, на которое ум обрекается по причине своей слабости. Напротив, оно является высшим знанием. Если результатом сомнения или незнания яв</w:t>
      </w:r>
      <w:r>
        <w:rPr>
          <w:szCs w:val="18"/>
        </w:rPr>
        <w:softHyphen/>
        <w:t>ляются смятение, растерянность, сожаление, неудовлетворенность и то</w:t>
      </w:r>
      <w:r>
        <w:rPr>
          <w:szCs w:val="18"/>
        </w:rPr>
        <w:softHyphen/>
        <w:t>му подобные состояния души, то следствием воздержания являются спокойствие, невозмутимость, полная внутренняя удовлетворенность. Говоря иначе, состояние воздержания есть одновременно состоящие ду</w:t>
      </w:r>
      <w:r>
        <w:rPr>
          <w:szCs w:val="18"/>
        </w:rPr>
        <w:softHyphen/>
        <w:t>шевного покоя. В этом пункте позиция скептиков сближается с позицией стоиков и Эпикура.</w:t>
      </w:r>
    </w:p>
    <w:p w:rsidR="006F5834" w:rsidRDefault="006F5834">
      <w:pPr>
        <w:pStyle w:val="a3"/>
        <w:spacing w:line="260" w:lineRule="auto"/>
        <w:rPr>
          <w:sz w:val="24"/>
        </w:rPr>
      </w:pPr>
      <w:r>
        <w:rPr>
          <w:sz w:val="24"/>
        </w:rPr>
        <w:t>Традиционная для античной философии идея о зависимости счастья от успехов познания представляется скептикам заблуждением. Аргументируют они это следующим образом: во-первых, природа в её истинной сущности нам неведома, поэтому мы не можем сказать ни того, что в ней царит всепроникающая необходи</w:t>
      </w:r>
      <w:r>
        <w:rPr>
          <w:sz w:val="24"/>
        </w:rPr>
        <w:softHyphen/>
        <w:t>мость, ни того, что необходимость дополняется свободой и случайностью, во-вторых, говорят скептики, философы не очень далеко продвину</w:t>
      </w:r>
      <w:r>
        <w:rPr>
          <w:sz w:val="24"/>
        </w:rPr>
        <w:softHyphen/>
        <w:t xml:space="preserve">лись в постижении истины, и </w:t>
      </w:r>
      <w:r>
        <w:rPr>
          <w:smallCaps/>
          <w:sz w:val="24"/>
        </w:rPr>
        <w:t>их</w:t>
      </w:r>
      <w:r>
        <w:rPr>
          <w:sz w:val="24"/>
        </w:rPr>
        <w:t xml:space="preserve"> мнения на этот счет сильно расходятся. И, наконец, даже если бы удалось найти истину, то это не только не приблизило нас к счастью, но, напротив, удалило бы от него. Истина есть нечто всеобщее, выходящее за рамки познающего субъекта и подчи</w:t>
      </w:r>
      <w:r>
        <w:rPr>
          <w:sz w:val="24"/>
        </w:rPr>
        <w:softHyphen/>
        <w:t>няющее его себе индивид оказывается рабом по отношению к истине, он или сожалеет о том, что не обладает ею, или боится лишиться ее. В обоих случаях его душа находится в возбужденном состоянии. Познавательный оптимизм оборачивается душевной смутой.</w:t>
      </w:r>
    </w:p>
    <w:p w:rsidR="006F5834" w:rsidRDefault="006F5834">
      <w:pPr>
        <w:pStyle w:val="a3"/>
        <w:spacing w:line="260" w:lineRule="auto"/>
        <w:rPr>
          <w:sz w:val="24"/>
        </w:rPr>
      </w:pPr>
      <w:r>
        <w:rPr>
          <w:sz w:val="24"/>
        </w:rPr>
        <w:t>Скептик же не имеет определенного суждения о том, что хорошо или дурно, по природе. Он не гонится за этой определенностью, но и не избегает ее напряженно, а потому остается невозмутимым.</w:t>
      </w:r>
    </w:p>
    <w:p w:rsidR="006F5834" w:rsidRDefault="006F5834">
      <w:pPr>
        <w:pStyle w:val="a3"/>
        <w:spacing w:line="260" w:lineRule="auto"/>
        <w:rPr>
          <w:sz w:val="24"/>
        </w:rPr>
      </w:pPr>
      <w:r>
        <w:rPr>
          <w:sz w:val="24"/>
        </w:rPr>
        <w:t>Скептики отрицают абсолютный и всеобщий характер добра и зла. Если бы существовало истинное, абсолютное, всеобщее благо и это, то они были бы таковыми для всех и всегда. В действительности же представле</w:t>
      </w:r>
      <w:r>
        <w:rPr>
          <w:sz w:val="24"/>
        </w:rPr>
        <w:softHyphen/>
        <w:t>ния разных народов о благе, зле и безразличном весьма отличаются друг от друга. Кроме того, фактическое благо разных индивидов различно: то, что полезно одному, другому вредно. Скептики показывают, что реальная нравственная жизнь представляет собой многообразие фактов, взаимно ис</w:t>
      </w:r>
      <w:r>
        <w:rPr>
          <w:sz w:val="24"/>
        </w:rPr>
        <w:softHyphen/>
        <w:t>ключающих друг друга. Мораль, как и любой другой объект познания, до</w:t>
      </w:r>
      <w:r>
        <w:rPr>
          <w:sz w:val="24"/>
        </w:rPr>
        <w:softHyphen/>
        <w:t>пускает взаимоисключающие, но равнозначные, с точки зрения достовер</w:t>
      </w:r>
      <w:r>
        <w:rPr>
          <w:sz w:val="24"/>
        </w:rPr>
        <w:softHyphen/>
        <w:t>ности, суждения.</w:t>
      </w:r>
    </w:p>
    <w:p w:rsidR="006F5834" w:rsidRDefault="006F5834">
      <w:pPr>
        <w:pStyle w:val="a3"/>
        <w:spacing w:line="260" w:lineRule="auto"/>
        <w:rPr>
          <w:sz w:val="24"/>
        </w:rPr>
      </w:pPr>
      <w:r>
        <w:rPr>
          <w:sz w:val="24"/>
        </w:rPr>
        <w:t>Не случайно, говорят скептики, все предшествующие философы вы</w:t>
      </w:r>
      <w:r>
        <w:rPr>
          <w:sz w:val="24"/>
        </w:rPr>
        <w:softHyphen/>
        <w:t>сказывали весьма противоречивые суждения относительно нравственных понятий. Диагноз скептиков точен: отрицательные результаты философ</w:t>
      </w:r>
      <w:r>
        <w:rPr>
          <w:sz w:val="24"/>
        </w:rPr>
        <w:softHyphen/>
        <w:t>ской этики обусловлены ошибочностью самой исходной установки, стремлением понять мораль как абсолютную надындивидуальную сущ</w:t>
      </w:r>
      <w:r>
        <w:rPr>
          <w:sz w:val="24"/>
        </w:rPr>
        <w:softHyphen/>
        <w:t>ность. Следовательно, заключают скептики, достоверное знание о морали, как и вообще любое достоверное знание, невозможно.</w:t>
      </w:r>
    </w:p>
    <w:p w:rsidR="006F5834" w:rsidRDefault="006F5834">
      <w:pPr>
        <w:pStyle w:val="a3"/>
        <w:spacing w:line="260" w:lineRule="auto"/>
        <w:rPr>
          <w:sz w:val="24"/>
        </w:rPr>
      </w:pPr>
      <w:r>
        <w:rPr>
          <w:sz w:val="24"/>
        </w:rPr>
        <w:t>Античный скептицизм не тождественен агностицизму. Последний отрицает возможность разумного познания объективного мира. Скеп</w:t>
      </w:r>
      <w:r>
        <w:rPr>
          <w:sz w:val="24"/>
        </w:rPr>
        <w:softHyphen/>
        <w:t>тицизм борется против окончательно оформившегося, застывшего интеллектуализма; он утверждает интеллектуализм более высокого уровня - подвижный, отрицающий самого себя. Скептицизм утвержда</w:t>
      </w:r>
      <w:r>
        <w:rPr>
          <w:sz w:val="24"/>
        </w:rPr>
        <w:softHyphen/>
        <w:t>ет вечный поиск, вечное недовольство разума. Он отмежевывается и от тех, кто говорит, что нельзя найти истину, и от тех, кто утверждает, что уже нашёл ее.</w:t>
      </w:r>
    </w:p>
    <w:p w:rsidR="006F5834" w:rsidRDefault="006F5834">
      <w:pPr>
        <w:pStyle w:val="a3"/>
        <w:autoSpaceDE/>
        <w:autoSpaceDN/>
        <w:adjustRightInd/>
        <w:spacing w:line="240" w:lineRule="auto"/>
        <w:rPr>
          <w:sz w:val="24"/>
        </w:rPr>
      </w:pPr>
      <w:r>
        <w:rPr>
          <w:sz w:val="24"/>
        </w:rPr>
        <w:t>Скептицизм с его антидогматизмом имел большое эвристическое значение в истории философии, поскольку, отрицая возможность исти</w:t>
      </w:r>
      <w:r>
        <w:rPr>
          <w:sz w:val="24"/>
        </w:rPr>
        <w:softHyphen/>
        <w:t>ны, в действительности служил разработке методологии научного по</w:t>
      </w:r>
      <w:r>
        <w:rPr>
          <w:sz w:val="24"/>
        </w:rPr>
        <w:softHyphen/>
        <w:t>знания.</w:t>
      </w:r>
    </w:p>
    <w:p w:rsidR="006F5834" w:rsidRDefault="006F5834">
      <w:pPr>
        <w:pStyle w:val="a3"/>
        <w:autoSpaceDE/>
        <w:autoSpaceDN/>
        <w:adjustRightInd/>
        <w:spacing w:line="240" w:lineRule="auto"/>
        <w:rPr>
          <w:sz w:val="24"/>
        </w:rPr>
      </w:pPr>
    </w:p>
    <w:p w:rsidR="006F5834" w:rsidRDefault="006F5834">
      <w:pPr>
        <w:pStyle w:val="2"/>
        <w:ind w:left="0"/>
        <w:rPr>
          <w:sz w:val="24"/>
        </w:rPr>
      </w:pPr>
      <w:r>
        <w:rPr>
          <w:sz w:val="24"/>
        </w:rPr>
        <w:t>СТОИЦИЗМ</w:t>
      </w:r>
    </w:p>
    <w:p w:rsidR="006F5834" w:rsidRDefault="006F5834">
      <w:pPr>
        <w:autoSpaceDE w:val="0"/>
        <w:autoSpaceDN w:val="0"/>
        <w:adjustRightInd w:val="0"/>
        <w:spacing w:before="80" w:line="260" w:lineRule="auto"/>
        <w:ind w:left="180" w:right="-2940" w:firstLine="720"/>
        <w:jc w:val="both"/>
        <w:rPr>
          <w:szCs w:val="18"/>
        </w:rPr>
      </w:pPr>
      <w:r>
        <w:rPr>
          <w:szCs w:val="18"/>
        </w:rPr>
        <w:t xml:space="preserve">Одна из интереснейших философских школ античности - </w:t>
      </w:r>
      <w:r>
        <w:rPr>
          <w:b/>
          <w:bCs/>
          <w:szCs w:val="18"/>
        </w:rPr>
        <w:t>стоицизм</w:t>
      </w:r>
      <w:r>
        <w:rPr>
          <w:szCs w:val="18"/>
        </w:rPr>
        <w:t xml:space="preserve"> - своими корнями уходит в киники: основатель стоицизма Зенон из Китиона (336-26^ гг до н. э,) был учеником киника Кратета Фиванского. Он прида</w:t>
      </w:r>
      <w:r>
        <w:rPr>
          <w:szCs w:val="18"/>
        </w:rPr>
        <w:softHyphen/>
        <w:t>вал первостепенное значение устному преподаванию философии в процес</w:t>
      </w:r>
      <w:r>
        <w:rPr>
          <w:szCs w:val="18"/>
        </w:rPr>
        <w:softHyphen/>
        <w:t>се личного общения учителя и ученика, и его ученики собирались в афин</w:t>
      </w:r>
      <w:r>
        <w:rPr>
          <w:szCs w:val="18"/>
        </w:rPr>
        <w:softHyphen/>
        <w:t>ском портике, расписанном По-шгнотом. Портик по-древнегречески назы</w:t>
      </w:r>
      <w:r>
        <w:rPr>
          <w:szCs w:val="18"/>
        </w:rPr>
        <w:softHyphen/>
        <w:t xml:space="preserve">вается «стоа», отсюда и берет название школа Зенона - </w:t>
      </w:r>
      <w:r>
        <w:rPr>
          <w:b/>
          <w:bCs/>
          <w:szCs w:val="18"/>
        </w:rPr>
        <w:t>стоицизм</w:t>
      </w:r>
      <w:r>
        <w:rPr>
          <w:szCs w:val="18"/>
        </w:rPr>
        <w:t>.</w:t>
      </w:r>
    </w:p>
    <w:p w:rsidR="006F5834" w:rsidRDefault="006F5834">
      <w:pPr>
        <w:autoSpaceDE w:val="0"/>
        <w:autoSpaceDN w:val="0"/>
        <w:adjustRightInd w:val="0"/>
        <w:spacing w:line="320" w:lineRule="auto"/>
        <w:ind w:left="180" w:right="-2940" w:firstLine="720"/>
        <w:jc w:val="both"/>
        <w:rPr>
          <w:szCs w:val="18"/>
        </w:rPr>
      </w:pPr>
      <w:r>
        <w:rPr>
          <w:szCs w:val="18"/>
        </w:rPr>
        <w:t>В долгом существовании стоической философии принято выделять три этапа:</w:t>
      </w:r>
    </w:p>
    <w:p w:rsidR="006F5834" w:rsidRDefault="006F5834">
      <w:pPr>
        <w:autoSpaceDE w:val="0"/>
        <w:autoSpaceDN w:val="0"/>
        <w:adjustRightInd w:val="0"/>
        <w:spacing w:line="260" w:lineRule="auto"/>
        <w:ind w:left="180" w:right="-2940" w:firstLine="720"/>
        <w:jc w:val="both"/>
        <w:rPr>
          <w:szCs w:val="18"/>
        </w:rPr>
      </w:pPr>
      <w:r>
        <w:rPr>
          <w:noProof/>
          <w:szCs w:val="18"/>
        </w:rPr>
        <w:t>•</w:t>
      </w:r>
      <w:r>
        <w:rPr>
          <w:szCs w:val="18"/>
        </w:rPr>
        <w:t xml:space="preserve"> Древняя, или Старшая Стоя (конец IV в. до н. э. - середина II в. до н. э.): Зенон из Китиона, Клеинф, Хрисипп из Сол, в Киликии;</w:t>
      </w:r>
    </w:p>
    <w:p w:rsidR="006F5834" w:rsidRDefault="006F5834">
      <w:pPr>
        <w:autoSpaceDE w:val="0"/>
        <w:autoSpaceDN w:val="0"/>
        <w:adjustRightInd w:val="0"/>
        <w:ind w:left="180" w:right="-2940" w:firstLine="720"/>
        <w:jc w:val="both"/>
        <w:rPr>
          <w:szCs w:val="18"/>
        </w:rPr>
      </w:pPr>
      <w:r>
        <w:rPr>
          <w:noProof/>
          <w:szCs w:val="18"/>
        </w:rPr>
        <w:t>•</w:t>
      </w:r>
      <w:r>
        <w:rPr>
          <w:szCs w:val="18"/>
        </w:rPr>
        <w:t xml:space="preserve"> Средняя (11-1 вв. до н.</w:t>
      </w:r>
      <w:r>
        <w:rPr>
          <w:szCs w:val="18"/>
          <w:vertAlign w:val="superscript"/>
        </w:rPr>
        <w:t xml:space="preserve"> </w:t>
      </w:r>
      <w:r>
        <w:rPr>
          <w:szCs w:val="18"/>
        </w:rPr>
        <w:t>э.): Панэций, Посидоний;</w:t>
      </w:r>
    </w:p>
    <w:p w:rsidR="006F5834" w:rsidRDefault="006F5834">
      <w:pPr>
        <w:autoSpaceDE w:val="0"/>
        <w:autoSpaceDN w:val="0"/>
        <w:adjustRightInd w:val="0"/>
        <w:spacing w:line="320" w:lineRule="auto"/>
        <w:ind w:left="180" w:right="-2940" w:firstLine="720"/>
        <w:jc w:val="both"/>
        <w:rPr>
          <w:szCs w:val="18"/>
        </w:rPr>
      </w:pPr>
      <w:r>
        <w:rPr>
          <w:noProof/>
          <w:szCs w:val="18"/>
        </w:rPr>
        <w:t>•</w:t>
      </w:r>
      <w:r>
        <w:rPr>
          <w:szCs w:val="18"/>
        </w:rPr>
        <w:t xml:space="preserve"> Новая, или Римская, Стоя (1-111 вв. н. э.); Сенека, Марк Аврелий,  Эпиктет.</w:t>
      </w:r>
    </w:p>
    <w:p w:rsidR="006F5834" w:rsidRDefault="006F5834">
      <w:pPr>
        <w:autoSpaceDE w:val="0"/>
        <w:autoSpaceDN w:val="0"/>
        <w:adjustRightInd w:val="0"/>
        <w:spacing w:line="260" w:lineRule="auto"/>
        <w:ind w:left="180" w:right="-2940" w:firstLine="720"/>
        <w:jc w:val="both"/>
        <w:rPr>
          <w:szCs w:val="18"/>
        </w:rPr>
      </w:pPr>
      <w:r>
        <w:rPr>
          <w:szCs w:val="18"/>
        </w:rPr>
        <w:t>Рим стал духовным наследником Греции. В Риме, уже в существенно изменившейся экономической, политической и, более широко культурной, ситуации, продолжают развиваться философские школы, зародившиеся первоначально в Греции. Классический полис погиб, разрушенный, преж</w:t>
      </w:r>
      <w:r>
        <w:rPr>
          <w:szCs w:val="18"/>
        </w:rPr>
        <w:softHyphen/>
        <w:t>де всего, внутренними антагонизмами,</w:t>
      </w:r>
      <w:r>
        <w:rPr>
          <w:b/>
          <w:bCs/>
          <w:szCs w:val="18"/>
        </w:rPr>
        <w:t xml:space="preserve"> </w:t>
      </w:r>
      <w:r>
        <w:rPr>
          <w:szCs w:val="18"/>
        </w:rPr>
        <w:t>о чем прозорливо предупреждал Сократ, и чему настойчиво стремились противостоять Платон и Аристо</w:t>
      </w:r>
      <w:r>
        <w:rPr>
          <w:szCs w:val="18"/>
        </w:rPr>
        <w:softHyphen/>
        <w:t>тель. Ни место полиса пришли военно-бюрократические монархии, под</w:t>
      </w:r>
      <w:r>
        <w:rPr>
          <w:szCs w:val="18"/>
        </w:rPr>
        <w:softHyphen/>
        <w:t>держивающие крупное рабовладение и политическое объединение различ</w:t>
      </w:r>
      <w:r>
        <w:rPr>
          <w:szCs w:val="18"/>
        </w:rPr>
        <w:softHyphen/>
        <w:t>ных народов. Резко усилилось отчуждение индивидов от государства. Об</w:t>
      </w:r>
      <w:r>
        <w:rPr>
          <w:szCs w:val="18"/>
        </w:rPr>
        <w:softHyphen/>
        <w:t>щественная ситуация изменилась настолько, что добродетельность лично</w:t>
      </w:r>
      <w:r>
        <w:rPr>
          <w:szCs w:val="18"/>
        </w:rPr>
        <w:softHyphen/>
        <w:t>сти не могла обнаружиться внешним образом, в социально-политической деятельности.</w:t>
      </w:r>
    </w:p>
    <w:p w:rsidR="006F5834" w:rsidRDefault="006F5834">
      <w:pPr>
        <w:autoSpaceDE w:val="0"/>
        <w:autoSpaceDN w:val="0"/>
        <w:adjustRightInd w:val="0"/>
        <w:spacing w:line="260" w:lineRule="auto"/>
        <w:ind w:left="180" w:right="-2940" w:firstLine="720"/>
        <w:jc w:val="both"/>
        <w:rPr>
          <w:szCs w:val="18"/>
        </w:rPr>
      </w:pPr>
      <w:r>
        <w:rPr>
          <w:szCs w:val="18"/>
        </w:rPr>
        <w:t>В этих условиях личность обращается вовнутрь себя, чтобы к себе, в недрах духа найти то блаженство, покой и соразмерность, удовлетворение творческих притязаний и свободу, которые уже безвозвратно исчезли из общественной практики. В императорский период римской истории в раз</w:t>
      </w:r>
      <w:r>
        <w:rPr>
          <w:szCs w:val="18"/>
        </w:rPr>
        <w:softHyphen/>
        <w:t xml:space="preserve">витии стоицизма выделилось популярное направление, представленное в I в. писателем и драматургом Луцием Аннеем Сенекой, а во </w:t>
      </w:r>
      <w:r>
        <w:rPr>
          <w:szCs w:val="18"/>
          <w:lang w:val="en-US"/>
        </w:rPr>
        <w:t>II</w:t>
      </w:r>
      <w:r>
        <w:rPr>
          <w:szCs w:val="18"/>
        </w:rPr>
        <w:t xml:space="preserve"> в. - рабом Эпиктетом и императором Марком Аврелием.</w:t>
      </w:r>
    </w:p>
    <w:p w:rsidR="006F5834" w:rsidRDefault="006F5834">
      <w:pPr>
        <w:autoSpaceDE w:val="0"/>
        <w:autoSpaceDN w:val="0"/>
        <w:adjustRightInd w:val="0"/>
        <w:spacing w:line="260" w:lineRule="auto"/>
        <w:ind w:left="180" w:right="-2940" w:firstLine="720"/>
        <w:jc w:val="both"/>
        <w:rPr>
          <w:szCs w:val="18"/>
        </w:rPr>
      </w:pPr>
      <w:r>
        <w:rPr>
          <w:szCs w:val="18"/>
        </w:rPr>
        <w:t xml:space="preserve">Физика стоиков возникла из сочетания физики Аристотеля, </w:t>
      </w:r>
      <w:r>
        <w:rPr>
          <w:smallCaps/>
          <w:szCs w:val="18"/>
        </w:rPr>
        <w:t xml:space="preserve">в </w:t>
      </w:r>
      <w:r>
        <w:rPr>
          <w:szCs w:val="18"/>
        </w:rPr>
        <w:t>частно</w:t>
      </w:r>
      <w:r>
        <w:rPr>
          <w:szCs w:val="18"/>
        </w:rPr>
        <w:softHyphen/>
        <w:t>сти, его учения о форме и материи, с некоторыми чертами учения Гераклита Эфесского.</w:t>
      </w:r>
    </w:p>
    <w:p w:rsidR="006F5834" w:rsidRDefault="006F5834">
      <w:pPr>
        <w:pStyle w:val="a3"/>
        <w:spacing w:line="260" w:lineRule="auto"/>
        <w:rPr>
          <w:sz w:val="24"/>
        </w:rPr>
      </w:pPr>
      <w:r>
        <w:rPr>
          <w:sz w:val="24"/>
        </w:rPr>
        <w:t>У стоиков мир в целом есть единое тело, живое и расчлененное, на</w:t>
      </w:r>
      <w:r>
        <w:rPr>
          <w:sz w:val="24"/>
        </w:rPr>
        <w:softHyphen/>
        <w:t>сквозь пронизанное одушевляющим его телесным дыханием - «пневмой». В учении стоиков элементы материализма и идеализма органично пере</w:t>
      </w:r>
      <w:r>
        <w:rPr>
          <w:sz w:val="24"/>
        </w:rPr>
        <w:softHyphen/>
        <w:t>плетались. Единый мир рассматривался как телесный и одновременно на</w:t>
      </w:r>
      <w:r>
        <w:rPr>
          <w:sz w:val="24"/>
        </w:rPr>
        <w:softHyphen/>
        <w:t>делялся божественными свойствами, отождествлялся с Богом. Стоики раз</w:t>
      </w:r>
      <w:r>
        <w:rPr>
          <w:sz w:val="24"/>
        </w:rPr>
        <w:softHyphen/>
        <w:t>рабатывали учение о совершенстве и целесообразности мира, в котором  все его части, все тела и все существа зависит от целого, определяющегося им. Греческие стоики полемизировали с гораздо более последователь</w:t>
      </w:r>
      <w:r>
        <w:rPr>
          <w:sz w:val="24"/>
        </w:rPr>
        <w:softHyphen/>
        <w:t>ным материалистическим учением Эпикура. Множеству атомов Эпикура стоики противопоставили учение о единстве мира, учению о реальности пустоты, концепцию о сплошной заполненности мирового шара телами. Эпикур утверждал существование бесчисленного множества миров, стоики учили об одном, единственном, уникальном мире.</w:t>
      </w:r>
    </w:p>
    <w:p w:rsidR="006F5834" w:rsidRDefault="006F5834">
      <w:pPr>
        <w:pStyle w:val="a3"/>
        <w:spacing w:line="260" w:lineRule="auto"/>
        <w:rPr>
          <w:sz w:val="24"/>
        </w:rPr>
      </w:pPr>
      <w:r>
        <w:rPr>
          <w:sz w:val="24"/>
        </w:rPr>
        <w:t>Стоики восприняли и развили идею Гераклита о миро правя тем Ло</w:t>
      </w:r>
      <w:r>
        <w:rPr>
          <w:sz w:val="24"/>
        </w:rPr>
        <w:softHyphen/>
        <w:t>госе, или законе. Всеобщий Логос определяет все происходящее в мире целом, а в отдельных вещах он проявляется как их особые законы.</w:t>
      </w:r>
    </w:p>
    <w:p w:rsidR="006F5834" w:rsidRDefault="006F5834">
      <w:pPr>
        <w:pStyle w:val="a3"/>
        <w:spacing w:line="260" w:lineRule="auto"/>
        <w:rPr>
          <w:sz w:val="24"/>
        </w:rPr>
      </w:pPr>
      <w:r>
        <w:rPr>
          <w:sz w:val="24"/>
        </w:rPr>
        <w:t>Космос ограничен и имеет форму шара. Он окружен беспредельным пространством, пустотой. Но внутри космического шара пустоты не суще</w:t>
      </w:r>
      <w:r>
        <w:rPr>
          <w:sz w:val="24"/>
        </w:rPr>
        <w:softHyphen/>
        <w:t>ствует. Космос - существо живое и разумное. В вечно повторяющемся процессе он происходит из Первоогня, живет, вновь возвращается в Огонь и вновь из него возникает. В жизни космоса бесконечно чередуются пе</w:t>
      </w:r>
      <w:r>
        <w:rPr>
          <w:sz w:val="24"/>
        </w:rPr>
        <w:softHyphen/>
        <w:t>риоды, когда единство мира разворачивается в многообразие различных существ (диакосмезис), и периоды, когда их различия исчезают в без</w:t>
      </w:r>
      <w:r>
        <w:rPr>
          <w:sz w:val="24"/>
        </w:rPr>
        <w:softHyphen/>
        <w:t>раздельном единстве божественной субстанции.</w:t>
      </w:r>
    </w:p>
    <w:p w:rsidR="006F5834" w:rsidRDefault="006F5834">
      <w:pPr>
        <w:pStyle w:val="a3"/>
        <w:spacing w:line="260" w:lineRule="auto"/>
        <w:rPr>
          <w:sz w:val="24"/>
        </w:rPr>
      </w:pPr>
      <w:r>
        <w:rPr>
          <w:sz w:val="24"/>
        </w:rPr>
        <w:t>Высший род всего - это «нечто», причем стоики различии два его вида: сущее телесное, которое может действовать и испытывать воздейст</w:t>
      </w:r>
      <w:r>
        <w:rPr>
          <w:sz w:val="24"/>
        </w:rPr>
        <w:softHyphen/>
        <w:t>вия, и бестелесное, которое, в свою очередь, подразделяется на разряда: пространство, время, пустоту и чистые предметы мысли.</w:t>
      </w:r>
    </w:p>
    <w:p w:rsidR="006F5834" w:rsidRDefault="006F5834">
      <w:pPr>
        <w:pStyle w:val="a3"/>
        <w:spacing w:line="260" w:lineRule="auto"/>
        <w:rPr>
          <w:sz w:val="24"/>
        </w:rPr>
      </w:pPr>
      <w:r>
        <w:rPr>
          <w:sz w:val="24"/>
        </w:rPr>
        <w:t>Цель, ради которой божественная субстанция переходит в стадию диакосмезиса, - рождение разумных существ.</w:t>
      </w:r>
    </w:p>
    <w:p w:rsidR="006F5834" w:rsidRDefault="006F5834">
      <w:pPr>
        <w:pStyle w:val="a3"/>
        <w:spacing w:line="260" w:lineRule="auto"/>
        <w:rPr>
          <w:sz w:val="24"/>
        </w:rPr>
      </w:pPr>
      <w:r>
        <w:rPr>
          <w:sz w:val="24"/>
        </w:rPr>
        <w:t>Закон, который правит миром и предписывает каждому отдельному существу должный образ действия, есть Логос, Божественный Разум. По</w:t>
      </w:r>
      <w:r>
        <w:rPr>
          <w:sz w:val="24"/>
        </w:rPr>
        <w:softHyphen/>
        <w:t>скольку, разум есть сущность природы, то и сущностью человека яв</w:t>
      </w:r>
      <w:r>
        <w:rPr>
          <w:sz w:val="24"/>
        </w:rPr>
        <w:softHyphen/>
        <w:t>ляется разум. Цель человеческой жизни, по мнению стоиков, состоит в со</w:t>
      </w:r>
      <w:r>
        <w:rPr>
          <w:sz w:val="24"/>
        </w:rPr>
        <w:softHyphen/>
        <w:t>гласовании человеческого разума с разумом божественным, и. следова</w:t>
      </w:r>
      <w:r>
        <w:rPr>
          <w:sz w:val="24"/>
        </w:rPr>
        <w:softHyphen/>
        <w:t>тельно, высшее счастье - это есть жизнь в соответствии с природой чело</w:t>
      </w:r>
      <w:r>
        <w:rPr>
          <w:sz w:val="24"/>
        </w:rPr>
        <w:softHyphen/>
        <w:t>века, т. е. в соответствии с разумом. Отсюда добродетель - это искусство правильной жизни; она совпадает с первичным, природным влечением че</w:t>
      </w:r>
      <w:r>
        <w:rPr>
          <w:sz w:val="24"/>
        </w:rPr>
        <w:softHyphen/>
        <w:t>ловека. К добродетели человек должен стремиться не ради последствий и наград, которые сулит обладание добродетелью, а ради нее самой.</w:t>
      </w:r>
    </w:p>
    <w:p w:rsidR="006F5834" w:rsidRDefault="006F5834">
      <w:pPr>
        <w:pStyle w:val="a3"/>
        <w:spacing w:line="260" w:lineRule="auto"/>
        <w:rPr>
          <w:sz w:val="24"/>
        </w:rPr>
      </w:pPr>
      <w:r>
        <w:rPr>
          <w:sz w:val="24"/>
        </w:rPr>
        <w:t>Добродетель не есть прирожденное свойство. Каждый человек при</w:t>
      </w:r>
      <w:r>
        <w:rPr>
          <w:sz w:val="24"/>
        </w:rPr>
        <w:softHyphen/>
        <w:t>обретает ее, основываясь на природных задатках, посредством теоретиче</w:t>
      </w:r>
      <w:r>
        <w:rPr>
          <w:sz w:val="24"/>
        </w:rPr>
        <w:softHyphen/>
        <w:t>ского обучения и практического упражнения. В начале жизни у человека еще нет разума, он существует лишь как потенциальная способность к са</w:t>
      </w:r>
      <w:r>
        <w:rPr>
          <w:sz w:val="24"/>
        </w:rPr>
        <w:softHyphen/>
        <w:t>мосовершенствованию. Такой человек ни мудр, ни неразумен; ни нравст</w:t>
      </w:r>
      <w:r>
        <w:rPr>
          <w:sz w:val="24"/>
        </w:rPr>
        <w:softHyphen/>
        <w:t>венен, ни без нравственен. Только с развитием логоса в человеке возникает моральная ответственность, а это происходит по достижению ребенком семилетнего возраста.</w:t>
      </w:r>
    </w:p>
    <w:p w:rsidR="006F5834" w:rsidRDefault="006F5834">
      <w:pPr>
        <w:autoSpaceDE w:val="0"/>
        <w:autoSpaceDN w:val="0"/>
        <w:adjustRightInd w:val="0"/>
        <w:ind w:left="181" w:right="-2943" w:firstLine="720"/>
        <w:jc w:val="both"/>
        <w:rPr>
          <w:szCs w:val="18"/>
        </w:rPr>
      </w:pPr>
      <w:r>
        <w:rPr>
          <w:szCs w:val="18"/>
        </w:rPr>
        <w:t>Изучение добродетели, вообще доступное и возможное, весьма трудно, так как наши аффекты, чувствования и влечения отклоняют разум от прямого пути.</w:t>
      </w:r>
    </w:p>
    <w:p w:rsidR="006F5834" w:rsidRDefault="006F5834">
      <w:pPr>
        <w:pStyle w:val="a3"/>
        <w:spacing w:line="260" w:lineRule="auto"/>
        <w:rPr>
          <w:sz w:val="24"/>
        </w:rPr>
      </w:pPr>
      <w:r>
        <w:rPr>
          <w:sz w:val="24"/>
        </w:rPr>
        <w:t>Основных аффектов четыре. Из них два: страстное хотение и страх - относятся к будущему; это первичные аффекты. Два других; печаль и удо</w:t>
      </w:r>
      <w:r>
        <w:rPr>
          <w:sz w:val="24"/>
        </w:rPr>
        <w:softHyphen/>
        <w:t>вольствие - производны: удовольствие приходит, когда мы достигли же</w:t>
      </w:r>
      <w:r>
        <w:rPr>
          <w:sz w:val="24"/>
        </w:rPr>
        <w:softHyphen/>
        <w:t>лаемого или избежали того, чего мы страшились; печаль возникает, когда мы не достигли того, к чему страстно стремились, или подверглись тому, чего опасались.</w:t>
      </w:r>
    </w:p>
    <w:p w:rsidR="006F5834" w:rsidRDefault="006F5834">
      <w:pPr>
        <w:pStyle w:val="a3"/>
        <w:spacing w:line="260" w:lineRule="auto"/>
        <w:rPr>
          <w:sz w:val="24"/>
        </w:rPr>
      </w:pPr>
      <w:r>
        <w:rPr>
          <w:sz w:val="24"/>
        </w:rPr>
        <w:t>Аффекты, или страсти - общий источник четырех видов зла: неразу</w:t>
      </w:r>
      <w:r>
        <w:rPr>
          <w:sz w:val="24"/>
        </w:rPr>
        <w:softHyphen/>
        <w:t>мия, трудности, неумеренности и несправедливости. (Эти виды зла выделил еще Платон, противопоставив им такие добродетели, как мудрость, муже</w:t>
      </w:r>
      <w:r>
        <w:rPr>
          <w:sz w:val="24"/>
        </w:rPr>
        <w:softHyphen/>
        <w:t>ство, умеренность и справедливость, которые признавались и стоиками).</w:t>
      </w:r>
    </w:p>
    <w:p w:rsidR="006F5834" w:rsidRDefault="006F5834">
      <w:pPr>
        <w:pStyle w:val="a3"/>
        <w:spacing w:line="260" w:lineRule="auto"/>
        <w:rPr>
          <w:sz w:val="24"/>
        </w:rPr>
      </w:pPr>
      <w:r>
        <w:rPr>
          <w:sz w:val="24"/>
        </w:rPr>
        <w:t>Согласие с разумом и добродетель поддерживаются постоянным упражнением в добродетели и господством над страстями.</w:t>
      </w:r>
    </w:p>
    <w:p w:rsidR="006F5834" w:rsidRDefault="006F5834">
      <w:pPr>
        <w:autoSpaceDE w:val="0"/>
        <w:autoSpaceDN w:val="0"/>
        <w:adjustRightInd w:val="0"/>
        <w:spacing w:line="260" w:lineRule="auto"/>
        <w:ind w:left="180" w:right="-2940" w:firstLine="720"/>
        <w:jc w:val="both"/>
        <w:rPr>
          <w:szCs w:val="18"/>
        </w:rPr>
      </w:pPr>
      <w:r>
        <w:rPr>
          <w:szCs w:val="18"/>
        </w:rPr>
        <w:t>В мире царит необходимость - однозначная, неумолимая, не знаю</w:t>
      </w:r>
      <w:r>
        <w:rPr>
          <w:szCs w:val="18"/>
        </w:rPr>
        <w:softHyphen/>
        <w:t>щая исключений. В ее роковой, заранее предначертанный ход включен и человек. Но человек обладает разумом и, в отличие от других существ, может осознать неотвратимость судьбы. Поэтому, высшая мудрость состо</w:t>
      </w:r>
      <w:r>
        <w:rPr>
          <w:szCs w:val="18"/>
        </w:rPr>
        <w:softHyphen/>
        <w:t>ит не в убегании от мира, а в полном его принятии. Судьба ведет того, кто добровольно и беспечально ей подчиняется, и «насильно тащит» того, кто безрассудно ей противится.</w:t>
      </w:r>
    </w:p>
    <w:p w:rsidR="006F5834" w:rsidRDefault="006F5834">
      <w:pPr>
        <w:autoSpaceDE w:val="0"/>
        <w:autoSpaceDN w:val="0"/>
        <w:adjustRightInd w:val="0"/>
        <w:ind w:left="181" w:right="-2943" w:firstLine="720"/>
        <w:jc w:val="both"/>
        <w:rPr>
          <w:szCs w:val="18"/>
        </w:rPr>
      </w:pPr>
      <w:r>
        <w:rPr>
          <w:szCs w:val="18"/>
        </w:rPr>
        <w:t>Таким образом, свобода из сферы внешнего действия переносится в сферу состояния духа: она состоит в сознательном и добровольном приня</w:t>
      </w:r>
      <w:r>
        <w:rPr>
          <w:szCs w:val="18"/>
        </w:rPr>
        <w:softHyphen/>
        <w:t>тии необходимости, рока.</w:t>
      </w:r>
    </w:p>
    <w:p w:rsidR="006F5834" w:rsidRDefault="006F5834">
      <w:pPr>
        <w:pStyle w:val="a3"/>
        <w:spacing w:line="260" w:lineRule="auto"/>
        <w:rPr>
          <w:sz w:val="24"/>
        </w:rPr>
      </w:pPr>
      <w:r>
        <w:rPr>
          <w:sz w:val="24"/>
        </w:rPr>
        <w:t>В целом этику стоиков не следует считать пессимистичной, так как она опиралась на их веру в провидение и а разумный план космоса, благо</w:t>
      </w:r>
      <w:r>
        <w:rPr>
          <w:sz w:val="24"/>
        </w:rPr>
        <w:softHyphen/>
        <w:t>даря которому все в целом хорошо, хотя в частях может быть плохим и не</w:t>
      </w:r>
      <w:r>
        <w:rPr>
          <w:sz w:val="24"/>
        </w:rPr>
        <w:softHyphen/>
        <w:t>совершенным. Поэтому апатия, безразличие к временным неудачам и страданиям приведет человека к высшему счастью и блаженству как ре</w:t>
      </w:r>
      <w:r>
        <w:rPr>
          <w:sz w:val="24"/>
        </w:rPr>
        <w:softHyphen/>
        <w:t>зультату гармонии воли человека и воли вселенского разума, Логоса.</w:t>
      </w:r>
    </w:p>
    <w:p w:rsidR="006F5834" w:rsidRDefault="006F5834">
      <w:pPr>
        <w:pStyle w:val="a3"/>
        <w:spacing w:line="260" w:lineRule="auto"/>
        <w:rPr>
          <w:sz w:val="24"/>
        </w:rPr>
      </w:pPr>
      <w:r>
        <w:rPr>
          <w:sz w:val="24"/>
        </w:rPr>
        <w:t>Стоики полемизировали с гедонистической традицией, а энке, при</w:t>
      </w:r>
      <w:r>
        <w:rPr>
          <w:sz w:val="24"/>
        </w:rPr>
        <w:softHyphen/>
        <w:t>знающей удовольствие целью человеческих устремлений и глинным двига</w:t>
      </w:r>
      <w:r>
        <w:rPr>
          <w:sz w:val="24"/>
        </w:rPr>
        <w:softHyphen/>
        <w:t>телем его жизнедеятельности. Стоики утверждали, что на самом деле все живое стремится к самосохранению, которому удовольствие чаще всего вредит: ведь существует масса удовольствий, разрушающих личность и причиняющих вред человеческой жизни. Самосохранение невозможно без жизни в полном согласии с природой. Поскольку природа наполнена бо</w:t>
      </w:r>
      <w:r>
        <w:rPr>
          <w:sz w:val="24"/>
        </w:rPr>
        <w:softHyphen/>
        <w:t>жественным разумом, поэтому жить в согласии с природой означает жить в согласии с разумом. Именно в этом состоит главный долг человека. Эти</w:t>
      </w:r>
      <w:r>
        <w:rPr>
          <w:sz w:val="24"/>
        </w:rPr>
        <w:softHyphen/>
        <w:t>ка стоиков - этика долга. Собственно, именно они и ввели в философский лексикон дотоле обыденное слово «долг».</w:t>
      </w:r>
    </w:p>
    <w:p w:rsidR="006F5834" w:rsidRDefault="006F5834">
      <w:pPr>
        <w:pStyle w:val="a3"/>
        <w:spacing w:line="260" w:lineRule="auto"/>
        <w:rPr>
          <w:sz w:val="24"/>
        </w:rPr>
      </w:pPr>
      <w:r>
        <w:rPr>
          <w:sz w:val="24"/>
        </w:rPr>
        <w:t>Человек, будучи частью природы, должен стремиться жить в гармо</w:t>
      </w:r>
      <w:r>
        <w:rPr>
          <w:sz w:val="24"/>
        </w:rPr>
        <w:softHyphen/>
        <w:t>нии с ней, т. е. жить разумно, а, следовательно, бесстрастно.</w:t>
      </w:r>
    </w:p>
    <w:p w:rsidR="006F5834" w:rsidRDefault="006F5834">
      <w:pPr>
        <w:pStyle w:val="a3"/>
        <w:spacing w:line="260" w:lineRule="auto"/>
        <w:rPr>
          <w:sz w:val="24"/>
        </w:rPr>
      </w:pPr>
      <w:r>
        <w:rPr>
          <w:sz w:val="24"/>
        </w:rPr>
        <w:t>Но стоическое бесстрастие не тождественно отрешенности индий</w:t>
      </w:r>
      <w:r>
        <w:rPr>
          <w:sz w:val="24"/>
        </w:rPr>
        <w:softHyphen/>
        <w:t>ского мудреца. Бесстрастие - это безразличие к житейским невзгодам и сосредоточенность на разумной, интеллектуальной деятельности. Стоиче</w:t>
      </w:r>
      <w:r>
        <w:rPr>
          <w:sz w:val="24"/>
        </w:rPr>
        <w:softHyphen/>
        <w:t>ский мудрец всегда пребывает в умеренно-радостном настроении духа, в основе которого лежит душевное спокойствие, вызванное сознанием хо</w:t>
      </w:r>
      <w:r>
        <w:rPr>
          <w:sz w:val="24"/>
        </w:rPr>
        <w:softHyphen/>
        <w:t>рошо исполненного долга и своей гармонии с богокосмосом.</w:t>
      </w:r>
    </w:p>
    <w:p w:rsidR="006F5834" w:rsidRDefault="006F5834">
      <w:pPr>
        <w:autoSpaceDE w:val="0"/>
        <w:autoSpaceDN w:val="0"/>
        <w:adjustRightInd w:val="0"/>
        <w:spacing w:line="260" w:lineRule="auto"/>
        <w:ind w:left="180" w:right="-2940" w:firstLine="720"/>
        <w:jc w:val="both"/>
        <w:rPr>
          <w:szCs w:val="18"/>
        </w:rPr>
      </w:pPr>
      <w:r>
        <w:rPr>
          <w:szCs w:val="18"/>
        </w:rPr>
        <w:t>В связи с этим стоики не третировали такие физические и нравст</w:t>
      </w:r>
      <w:r>
        <w:rPr>
          <w:szCs w:val="18"/>
        </w:rPr>
        <w:softHyphen/>
        <w:t>венные ценности, как здоровье, красота, сила, стремление к сохранению рода, любовь к детям, но смотрели на это свысока, как на то, что сближает людей и животных.</w:t>
      </w:r>
    </w:p>
    <w:p w:rsidR="006F5834" w:rsidRDefault="006F5834">
      <w:pPr>
        <w:pStyle w:val="a3"/>
        <w:spacing w:line="260" w:lineRule="auto"/>
        <w:rPr>
          <w:sz w:val="24"/>
        </w:rPr>
      </w:pPr>
      <w:r>
        <w:rPr>
          <w:sz w:val="24"/>
        </w:rPr>
        <w:t>Главная же ценность состоит в понимании того, что есть истинное добро и зло и что не есть ни то, ни другое. Последнее очень важно иметь в виду, поскольку это - совершенно новая тема в античной этике. Стоики поняли, что между добром и злом лежит громадная ничейная полоса - по</w:t>
      </w:r>
      <w:r>
        <w:rPr>
          <w:sz w:val="24"/>
        </w:rPr>
        <w:softHyphen/>
        <w:t>лоса нравственно безразличного, т. е. того, что не зависит от воли челове</w:t>
      </w:r>
      <w:r>
        <w:rPr>
          <w:sz w:val="24"/>
        </w:rPr>
        <w:softHyphen/>
        <w:t>ка, будь он даже мудрец. И единственно правильная позиция состоит в том, чтобы принять все, как оно есть: жизнь и смерть, здоровье и болезнь, богатство и нищету, удовольствие и страдание, знатность и низкое проис</w:t>
      </w:r>
      <w:r>
        <w:rPr>
          <w:sz w:val="24"/>
        </w:rPr>
        <w:softHyphen/>
        <w:t>хождение. Все это есть безразличное - адиефора: от нашей воли оно не зави</w:t>
      </w:r>
      <w:r>
        <w:rPr>
          <w:sz w:val="24"/>
        </w:rPr>
        <w:softHyphen/>
        <w:t>сит, но от нас зависит правильное, т. е. безразличное, отношение к этому.</w:t>
      </w:r>
    </w:p>
    <w:p w:rsidR="006F5834" w:rsidRDefault="006F5834">
      <w:pPr>
        <w:pStyle w:val="a3"/>
        <w:spacing w:line="260" w:lineRule="auto"/>
        <w:rPr>
          <w:sz w:val="24"/>
        </w:rPr>
      </w:pPr>
      <w:r>
        <w:rPr>
          <w:sz w:val="24"/>
        </w:rPr>
        <w:t>Правильное отношение формируете благодаря истинному позна</w:t>
      </w:r>
      <w:r>
        <w:rPr>
          <w:sz w:val="24"/>
        </w:rPr>
        <w:softHyphen/>
        <w:t>нию, поэтому очень важное значение стоики придавали гносеологии.</w:t>
      </w:r>
    </w:p>
    <w:p w:rsidR="006F5834" w:rsidRDefault="006F5834">
      <w:pPr>
        <w:autoSpaceDE w:val="0"/>
        <w:autoSpaceDN w:val="0"/>
        <w:adjustRightInd w:val="0"/>
        <w:spacing w:line="260" w:lineRule="auto"/>
        <w:ind w:left="180" w:right="-2940" w:firstLine="540"/>
        <w:jc w:val="both"/>
        <w:rPr>
          <w:szCs w:val="18"/>
        </w:rPr>
      </w:pPr>
      <w:r>
        <w:rPr>
          <w:szCs w:val="18"/>
        </w:rPr>
        <w:t>Начиная с Зенона из Китиона, наиболее распространенным среди стоиков является деление философии на физику, этику и логику. Сам термин «логика - как название одного из разделов философии - введен в фи</w:t>
      </w:r>
      <w:r>
        <w:rPr>
          <w:szCs w:val="18"/>
        </w:rPr>
        <w:softHyphen/>
        <w:t>лософский обиход именно стоиками. Предмет логики - логос.</w:t>
      </w:r>
    </w:p>
    <w:p w:rsidR="006F5834" w:rsidRDefault="006F5834">
      <w:pPr>
        <w:autoSpaceDE w:val="0"/>
        <w:autoSpaceDN w:val="0"/>
        <w:adjustRightInd w:val="0"/>
        <w:spacing w:line="260" w:lineRule="auto"/>
        <w:ind w:left="180" w:right="-2940" w:firstLine="720"/>
        <w:jc w:val="both"/>
        <w:rPr>
          <w:szCs w:val="18"/>
        </w:rPr>
      </w:pPr>
      <w:r>
        <w:rPr>
          <w:szCs w:val="18"/>
        </w:rPr>
        <w:t xml:space="preserve">Признаки истинного и ложного исследует часть логики, называемая диалектикой. Все существующее может стать предметом нашего познания только посредством чувственною восприятия. Чувственное представление есть мнение, произведенное </w:t>
      </w:r>
      <w:r>
        <w:rPr>
          <w:smallCaps/>
          <w:szCs w:val="18"/>
        </w:rPr>
        <w:t xml:space="preserve">в </w:t>
      </w:r>
      <w:r>
        <w:rPr>
          <w:szCs w:val="18"/>
        </w:rPr>
        <w:t>душе предметом. Оно бывает истинным, когда предмет отражается в душе так, как он есть в природе. Проверка чувственного восприятия осуществляется умом. Поэтому человек несет полную ответственность за собственные ошибки, причина которых слишком поспешное и недостаточно аргументированное согласие с чувст</w:t>
      </w:r>
      <w:r>
        <w:rPr>
          <w:szCs w:val="18"/>
        </w:rPr>
        <w:softHyphen/>
        <w:t>венным представлением.</w:t>
      </w:r>
    </w:p>
    <w:p w:rsidR="006F5834" w:rsidRDefault="006F5834">
      <w:pPr>
        <w:pStyle w:val="a3"/>
        <w:spacing w:line="260" w:lineRule="auto"/>
        <w:rPr>
          <w:sz w:val="24"/>
        </w:rPr>
      </w:pPr>
      <w:r>
        <w:rPr>
          <w:sz w:val="24"/>
        </w:rPr>
        <w:t>Наглядные представления, доставляемые чувственным восприятием, наш ум способен преобразовать: уменьшать или увеличивать, сочетать различным образом и т. д. Так могут возникнуть образы карлика, великана, кен</w:t>
      </w:r>
      <w:r>
        <w:rPr>
          <w:sz w:val="24"/>
        </w:rPr>
        <w:softHyphen/>
        <w:t>тавра. В отличие от божественного разума, человеческий ум может ошибаться.</w:t>
      </w:r>
    </w:p>
    <w:p w:rsidR="006F5834" w:rsidRDefault="006F5834">
      <w:pPr>
        <w:ind w:left="180" w:right="-2940" w:firstLine="720"/>
        <w:jc w:val="both"/>
      </w:pPr>
      <w:r>
        <w:rPr>
          <w:szCs w:val="18"/>
        </w:rPr>
        <w:t>Признаком научного знания, по мнению стоиков, является логиче</w:t>
      </w:r>
      <w:r>
        <w:rPr>
          <w:szCs w:val="18"/>
        </w:rPr>
        <w:softHyphen/>
        <w:t>ская доказуемость: все истинные суждения согласуются друг с другом так, что истинность одного может быть доказана из истинности другого. Поэтому мудрость состоит не только в согласии с чувственными истинными представлениями, но и в умении делать правильные выводы и из</w:t>
      </w:r>
      <w:r>
        <w:rPr>
          <w:szCs w:val="18"/>
        </w:rPr>
        <w:softHyphen/>
        <w:t>бегать заблуждений.</w:t>
      </w:r>
      <w:bookmarkStart w:id="0" w:name="_GoBack"/>
      <w:bookmarkEnd w:id="0"/>
    </w:p>
    <w:sectPr w:rsidR="006F5834">
      <w:pgSz w:w="11900" w:h="16820"/>
      <w:pgMar w:top="1440" w:right="4040" w:bottom="1258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014F"/>
    <w:rsid w:val="00031E55"/>
    <w:rsid w:val="0026014F"/>
    <w:rsid w:val="006F5834"/>
    <w:rsid w:val="00D3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6735A-5512-4530-8D0A-E8BFF3F0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ind w:left="180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left="180" w:right="-294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autoSpaceDE w:val="0"/>
      <w:autoSpaceDN w:val="0"/>
      <w:adjustRightInd w:val="0"/>
      <w:spacing w:line="320" w:lineRule="auto"/>
      <w:ind w:left="180" w:right="-2940" w:firstLine="720"/>
      <w:jc w:val="both"/>
    </w:pPr>
    <w:rPr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2740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СКЕПТИЦИЗМ</vt:lpstr>
    </vt:vector>
  </TitlesOfParts>
  <Company>none@net</Company>
  <LinksUpToDate>false</LinksUpToDate>
  <CharactersWithSpaces>18322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СКЕПТИЦИЗМ</dc:title>
  <dc:subject/>
  <dc:creator>None</dc:creator>
  <cp:keywords/>
  <dc:description/>
  <cp:lastModifiedBy>admin</cp:lastModifiedBy>
  <cp:revision>2</cp:revision>
  <dcterms:created xsi:type="dcterms:W3CDTF">2014-02-13T19:00:00Z</dcterms:created>
  <dcterms:modified xsi:type="dcterms:W3CDTF">2014-02-13T19:00:00Z</dcterms:modified>
</cp:coreProperties>
</file>