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54" w:rsidRDefault="00250641">
      <w:pPr>
        <w:pStyle w:val="a3"/>
      </w:pPr>
      <w:r>
        <w:br/>
      </w:r>
    </w:p>
    <w:p w:rsidR="00217954" w:rsidRDefault="00250641">
      <w:pPr>
        <w:pStyle w:val="a3"/>
      </w:pPr>
      <w:r>
        <w:rPr>
          <w:b/>
          <w:bCs/>
        </w:rPr>
        <w:t>Да́на Стю́арт Скотт</w:t>
      </w:r>
      <w:r>
        <w:t xml:space="preserve"> (англ. </w:t>
      </w:r>
      <w:r>
        <w:rPr>
          <w:i/>
          <w:iCs/>
        </w:rPr>
        <w:t>Dana Stewart Scott</w:t>
      </w:r>
      <w:r>
        <w:t xml:space="preserve"> , р. 1932) — американский учёный в области математики и информатики.</w:t>
      </w:r>
    </w:p>
    <w:p w:rsidR="00217954" w:rsidRDefault="00250641">
      <w:pPr>
        <w:pStyle w:val="a3"/>
      </w:pPr>
      <w:r>
        <w:t>Исследования Скотта связанны с теорией моделей, теорией автоматов, модальной и интуиционистской логиками, конструктивной математикой и связью между логикой и теорией категорий. Философские интересы лежат в области оснований логики, философии математики и семантического анализа естественных языков. Сделал крупный вклад в развитие компьютерных наук, разработав математическую теорию вычислений</w:t>
      </w:r>
      <w:r>
        <w:rPr>
          <w:position w:val="10"/>
        </w:rPr>
        <w:t>[1]</w:t>
      </w:r>
      <w:r>
        <w:t>. Им была разработана модель бестипового λ-исчисления</w:t>
      </w:r>
      <w:r>
        <w:rPr>
          <w:position w:val="10"/>
        </w:rPr>
        <w:t>[2]</w:t>
      </w:r>
      <w:r>
        <w:t>, для чего предварительно была развита теория аппроксимационных решеток</w:t>
      </w:r>
      <w:r>
        <w:rPr>
          <w:position w:val="10"/>
        </w:rPr>
        <w:t>[3]</w:t>
      </w:r>
      <w:r>
        <w:t>.</w:t>
      </w:r>
    </w:p>
    <w:p w:rsidR="00217954" w:rsidRDefault="00250641">
      <w:pPr>
        <w:pStyle w:val="a3"/>
      </w:pPr>
      <w:r>
        <w:t>Работы в области компьютерных наук направлены на теорию и модели вычислений, включая разработку денотационной семантики языков программирования и математических основ вычислимости.</w:t>
      </w:r>
    </w:p>
    <w:p w:rsidR="00217954" w:rsidRDefault="00250641">
      <w:pPr>
        <w:pStyle w:val="a3"/>
      </w:pPr>
      <w:r>
        <w:t>В настоящее время работает и проживает в Беркли, Калифорния.</w:t>
      </w:r>
    </w:p>
    <w:p w:rsidR="00217954" w:rsidRDefault="00250641">
      <w:pPr>
        <w:pStyle w:val="21"/>
        <w:numPr>
          <w:ilvl w:val="0"/>
          <w:numId w:val="0"/>
        </w:numPr>
      </w:pPr>
      <w:r>
        <w:t>Ссылки</w:t>
      </w:r>
    </w:p>
    <w:p w:rsidR="00217954" w:rsidRDefault="00250641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rPr>
          <w:i/>
          <w:iCs/>
        </w:rPr>
        <w:t>Scott D.S.</w:t>
      </w:r>
      <w:r>
        <w:t xml:space="preserve"> Outline of mathematical theory of computation. In: Proc. 4th Annual Princeton Conf. on Information Sciences and Systems, Princeton University, 1970. -- pp.~169--176.</w:t>
      </w:r>
    </w:p>
    <w:p w:rsidR="00217954" w:rsidRDefault="00250641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rPr>
          <w:i/>
          <w:iCs/>
        </w:rPr>
        <w:t>Scott D.S.</w:t>
      </w:r>
      <w:r>
        <w:t xml:space="preserve"> Lattice-theoretic models for various type-free calculi. -- In: Proc. 4th Int. Congress for Logic, Methodology, and the Philosophy of Science, Bucharest, 1972.</w:t>
      </w:r>
    </w:p>
    <w:p w:rsidR="00217954" w:rsidRDefault="00250641">
      <w:pPr>
        <w:pStyle w:val="a3"/>
        <w:numPr>
          <w:ilvl w:val="0"/>
          <w:numId w:val="5"/>
        </w:numPr>
        <w:tabs>
          <w:tab w:val="left" w:pos="707"/>
        </w:tabs>
      </w:pPr>
      <w:r>
        <w:rPr>
          <w:i/>
          <w:iCs/>
        </w:rPr>
        <w:t>Scott D.S.</w:t>
      </w:r>
      <w:r>
        <w:t xml:space="preserve"> The lattice of flow diagrams.-- Lecture Notes in Mathematics, 188, Symposium on Semantics of Algorithmic Languages.-- Berlin, Heidelberg, New York: Springer-Verlag, 1971, pp.~311-372.</w:t>
      </w:r>
    </w:p>
    <w:p w:rsidR="00217954" w:rsidRDefault="00250641">
      <w:pPr>
        <w:pStyle w:val="21"/>
        <w:numPr>
          <w:ilvl w:val="0"/>
          <w:numId w:val="0"/>
        </w:numPr>
      </w:pPr>
      <w:r>
        <w:t>Основные работы</w:t>
      </w:r>
    </w:p>
    <w:p w:rsidR="00217954" w:rsidRDefault="00250641">
      <w:pPr>
        <w:pStyle w:val="a3"/>
        <w:numPr>
          <w:ilvl w:val="0"/>
          <w:numId w:val="4"/>
        </w:numPr>
        <w:tabs>
          <w:tab w:val="left" w:pos="707"/>
        </w:tabs>
      </w:pPr>
      <w:r>
        <w:rPr>
          <w:i/>
          <w:iCs/>
        </w:rPr>
        <w:t>Scott D.S.</w:t>
      </w:r>
      <w:r>
        <w:t xml:space="preserve"> Advice on modal logic. -- Philosophical problems in logic. Some recent developments.-- Lambert K. (ed.), Dordrecht; Holland: Reidel, 1970.</w:t>
      </w:r>
    </w:p>
    <w:p w:rsidR="00217954" w:rsidRDefault="00250641">
      <w:pPr>
        <w:pStyle w:val="a3"/>
        <w:rPr>
          <w:i/>
          <w:iCs/>
        </w:rPr>
      </w:pPr>
      <w:r>
        <w:t xml:space="preserve">Русский перевод: </w:t>
      </w:r>
      <w:r>
        <w:rPr>
          <w:i/>
          <w:iCs/>
        </w:rPr>
        <w:t>Скотт Д.С.</w:t>
      </w:r>
      <w:r>
        <w:t xml:space="preserve"> Советы по модальной логике. -- В кн.: Семантика модальных и интенсиональных логик. -- Под. ред. д.ф.н. </w:t>
      </w:r>
      <w:r>
        <w:rPr>
          <w:i/>
          <w:iCs/>
        </w:rPr>
        <w:t>В.А. Смирнова</w:t>
      </w:r>
      <w:r>
        <w:t>. -- М.: ``Прогресс</w:t>
      </w:r>
      <w:r>
        <w:rPr>
          <w:i/>
          <w:iCs/>
        </w:rPr>
        <w:t>, 1981. -- с.~280-317.</w:t>
      </w:r>
    </w:p>
    <w:p w:rsidR="00217954" w:rsidRDefault="00250641">
      <w:pPr>
        <w:pStyle w:val="a3"/>
        <w:numPr>
          <w:ilvl w:val="0"/>
          <w:numId w:val="3"/>
        </w:numPr>
        <w:tabs>
          <w:tab w:val="left" w:pos="707"/>
        </w:tabs>
      </w:pPr>
      <w:r>
        <w:rPr>
          <w:i/>
          <w:iCs/>
        </w:rPr>
        <w:t>Scott D.S., Strachey C.</w:t>
      </w:r>
      <w:r>
        <w:t xml:space="preserve"> Towards a mathematical semantics for computer languages. -- In: Proc. Symp. on Computers and Automata, Polytechnic Institute of Brooklyn, 21, 1971. -- pp.~19--46.</w:t>
      </w:r>
    </w:p>
    <w:p w:rsidR="00217954" w:rsidRDefault="00250641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i/>
          <w:iCs/>
        </w:rPr>
        <w:t>Scott D.S.</w:t>
      </w:r>
      <w:r>
        <w:t xml:space="preserve"> Logic and programming languages. -- Comm. Assoc. for Comp. Mach. 20, 1977. -- pp. 634-641.</w:t>
      </w:r>
    </w:p>
    <w:p w:rsidR="00217954" w:rsidRDefault="00250641">
      <w:pPr>
        <w:pStyle w:val="a3"/>
      </w:pPr>
      <w:r>
        <w:t xml:space="preserve">Русский перевод: </w:t>
      </w:r>
      <w:r>
        <w:rPr>
          <w:i/>
          <w:iCs/>
        </w:rPr>
        <w:t>Скотт Д.С.</w:t>
      </w:r>
      <w:r>
        <w:t xml:space="preserve"> Логика и языки программирования. -- Лекции лауреатов премии Тьюринга (ред.: </w:t>
      </w:r>
      <w:r>
        <w:rPr>
          <w:i/>
          <w:iCs/>
        </w:rPr>
        <w:t>Эшенхерст Р.</w:t>
      </w:r>
      <w:r>
        <w:t>). -- М.: Мир, 1993. -- с.~65-83.</w:t>
      </w:r>
    </w:p>
    <w:p w:rsidR="00217954" w:rsidRDefault="00250641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Scott D.S.</w:t>
      </w:r>
      <w:r>
        <w:t xml:space="preserve"> Relating theories of the lambda calculus. -- </w:t>
      </w:r>
      <w:r>
        <w:rPr>
          <w:i/>
          <w:iCs/>
        </w:rPr>
        <w:t>Hindley J., Seldin J.</w:t>
      </w:r>
      <w:r>
        <w:t xml:space="preserve"> (eds.) To H.B.Curry: Essays on combinatory logic, lambda calculus and formalism.-- N.Y. &amp; L.: Academic Press, 1980, pp.~403-450.</w:t>
      </w:r>
    </w:p>
    <w:p w:rsidR="00217954" w:rsidRDefault="00250641">
      <w:pPr>
        <w:pStyle w:val="a3"/>
      </w:pPr>
      <w:r>
        <w:t>Источник: http://ru.wikipedia.org/wiki/Скотт,_Дана_Стюарт</w:t>
      </w:r>
      <w:bookmarkStart w:id="0" w:name="_GoBack"/>
      <w:bookmarkEnd w:id="0"/>
    </w:p>
    <w:sectPr w:rsidR="0021795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641"/>
    <w:rsid w:val="00217954"/>
    <w:rsid w:val="00250641"/>
    <w:rsid w:val="00A3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A2924-FE04-45AB-8611-9B5C6F52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610">
    <w:name w:val="RTF_Num 6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6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6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2014-03-30T08:45:00Z</dcterms:created>
  <dcterms:modified xsi:type="dcterms:W3CDTF">2014-03-30T08:45:00Z</dcterms:modified>
</cp:coreProperties>
</file>