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1C" w:rsidRDefault="003D211C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Исследование слабонаправленных антенн.</w:t>
      </w:r>
    </w:p>
    <w:p w:rsidR="003D211C" w:rsidRDefault="003D211C">
      <w:pPr>
        <w:jc w:val="both"/>
        <w:rPr>
          <w:sz w:val="24"/>
        </w:rPr>
      </w:pPr>
    </w:p>
    <w:p w:rsidR="003D211C" w:rsidRDefault="003D211C">
      <w:pPr>
        <w:jc w:val="both"/>
        <w:rPr>
          <w:sz w:val="28"/>
        </w:rPr>
      </w:pPr>
      <w:r>
        <w:rPr>
          <w:b/>
          <w:sz w:val="28"/>
          <w:u w:val="words"/>
        </w:rPr>
        <w:t>Цель работы:</w:t>
      </w:r>
      <w:r>
        <w:rPr>
          <w:sz w:val="28"/>
        </w:rPr>
        <w:t xml:space="preserve"> исследование слабонаправленных антенн пирамидальной рупорной и диэлектрической стержневой. Ознакомление с конструкциями антенн. Расчет и экспериментальное определение их основных характеристик.</w:t>
      </w:r>
    </w:p>
    <w:p w:rsidR="003D211C" w:rsidRDefault="003D211C">
      <w:pPr>
        <w:jc w:val="both"/>
        <w:rPr>
          <w:sz w:val="24"/>
        </w:rPr>
      </w:pPr>
    </w:p>
    <w:p w:rsidR="003D211C" w:rsidRDefault="003D211C">
      <w:pPr>
        <w:jc w:val="center"/>
        <w:rPr>
          <w:i/>
          <w:sz w:val="32"/>
        </w:rPr>
      </w:pPr>
      <w:r>
        <w:rPr>
          <w:i/>
          <w:sz w:val="32"/>
        </w:rPr>
        <w:t>Диэлектрическая стержневая антенна.</w:t>
      </w:r>
    </w:p>
    <w:p w:rsidR="003D211C" w:rsidRDefault="003D211C">
      <w:pPr>
        <w:jc w:val="both"/>
        <w:rPr>
          <w:sz w:val="24"/>
        </w:rPr>
      </w:pPr>
    </w:p>
    <w:p w:rsidR="003D211C" w:rsidRDefault="00FC4631">
      <w:pPr>
        <w:jc w:val="center"/>
        <w:rPr>
          <w:sz w:val="24"/>
        </w:rPr>
      </w:pPr>
      <w:r>
        <w:rPr>
          <w:position w:val="-3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43.5pt" fillcolor="window">
            <v:imagedata r:id="rId4" o:title=""/>
          </v:shape>
        </w:pict>
      </w:r>
    </w:p>
    <w:p w:rsidR="003D211C" w:rsidRDefault="003D211C">
      <w:pPr>
        <w:jc w:val="center"/>
        <w:rPr>
          <w:sz w:val="28"/>
        </w:rPr>
      </w:pPr>
      <w:r>
        <w:rPr>
          <w:sz w:val="28"/>
        </w:rPr>
        <w:sym w:font="Symbol" w:char="F06C"/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</w:t>
      </w:r>
      <w:r>
        <w:rPr>
          <w:sz w:val="28"/>
        </w:rPr>
        <w:t>0,032 М</w:t>
      </w:r>
    </w:p>
    <w:p w:rsidR="003D211C" w:rsidRDefault="00FC4631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26" type="#_x0000_t75" style="width:111.75pt;height:24pt" fillcolor="window">
            <v:imagedata r:id="rId5" o:title=""/>
          </v:shape>
        </w:pict>
      </w:r>
    </w:p>
    <w:p w:rsidR="003D211C" w:rsidRDefault="003D211C">
      <w:pPr>
        <w:jc w:val="center"/>
        <w:rPr>
          <w:sz w:val="28"/>
        </w:rPr>
      </w:pPr>
    </w:p>
    <w:p w:rsidR="003D211C" w:rsidRDefault="003D211C">
      <w:pPr>
        <w:jc w:val="center"/>
        <w:rPr>
          <w:i/>
          <w:sz w:val="32"/>
          <w:lang w:val="en-US"/>
        </w:rPr>
      </w:pPr>
      <w:r>
        <w:rPr>
          <w:i/>
          <w:sz w:val="32"/>
        </w:rPr>
        <w:t xml:space="preserve">Померенное напряжение и </w:t>
      </w:r>
      <w:r>
        <w:rPr>
          <w:i/>
          <w:sz w:val="32"/>
          <w:lang w:val="en-US"/>
        </w:rPr>
        <w:t>mV (a</w:t>
      </w:r>
      <w:r>
        <w:rPr>
          <w:i/>
          <w:sz w:val="32"/>
          <w:vertAlign w:val="subscript"/>
          <w:lang w:val="en-US"/>
        </w:rPr>
        <w:t>min</w:t>
      </w:r>
      <w:r>
        <w:rPr>
          <w:i/>
          <w:sz w:val="32"/>
          <w:lang w:val="en-US"/>
        </w:rPr>
        <w:t>, a</w:t>
      </w:r>
      <w:r>
        <w:rPr>
          <w:i/>
          <w:sz w:val="32"/>
          <w:vertAlign w:val="subscript"/>
          <w:lang w:val="en-US"/>
        </w:rPr>
        <w:t>max</w:t>
      </w:r>
      <w:r>
        <w:rPr>
          <w:i/>
          <w:sz w:val="32"/>
          <w:lang w:val="en-US"/>
        </w:rPr>
        <w:t>)</w:t>
      </w:r>
    </w:p>
    <w:p w:rsidR="003D211C" w:rsidRDefault="003D211C">
      <w:pPr>
        <w:jc w:val="center"/>
        <w:rPr>
          <w:sz w:val="28"/>
          <w:lang w:val="en-US"/>
        </w:rPr>
      </w:pPr>
    </w:p>
    <w:p w:rsidR="003D211C" w:rsidRDefault="003D211C">
      <w:pPr>
        <w:pStyle w:val="2"/>
      </w:pPr>
      <w:r>
        <w:t>Рупорная линзовая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(см)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без. э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31,32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31,64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31,96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32,28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32,92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33,24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33,56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33,88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</w:tr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  <w:lang w:val="en-US"/>
              </w:rPr>
              <w:t>min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1,5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</w:t>
            </w:r>
          </w:p>
        </w:tc>
      </w:tr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1,55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1,7</w:t>
            </w:r>
          </w:p>
        </w:tc>
      </w:tr>
      <w:tr w:rsidR="003D211C">
        <w:trPr>
          <w:trHeight w:val="319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KCB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1,15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1,03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1,069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1,10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1,08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1,19</w:t>
            </w:r>
          </w:p>
        </w:tc>
      </w:tr>
    </w:tbl>
    <w:p w:rsidR="003D211C" w:rsidRDefault="003D211C">
      <w:pPr>
        <w:jc w:val="center"/>
        <w:rPr>
          <w:sz w:val="28"/>
          <w:lang w:val="en-US"/>
        </w:rPr>
      </w:pPr>
    </w:p>
    <w:p w:rsidR="003D211C" w:rsidRDefault="003D211C">
      <w:pPr>
        <w:pStyle w:val="2"/>
      </w:pPr>
      <w:r>
        <w:t>Стержневая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(см)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без. э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31,32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31,64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31,96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32,28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32,92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33,24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33,56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33,88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</w:tr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  <w:lang w:val="en-US"/>
              </w:rPr>
              <w:t>min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</w:t>
            </w:r>
          </w:p>
        </w:tc>
      </w:tr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1,5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</w:t>
            </w:r>
          </w:p>
        </w:tc>
      </w:tr>
      <w:tr w:rsidR="003D211C">
        <w:trPr>
          <w:trHeight w:val="319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KCB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1,08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1,15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1,074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1,41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1,08</w:t>
            </w:r>
          </w:p>
        </w:tc>
      </w:tr>
    </w:tbl>
    <w:p w:rsidR="003D211C" w:rsidRDefault="003D211C">
      <w:pPr>
        <w:jc w:val="center"/>
        <w:rPr>
          <w:sz w:val="28"/>
          <w:lang w:val="en-US"/>
        </w:rPr>
      </w:pPr>
    </w:p>
    <w:p w:rsidR="003D211C" w:rsidRDefault="003D211C">
      <w:pPr>
        <w:pStyle w:val="2"/>
      </w:pPr>
      <w:r>
        <w:t>Рупорная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(см)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без. э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31,32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31,64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31,96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32,28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32,92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33,24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33,56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33,88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</w:tr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  <w:lang w:val="en-US"/>
              </w:rPr>
              <w:t>min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</w:t>
            </w:r>
          </w:p>
        </w:tc>
      </w:tr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</w:t>
            </w:r>
            <w:r>
              <w:rPr>
                <w:sz w:val="24"/>
                <w:vertAlign w:val="subscript"/>
                <w:lang w:val="en-US"/>
              </w:rPr>
              <w:t>max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1,5</w:t>
            </w:r>
          </w:p>
        </w:tc>
      </w:tr>
      <w:tr w:rsidR="003D211C">
        <w:trPr>
          <w:trHeight w:val="319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KCB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1,16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1,5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1,04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1,34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1,54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1,07</w:t>
            </w:r>
          </w:p>
        </w:tc>
      </w:tr>
    </w:tbl>
    <w:p w:rsidR="003D211C" w:rsidRDefault="003D211C">
      <w:pPr>
        <w:jc w:val="center"/>
        <w:rPr>
          <w:sz w:val="28"/>
          <w:lang w:val="en-US"/>
        </w:rPr>
      </w:pPr>
    </w:p>
    <w:p w:rsidR="003D211C" w:rsidRDefault="003D211C">
      <w:pPr>
        <w:jc w:val="center"/>
        <w:rPr>
          <w:i/>
          <w:sz w:val="32"/>
        </w:rPr>
      </w:pPr>
      <w:r>
        <w:rPr>
          <w:i/>
          <w:sz w:val="32"/>
        </w:rPr>
        <w:t>Коэффициент усиления антенн.</w:t>
      </w:r>
    </w:p>
    <w:p w:rsidR="003D211C" w:rsidRDefault="003D211C">
      <w:pPr>
        <w:jc w:val="center"/>
        <w:rPr>
          <w:sz w:val="28"/>
        </w:rPr>
      </w:pPr>
    </w:p>
    <w:p w:rsidR="003D211C" w:rsidRDefault="00FC4631">
      <w:pPr>
        <w:jc w:val="center"/>
        <w:rPr>
          <w:sz w:val="28"/>
        </w:rPr>
      </w:pPr>
      <w:r>
        <w:rPr>
          <w:position w:val="-30"/>
          <w:sz w:val="28"/>
        </w:rPr>
        <w:pict>
          <v:shape id="_x0000_i1027" type="#_x0000_t75" style="width:140.25pt;height:39pt" fillcolor="window">
            <v:imagedata r:id="rId6" o:title=""/>
          </v:shape>
        </w:pict>
      </w:r>
    </w:p>
    <w:p w:rsidR="003D211C" w:rsidRDefault="00FC4631">
      <w:pPr>
        <w:jc w:val="center"/>
        <w:rPr>
          <w:sz w:val="28"/>
        </w:rPr>
      </w:pPr>
      <w:r>
        <w:rPr>
          <w:position w:val="-30"/>
          <w:sz w:val="28"/>
        </w:rPr>
        <w:pict>
          <v:shape id="_x0000_i1028" type="#_x0000_t75" style="width:135pt;height:41.25pt" fillcolor="window">
            <v:imagedata r:id="rId7" o:title=""/>
          </v:shape>
        </w:pict>
      </w:r>
    </w:p>
    <w:p w:rsidR="003D211C" w:rsidRDefault="00FC4631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29" type="#_x0000_t75" style="width:111.75pt;height:24pt" fillcolor="window">
            <v:imagedata r:id="rId8" o:title=""/>
          </v:shape>
        </w:pict>
      </w:r>
    </w:p>
    <w:p w:rsidR="003D211C" w:rsidRDefault="003D211C">
      <w:pPr>
        <w:jc w:val="center"/>
        <w:rPr>
          <w:sz w:val="28"/>
        </w:rPr>
      </w:pPr>
    </w:p>
    <w:p w:rsidR="003D211C" w:rsidRDefault="003D211C">
      <w:pPr>
        <w:jc w:val="center"/>
        <w:rPr>
          <w:sz w:val="28"/>
        </w:rPr>
      </w:pPr>
    </w:p>
    <w:p w:rsidR="003D211C" w:rsidRDefault="003D211C">
      <w:pPr>
        <w:pStyle w:val="3"/>
      </w:pPr>
      <w:r>
        <w:t>Рупорная линзовая антенна</w:t>
      </w:r>
    </w:p>
    <w:p w:rsidR="003D211C" w:rsidRDefault="00FC4631">
      <w:pPr>
        <w:jc w:val="center"/>
        <w:rPr>
          <w:sz w:val="28"/>
        </w:rPr>
      </w:pPr>
      <w:r>
        <w:rPr>
          <w:position w:val="-30"/>
          <w:sz w:val="28"/>
        </w:rPr>
        <w:pict>
          <v:shape id="_x0000_i1030" type="#_x0000_t75" style="width:109.5pt;height:40.5pt" fillcolor="window">
            <v:imagedata r:id="rId9" o:title=""/>
          </v:shape>
        </w:pict>
      </w:r>
    </w:p>
    <w:p w:rsidR="003D211C" w:rsidRDefault="003D211C">
      <w:pPr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p</w:t>
      </w:r>
      <w:r>
        <w:rPr>
          <w:sz w:val="28"/>
          <w:lang w:val="en-US"/>
        </w:rPr>
        <w:t xml:space="preserve"> = A ∙ B = 0,05 ∙ 0,0025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</w:p>
    <w:p w:rsidR="003D211C" w:rsidRDefault="003D211C">
      <w:pPr>
        <w:jc w:val="center"/>
        <w:rPr>
          <w:sz w:val="28"/>
          <w:lang w:val="en-US"/>
        </w:rPr>
      </w:pPr>
      <w:r>
        <w:rPr>
          <w:sz w:val="28"/>
        </w:rPr>
        <w:sym w:font="Symbol" w:char="F068"/>
      </w:r>
      <w:r>
        <w:rPr>
          <w:sz w:val="28"/>
        </w:rPr>
        <w:t xml:space="preserve"> </w:t>
      </w:r>
      <w:r>
        <w:rPr>
          <w:sz w:val="28"/>
        </w:rPr>
        <w:sym w:font="Symbol" w:char="F0BB"/>
      </w:r>
      <w:r>
        <w:rPr>
          <w:sz w:val="28"/>
          <w:lang w:val="en-US"/>
        </w:rPr>
        <w:t xml:space="preserve"> 0,9</w:t>
      </w:r>
    </w:p>
    <w:p w:rsidR="003D211C" w:rsidRDefault="003D211C">
      <w:pPr>
        <w:jc w:val="center"/>
        <w:rPr>
          <w:sz w:val="28"/>
          <w:lang w:val="en-US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G</w:t>
            </w:r>
            <w:r>
              <w:rPr>
                <w:sz w:val="24"/>
                <w:vertAlign w:val="subscript"/>
              </w:rPr>
              <w:t>изл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29,9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18,7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11,8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8,4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25,3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27,7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12,4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14,9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10,3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23,3</w:t>
            </w:r>
          </w:p>
        </w:tc>
      </w:tr>
    </w:tbl>
    <w:p w:rsidR="003D211C" w:rsidRDefault="003D211C">
      <w:pPr>
        <w:jc w:val="center"/>
        <w:rPr>
          <w:sz w:val="28"/>
        </w:rPr>
      </w:pPr>
    </w:p>
    <w:p w:rsidR="003D211C" w:rsidRDefault="003D211C">
      <w:pPr>
        <w:jc w:val="center"/>
        <w:rPr>
          <w:sz w:val="28"/>
        </w:rPr>
      </w:pPr>
      <w:r>
        <w:rPr>
          <w:sz w:val="28"/>
        </w:rPr>
        <w:t>Ширина главного лепестка 2</w:t>
      </w:r>
      <w:r>
        <w:rPr>
          <w:sz w:val="28"/>
        </w:rPr>
        <w:sym w:font="Symbol" w:char="F071"/>
      </w:r>
      <w:r>
        <w:rPr>
          <w:sz w:val="28"/>
        </w:rPr>
        <w:t xml:space="preserve"> ДН по 0 уровню и 0,5 мощности.</w:t>
      </w:r>
    </w:p>
    <w:p w:rsidR="003D211C" w:rsidRDefault="003D211C">
      <w:pPr>
        <w:jc w:val="center"/>
        <w:rPr>
          <w:sz w:val="28"/>
        </w:rPr>
      </w:pPr>
    </w:p>
    <w:p w:rsidR="003D211C" w:rsidRDefault="00FC4631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31" type="#_x0000_t75" style="width:174.75pt;height:36pt" fillcolor="window">
            <v:imagedata r:id="rId10" o:title=""/>
          </v:shape>
        </w:pict>
      </w:r>
    </w:p>
    <w:p w:rsidR="003D211C" w:rsidRDefault="00FC4631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32" type="#_x0000_t75" style="width:141pt;height:35.25pt" fillcolor="window">
            <v:imagedata r:id="rId11" o:title=""/>
          </v:shape>
        </w:pict>
      </w:r>
    </w:p>
    <w:p w:rsidR="003D211C" w:rsidRDefault="00FC4631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33" type="#_x0000_t75" style="width:168pt;height:34.5pt" fillcolor="window">
            <v:imagedata r:id="rId12" o:title=""/>
          </v:shape>
        </w:pict>
      </w:r>
      <w:r w:rsidR="003D211C">
        <w:rPr>
          <w:sz w:val="28"/>
          <w:lang w:val="en-US"/>
        </w:rPr>
        <w:t xml:space="preserve"> </w:t>
      </w:r>
    </w:p>
    <w:p w:rsidR="003D211C" w:rsidRDefault="00FC4631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34" type="#_x0000_t75" style="width:155.25pt;height:37.5pt" fillcolor="window">
            <v:imagedata r:id="rId13" o:title=""/>
          </v:shape>
        </w:pict>
      </w:r>
    </w:p>
    <w:p w:rsidR="003D211C" w:rsidRDefault="003D211C">
      <w:pPr>
        <w:jc w:val="center"/>
        <w:rPr>
          <w:sz w:val="28"/>
        </w:rPr>
      </w:pPr>
      <w:r>
        <w:rPr>
          <w:sz w:val="28"/>
        </w:rPr>
        <w:t>(КНД)</w:t>
      </w:r>
      <w:r w:rsidR="00FC4631">
        <w:rPr>
          <w:position w:val="-30"/>
          <w:sz w:val="28"/>
        </w:rPr>
        <w:pict>
          <v:shape id="_x0000_i1035" type="#_x0000_t75" style="width:159.75pt;height:39pt" fillcolor="window">
            <v:imagedata r:id="rId14" o:title=""/>
          </v:shape>
        </w:pict>
      </w:r>
    </w:p>
    <w:p w:rsidR="003D211C" w:rsidRDefault="003D211C">
      <w:pPr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p</w:t>
      </w:r>
      <w:r>
        <w:rPr>
          <w:sz w:val="28"/>
          <w:lang w:val="en-US"/>
        </w:rPr>
        <w:t xml:space="preserve"> = A ∙ B = 0,05 ∙ 0,05 = 0,0025 </w:t>
      </w:r>
      <w:r>
        <w:rPr>
          <w:sz w:val="28"/>
        </w:rPr>
        <w:t>м</w:t>
      </w:r>
      <w:r>
        <w:rPr>
          <w:sz w:val="28"/>
          <w:vertAlign w:val="superscript"/>
        </w:rPr>
        <w:t>2</w:t>
      </w:r>
    </w:p>
    <w:p w:rsidR="003D211C" w:rsidRDefault="00FC4631">
      <w:pPr>
        <w:jc w:val="center"/>
        <w:rPr>
          <w:sz w:val="28"/>
        </w:rPr>
      </w:pPr>
      <w:r>
        <w:rPr>
          <w:position w:val="-30"/>
          <w:sz w:val="28"/>
        </w:rPr>
        <w:pict>
          <v:shape id="_x0000_i1036" type="#_x0000_t75" style="width:174.75pt;height:39.75pt" fillcolor="window">
            <v:imagedata r:id="rId15" o:title=""/>
          </v:shape>
        </w:pict>
      </w:r>
    </w:p>
    <w:p w:rsidR="003D211C" w:rsidRDefault="00FC4631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37" type="#_x0000_t75" style="width:148.5pt;height:37.5pt" fillcolor="window">
            <v:imagedata r:id="rId16" o:title=""/>
          </v:shape>
        </w:pict>
      </w:r>
    </w:p>
    <w:p w:rsidR="003D211C" w:rsidRDefault="00FC4631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038" type="#_x0000_t75" style="width:124.5pt;height:47.25pt" fillcolor="window">
            <v:imagedata r:id="rId17" o:title=""/>
          </v:shape>
        </w:pict>
      </w:r>
    </w:p>
    <w:p w:rsidR="003D211C" w:rsidRDefault="00FC4631">
      <w:pPr>
        <w:jc w:val="center"/>
        <w:rPr>
          <w:sz w:val="28"/>
        </w:rPr>
      </w:pPr>
      <w:r>
        <w:rPr>
          <w:position w:val="-32"/>
          <w:sz w:val="28"/>
        </w:rPr>
        <w:pict>
          <v:shape id="_x0000_i1039" type="#_x0000_t75" style="width:239.25pt;height:40.5pt" fillcolor="window">
            <v:imagedata r:id="rId18" o:title=""/>
          </v:shape>
        </w:pict>
      </w:r>
    </w:p>
    <w:p w:rsidR="003D211C" w:rsidRDefault="00FC4631">
      <w:pPr>
        <w:jc w:val="center"/>
        <w:rPr>
          <w:sz w:val="28"/>
        </w:rPr>
      </w:pPr>
      <w:r>
        <w:rPr>
          <w:position w:val="-30"/>
          <w:sz w:val="28"/>
        </w:rPr>
        <w:pict>
          <v:shape id="_x0000_i1040" type="#_x0000_t75" style="width:147pt;height:39pt" fillcolor="window">
            <v:imagedata r:id="rId19" o:title=""/>
          </v:shape>
        </w:pict>
      </w:r>
    </w:p>
    <w:p w:rsidR="003D211C" w:rsidRDefault="003D211C">
      <w:pPr>
        <w:jc w:val="center"/>
        <w:rPr>
          <w:sz w:val="28"/>
        </w:rPr>
      </w:pPr>
    </w:p>
    <w:p w:rsidR="003D211C" w:rsidRDefault="003D211C">
      <w:pPr>
        <w:pStyle w:val="3"/>
        <w:rPr>
          <w:lang w:val="en-US"/>
        </w:rPr>
      </w:pPr>
      <w:r>
        <w:t>Рупорная антенна</w:t>
      </w:r>
    </w:p>
    <w:p w:rsidR="003D211C" w:rsidRDefault="003D211C">
      <w:pPr>
        <w:rPr>
          <w:lang w:val="en-US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G</w:t>
            </w:r>
            <w:r>
              <w:rPr>
                <w:sz w:val="24"/>
                <w:vertAlign w:val="subscript"/>
              </w:rPr>
              <w:t>изл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17,1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11,8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8,45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25,3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27,7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12,4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14,9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10,2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23,3</w:t>
            </w:r>
          </w:p>
        </w:tc>
      </w:tr>
    </w:tbl>
    <w:p w:rsidR="003D211C" w:rsidRDefault="003D211C">
      <w:pPr>
        <w:jc w:val="center"/>
        <w:rPr>
          <w:sz w:val="28"/>
          <w:lang w:val="en-US"/>
        </w:rPr>
      </w:pPr>
    </w:p>
    <w:p w:rsidR="003D211C" w:rsidRDefault="003D211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p</w:t>
      </w:r>
      <w:r>
        <w:rPr>
          <w:sz w:val="28"/>
          <w:lang w:val="en-US"/>
        </w:rPr>
        <w:t xml:space="preserve"> = 0,0025</w:t>
      </w:r>
    </w:p>
    <w:p w:rsidR="003D211C" w:rsidRDefault="00FC4631">
      <w:pPr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41" type="#_x0000_t75" style="width:170.25pt;height:22.5pt" fillcolor="window">
            <v:imagedata r:id="rId20" o:title=""/>
          </v:shape>
        </w:pict>
      </w:r>
    </w:p>
    <w:p w:rsidR="003D211C" w:rsidRDefault="00FC4631">
      <w:pPr>
        <w:jc w:val="center"/>
        <w:rPr>
          <w:sz w:val="28"/>
          <w:lang w:val="en-US"/>
        </w:rPr>
      </w:pPr>
      <w:r>
        <w:rPr>
          <w:position w:val="-14"/>
          <w:sz w:val="28"/>
          <w:lang w:val="en-US"/>
        </w:rPr>
        <w:pict>
          <v:shape id="_x0000_i1042" type="#_x0000_t75" style="width:175.5pt;height:24pt" fillcolor="window">
            <v:imagedata r:id="rId21" o:title=""/>
          </v:shape>
        </w:pict>
      </w:r>
    </w:p>
    <w:p w:rsidR="003D211C" w:rsidRDefault="00FC4631">
      <w:pPr>
        <w:jc w:val="center"/>
        <w:rPr>
          <w:sz w:val="28"/>
          <w:lang w:val="en-US"/>
        </w:rPr>
      </w:pPr>
      <w:r>
        <w:rPr>
          <w:position w:val="-24"/>
          <w:sz w:val="28"/>
          <w:lang w:val="en-US"/>
        </w:rPr>
        <w:pict>
          <v:shape id="_x0000_i1043" type="#_x0000_t75" style="width:122.25pt;height:45pt" fillcolor="window">
            <v:imagedata r:id="rId22" o:title=""/>
          </v:shape>
        </w:pict>
      </w:r>
    </w:p>
    <w:p w:rsidR="003D211C" w:rsidRDefault="00FC4631">
      <w:pPr>
        <w:jc w:val="center"/>
        <w:rPr>
          <w:sz w:val="28"/>
          <w:lang w:val="en-US"/>
        </w:rPr>
      </w:pPr>
      <w:r>
        <w:rPr>
          <w:position w:val="-24"/>
          <w:sz w:val="28"/>
        </w:rPr>
        <w:pict>
          <v:shape id="_x0000_i1044" type="#_x0000_t75" style="width:148.5pt;height:37.5pt" fillcolor="window">
            <v:imagedata r:id="rId23" o:title=""/>
          </v:shape>
        </w:pict>
      </w:r>
    </w:p>
    <w:p w:rsidR="003D211C" w:rsidRDefault="00FC4631">
      <w:pPr>
        <w:jc w:val="center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045" type="#_x0000_t75" style="width:162.75pt;height:39.75pt" fillcolor="window">
            <v:imagedata r:id="rId24" o:title=""/>
          </v:shape>
        </w:pict>
      </w:r>
    </w:p>
    <w:p w:rsidR="003D211C" w:rsidRDefault="00FC4631">
      <w:pPr>
        <w:jc w:val="center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46" type="#_x0000_t75" style="width:159pt;height:21.75pt" fillcolor="window">
            <v:imagedata r:id="rId25" o:title=""/>
          </v:shape>
        </w:pict>
      </w:r>
    </w:p>
    <w:p w:rsidR="003D211C" w:rsidRDefault="003D211C">
      <w:pPr>
        <w:jc w:val="center"/>
        <w:rPr>
          <w:sz w:val="28"/>
          <w:lang w:val="en-US"/>
        </w:rPr>
      </w:pPr>
    </w:p>
    <w:p w:rsidR="003D211C" w:rsidRDefault="003D211C">
      <w:pPr>
        <w:jc w:val="center"/>
        <w:rPr>
          <w:i/>
          <w:sz w:val="32"/>
        </w:rPr>
      </w:pPr>
      <w:r>
        <w:rPr>
          <w:i/>
          <w:sz w:val="32"/>
        </w:rPr>
        <w:t>Стержневая антенна.</w:t>
      </w:r>
    </w:p>
    <w:p w:rsidR="003D211C" w:rsidRDefault="003D211C">
      <w:pPr>
        <w:jc w:val="center"/>
        <w:rPr>
          <w:sz w:val="28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D211C">
        <w:trPr>
          <w:trHeight w:val="318"/>
        </w:trPr>
        <w:tc>
          <w:tcPr>
            <w:tcW w:w="806" w:type="dxa"/>
            <w:vAlign w:val="center"/>
          </w:tcPr>
          <w:p w:rsidR="003D211C" w:rsidRDefault="003D211C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G</w:t>
            </w:r>
            <w:r>
              <w:rPr>
                <w:sz w:val="24"/>
                <w:vertAlign w:val="subscript"/>
              </w:rPr>
              <w:t>изл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16,9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32,0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32,4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22,8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1,26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37,2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55,5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24,6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24,8</w:t>
            </w:r>
          </w:p>
        </w:tc>
        <w:tc>
          <w:tcPr>
            <w:tcW w:w="807" w:type="dxa"/>
            <w:vAlign w:val="center"/>
          </w:tcPr>
          <w:p w:rsidR="003D211C" w:rsidRDefault="003D211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13,6</w:t>
            </w:r>
          </w:p>
        </w:tc>
      </w:tr>
    </w:tbl>
    <w:p w:rsidR="003D211C" w:rsidRDefault="003D211C">
      <w:pPr>
        <w:jc w:val="center"/>
        <w:rPr>
          <w:sz w:val="28"/>
        </w:rPr>
      </w:pPr>
    </w:p>
    <w:p w:rsidR="003D211C" w:rsidRDefault="003D211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G</w:t>
      </w:r>
      <w:r>
        <w:rPr>
          <w:sz w:val="28"/>
          <w:vertAlign w:val="subscript"/>
          <w:lang w:val="en-US"/>
        </w:rPr>
        <w:t>cp</w:t>
      </w:r>
      <w:r>
        <w:rPr>
          <w:sz w:val="28"/>
          <w:lang w:val="en-US"/>
        </w:rPr>
        <w:t xml:space="preserve">  = 28,9</w:t>
      </w:r>
    </w:p>
    <w:p w:rsidR="003D211C" w:rsidRDefault="00FC4631">
      <w:pPr>
        <w:jc w:val="center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047" type="#_x0000_t75" style="width:137.25pt;height:40.5pt" fillcolor="window">
            <v:imagedata r:id="rId26" o:title=""/>
          </v:shape>
        </w:pict>
      </w:r>
    </w:p>
    <w:p w:rsidR="003D211C" w:rsidRDefault="003D211C">
      <w:pPr>
        <w:jc w:val="center"/>
        <w:rPr>
          <w:sz w:val="28"/>
          <w:lang w:val="en-US"/>
        </w:rPr>
      </w:pPr>
      <w:r>
        <w:rPr>
          <w:b/>
          <w:sz w:val="28"/>
          <w:lang w:val="en-US"/>
        </w:rPr>
        <w:t>E</w:t>
      </w:r>
      <w:r>
        <w:rPr>
          <w:b/>
          <w:sz w:val="28"/>
          <w:vertAlign w:val="subscript"/>
          <w:lang w:val="en-US"/>
        </w:rPr>
        <w:t>r</w:t>
      </w:r>
      <w:r>
        <w:rPr>
          <w:b/>
          <w:sz w:val="28"/>
          <w:lang w:val="en-US"/>
        </w:rPr>
        <w:t xml:space="preserve"> = 456                          r</w:t>
      </w:r>
      <w:r>
        <w:rPr>
          <w:b/>
          <w:sz w:val="28"/>
          <w:vertAlign w:val="subscript"/>
          <w:lang w:val="en-US"/>
        </w:rPr>
        <w:sym w:font="Symbol" w:char="F061"/>
      </w:r>
      <w:r>
        <w:rPr>
          <w:b/>
          <w:sz w:val="28"/>
          <w:lang w:val="en-US"/>
        </w:rPr>
        <w:t xml:space="preserve"> = 0,305</w:t>
      </w:r>
    </w:p>
    <w:p w:rsidR="003D211C" w:rsidRDefault="003D211C">
      <w:pPr>
        <w:jc w:val="center"/>
        <w:rPr>
          <w:sz w:val="28"/>
          <w:lang w:val="en-US"/>
        </w:rPr>
      </w:pPr>
      <w:r>
        <w:rPr>
          <w:sz w:val="28"/>
        </w:rPr>
        <w:sym w:font="Symbol" w:char="F061"/>
      </w:r>
      <w:r>
        <w:rPr>
          <w:sz w:val="28"/>
        </w:rPr>
        <w:t xml:space="preserve"> = 27 ∙ 29 ∙ </w:t>
      </w:r>
      <w:r>
        <w:rPr>
          <w:sz w:val="28"/>
          <w:lang w:val="en-US"/>
        </w:rPr>
        <w:t>Er</w:t>
      </w:r>
      <w:r>
        <w:rPr>
          <w:sz w:val="28"/>
        </w:rPr>
        <w:t xml:space="preserve"> ∙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sym w:font="Symbol" w:char="F061"/>
      </w:r>
      <w:r>
        <w:rPr>
          <w:sz w:val="28"/>
        </w:rPr>
        <w:t xml:space="preserve"> ∙ </w:t>
      </w:r>
      <w:r>
        <w:rPr>
          <w:sz w:val="28"/>
          <w:lang w:val="en-US"/>
        </w:rPr>
        <w:t>tg</w:t>
      </w:r>
      <w:r>
        <w:rPr>
          <w:sz w:val="28"/>
          <w:lang w:val="en-US"/>
        </w:rPr>
        <w:sym w:font="Symbol" w:char="F064"/>
      </w:r>
      <w:r>
        <w:rPr>
          <w:sz w:val="28"/>
          <w:lang w:val="en-US"/>
        </w:rPr>
        <w:t xml:space="preserve"> ∙ r</w:t>
      </w:r>
      <w:r>
        <w:rPr>
          <w:sz w:val="28"/>
          <w:lang w:val="en-US"/>
        </w:rPr>
        <w:sym w:font="Symbol" w:char="F061"/>
      </w:r>
      <w:r>
        <w:rPr>
          <w:sz w:val="28"/>
          <w:lang w:val="en-US"/>
        </w:rPr>
        <w:t>/</w:t>
      </w:r>
      <w:r>
        <w:rPr>
          <w:sz w:val="28"/>
          <w:lang w:val="en-US"/>
        </w:rPr>
        <w:sym w:font="Symbol" w:char="F06C"/>
      </w:r>
      <w:r>
        <w:rPr>
          <w:sz w:val="28"/>
          <w:vertAlign w:val="subscript"/>
          <w:lang w:val="en-US"/>
        </w:rPr>
        <w:t>0</w:t>
      </w:r>
    </w:p>
    <w:p w:rsidR="003D211C" w:rsidRDefault="003D211C">
      <w:pPr>
        <w:jc w:val="center"/>
        <w:rPr>
          <w:sz w:val="28"/>
          <w:lang w:val="en-US"/>
        </w:rPr>
      </w:pPr>
      <w:r>
        <w:rPr>
          <w:sz w:val="28"/>
          <w:lang w:val="en-US"/>
        </w:rPr>
        <w:sym w:font="Symbol" w:char="F061"/>
      </w:r>
      <w:r>
        <w:rPr>
          <w:sz w:val="28"/>
          <w:lang w:val="en-US"/>
        </w:rPr>
        <w:t xml:space="preserve"> = 0,666</w:t>
      </w:r>
    </w:p>
    <w:p w:rsidR="003D211C" w:rsidRDefault="003D211C">
      <w:pPr>
        <w:jc w:val="center"/>
        <w:rPr>
          <w:sz w:val="28"/>
        </w:rPr>
      </w:pPr>
      <w:r>
        <w:rPr>
          <w:sz w:val="28"/>
          <w:lang w:val="en-US"/>
        </w:rPr>
        <w:sym w:font="Symbol" w:char="F068"/>
      </w:r>
      <w:r>
        <w:rPr>
          <w:sz w:val="28"/>
          <w:lang w:val="en-US"/>
        </w:rPr>
        <w:t xml:space="preserve"> = e</w:t>
      </w:r>
      <w:r>
        <w:rPr>
          <w:sz w:val="28"/>
          <w:vertAlign w:val="superscript"/>
          <w:lang w:val="en-US"/>
        </w:rPr>
        <w:t>-2</w:t>
      </w:r>
      <w:r>
        <w:rPr>
          <w:sz w:val="28"/>
          <w:vertAlign w:val="superscript"/>
          <w:lang w:val="en-US"/>
        </w:rPr>
        <w:sym w:font="Symbol" w:char="F061"/>
      </w:r>
      <w:r>
        <w:rPr>
          <w:sz w:val="28"/>
          <w:vertAlign w:val="superscript"/>
          <w:lang w:val="en-US"/>
        </w:rPr>
        <w:t>L</w:t>
      </w:r>
      <w:r>
        <w:rPr>
          <w:sz w:val="28"/>
          <w:lang w:val="en-US"/>
        </w:rPr>
        <w:t xml:space="preserve"> = 0,813 </w:t>
      </w:r>
      <w:r>
        <w:rPr>
          <w:sz w:val="28"/>
        </w:rPr>
        <w:t>(КПД)</w:t>
      </w:r>
    </w:p>
    <w:p w:rsidR="003D211C" w:rsidRDefault="003D211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G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= </w:t>
      </w:r>
      <w:r>
        <w:rPr>
          <w:sz w:val="28"/>
          <w:lang w:val="en-US"/>
        </w:rPr>
        <w:sym w:font="Symbol" w:char="F068"/>
      </w:r>
      <w:r>
        <w:rPr>
          <w:sz w:val="28"/>
          <w:lang w:val="en-US"/>
        </w:rPr>
        <w:t>∙D0 = 31,5</w:t>
      </w:r>
    </w:p>
    <w:p w:rsidR="003D211C" w:rsidRDefault="00FC4631">
      <w:pPr>
        <w:jc w:val="center"/>
        <w:rPr>
          <w:sz w:val="28"/>
          <w:lang w:val="en-US"/>
        </w:rPr>
      </w:pPr>
      <w:r>
        <w:rPr>
          <w:position w:val="-24"/>
          <w:sz w:val="28"/>
          <w:lang w:val="en-US"/>
        </w:rPr>
        <w:pict>
          <v:shape id="_x0000_i1048" type="#_x0000_t75" style="width:166.5pt;height:34.5pt" fillcolor="window">
            <v:imagedata r:id="rId27" o:title=""/>
          </v:shape>
        </w:pict>
      </w:r>
    </w:p>
    <w:p w:rsidR="003D211C" w:rsidRDefault="00FC4631">
      <w:pPr>
        <w:jc w:val="center"/>
        <w:rPr>
          <w:sz w:val="28"/>
          <w:lang w:val="en-US"/>
        </w:rPr>
      </w:pPr>
      <w:r>
        <w:rPr>
          <w:position w:val="-26"/>
          <w:sz w:val="28"/>
          <w:lang w:val="en-US"/>
        </w:rPr>
        <w:pict>
          <v:shape id="_x0000_i1049" type="#_x0000_t75" style="width:144.75pt;height:39pt" fillcolor="window">
            <v:imagedata r:id="rId28" o:title=""/>
          </v:shape>
        </w:pict>
      </w:r>
    </w:p>
    <w:p w:rsidR="003D211C" w:rsidRDefault="003D211C">
      <w:pPr>
        <w:jc w:val="center"/>
        <w:rPr>
          <w:sz w:val="28"/>
        </w:rPr>
      </w:pPr>
      <w:r>
        <w:rPr>
          <w:sz w:val="28"/>
        </w:rPr>
        <w:t>Плотность потока мощности в месте приемной антенны.</w:t>
      </w:r>
    </w:p>
    <w:p w:rsidR="003D211C" w:rsidRDefault="003D211C">
      <w:pPr>
        <w:jc w:val="center"/>
        <w:rPr>
          <w:sz w:val="28"/>
        </w:rPr>
      </w:pPr>
    </w:p>
    <w:p w:rsidR="003D211C" w:rsidRDefault="003D211C">
      <w:pPr>
        <w:jc w:val="center"/>
        <w:rPr>
          <w:sz w:val="28"/>
        </w:rPr>
      </w:pPr>
      <w:r>
        <w:rPr>
          <w:sz w:val="28"/>
        </w:rPr>
        <w:t>2</w:t>
      </w:r>
      <w:r>
        <w:rPr>
          <w:sz w:val="28"/>
        </w:rPr>
        <w:sym w:font="Symbol" w:char="F071"/>
      </w:r>
      <w:r>
        <w:rPr>
          <w:sz w:val="28"/>
          <w:vertAlign w:val="subscript"/>
        </w:rPr>
        <w:t>0</w:t>
      </w:r>
      <w:r>
        <w:rPr>
          <w:sz w:val="28"/>
        </w:rPr>
        <w:t xml:space="preserve"> = 1,627 рад</w:t>
      </w:r>
    </w:p>
    <w:p w:rsidR="003D211C" w:rsidRDefault="003D211C">
      <w:pPr>
        <w:jc w:val="center"/>
        <w:rPr>
          <w:sz w:val="28"/>
        </w:rPr>
      </w:pPr>
      <w:r>
        <w:rPr>
          <w:sz w:val="28"/>
        </w:rPr>
        <w:t>2</w:t>
      </w:r>
      <w:r>
        <w:rPr>
          <w:sz w:val="28"/>
        </w:rPr>
        <w:sym w:font="Symbol" w:char="F071"/>
      </w:r>
      <w:r>
        <w:rPr>
          <w:sz w:val="28"/>
          <w:vertAlign w:val="subscript"/>
        </w:rPr>
        <w:t>0,5</w:t>
      </w:r>
      <w:r>
        <w:rPr>
          <w:sz w:val="28"/>
        </w:rPr>
        <w:t xml:space="preserve"> = 0,622 рад</w:t>
      </w:r>
    </w:p>
    <w:p w:rsidR="003D211C" w:rsidRDefault="003D211C">
      <w:pPr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</w:rPr>
        <w:t xml:space="preserve">э = </w:t>
      </w:r>
      <w:r>
        <w:rPr>
          <w:sz w:val="28"/>
          <w:lang w:val="en-US"/>
        </w:rPr>
        <w:t>R1 ∙ tg (</w:t>
      </w:r>
      <w:r>
        <w:rPr>
          <w:sz w:val="28"/>
        </w:rPr>
        <w:sym w:font="Symbol" w:char="F071"/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 xml:space="preserve">) = 0,362 </w:t>
      </w:r>
      <w:r>
        <w:rPr>
          <w:sz w:val="28"/>
        </w:rPr>
        <w:t>М</w:t>
      </w:r>
    </w:p>
    <w:p w:rsidR="003D211C" w:rsidRDefault="003D211C">
      <w:pPr>
        <w:jc w:val="center"/>
        <w:rPr>
          <w:sz w:val="28"/>
        </w:rPr>
      </w:pPr>
    </w:p>
    <w:p w:rsidR="003D211C" w:rsidRDefault="003D211C">
      <w:pPr>
        <w:jc w:val="center"/>
        <w:rPr>
          <w:sz w:val="28"/>
        </w:rPr>
      </w:pPr>
      <w:r>
        <w:rPr>
          <w:sz w:val="28"/>
        </w:rPr>
        <w:t>Получаем из</w:t>
      </w:r>
    </w:p>
    <w:p w:rsidR="003D211C" w:rsidRDefault="00FC4631">
      <w:pPr>
        <w:jc w:val="center"/>
        <w:rPr>
          <w:sz w:val="28"/>
        </w:rPr>
      </w:pPr>
      <w:r>
        <w:rPr>
          <w:position w:val="-30"/>
          <w:sz w:val="28"/>
        </w:rPr>
        <w:pict>
          <v:shape id="_x0000_i1050" type="#_x0000_t75" style="width:150pt;height:40.5pt" fillcolor="window">
            <v:imagedata r:id="rId29" o:title=""/>
          </v:shape>
        </w:pict>
      </w:r>
    </w:p>
    <w:p w:rsidR="003D211C" w:rsidRDefault="00FC4631">
      <w:pPr>
        <w:jc w:val="center"/>
        <w:rPr>
          <w:sz w:val="28"/>
        </w:rPr>
      </w:pPr>
      <w:r>
        <w:rPr>
          <w:position w:val="-30"/>
          <w:sz w:val="28"/>
        </w:rPr>
        <w:pict>
          <v:shape id="_x0000_i1051" type="#_x0000_t75" style="width:157.5pt;height:42pt" fillcolor="window">
            <v:imagedata r:id="rId30" o:title=""/>
          </v:shape>
        </w:pict>
      </w:r>
    </w:p>
    <w:p w:rsidR="003D211C" w:rsidRDefault="003D211C">
      <w:pPr>
        <w:jc w:val="center"/>
        <w:rPr>
          <w:sz w:val="28"/>
        </w:rPr>
      </w:pPr>
      <w:r>
        <w:rPr>
          <w:sz w:val="28"/>
        </w:rPr>
        <w:t xml:space="preserve">где  </w:t>
      </w:r>
      <w:r w:rsidR="00FC4631">
        <w:rPr>
          <w:position w:val="-32"/>
          <w:sz w:val="28"/>
        </w:rPr>
        <w:pict>
          <v:shape id="_x0000_i1052" type="#_x0000_t75" style="width:141.75pt;height:47.25pt" fillcolor="window">
            <v:imagedata r:id="rId31" o:title=""/>
          </v:shape>
        </w:pict>
      </w:r>
      <w:bookmarkStart w:id="0" w:name="_GoBack"/>
      <w:bookmarkEnd w:id="0"/>
    </w:p>
    <w:sectPr w:rsidR="003D211C">
      <w:pgSz w:w="11906" w:h="16838"/>
      <w:pgMar w:top="964" w:right="567" w:bottom="96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0E7"/>
    <w:rsid w:val="003D211C"/>
    <w:rsid w:val="00D260E7"/>
    <w:rsid w:val="00FC4631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B1BB6108-AA4C-48B2-86F3-0D762946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8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Norma.dot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слабонаправленных антенн</vt:lpstr>
    </vt:vector>
  </TitlesOfParts>
  <Company> 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слабонаправленных антенн</dc:title>
  <dc:subject/>
  <dc:creator>Абрамова Света</dc:creator>
  <cp:keywords/>
  <cp:lastModifiedBy>Irina</cp:lastModifiedBy>
  <cp:revision>2</cp:revision>
  <cp:lastPrinted>1899-12-31T21:00:00Z</cp:lastPrinted>
  <dcterms:created xsi:type="dcterms:W3CDTF">2014-09-06T19:47:00Z</dcterms:created>
  <dcterms:modified xsi:type="dcterms:W3CDTF">2014-09-06T19:47:00Z</dcterms:modified>
</cp:coreProperties>
</file>