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2FA0" w:rsidRDefault="004F2FA0">
      <w:pPr>
        <w:spacing w:line="360" w:lineRule="auto"/>
        <w:ind w:firstLine="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………………………………………………………………. 3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 Понятие слогана: исторический аспект ………………………….. 4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Слоганы в современной рекламе ………………………………... 11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………………………………………………………….. 19</w:t>
      </w:r>
    </w:p>
    <w:p w:rsidR="004F2FA0" w:rsidRDefault="004F2F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…………………………………………………. 22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</w:p>
    <w:p w:rsidR="004F2FA0" w:rsidRDefault="004F2FA0">
      <w:pPr>
        <w:pStyle w:val="1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Неотъемлемым компонентом любой рекламы, ее идейным зерном является не что иное, как слоган. Именно эти несколько слов заключают в себе основной смысл той или иной рекламы, концентрируют образ товаров и услуг. Иначе говоря, на слоган возлагается довольно непростая задача — вызвать интерес потребителей, побуждая их тем самым к приобретению товара. </w:t>
      </w:r>
    </w:p>
    <w:p w:rsidR="004F2FA0" w:rsidRDefault="004F2FA0">
      <w:pPr>
        <w:pStyle w:val="1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Понятие "слоган" (sluagh-ghairm) восходит к галльскому языку и означает "боевой клич". Действительно, хороший рекламный слоган является своего рода "боевым" призывом, цель которого — пленить покупателя, повергнуть его в бегство за тем или иным товаром и тем самым уничтожить всех потенциальных конкурентов. Современный маркетинг намного сложнее, чем поле боя, и именно грубое, однобокое восприятие понятия "хороший слоган" — частая причина неудач в продвижении товара.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 xml:space="preserve">Каким же должен быть хороший слоган? Прежде всего ярким, сочным, запоминающимся и при всем этом находиться в тесной связи с образом рекламируемого товара. Здесь важно учитывать все, малейшее упущение может привести к тому, что реклама будет жестоко осмеяна и потеряет силу. Потребитель по природе своей ироничен и любит находить новых шутов.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  <w:t>Совместить все положительные качества слогана в одном изречении практически невозможно. Но какими свойствами должен облдать действительно удачный, бронебойный девиз?</w:t>
      </w:r>
    </w:p>
    <w:p w:rsidR="004F2FA0" w:rsidRDefault="004F2F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Попробуем рассмотреть этот вопрос в нашей работе.</w:t>
      </w:r>
      <w:r>
        <w:rPr>
          <w:b/>
          <w:bCs/>
          <w:sz w:val="28"/>
          <w:szCs w:val="28"/>
        </w:rPr>
        <w:br w:type="page"/>
        <w:t>1. Понятие слогана: исторический аспект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</w:p>
    <w:p w:rsidR="004F2FA0" w:rsidRDefault="004F2FA0">
      <w:pPr>
        <w:pStyle w:val="1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Понятие "слоган" (sluagh-ghairm) восходит к гальскому языку и означает "боевой клич". В 1880 году понятие "слоган" было впервые использовано в современном значении. Первоначальное значение слова - "боевой клич" - очень точно и весьма образно отражает сущность этой рекламной константы: пленить покупателя и отличиться от конкурентов. </w:t>
      </w:r>
    </w:p>
    <w:p w:rsidR="004F2FA0" w:rsidRDefault="004F2FA0">
      <w:pPr>
        <w:pStyle w:val="1"/>
        <w:tabs>
          <w:tab w:val="left" w:pos="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Как появился слоган в современном значении слова?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Английская реклама «старше» американской почти на два столетия: к моменту её заимствования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 веке она уже была хорошо поставленным бизнесом. На начальных стадиях развития тексты в газетах Великобритании были «смешаны» на странице и никак не отделялись друг от друга. Единственным способом  отличить одно объявление от другого являлась первая строка, хотя и набранная заглавными буквами, но не вынесенная в центр. В ней рекламисты старались отразить основную идею своей информации, привлечь ею потенциальных клиентов. Такими же «безголовыми» были и листовки. Заголовки «выделились» из текста только в середине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Тогда в Англии активно продвигались новые для европейцев колониальные товары – чай, кофе. Шоколад. Перед английскими купцами стояла сложная задача – внедрить экзотические товары, сформировать потребность в нем. Этой  цели  посвящена широкая рекламная компания середины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века. 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рамках этой компании П.Росе, слуга торговца Эдвардса, который впервые ввез в Англию кофе, открыл кофейню в Лондоне.  Это заведение надо было как-то рекламировать… и были выпущены листовки с ярким заголовком, набранным большими буквами и помещенными в центр страницы: «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VIRTUE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COFFEE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DRINK</w:t>
      </w:r>
      <w:r>
        <w:rPr>
          <w:sz w:val="28"/>
          <w:szCs w:val="28"/>
        </w:rPr>
        <w:t>!» («Истинная правда кофепития!»).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 веке заголовки завоевывают уже достаточно прочное положение не только в листовках, но и в газетах. Так в номере «Таймс» от 1 января 1778 года на одной из полос расположено 21 объявление, из них 18 имеют заголовки, а в остальных 3 заглавными буквами выделено первое предложение. Заголовки здесь являются </w:t>
      </w:r>
      <w:r>
        <w:rPr>
          <w:i/>
          <w:iCs/>
          <w:sz w:val="28"/>
          <w:szCs w:val="28"/>
        </w:rPr>
        <w:t>ЗАГОЛОВКАМИ</w:t>
      </w:r>
      <w:r>
        <w:rPr>
          <w:sz w:val="28"/>
          <w:szCs w:val="28"/>
        </w:rPr>
        <w:t xml:space="preserve"> в полном смысле этого слова, в них нет слоганской эмоциональной заряженности и афористичности.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газетах Америки заголовок впервые применил В. Франклин в 30-х годах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Считается, что он же придумал окружать объявления «воздухом» (свободным белым пространством). Вот типичное газетная страница конца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века: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Greenwood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Surgeon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dentist</w:t>
      </w:r>
      <w:r>
        <w:rPr>
          <w:sz w:val="28"/>
          <w:szCs w:val="28"/>
        </w:rPr>
        <w:t>» («И. Гринвуд. Дантист-хирург»); «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principle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Latin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Grammar</w:t>
      </w:r>
      <w:r>
        <w:rPr>
          <w:sz w:val="28"/>
          <w:szCs w:val="28"/>
        </w:rPr>
        <w:t>» («Принципы латинской грамматики»); «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Valuable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Farm</w:t>
      </w:r>
      <w:r>
        <w:rPr>
          <w:sz w:val="28"/>
          <w:szCs w:val="28"/>
        </w:rPr>
        <w:t xml:space="preserve">» («Ценная информация»). Это объявление из «Нью-Йорк джорнел» за 15 мая 1778 года. Их заголовки абсолютно нейтральны, но, тем не менее, их появление явилось важным шагом на пути к появлению слогана. Следующим этапом на пути к слогану явилось формирование подзаголовка, то есть фразы, в которых стремились еще больше раскрыть сущность рекламируемого продукта. Здесь уже очевидны некоторые намеки на эмоциональную заряженность. 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США тоже появляются подзаголовки. Пример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заголовок</w:t>
      </w:r>
      <w:r>
        <w:rPr>
          <w:sz w:val="28"/>
          <w:szCs w:val="28"/>
          <w:lang w:val="en-US"/>
        </w:rPr>
        <w:t xml:space="preserve"> «CLARK STANLEY’S trade mark». </w:t>
      </w:r>
      <w:r>
        <w:rPr>
          <w:sz w:val="28"/>
          <w:szCs w:val="28"/>
        </w:rPr>
        <w:t>Подзаголовок</w:t>
      </w:r>
      <w:r>
        <w:rPr>
          <w:sz w:val="28"/>
          <w:szCs w:val="28"/>
          <w:lang w:val="en-US"/>
        </w:rPr>
        <w:t xml:space="preserve"> «A wonderful pain destroying compound» («</w:t>
      </w:r>
      <w:r>
        <w:rPr>
          <w:sz w:val="28"/>
          <w:szCs w:val="28"/>
        </w:rPr>
        <w:t>Торговая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марка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Кларка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Стенли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Совершенный препарат, устраняющий боль»).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Англии и в США подзаголовок достаточно сильно отличается от просто заголовка: он несет некоторый эмоциональный заряд, выражает положительную оценку рекламистов своего товара. Но все-таки это еще не настоящий рекламный девиз: ведь подзаголовок неразрывно связан с заголовком и в отрыве от него не употребляется. К тому же степень афористичности недостаточна для того, чтобы назвать его слоганом.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американской научной литературе по рекламе существует несколько версий того, когда появился собственно слоган и что было тому причиной. Ч.Гудрам и Х.Делримпл считают, что появление рекламного девиза вызвали существовавшие в 50-е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 ограничения на покупку рекламной площади. Стремясь поставить всех в равные условия, крупные газеты продавали строго ограниченный объем: всем по две-три строки не шире стандартной колонки независимо от того, являлся ли покупатель площади промышленным магнатом с неограниченными ресурсами или просто начинающим бизнесменом.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Бизнесмены по-разному распоряжались этим газетным пространством. Кто-то – преимущественно новички в бизнесе – просто описывал свой товар или услугу, а кто-то искал способы «выделиться из толпы», улучшить запоминаемость своей рекламы. Очевидно, эти способы выискивались эмпирическим путем. Кто-то из рекламодателей и пришел к употреблению одной и той же фразы. Так возникает идея повторения в нескольких выделенных редакцией газетных строках одного предложения. «</w:t>
      </w:r>
      <w:r>
        <w:rPr>
          <w:sz w:val="28"/>
          <w:szCs w:val="28"/>
          <w:lang w:val="en-US"/>
        </w:rPr>
        <w:t>Have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Pears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today</w:t>
      </w:r>
      <w:r>
        <w:rPr>
          <w:sz w:val="28"/>
          <w:szCs w:val="28"/>
        </w:rPr>
        <w:t>?» («Вы сегодня пользовались мылом «Пиарс»?»(грушевым мылом)) – эта фраза была напечатана на каждой строке и , естественно, хорошо привлекала внимание.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Ф.Пресбрей выдвигает свою версию непосредственной предтечи слогана. В своей книге «История и развитие рекламы» он рассказывает о жившем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владельце нескольких изданий Роберте Боннере, чей описанный ниже трюк и зародил идею слогана. Изучая английские газеты, Боннер обратил внимание на то, что в «Лондон таймс» объявление некоего аукциониста разделено на несколько абзацев, каждый из которых начинается одной и той же фразой: «</w:t>
      </w:r>
      <w:r>
        <w:rPr>
          <w:sz w:val="28"/>
          <w:szCs w:val="28"/>
          <w:lang w:val="en-US"/>
        </w:rPr>
        <w:t>Daniel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Smith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auction</w:t>
      </w:r>
      <w:r>
        <w:rPr>
          <w:sz w:val="28"/>
          <w:szCs w:val="28"/>
        </w:rPr>
        <w:t xml:space="preserve">» («Даниэл Смит и сыновья будут продавать с аукциона»). Ему очень понравилась эта мысль одинакового начала абзаца, и он использовал ее в собственном преломлении: опубликовал в 60-е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(тогда ограничения по площади уже были сняты) в «Нью-Йорк геральд» анонс, состоявший из единственной фразы, повторявшейся 93(!) раза: «</w:t>
      </w:r>
      <w:r>
        <w:rPr>
          <w:sz w:val="28"/>
          <w:szCs w:val="28"/>
          <w:lang w:val="en-US"/>
        </w:rPr>
        <w:t>ORION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GOLD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title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Cobb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sensation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York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Ledger</w:t>
      </w:r>
      <w:r>
        <w:rPr>
          <w:sz w:val="28"/>
          <w:szCs w:val="28"/>
        </w:rPr>
        <w:t>» («Сенсационный рассказ Кобба, опубликованный в «Нью-Йорк леджер», называется “Орион, золотой боец”». В следующий раз он 600 раз повторил на полосе собственной газеты другую фразу: «</w:t>
      </w:r>
      <w:r>
        <w:rPr>
          <w:sz w:val="28"/>
          <w:szCs w:val="28"/>
          <w:lang w:val="en-US"/>
        </w:rPr>
        <w:t>Don</w:t>
      </w:r>
      <w:r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tonight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withoot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York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Ledger</w:t>
      </w:r>
      <w:r>
        <w:rPr>
          <w:sz w:val="28"/>
          <w:szCs w:val="28"/>
        </w:rPr>
        <w:t>» («Не возвращайтесь домой без…» -  название его газеты).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Конечно, этот трюк Боннера не прошел незамеченным не только читателями, но и рекламистами, и у него нашлось множество подражателей.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двух упоминавшихся выше монографий считают, что подобные повторы одного и того же предложения (в первом случае – на нескольких выделенных строках, во втором – неограниченное количество раз) и подготовили непосредственно появление слогана. А «эрой слоганов» Пресбрей называет 90-е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столетия, причем слоганы, по его мнению, эволюционировали из уже повторяющихся фраз. Он приводит примеры наиболее популярных слоганов: «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button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rest</w:t>
      </w:r>
      <w:r>
        <w:rPr>
          <w:sz w:val="28"/>
          <w:szCs w:val="28"/>
        </w:rPr>
        <w:t>» («Вы нажимаете кнопку, а мы делаем все остальное»). Ее использовала известная и сейчас фирма «Кодак» для рекламирования фотоаппаратов.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Call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before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seven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delivered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before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eleven</w:t>
      </w:r>
      <w:r>
        <w:rPr>
          <w:sz w:val="28"/>
          <w:szCs w:val="28"/>
        </w:rPr>
        <w:t>» («Если позвоните до 7.00, то мы доставим товар, когда еще не будет 11.00») – д6евиз известного рекламиста того времени Палина, в английском варианте слова «</w:t>
      </w:r>
      <w:r>
        <w:rPr>
          <w:sz w:val="28"/>
          <w:szCs w:val="28"/>
          <w:lang w:val="en-US"/>
        </w:rPr>
        <w:t>seven</w:t>
      </w:r>
      <w:r>
        <w:rPr>
          <w:sz w:val="28"/>
          <w:szCs w:val="28"/>
        </w:rPr>
        <w:t>» и «</w:t>
      </w:r>
      <w:r>
        <w:rPr>
          <w:sz w:val="28"/>
          <w:szCs w:val="28"/>
          <w:lang w:val="en-US"/>
        </w:rPr>
        <w:t>eleven</w:t>
      </w:r>
      <w:r>
        <w:rPr>
          <w:sz w:val="28"/>
          <w:szCs w:val="28"/>
        </w:rPr>
        <w:t>» рифмуются. «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floats</w:t>
      </w:r>
      <w:r>
        <w:rPr>
          <w:sz w:val="28"/>
          <w:szCs w:val="28"/>
        </w:rPr>
        <w:t>» («Оно плавает») – знаменитый слоган мыла, придуманный компанией «</w:t>
      </w:r>
      <w:r>
        <w:rPr>
          <w:sz w:val="28"/>
          <w:szCs w:val="28"/>
          <w:lang w:val="en-US"/>
        </w:rPr>
        <w:t>Procter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Gamble</w:t>
      </w:r>
      <w:r>
        <w:rPr>
          <w:sz w:val="28"/>
          <w:szCs w:val="28"/>
        </w:rPr>
        <w:t xml:space="preserve">». Эти фразы абсолютно самостоятельны, то есть, нет необходимости, «привязывать» их к заголовку, они краткие, но в то же время звучные, и несут очень сильный эмоциональный заряд. 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стране понятие «слогана» появилось только в 90-х годах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столетия. Оно было заимствовано из англоязычной рекламной терминологии. Но слоганоподобные фразы – при отсутствии их теоретического определения – существуют в России очень давно. В устной форме они широко представлены в народной ярмарочной рекламе, в присказках и прибаутках торговцев различными товарами: «Не вызывает сомнения, что громкая и яркая реклама процветала на Руси издавна… Во время ярмарки и народных гуляний искусство рекламы расцветало в полную силу». Торговцы, предлагая свой товар, использовали и простые, но достаточно емкие и образные фразы (например: «Владимирская, крупная, отборная, самая холодная клюква»), а также более сложные по форме и стилистике прибаутки:</w:t>
      </w:r>
    </w:p>
    <w:p w:rsidR="004F2FA0" w:rsidRDefault="004F2FA0">
      <w:pPr>
        <w:pStyle w:val="31"/>
        <w:spacing w:after="0" w:line="360" w:lineRule="auto"/>
        <w:ind w:left="3541" w:firstLine="70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Вот так квас – </w:t>
      </w:r>
    </w:p>
    <w:p w:rsidR="004F2FA0" w:rsidRDefault="004F2FA0">
      <w:pPr>
        <w:pStyle w:val="31"/>
        <w:spacing w:after="0" w:line="360" w:lineRule="auto"/>
        <w:ind w:left="3114"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самый раз!</w:t>
      </w:r>
    </w:p>
    <w:p w:rsidR="004F2FA0" w:rsidRDefault="004F2FA0">
      <w:pPr>
        <w:pStyle w:val="31"/>
        <w:spacing w:after="0" w:line="360" w:lineRule="auto"/>
        <w:ind w:left="3114"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Баварский со льдом – </w:t>
      </w:r>
    </w:p>
    <w:p w:rsidR="004F2FA0" w:rsidRDefault="004F2FA0">
      <w:pPr>
        <w:pStyle w:val="31"/>
        <w:spacing w:after="0" w:line="360" w:lineRule="auto"/>
        <w:ind w:left="3114"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Даром денег не берем!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веке в Верхних торговых рядах (на месте ГУМа) было расположено множество магазинов. Перед входом в них стояли приказчики и наперебой зазывали покупателей, «заманивая» их такими фразами:</w:t>
      </w:r>
    </w:p>
    <w:p w:rsidR="004F2FA0" w:rsidRDefault="004F2FA0">
      <w:pPr>
        <w:pStyle w:val="31"/>
        <w:spacing w:after="0" w:line="360" w:lineRule="auto"/>
        <w:ind w:left="3114"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Платья венчальные, </w:t>
      </w:r>
    </w:p>
    <w:p w:rsidR="004F2FA0" w:rsidRDefault="004F2FA0">
      <w:pPr>
        <w:pStyle w:val="31"/>
        <w:spacing w:after="0" w:line="360" w:lineRule="auto"/>
        <w:ind w:left="3114"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Для вдов трауры печальные, </w:t>
      </w:r>
    </w:p>
    <w:p w:rsidR="004F2FA0" w:rsidRDefault="004F2FA0">
      <w:pPr>
        <w:pStyle w:val="31"/>
        <w:spacing w:after="0" w:line="360" w:lineRule="auto"/>
        <w:ind w:left="3114"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Для утехи любовной не вредные</w:t>
      </w:r>
    </w:p>
    <w:p w:rsidR="004F2FA0" w:rsidRDefault="004F2FA0">
      <w:pPr>
        <w:pStyle w:val="31"/>
        <w:spacing w:after="0" w:line="360" w:lineRule="auto"/>
        <w:ind w:left="3114" w:firstLine="113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Кринолины проволочные медные.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(то есть примерно в то же время, что и в Америке) появляются слоганоподобные фразы и в прессе. Они либо выполняют функцию «расширенного заголовка», либо вынесены в подзаголовок (в этом случае объявление начинается с набранного большими буквами названия фирмы). Как и в США, подзаголовок неразрывно связан с заголовком и не может употребляться в отрыве от него: «Резиновая лента для окон как лучшее средство замазывать окна герметически на зиму» (Голос. 1882. 21сентября.).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Особенно много рекламы, сделанной со старанием и выдумкой, можно найти в «Московских ведомостях» того времени: «Большая дорожная гонка Петербург-Москва. Первый приз был выигран на велосипеде Гумбер знаменитого английского завода Гумбер и К.» (1895. 15июля); «МОСКОВСКОЕ ТОВАРИЩЕСТВО РЕЗИНОВОЙ МАНУФАКТУРЫ: Резиновые галоши первого сорта, высокого качества, усовершенствованных фасонов, не уступающие никакой конкуренции» (Московское товарищество резиновой мануфактуры. 1895. 22июля).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Достаточно часто в подобных фразах встречаются слова, которые признаны «ключевыми» и для современных девизов, такие как «новинка» («Для развлечения на даче: новость! Самоиграющий пиано – оркестрион»); «дешево» («Знаменитое белье «Мей и Эдлих». Самое эластичное, практичное и дешевое»); «требуйте» («Требуйте на каждой жестянке АНТИПАРАЗИТ от клопов, тараканов и моли красную надпись Л.Столкинда»). Таким образом, уже к концу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в России существовали фразы, весьма похожие по своей эмоциональной заряженности на слоганы.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После Октябрьской революции генезис рекламы, – в том числе и рекламного девиза – продолжается. Но слово «слоган» пока не появилось, и для его определения используются различные термины. М.Мануйлов определяет девиз словом «выражение». В.Уперов в 20-е годы пишет: «Будь то газетное объявление, плакат, проспект, упаковка и так далее – все они должны иметь нечто, что придает известное единство.… Достигается это единство различными приемами, например применением всюду фабричного или товарного знака, определенных словесных формул, лозунгов, девизов…».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Думается, что «словесные фразы, лозунги и девизы» вполне можно объединить, использовав термин «слоган». М.Шеремевский употребляет выражение «словесный отличительный знак товара». Д.Беклешов и К.Воронов, говоря о слоганоподобном стихотворении В.Маяковского «Лучших сосок не было и нет – готов сосать до старости лет», используют фразу «короткий рекламный текст».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единства терминологии в СССР не было, но это не означает, что не было и собственно девизов. Кто не помнит выражений, которые по существу являлись самыми настоящими слоганами: «Аэрофлот – скорость, комфорт» или «Храните деньги в сберегательной кассе»? Безусловно, в СССР рекламные девизы существовали. Но в условиях государственной монополии на производство, торговлю, а, следовательно, и рекламу, их было мало, и особым качеством они не отличались. Зачем стараться выделиться, если конкурировать все равно не с кем?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Совсем по-другому пошел рекламный процесс в начале 90-х годов – в условиях, когда возникло достаточно много частных фирм, и перед ними встала необходимость, и появилась возможность заявить о себе. Наиболее энергично рекламные девизы внедряются в прессу. </w:t>
      </w:r>
    </w:p>
    <w:p w:rsidR="004F2FA0" w:rsidRDefault="004F2FA0">
      <w:pPr>
        <w:pStyle w:val="31"/>
        <w:spacing w:after="0"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Итак, эволюция российского девиза проходила отнюдь не с нуля. Очевидно, что нашими рекламистами был учтен и западный опыт, и российские традиции, и наработки советского времени. Пути развития рекламы были достаточно схожи как на Западе, так и в нашей стране и укладывались приблизительно в такую схему: выделение заголовка, его расширение подзаголовком, появление «независимого» девиза, то есть СЛОГАНА.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</w:p>
    <w:p w:rsidR="004F2FA0" w:rsidRDefault="004F2F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Слоганы в современной рекламе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Каждая компания стремится к тому, чтобы ее реклама была понятной потребителю и легко запоминалась. Только в этом случае есть возможность получить реальный доход и заставить рекламу работать в полную силу. Значит, стремясь сделать свою рекламу более понятной и запоминающейся, компании-производители невольно наталкиваются на необходимость создания короткого, но довольно вместительного фирменного лозунга, который был бы не только очень точным, но и с лучшей стороны подчеркивал товары данной фирмы и ее специфику. В кругах профессиональных рекламщиков такой фирменный лозунг носит название "слоган".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Слоган любой компании представляет собой постоянно используемый фирменный оригинальный девиз. Он позволяет не только подчеркнуть основные преимущества товара, но и способствует быстрому запоминанию, а следовательно, при последующем использовании выполняет не информирующую функцию, а выступает в роли напоминателя о товаре. Как и при подготовке самого проекта, в создании слогана существуют свои правила и особенности, соблюдение которых способствует лучшему его воздействию на потребителя.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основным требованием к слогану является его органичная вписываемость в общий фирменный стиль владельца. Только в этом случае девиз способен внести вклад не только в бюджет фирмы, но и поспособствовать формированию общего имиджа компании. Великолепным примером качественного и продуктивного слогана является девиз компании по производству кормов для домашних животных "Вискас". Рекламируя корм для кошек, они выдвинули такой слоган: "Ваша киска купила бы Вискас". Упор здесь делается на желания питомица, а следовательно, подчеркивается забота компании о данном потребителе.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девиз и образ самой компании резким образом расходятся, эффективность слогана приравнивается к нулю. Примером этого могут стать многие серьезные компании, выпускающие средства гигиены для женщин и мужчин. Очень часто их реклама отдает пошлостью и отсутствием учета нормы дозволенного.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правилом эффективности слогана является учет особенностей той аудитории и клиентуры, на которую он направлен. Если это девиз для молодежи, то напоминание о 60-х гг. ни в коей мере не поспособствует ни запоминанию, ни результативности данного слогана. А, в свою очередь, девиз "Юное поколение выбирает пепси" привлечет широкий круг молодых потребителей и поспособствует увеличению денежного эквивалента фирмы. Главное при соблюдении этого правила —это хорошее понимание слогана выбранной аудиторией.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Кроме того что слоган должен быть кратким и хорошо запоминающимся, в нем непременно должна присутствовать какая-то изюминка, оригинальность, иначе предпочтение потребитель отдаст не ему, а более интригующему девизу. При этом, стремясь к соблюдению данного качества, не следует перегибать планку, ведь оригинальность воспринимается только в том случае, если она соответствует определенным пределам.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последнюю роль при создании слогана играет и его эмоциональный окрас. Как известно, то, что не вызывает у человека никаких ассоциаций и эмоций, не привлечет его внимания, а значит, и не запомнится. Интенсивность эмоционального окраса слогана является половиной его успеха. Так, рекламный слоган пива "Патра" "Пиво Патра — пиво с пробкой" не несет в себе никаких ассоциаций, а потому не вызывает у потребителя ни отрицательных, ни положительных эмоций. Слоган компании Спрайт "Не дай себе засохнуть" самым прямым образом воздействует на подсознание человека и вызывает у него соответствующие эмоции.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Огромную роль в достижении эффективности слогана играет его направленность. Так, в качестве слогана может быть выбрана та черта, которая наиболее сильно привлечет потребителя к товару. Это, например, забота о клиенте, подчеркивание исключительных качеств самой фирмы, ударение на достигнутую мощь и авторитет или же учет выгоды потребителя от приобретения такого товара. Так, проявление заботы отражается в таких лозунгах, как девиз компании Тефаль: "Тефаль. Ты заботишься о нас". Характерным примером заострения внимания на качествах фирмы является лозунг компании "Рэнк Ксерокс": "Мы научили мир копировать". О мощи и авторитете говорят такие слоганы, как "It's a Sony"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Воюбще рекламные слоганы можно разделить на три категории: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Слоган фирмы.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Слоган рекламной кампании.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Слоган, связанный с предложением определенного товара или услуги.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них обладает специфическими характеристиками.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Слоган фирмы (ее девиз) в принципе не подлежит изменению. Он — часть имиджа фирмы, и его изменение — это изменение имиджа, обычно нежелательное. Некоторые фирменные слоганы в США существуют десятилетиями. Слоган фирмы как бы выражает в лапидарной форме ее «философию» или подчеркивает достоинства производимого фирмой товара.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Я приведу примеры этих слоганов, как западных, так и отечественных. К сожалению, их трудно развести по «географическим» квартирам. Дело в том, что слоганы зарубежных фирм, представлен</w:t>
      </w:r>
      <w:r>
        <w:rPr>
          <w:sz w:val="28"/>
          <w:szCs w:val="28"/>
        </w:rPr>
        <w:softHyphen/>
        <w:t xml:space="preserve">ных на российском рынке, смешались со слоганами наших отечественных фирм, которым далеко не чуждо заимствование «зарубежного опыта». И, тем не менее, я постараюсь их как-то разделить, хотя за точность такого разделения ручаться трудно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слоганы, выражающие философию фирмы.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Западе: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i/>
          <w:iCs/>
          <w:sz w:val="28"/>
          <w:szCs w:val="28"/>
        </w:rPr>
        <w:t xml:space="preserve">«Изменим жизнь к лучшему» ( Philips )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· </w:t>
      </w:r>
      <w:r>
        <w:rPr>
          <w:i/>
          <w:iCs/>
          <w:sz w:val="28"/>
          <w:szCs w:val="28"/>
        </w:rPr>
        <w:t xml:space="preserve">«Наш главный товар </w:t>
      </w:r>
      <w:r>
        <w:rPr>
          <w:sz w:val="28"/>
          <w:szCs w:val="28"/>
        </w:rPr>
        <w:t xml:space="preserve">— </w:t>
      </w:r>
      <w:r>
        <w:rPr>
          <w:i/>
          <w:iCs/>
          <w:sz w:val="28"/>
          <w:szCs w:val="28"/>
        </w:rPr>
        <w:t xml:space="preserve">прогресс» ( Sony 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«Прогресс — наш самый важный продукт» и «Люди помогают человеку» (General Electric).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«Надо жить играючи!» (Moulinex).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«Лучшие вещи для лучшей жизни» (DuPont).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«Традиция и современность. Мы берем лучшее от них» (Bangkok Bank Limited).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«Формула успеха» и «Прикасаясь к Завтрашнему» (Toshiba).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«И невозможное возможно! »(Motorola).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«Новейшие технологии» (Hitachi).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«Радость в вашем доме» (Rowenta).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«Постижение совершенства» (Kenwood).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«Мы заставляем фантазию работать» (Фирма DSM, производящая резину для покрытия различных материалов).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«Идеальная техника для реальной жизни» (Samsung).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«Бриллиант — это навсегда» (De Birs).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«Созидая новое, устремляемся в будущее» (Orient, часы).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«Качество, которому вы можете доверять» (Proctor &amp; Gamble).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«У Форда есть лучшая идея!».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нас: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«Ритм нашей жизни» (Московский комсомолец).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«Впереди на шаг» (Банк российский кредит).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«Есть истинные ценности». Слоган подкреплен изображением пирамиды и сфинкса (Инкомбанк).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«Мы предусмотрели ненастье в солнечную погоду» (Страховая компания Белая башня).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«Мы финансируем все, что изменяет жизнь к лучшему» (Финансовая группа Менатеп).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«Цель — возрождение» (Всероссийская биржа недвижимости).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«С нами — к вершинам!» (Банк Столичный).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«Возродим Россию вместе!» (Эксимер-инвест).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слоганы, провозглашающие качество товара: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 них»: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«Вы можете быть уверены, если это "Westinghouse"».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«Когда кончается "Шлиц", кончается пиво».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«Инструмент бессмертных» (Stenway, рояли).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«Райское наслаждение» (шоколадки Bounty).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«Знаем как и знаем с кем» (Банк Saipem).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«Сделано с умом!» (Electrolux).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«Ты всегда думаешь о нас» (Tefal).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«Качество, завоевавшее доверие мужчины» (Wilkinson).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«Только настоящий шоколад может носить имя "Кэдбери"».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«Доверяйте нам, как себе» (Международная фирма UPS — United Parcel Service).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«Европа из первых рук» (Радиостанция Немецкая волна)» «Обувь, которую снимаешь с сожалением и надеваешь с удовольствием» (Монарх).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нас: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«Мы знаем, как» (БФТ банк).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«Всегда на высоте» (Банк «Аэрофлот»).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«Возможно, лучший банк России» (Менатеп).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«Журнал "Профиль" читается на одном дыхании».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Журнал «Итоги»: «Земля — единственная планета в Галактике, где читают журнал "Итоги"». </w:t>
      </w:r>
    </w:p>
    <w:p w:rsidR="004F2FA0" w:rsidRDefault="004F2FA0">
      <w:pPr>
        <w:pStyle w:val="aa"/>
        <w:spacing w:before="0" w:after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признать, что большинство слоганов, даже фирменных, не оправдывают ожиданий. Не случайно Дэвид Огилви называет их «взаимозаменяемыми выспренными и избитыми фразами». И, тем не менее, фирма без своего слогана — как человек, чье имя ты знаешь, но что он за человек — нет. Хотя бы знать, как он сам себя характеризует, каким он сам себя представляет, что он сам о себе думает.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Фирменный слоган часто выступает в качестве фирменного логотипа, постоянно сохраняя свою графическую форму. Или же логотип предстает в виде фирменного герба, эмблемы, где фирменный слоган зачастую либо встраивается в это изображение, либо соседствует с ним.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Слоган рекламной кампании и торговый слоган весьма близки друг другу. Разница лишь в том, что слоган рекламной кампании относится ко всей кампании, как бы наделяет ее «заголовком». Торговый же слоган напрямую связан с конкретным товаром или услугой. Именно эти виды слоганов и используются в качестве заголовка рекламного объявления.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важные слоганы рекламных кампаний и торговые слоганы основаны на следующих мотивах: секс, здоровье, комфорт, чувственное удовольствие, развлечение, польза, экономия (времени, усилий, денег), восхищение, родительская любовь, гордость, престиж, любопытство.</w:t>
      </w:r>
    </w:p>
    <w:p w:rsidR="004F2FA0" w:rsidRDefault="004F2FA0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Например, слоган автомобильной фирмы </w:t>
      </w:r>
      <w:r>
        <w:rPr>
          <w:i/>
          <w:iCs/>
          <w:sz w:val="28"/>
          <w:szCs w:val="28"/>
          <w:lang w:val="fr-FR"/>
        </w:rPr>
        <w:t xml:space="preserve">Porsche </w:t>
      </w:r>
      <w:r>
        <w:rPr>
          <w:sz w:val="28"/>
          <w:szCs w:val="28"/>
        </w:rPr>
        <w:t xml:space="preserve">таков: </w:t>
      </w:r>
      <w:r>
        <w:rPr>
          <w:i/>
          <w:iCs/>
          <w:sz w:val="28"/>
          <w:szCs w:val="28"/>
        </w:rPr>
        <w:t xml:space="preserve">«Порше. Построено на достижениях». </w:t>
      </w:r>
      <w:r>
        <w:rPr>
          <w:sz w:val="28"/>
          <w:szCs w:val="28"/>
        </w:rPr>
        <w:t>А вот рекламный слоган: «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what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drive</w:t>
      </w:r>
      <w:r>
        <w:rPr>
          <w:sz w:val="28"/>
          <w:szCs w:val="28"/>
        </w:rPr>
        <w:t xml:space="preserve">» — этот слоган трудно перевести столь же лапидарно, но смысл таков: </w:t>
      </w:r>
      <w:r>
        <w:rPr>
          <w:i/>
          <w:iCs/>
          <w:sz w:val="28"/>
          <w:szCs w:val="28"/>
        </w:rPr>
        <w:t>«О том, что вы собой представляете, свидетельствует автомобиль, на котором вы ездите».</w:t>
      </w:r>
    </w:p>
    <w:p w:rsidR="004F2FA0" w:rsidRDefault="004F2FA0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 еще пример. Фирменный слоган </w:t>
      </w:r>
      <w:r>
        <w:rPr>
          <w:i/>
          <w:iCs/>
          <w:sz w:val="28"/>
          <w:szCs w:val="28"/>
          <w:lang w:val="en-US"/>
        </w:rPr>
        <w:t>Kodak</w:t>
      </w:r>
      <w:r>
        <w:rPr>
          <w:i/>
          <w:iCs/>
          <w:sz w:val="28"/>
          <w:szCs w:val="28"/>
        </w:rPr>
        <w:t>: «Вы нажимаете кнопку, мы делаем все остальное» — «</w:t>
      </w:r>
      <w:r>
        <w:rPr>
          <w:i/>
          <w:iCs/>
          <w:sz w:val="28"/>
          <w:szCs w:val="28"/>
          <w:lang w:val="en-US"/>
        </w:rPr>
        <w:t>You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push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the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button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we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do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the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rest</w:t>
      </w:r>
      <w:r>
        <w:rPr>
          <w:i/>
          <w:iCs/>
          <w:sz w:val="28"/>
          <w:szCs w:val="28"/>
        </w:rPr>
        <w:t xml:space="preserve">». </w:t>
      </w:r>
      <w:r>
        <w:rPr>
          <w:sz w:val="28"/>
          <w:szCs w:val="28"/>
        </w:rPr>
        <w:t xml:space="preserve">Он относится ко всякой деятельности этой фирмы. Но вот </w:t>
      </w:r>
      <w:r>
        <w:rPr>
          <w:i/>
          <w:iCs/>
          <w:sz w:val="28"/>
          <w:szCs w:val="28"/>
          <w:lang w:val="en-US"/>
        </w:rPr>
        <w:t>Kodak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продвигает на рынок свою новую фотопленку «</w:t>
      </w:r>
      <w:r>
        <w:rPr>
          <w:sz w:val="28"/>
          <w:szCs w:val="28"/>
          <w:lang w:val="en-US"/>
        </w:rPr>
        <w:t>Gold</w:t>
      </w:r>
      <w:r>
        <w:rPr>
          <w:sz w:val="28"/>
          <w:szCs w:val="28"/>
        </w:rPr>
        <w:t xml:space="preserve">», и появляется слоган рекламной кампании: </w:t>
      </w:r>
      <w:r>
        <w:rPr>
          <w:i/>
          <w:iCs/>
          <w:sz w:val="28"/>
          <w:szCs w:val="28"/>
        </w:rPr>
        <w:t xml:space="preserve">«Кодак Роял Голд — для тех моментов, которые наиболее значительны» — </w:t>
      </w:r>
      <w:r>
        <w:rPr>
          <w:i/>
          <w:iCs/>
          <w:sz w:val="28"/>
          <w:szCs w:val="28"/>
          <w:lang w:val="fr-FR"/>
        </w:rPr>
        <w:t xml:space="preserve">«Kodak Royal </w:t>
      </w:r>
      <w:r>
        <w:rPr>
          <w:i/>
          <w:iCs/>
          <w:sz w:val="28"/>
          <w:szCs w:val="28"/>
          <w:lang w:val="en-US"/>
        </w:rPr>
        <w:t>Gold</w:t>
      </w:r>
      <w:r>
        <w:rPr>
          <w:i/>
          <w:iCs/>
          <w:sz w:val="28"/>
          <w:szCs w:val="28"/>
        </w:rPr>
        <w:t xml:space="preserve"> — </w:t>
      </w:r>
      <w:r>
        <w:rPr>
          <w:i/>
          <w:iCs/>
          <w:sz w:val="28"/>
          <w:szCs w:val="28"/>
          <w:lang w:val="en-US"/>
        </w:rPr>
        <w:t>for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the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moments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that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matter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most</w:t>
      </w:r>
      <w:r>
        <w:rPr>
          <w:i/>
          <w:iCs/>
          <w:sz w:val="28"/>
          <w:szCs w:val="28"/>
        </w:rPr>
        <w:t>».</w:t>
      </w:r>
    </w:p>
    <w:p w:rsidR="004F2FA0" w:rsidRDefault="004F2FA0">
      <w:pPr>
        <w:spacing w:line="360" w:lineRule="auto"/>
        <w:ind w:firstLine="1134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Такое деление слоганов в полной мере относится и к политической рекламе. Вот пример. Общий слоган объединения </w:t>
      </w:r>
      <w:r>
        <w:rPr>
          <w:i/>
          <w:iCs/>
          <w:sz w:val="28"/>
          <w:szCs w:val="28"/>
        </w:rPr>
        <w:t xml:space="preserve">Яблоко: «Реформы без шока, политика — без баррикад». </w:t>
      </w:r>
      <w:r>
        <w:rPr>
          <w:sz w:val="28"/>
          <w:szCs w:val="28"/>
        </w:rPr>
        <w:t xml:space="preserve">А вот слоган конкретной рекламной акции (имеется в виду клип с Ньютоном): </w:t>
      </w:r>
      <w:r>
        <w:rPr>
          <w:i/>
          <w:iCs/>
          <w:sz w:val="28"/>
          <w:szCs w:val="28"/>
        </w:rPr>
        <w:t xml:space="preserve">«Выбирайте "Яблоко", </w:t>
      </w:r>
      <w:r>
        <w:rPr>
          <w:sz w:val="28"/>
          <w:szCs w:val="28"/>
        </w:rPr>
        <w:t xml:space="preserve">пока </w:t>
      </w:r>
      <w:r>
        <w:rPr>
          <w:i/>
          <w:iCs/>
          <w:sz w:val="28"/>
          <w:szCs w:val="28"/>
        </w:rPr>
        <w:t>на голову не свалится что-нибудь другое».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Слоган может выражать и отношение к определенным экономическим и социальным проблемам. Так, в период, когда на крупнейшего производителя автомобилей в США, фирму </w:t>
      </w:r>
      <w:r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  <w:lang w:val="en-US"/>
        </w:rPr>
        <w:t>General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Motors</w:t>
      </w:r>
      <w:r>
        <w:rPr>
          <w:i/>
          <w:iCs/>
          <w:sz w:val="28"/>
          <w:szCs w:val="28"/>
        </w:rPr>
        <w:t xml:space="preserve">», </w:t>
      </w:r>
      <w:r>
        <w:rPr>
          <w:sz w:val="28"/>
          <w:szCs w:val="28"/>
        </w:rPr>
        <w:t>стал наступать японский автомобильный импорт, фирма выдвинула слоган: «Прислушайтесь к сердцебиению... Прислушайтесь к сердцебиению.... Прислушайтесь к сердцебиению ...Америки». Из той же серии и слоган против замусоривания США: «Сохраняйте Америку красивой!» («</w:t>
      </w:r>
      <w:r>
        <w:rPr>
          <w:sz w:val="28"/>
          <w:szCs w:val="28"/>
          <w:lang w:val="en-US"/>
        </w:rPr>
        <w:t>Keep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America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beautiful</w:t>
      </w:r>
      <w:r>
        <w:rPr>
          <w:sz w:val="28"/>
          <w:szCs w:val="28"/>
        </w:rPr>
        <w:t>!»). И еще: «Будь американцем, покупай американское!» («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american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buy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american</w:t>
      </w:r>
      <w:r>
        <w:rPr>
          <w:sz w:val="28"/>
          <w:szCs w:val="28"/>
        </w:rPr>
        <w:t>!»). В мировой рекламной практике считается неэтичным восхваляя свой товар, принижать достоинства товара-конкурента. Поэтому, скажем, рекламируемый стиральный порошок противопоставляется некоему обычному порошку.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Рекламный заголовок, предваряющий текст, может быть (и, обычно, бывает) столь же афористичен, как и слоган. Да он и представляет собой «второй» слоган, который по эмоциональному воздействию не уступает своему «старшему брату».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Придумывание слогана — дело исключительно сложное. Из миллиона слов надо отобрать три-четыре, максимально значимых для фирмы. Марк Твен как-то сказал: «Разница между почти точным словом и точным словом такая же, как разница между светлячком и вспышкой молнии». Как же поймать и заключить в слова эту «вспышку молнии»?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некоторых случаях неправильно подобранный слоган может принести вред. Двусмысленный слоган «Хочешь? ЕВ!», рассчитанный на молодежную аудиторию, положительно сказывается на торговой динамике продукта – пива. А вот в другом случае двусмысленный слоган привел к скандалу, поскольку явно не соответствовало обстановке: министерство здравоохранения Испании было вынуждено остановить кампанию по борьбе со СПИДом из-за ее слогана "Откройте рот для секса". </w:t>
      </w:r>
    </w:p>
    <w:p w:rsidR="004F2FA0" w:rsidRDefault="004F2F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постерах акции было написано "Откройте рот для секса", а ниже мелким шрифтом дополнено: "поговорите со своим партнером об использовании презервативов". Специалисты испанского минздрава надеялись, что эти постеры заставят молодежь задуматься о последствиях небезопасного секса. Но двусмысленный призыв вызвал шквал недовольства и жалоб, и министерство здравоохранения было вынуждено остановить кампанию. Представитель министерства в этой связи с сожалением отметил: «Слоган был воспринят как призыв к определенному сексуальному действию, а не как попытка начать диалог». 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Слоган – это рекламный девиз, выражающий самую суть коммерческого предложения. Если он удачен, то прочно ассоциируется в сознании потребителя с той продукцией, ради которой придуман: «Добро пожаловать в страну «Мальборо»!». Слоган обязательно несет в себе определенный эмоциональный заряд, прямо или косвенно побуждает к покупке: «Новое поколение выбирает «Пепси»!». Сегодня практически нет серьезных фирм, у которых не было бы собственного – удачного или не очень – рекламного девиза.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 удачный девиз должен обладать хотя бы парой из нижеперечисленных свойств, которые наиболее ярко отражают природу слогана: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Краткость.</w:t>
      </w:r>
      <w:r>
        <w:rPr>
          <w:sz w:val="28"/>
          <w:szCs w:val="28"/>
        </w:rPr>
        <w:t xml:space="preserve"> Эта сестра таланта играет в деле создания хорошего боевого клича немаловажную роль. Не нужно специально доказывать, что длина слогана обратно пропорциональна его запоминанию и схожести с девизом. Удачный пример краткости и тактичности: кандидат в губернаторы Громов на фоне грозового неба и одно слово: «Распогодится». Громов не навязывает себя, а связывает перемены к лучшему со своим приходом к власти как бы исподволь. Еще один не менее яркий пример краткости и выразительности: рекламный слоган фанты — «Вливайся!». Достаточно удачное изобретение.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Национальный характер. </w:t>
      </w:r>
      <w:r>
        <w:rPr>
          <w:sz w:val="28"/>
          <w:szCs w:val="28"/>
        </w:rPr>
        <w:t>Очень важно, чтобы в слогане чувствовались русские традиции и культура. Копирование даже лучших иностранных слоганов ни к чему хорошему привести не может. Реклама слабительного: большой серый слоненок на маленьком ночном горшке. Надпись: «Прощай, грусть!». Этот слоган, прекрасно работающий в Европе, ничего не говорит тем россиянам, которые незнакомы с книгой Франсуазы Саган «Здравствуй, грусть!»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>Уважение по отношению к потребителю.</w:t>
      </w:r>
      <w:r>
        <w:rPr>
          <w:sz w:val="28"/>
          <w:szCs w:val="28"/>
        </w:rPr>
        <w:t xml:space="preserve"> Его можно выразить различными способами, начиная от обычных обращений и заканчивая чем-нибудь менее традиционным: на двери магазина написанное от руки объявление: "Магазину срочно требуются покупатели!". Максимум уважения. В этот же разряд можно отнести и рекламу пива "Солодов": "За качество отвечаю!".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Двусмысленность.</w:t>
      </w:r>
      <w:r>
        <w:rPr>
          <w:sz w:val="28"/>
          <w:szCs w:val="28"/>
        </w:rPr>
        <w:t xml:space="preserve"> Казино "Шангри-Ла" зазывает своих клиентов обещанием "свежей зелени круглый год" и возможностью выиграть "пол-лимона". Всем понятно, что это за зелень и что за лимоны.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Скрытый подтекст.</w:t>
      </w:r>
      <w:r>
        <w:rPr>
          <w:sz w:val="28"/>
          <w:szCs w:val="28"/>
        </w:rPr>
        <w:t xml:space="preserve"> Слоган "Би-лайн": "Вас услышат только ваши абоненты". Этот слоган явился следствием постоянных скандалов, связанных с прослушиванием спецслужбами частных переговоров. Намек был понят. Реклама "Мерседеса": "Отдадим в хорошие руки. Распродажа автомобилей". Чувствуется тонкий намек на то, что клиент, решивший приобрести дорогой автомобиль, изначально особенный, элита. Очень изящно умалчивается факт продажи: "Отдадим...". Более того, машина приравнивается к живому существу, другу вроде собаки.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Игровое начало.</w:t>
      </w:r>
      <w:r>
        <w:rPr>
          <w:sz w:val="28"/>
          <w:szCs w:val="28"/>
        </w:rPr>
        <w:t xml:space="preserve"> Яркий пример — западногерманская реклама водки: "Вырежите модель из нашего рекламного плаката, согните по пунктирным линиям. Склейте модель бутылки и смотрите на нее 30 минут. Если не возникло желания купить, значит, вы не наш клиент".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 xml:space="preserve">Психологизм. </w:t>
      </w:r>
      <w:r>
        <w:rPr>
          <w:sz w:val="28"/>
          <w:szCs w:val="28"/>
        </w:rPr>
        <w:t xml:space="preserve">Реклама американского благотворительного фонда. Перед посадкой в самолет пассажиров встречает огромный аквариум, полный денег. На нем надпись: "Каждый, идущий за вами, знает, что у вас есть лишняя мелочь". Вам не предлагают жертвовать, но...". 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 xml:space="preserve">Предупреждение. </w:t>
      </w:r>
      <w:r>
        <w:rPr>
          <w:sz w:val="28"/>
          <w:szCs w:val="28"/>
        </w:rPr>
        <w:t xml:space="preserve">В эту группу можно отнести рекламные слоганы, целью которых является стремление предостеречь, уберечь потребителя от чего-либо негативного. Огромный рекламный щит с изображением шприца, под которым написано: "В поисках мечты найдешь лишь смерть". Реклама на улицах Вашингтона представляет собой большой щит, на котором нарисованы несколько животных от слона до мышонка, изображенных сзади. "Не бросишь курить — все от тебя отвернутся!" </w:t>
      </w:r>
    </w:p>
    <w:p w:rsidR="004F2FA0" w:rsidRDefault="004F2FA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>Магия имени.</w:t>
      </w:r>
      <w:r>
        <w:rPr>
          <w:sz w:val="28"/>
          <w:szCs w:val="28"/>
        </w:rPr>
        <w:t xml:space="preserve"> Рекламные слоганы, упоминающие ту или иную знаменитость, как правило, пользуются популярностью и быстро запоминаются, например: "От наших макарон не полнеют, их может есть даже Паваротти". Перечислить все особенности и свойства рекламного </w:t>
      </w:r>
      <w:r>
        <w:rPr>
          <w:b/>
          <w:bCs/>
          <w:sz w:val="28"/>
          <w:szCs w:val="28"/>
        </w:rPr>
        <w:t>слогана</w:t>
      </w:r>
      <w:r>
        <w:rPr>
          <w:sz w:val="28"/>
          <w:szCs w:val="28"/>
        </w:rPr>
        <w:t xml:space="preserve"> не так-то просто, но еще труднее слить их воедино в каком-либо одном изречении. Но к этому не стоит даже стремиться. Самое главное при создании рекламного слогана — помнить о том, что любое обращение должно нести в себе "заряд мысли", в интересной и доходчивой форме предлагающий потребителю какую-либо выгоду.</w:t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4F2FA0" w:rsidRDefault="004F2FA0">
      <w:pPr>
        <w:spacing w:line="360" w:lineRule="auto"/>
        <w:ind w:firstLine="1134"/>
        <w:jc w:val="both"/>
        <w:rPr>
          <w:sz w:val="28"/>
          <w:szCs w:val="28"/>
        </w:rPr>
      </w:pPr>
    </w:p>
    <w:p w:rsidR="004F2FA0" w:rsidRDefault="004F2FA0">
      <w:pPr>
        <w:numPr>
          <w:ilvl w:val="0"/>
          <w:numId w:val="2"/>
        </w:numPr>
        <w:tabs>
          <w:tab w:val="left" w:pos="1494"/>
        </w:tabs>
        <w:spacing w:line="360" w:lineRule="auto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Блумер Г. Коллективное поведение // Американская социологическая мысль. М., 1994. </w:t>
      </w:r>
    </w:p>
    <w:p w:rsidR="004F2FA0" w:rsidRDefault="004F2FA0">
      <w:pPr>
        <w:numPr>
          <w:ilvl w:val="0"/>
          <w:numId w:val="2"/>
        </w:numPr>
        <w:tabs>
          <w:tab w:val="left" w:pos="1494"/>
        </w:tabs>
        <w:spacing w:line="360" w:lineRule="auto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>Викентьев И.Л. Приемы рекламы и  Public Relations. М., 1995.</w:t>
      </w:r>
    </w:p>
    <w:p w:rsidR="004F2FA0" w:rsidRDefault="004F2FA0">
      <w:pPr>
        <w:pStyle w:val="31"/>
        <w:numPr>
          <w:ilvl w:val="0"/>
          <w:numId w:val="2"/>
        </w:numPr>
        <w:tabs>
          <w:tab w:val="left" w:pos="1494"/>
        </w:tabs>
        <w:spacing w:after="0" w:line="360" w:lineRule="auto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>Летвинова А.В. От заголовка к слогану (Эволюция рекламных текстов в Англии, США и России) \\ Вестник Московского университета. Серия 10, Журналистика. 1996. №3.</w:t>
      </w:r>
    </w:p>
    <w:p w:rsidR="004F2FA0" w:rsidRDefault="004F2FA0">
      <w:pPr>
        <w:numPr>
          <w:ilvl w:val="0"/>
          <w:numId w:val="2"/>
        </w:numPr>
        <w:tabs>
          <w:tab w:val="left" w:pos="1494"/>
        </w:tabs>
        <w:spacing w:line="360" w:lineRule="auto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>Пенькова Е. Единственно возможные слова. \\  Журналист. 1993. №4.</w:t>
      </w:r>
    </w:p>
    <w:p w:rsidR="004F2FA0" w:rsidRDefault="004F2FA0">
      <w:pPr>
        <w:numPr>
          <w:ilvl w:val="0"/>
          <w:numId w:val="2"/>
        </w:numPr>
        <w:tabs>
          <w:tab w:val="left" w:pos="1494"/>
        </w:tabs>
        <w:spacing w:line="360" w:lineRule="auto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Пирогова Ю. К. Слоган в корпоративной рекламе // Бюллетень финансовой информации: Аналитический банковский журнал. 1997. №5. </w:t>
      </w:r>
    </w:p>
    <w:p w:rsidR="004F2FA0" w:rsidRDefault="004F2FA0">
      <w:pPr>
        <w:pStyle w:val="31"/>
        <w:numPr>
          <w:ilvl w:val="0"/>
          <w:numId w:val="2"/>
        </w:numPr>
        <w:tabs>
          <w:tab w:val="left" w:pos="1494"/>
        </w:tabs>
        <w:spacing w:after="0" w:line="360" w:lineRule="auto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>Фомичёва И.Д. Контент-анализ: возможности и опыт применения. \\ Вестник Московского университета. Серия 10, Журналистика.- 1991 .- №3.</w:t>
      </w:r>
      <w:bookmarkStart w:id="0" w:name="_GoBack"/>
      <w:bookmarkEnd w:id="0"/>
    </w:p>
    <w:sectPr w:rsidR="004F2FA0">
      <w:footerReference w:type="default" r:id="rId7"/>
      <w:footnotePr>
        <w:pos w:val="beneathText"/>
      </w:footnotePr>
      <w:pgSz w:w="11905" w:h="16837"/>
      <w:pgMar w:top="1701" w:right="851" w:bottom="1701" w:left="1701" w:header="720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A8" w:rsidRDefault="00257AA8">
      <w:r>
        <w:separator/>
      </w:r>
    </w:p>
  </w:endnote>
  <w:endnote w:type="continuationSeparator" w:id="0">
    <w:p w:rsidR="00257AA8" w:rsidRDefault="0025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A0" w:rsidRDefault="00135EFE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65pt;margin-top:.05pt;width:6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4F2FA0" w:rsidRDefault="004F2FA0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61E72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A8" w:rsidRDefault="00257AA8">
      <w:r>
        <w:separator/>
      </w:r>
    </w:p>
  </w:footnote>
  <w:footnote w:type="continuationSeparator" w:id="0">
    <w:p w:rsidR="00257AA8" w:rsidRDefault="0025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FA0"/>
    <w:rsid w:val="00135EFE"/>
    <w:rsid w:val="00257AA8"/>
    <w:rsid w:val="004F2FA0"/>
    <w:rsid w:val="00A07DBD"/>
    <w:rsid w:val="00A6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05B2B683-226A-4AA7-8013-A5689CC4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numPr>
        <w:numId w:val="1"/>
      </w:numPr>
      <w:spacing w:before="280" w:after="280"/>
      <w:outlineLvl w:val="0"/>
    </w:pPr>
    <w:rPr>
      <w:rFonts w:ascii="Arial" w:hAnsi="Arial" w:cs="Arial"/>
      <w:b/>
      <w:bCs/>
      <w:color w:val="493410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11">
    <w:name w:val="Основной шрифт абзаца1"/>
    <w:uiPriority w:val="99"/>
  </w:style>
  <w:style w:type="character" w:styleId="a4">
    <w:name w:val="page number"/>
    <w:uiPriority w:val="99"/>
  </w:style>
  <w:style w:type="paragraph" w:customStyle="1" w:styleId="a5">
    <w:name w:val="Заголовок"/>
    <w:basedOn w:val="a"/>
    <w:next w:val="a0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0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0"/>
    <w:uiPriority w:val="99"/>
    <w:semiHidden/>
    <w:rPr>
      <w:sz w:val="24"/>
      <w:szCs w:val="24"/>
      <w:lang w:eastAsia="ar-SA"/>
    </w:rPr>
  </w:style>
  <w:style w:type="paragraph" w:styleId="a7">
    <w:name w:val="List"/>
    <w:basedOn w:val="a0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  <w:lang w:eastAsia="ar-SA"/>
    </w:rPr>
  </w:style>
  <w:style w:type="paragraph" w:styleId="aa">
    <w:name w:val="Normal (Web)"/>
    <w:basedOn w:val="a"/>
    <w:uiPriority w:val="99"/>
    <w:pPr>
      <w:spacing w:before="280" w:after="280"/>
    </w:pPr>
  </w:style>
  <w:style w:type="paragraph" w:customStyle="1" w:styleId="31">
    <w:name w:val="Основной текст с отступом 31"/>
    <w:basedOn w:val="a"/>
    <w:uiPriority w:val="99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eastAsia="ar-SA"/>
    </w:rPr>
  </w:style>
  <w:style w:type="paragraph" w:customStyle="1" w:styleId="ab">
    <w:name w:val="Содержимое врезки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p. person</Company>
  <LinksUpToDate>false</LinksUpToDate>
  <CharactersWithSpaces>30522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 Petrov</dc:creator>
  <cp:keywords/>
  <dc:description/>
  <cp:lastModifiedBy>admin</cp:lastModifiedBy>
  <cp:revision>2</cp:revision>
  <cp:lastPrinted>2112-12-31T22:00:00Z</cp:lastPrinted>
  <dcterms:created xsi:type="dcterms:W3CDTF">2014-02-24T10:57:00Z</dcterms:created>
  <dcterms:modified xsi:type="dcterms:W3CDTF">2014-02-24T10:57:00Z</dcterms:modified>
</cp:coreProperties>
</file>