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F8" w:rsidRPr="006411FC" w:rsidRDefault="002E79F8" w:rsidP="006411FC">
      <w:pPr>
        <w:pStyle w:val="a3"/>
        <w:shd w:val="clear" w:color="auto" w:fill="auto"/>
        <w:spacing w:line="360" w:lineRule="auto"/>
        <w:ind w:firstLine="709"/>
        <w:rPr>
          <w:sz w:val="28"/>
        </w:rPr>
      </w:pPr>
      <w:r w:rsidRPr="006411FC">
        <w:rPr>
          <w:sz w:val="28"/>
        </w:rPr>
        <w:t>Словарная система русского языка</w:t>
      </w:r>
    </w:p>
    <w:p w:rsidR="002E79F8" w:rsidRPr="006411FC" w:rsidRDefault="002E79F8" w:rsidP="006411FC">
      <w:pPr>
        <w:spacing w:line="360" w:lineRule="auto"/>
        <w:ind w:firstLine="709"/>
        <w:rPr>
          <w:snapToGrid w:val="0"/>
          <w:color w:val="000000"/>
          <w:sz w:val="28"/>
        </w:rPr>
      </w:pPr>
    </w:p>
    <w:p w:rsidR="002E79F8" w:rsidRPr="006411FC" w:rsidRDefault="002E79F8" w:rsidP="006411FC">
      <w:pPr>
        <w:spacing w:line="360" w:lineRule="auto"/>
        <w:ind w:firstLine="709"/>
        <w:jc w:val="both"/>
        <w:rPr>
          <w:snapToGrid w:val="0"/>
          <w:sz w:val="28"/>
        </w:rPr>
      </w:pPr>
      <w:r w:rsidRPr="006411FC">
        <w:rPr>
          <w:snapToGrid w:val="0"/>
          <w:color w:val="000000"/>
          <w:sz w:val="28"/>
        </w:rPr>
        <w:t>Слово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>— одна из основных единиц языка. Его различные стороны раскрываются в лексикологии, словообразовании, морфологии, синтаксисе.</w:t>
      </w:r>
    </w:p>
    <w:p w:rsidR="002E79F8" w:rsidRPr="006411FC" w:rsidRDefault="002E79F8" w:rsidP="006411FC">
      <w:pPr>
        <w:spacing w:line="360" w:lineRule="auto"/>
        <w:ind w:firstLine="709"/>
        <w:jc w:val="both"/>
        <w:rPr>
          <w:snapToGrid w:val="0"/>
          <w:sz w:val="28"/>
        </w:rPr>
      </w:pPr>
      <w:r w:rsidRPr="006411FC">
        <w:rPr>
          <w:snapToGrid w:val="0"/>
          <w:color w:val="000000"/>
          <w:sz w:val="28"/>
        </w:rPr>
        <w:t>Слова являются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>наименованиями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>предметов,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>явлений,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>состояний, действий, качеств, поэтому они непосредственно связаны с реальной действительностью.</w:t>
      </w:r>
    </w:p>
    <w:p w:rsidR="006411FC" w:rsidRDefault="002E79F8" w:rsidP="006411F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6411FC">
        <w:rPr>
          <w:snapToGrid w:val="0"/>
          <w:color w:val="000000"/>
          <w:sz w:val="28"/>
        </w:rPr>
        <w:t xml:space="preserve">Слова взаимодействуют друг с другом, испытывают взаимное влияние, претерпевают различные изменения. Это обнаруживается при анализе любого слова русского языка. Например, слово </w:t>
      </w:r>
      <w:r w:rsidRPr="006411FC">
        <w:rPr>
          <w:i/>
          <w:snapToGrid w:val="0"/>
          <w:color w:val="000000"/>
          <w:sz w:val="28"/>
        </w:rPr>
        <w:t xml:space="preserve">белый </w:t>
      </w:r>
      <w:r w:rsidRPr="006411FC">
        <w:rPr>
          <w:snapToGrid w:val="0"/>
          <w:color w:val="000000"/>
          <w:sz w:val="28"/>
        </w:rPr>
        <w:t xml:space="preserve">имеет формы изменения по родам </w:t>
      </w:r>
      <w:r w:rsidRPr="006411FC">
        <w:rPr>
          <w:i/>
          <w:snapToGrid w:val="0"/>
          <w:color w:val="000000"/>
          <w:sz w:val="28"/>
        </w:rPr>
        <w:t xml:space="preserve">(белый, белая, белое), </w:t>
      </w:r>
      <w:r w:rsidRPr="006411FC">
        <w:rPr>
          <w:snapToGrid w:val="0"/>
          <w:color w:val="000000"/>
          <w:sz w:val="28"/>
        </w:rPr>
        <w:t xml:space="preserve">по падежам </w:t>
      </w:r>
      <w:r w:rsidRPr="006411FC">
        <w:rPr>
          <w:i/>
          <w:snapToGrid w:val="0"/>
          <w:color w:val="000000"/>
          <w:sz w:val="28"/>
        </w:rPr>
        <w:t xml:space="preserve">(белый, белого, белому </w:t>
      </w:r>
      <w:r w:rsidRPr="006411FC">
        <w:rPr>
          <w:snapToGrid w:val="0"/>
          <w:color w:val="000000"/>
          <w:sz w:val="28"/>
        </w:rPr>
        <w:t xml:space="preserve">и др.), по числам </w:t>
      </w:r>
      <w:r w:rsidRPr="006411FC">
        <w:rPr>
          <w:i/>
          <w:snapToGrid w:val="0"/>
          <w:color w:val="000000"/>
          <w:sz w:val="28"/>
        </w:rPr>
        <w:t xml:space="preserve">(белый, белые), </w:t>
      </w:r>
      <w:r w:rsidRPr="006411FC">
        <w:rPr>
          <w:snapToGrid w:val="0"/>
          <w:color w:val="000000"/>
          <w:sz w:val="28"/>
        </w:rPr>
        <w:t xml:space="preserve">образует парадигму (т. е. совокупность форм слово-изменения одного и того же слова) с учетом словоизменения. </w:t>
      </w:r>
    </w:p>
    <w:p w:rsidR="006411FC" w:rsidRDefault="002E79F8" w:rsidP="006411FC">
      <w:pPr>
        <w:spacing w:line="360" w:lineRule="auto"/>
        <w:ind w:firstLine="709"/>
        <w:jc w:val="both"/>
        <w:rPr>
          <w:i/>
          <w:snapToGrid w:val="0"/>
          <w:color w:val="000000"/>
          <w:sz w:val="28"/>
        </w:rPr>
      </w:pPr>
      <w:r w:rsidRPr="006411FC">
        <w:rPr>
          <w:snapToGrid w:val="0"/>
          <w:color w:val="000000"/>
          <w:sz w:val="28"/>
        </w:rPr>
        <w:t xml:space="preserve">По своему составу слово </w:t>
      </w:r>
      <w:r w:rsidRPr="006411FC">
        <w:rPr>
          <w:i/>
          <w:snapToGrid w:val="0"/>
          <w:color w:val="000000"/>
          <w:sz w:val="28"/>
        </w:rPr>
        <w:t xml:space="preserve">белый </w:t>
      </w:r>
      <w:r w:rsidRPr="006411FC">
        <w:rPr>
          <w:snapToGrid w:val="0"/>
          <w:color w:val="000000"/>
          <w:sz w:val="28"/>
        </w:rPr>
        <w:t xml:space="preserve">объединяется со всеми другими словами, состоящими из корня и окончания. С точки зрения словообразования </w:t>
      </w:r>
      <w:r w:rsidRPr="006411FC">
        <w:rPr>
          <w:i/>
          <w:snapToGrid w:val="0"/>
          <w:color w:val="000000"/>
          <w:sz w:val="28"/>
        </w:rPr>
        <w:t xml:space="preserve">белый </w:t>
      </w:r>
      <w:r w:rsidRPr="006411FC">
        <w:rPr>
          <w:snapToGrid w:val="0"/>
          <w:color w:val="000000"/>
          <w:sz w:val="28"/>
        </w:rPr>
        <w:t xml:space="preserve">входит в группу, однокорневых слов: </w:t>
      </w:r>
      <w:r w:rsidRPr="006411FC">
        <w:rPr>
          <w:i/>
          <w:snapToGrid w:val="0"/>
          <w:color w:val="000000"/>
          <w:sz w:val="28"/>
        </w:rPr>
        <w:t xml:space="preserve">белизна, белила, белок, побелка, белеть, белить, бело </w:t>
      </w:r>
      <w:r w:rsidRPr="006411FC">
        <w:rPr>
          <w:snapToGrid w:val="0"/>
          <w:color w:val="000000"/>
          <w:sz w:val="28"/>
        </w:rPr>
        <w:t xml:space="preserve">др. Слово </w:t>
      </w:r>
      <w:r w:rsidRPr="006411FC">
        <w:rPr>
          <w:i/>
          <w:snapToGrid w:val="0"/>
          <w:color w:val="000000"/>
          <w:sz w:val="28"/>
        </w:rPr>
        <w:t xml:space="preserve">белый, </w:t>
      </w:r>
      <w:r w:rsidRPr="006411FC">
        <w:rPr>
          <w:snapToGrid w:val="0"/>
          <w:color w:val="000000"/>
          <w:sz w:val="28"/>
        </w:rPr>
        <w:t xml:space="preserve">обозначая определенный цвет, объединяется в лексико-тематическую группу с названиями других цветов, например: </w:t>
      </w:r>
      <w:r w:rsidRPr="006411FC">
        <w:rPr>
          <w:i/>
          <w:snapToGrid w:val="0"/>
          <w:color w:val="000000"/>
          <w:sz w:val="28"/>
        </w:rPr>
        <w:t xml:space="preserve">красный, черный, синий, зеленый. </w:t>
      </w:r>
      <w:r w:rsidRPr="006411FC">
        <w:rPr>
          <w:snapToGrid w:val="0"/>
          <w:color w:val="000000"/>
          <w:sz w:val="28"/>
        </w:rPr>
        <w:t xml:space="preserve">В этом значении слово </w:t>
      </w:r>
      <w:r w:rsidRPr="006411FC">
        <w:rPr>
          <w:i/>
          <w:snapToGrid w:val="0"/>
          <w:color w:val="000000"/>
          <w:sz w:val="28"/>
        </w:rPr>
        <w:t xml:space="preserve">белый </w:t>
      </w:r>
      <w:r w:rsidRPr="006411FC">
        <w:rPr>
          <w:snapToGrid w:val="0"/>
          <w:color w:val="000000"/>
          <w:sz w:val="28"/>
        </w:rPr>
        <w:t xml:space="preserve">свободно сочетается со всеми словами, которые обозначают реалии, имеющие данный цвет </w:t>
      </w:r>
      <w:r w:rsidRPr="006411FC">
        <w:rPr>
          <w:i/>
          <w:snapToGrid w:val="0"/>
          <w:color w:val="000000"/>
          <w:sz w:val="28"/>
        </w:rPr>
        <w:t xml:space="preserve">(снег, бумага, волосы, облако, стена, сирень </w:t>
      </w:r>
      <w:r w:rsidRPr="006411FC">
        <w:rPr>
          <w:snapToGrid w:val="0"/>
          <w:color w:val="000000"/>
          <w:sz w:val="28"/>
        </w:rPr>
        <w:t>и др.), но в значений «контрреволюционный, белогвардейский»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>его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>сочетаемость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>ограничена,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>например: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i/>
          <w:snapToGrid w:val="0"/>
          <w:color w:val="000000"/>
          <w:sz w:val="28"/>
        </w:rPr>
        <w:t xml:space="preserve">белая армия, белый офицер. </w:t>
      </w:r>
    </w:p>
    <w:p w:rsidR="006411FC" w:rsidRDefault="002E79F8" w:rsidP="006411F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6411FC">
        <w:rPr>
          <w:snapToGrid w:val="0"/>
          <w:color w:val="000000"/>
          <w:sz w:val="28"/>
        </w:rPr>
        <w:t xml:space="preserve">Для слова </w:t>
      </w:r>
      <w:r w:rsidRPr="006411FC">
        <w:rPr>
          <w:i/>
          <w:snapToGrid w:val="0"/>
          <w:color w:val="000000"/>
          <w:sz w:val="28"/>
        </w:rPr>
        <w:t xml:space="preserve">белый </w:t>
      </w:r>
      <w:r w:rsidRPr="006411FC">
        <w:rPr>
          <w:snapToGrid w:val="0"/>
          <w:color w:val="000000"/>
          <w:sz w:val="28"/>
        </w:rPr>
        <w:t xml:space="preserve">характерна и единичная сочетаемость, например: </w:t>
      </w:r>
      <w:r w:rsidRPr="006411FC">
        <w:rPr>
          <w:i/>
          <w:snapToGrid w:val="0"/>
          <w:color w:val="000000"/>
          <w:sz w:val="28"/>
        </w:rPr>
        <w:t xml:space="preserve">белая ворона </w:t>
      </w:r>
      <w:r w:rsidRPr="006411FC">
        <w:rPr>
          <w:snapToGrid w:val="0"/>
          <w:color w:val="000000"/>
          <w:sz w:val="28"/>
        </w:rPr>
        <w:t xml:space="preserve">(о ком-нибудь необычном редком, из ряда вон выходящем), </w:t>
      </w:r>
      <w:r w:rsidRPr="006411FC">
        <w:rPr>
          <w:i/>
          <w:snapToGrid w:val="0"/>
          <w:color w:val="000000"/>
          <w:sz w:val="28"/>
        </w:rPr>
        <w:t xml:space="preserve">белое пятно </w:t>
      </w:r>
      <w:r w:rsidRPr="006411FC">
        <w:rPr>
          <w:snapToGrid w:val="0"/>
          <w:color w:val="000000"/>
          <w:sz w:val="28"/>
        </w:rPr>
        <w:t xml:space="preserve">(о неисследованной местности). В результате различных возможностей многозначного слова сочетаться с другими словами разграничиваются сочетания свободные и несвободные, выделяются фразеологические единицы. </w:t>
      </w:r>
    </w:p>
    <w:p w:rsidR="002E79F8" w:rsidRPr="006411FC" w:rsidRDefault="002E79F8" w:rsidP="006411F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6411FC">
        <w:rPr>
          <w:snapToGrid w:val="0"/>
          <w:color w:val="000000"/>
          <w:sz w:val="28"/>
        </w:rPr>
        <w:t>Анализ различных связей между словами позволяет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>выявить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>зависимость одного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>слова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>от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>другого,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>обнаружить изменения, которые претерпевают слова в своем развитии. Одним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>из основных признаков слова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>считается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>наличие у него лексического значения.</w:t>
      </w:r>
    </w:p>
    <w:p w:rsidR="002E79F8" w:rsidRPr="006411FC" w:rsidRDefault="002E79F8" w:rsidP="006411FC">
      <w:pPr>
        <w:spacing w:line="360" w:lineRule="auto"/>
        <w:ind w:firstLine="709"/>
        <w:jc w:val="both"/>
        <w:rPr>
          <w:snapToGrid w:val="0"/>
          <w:sz w:val="28"/>
        </w:rPr>
      </w:pPr>
      <w:r w:rsidRPr="006411FC">
        <w:rPr>
          <w:snapToGrid w:val="0"/>
          <w:color w:val="000000"/>
          <w:sz w:val="28"/>
        </w:rPr>
        <w:t>Слово как единица языка изучается в особом разделе лингвистики — лексикологии.</w:t>
      </w:r>
    </w:p>
    <w:p w:rsidR="002E79F8" w:rsidRPr="006411FC" w:rsidRDefault="002E79F8" w:rsidP="006411FC">
      <w:pPr>
        <w:spacing w:line="360" w:lineRule="auto"/>
        <w:ind w:firstLine="709"/>
        <w:jc w:val="both"/>
        <w:rPr>
          <w:snapToGrid w:val="0"/>
          <w:sz w:val="28"/>
        </w:rPr>
      </w:pPr>
      <w:r w:rsidRPr="006411FC">
        <w:rPr>
          <w:snapToGrid w:val="0"/>
          <w:color w:val="000000"/>
          <w:sz w:val="28"/>
        </w:rPr>
        <w:t>В пособии «Русское слово» не излагается понятие о лексикологии как основном разделе,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>предметом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>изучения которой является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>слово.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>Однако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>сведения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>о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>лексикологии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>как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>наука необходимы учащимся для, сознательного усвоения материала факультативного курса.</w:t>
      </w:r>
    </w:p>
    <w:p w:rsidR="002E79F8" w:rsidRPr="006411FC" w:rsidRDefault="002E79F8" w:rsidP="006411FC">
      <w:pPr>
        <w:spacing w:line="360" w:lineRule="auto"/>
        <w:ind w:firstLine="709"/>
        <w:jc w:val="both"/>
        <w:rPr>
          <w:rFonts w:ascii="Arial"/>
          <w:snapToGrid w:val="0"/>
          <w:color w:val="000000"/>
          <w:sz w:val="28"/>
        </w:rPr>
      </w:pPr>
      <w:r w:rsidRPr="006411FC">
        <w:rPr>
          <w:snapToGrid w:val="0"/>
          <w:color w:val="000000"/>
          <w:sz w:val="28"/>
        </w:rPr>
        <w:t xml:space="preserve">Термины </w:t>
      </w:r>
      <w:r w:rsidRPr="006411FC">
        <w:rPr>
          <w:i/>
          <w:snapToGrid w:val="0"/>
          <w:color w:val="000000"/>
          <w:sz w:val="28"/>
        </w:rPr>
        <w:t xml:space="preserve">лексика </w:t>
      </w:r>
      <w:r w:rsidRPr="006411FC">
        <w:rPr>
          <w:snapToGrid w:val="0"/>
          <w:color w:val="000000"/>
          <w:sz w:val="28"/>
        </w:rPr>
        <w:t xml:space="preserve">восходит к греческому слову </w:t>
      </w:r>
      <w:r w:rsidRPr="006411FC">
        <w:rPr>
          <w:snapToGrid w:val="0"/>
          <w:color w:val="000000"/>
          <w:sz w:val="28"/>
          <w:lang w:val="en-US"/>
        </w:rPr>
        <w:t>l</w:t>
      </w:r>
      <w:r w:rsidRPr="006411FC">
        <w:rPr>
          <w:snapToGrid w:val="0"/>
          <w:color w:val="000000"/>
          <w:sz w:val="28"/>
        </w:rPr>
        <w:t>ех</w:t>
      </w:r>
      <w:r w:rsidRPr="006411FC">
        <w:rPr>
          <w:snapToGrid w:val="0"/>
          <w:color w:val="000000"/>
          <w:sz w:val="28"/>
          <w:lang w:val="en-US"/>
        </w:rPr>
        <w:t>i</w:t>
      </w:r>
      <w:r w:rsidRPr="006411FC">
        <w:rPr>
          <w:snapToGrid w:val="0"/>
          <w:color w:val="000000"/>
          <w:sz w:val="28"/>
        </w:rPr>
        <w:t>ко</w:t>
      </w:r>
      <w:r w:rsidRPr="006411FC">
        <w:rPr>
          <w:snapToGrid w:val="0"/>
          <w:color w:val="000000"/>
          <w:sz w:val="28"/>
          <w:lang w:val="en-US"/>
        </w:rPr>
        <w:t>s</w:t>
      </w:r>
      <w:r w:rsidRPr="006411FC">
        <w:rPr>
          <w:snapToGrid w:val="0"/>
          <w:color w:val="000000"/>
          <w:sz w:val="28"/>
        </w:rPr>
        <w:t xml:space="preserve"> — «словарный»,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>а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>лексикология — lех</w:t>
      </w:r>
      <w:r w:rsidRPr="006411FC">
        <w:rPr>
          <w:snapToGrid w:val="0"/>
          <w:color w:val="000000"/>
          <w:sz w:val="28"/>
          <w:lang w:val="en-US"/>
        </w:rPr>
        <w:t>i</w:t>
      </w:r>
      <w:r w:rsidRPr="006411FC">
        <w:rPr>
          <w:snapToGrid w:val="0"/>
          <w:color w:val="000000"/>
          <w:sz w:val="28"/>
        </w:rPr>
        <w:t>ко</w:t>
      </w:r>
      <w:r w:rsidRPr="006411FC">
        <w:rPr>
          <w:snapToGrid w:val="0"/>
          <w:color w:val="000000"/>
          <w:sz w:val="28"/>
          <w:lang w:val="en-US"/>
        </w:rPr>
        <w:t>s</w:t>
      </w:r>
      <w:r w:rsidRPr="006411FC">
        <w:rPr>
          <w:snapToGrid w:val="0"/>
          <w:color w:val="000000"/>
          <w:sz w:val="28"/>
        </w:rPr>
        <w:t xml:space="preserve"> — «словарный» + lо</w:t>
      </w:r>
      <w:r w:rsidRPr="006411FC">
        <w:rPr>
          <w:snapToGrid w:val="0"/>
          <w:color w:val="000000"/>
          <w:sz w:val="28"/>
          <w:lang w:val="en-US"/>
        </w:rPr>
        <w:t>g</w:t>
      </w:r>
      <w:r w:rsidRPr="006411FC">
        <w:rPr>
          <w:snapToGrid w:val="0"/>
          <w:color w:val="000000"/>
          <w:sz w:val="28"/>
        </w:rPr>
        <w:t>о</w:t>
      </w:r>
      <w:r w:rsidRPr="006411FC">
        <w:rPr>
          <w:snapToGrid w:val="0"/>
          <w:color w:val="000000"/>
          <w:sz w:val="28"/>
          <w:lang w:val="en-US"/>
        </w:rPr>
        <w:t>s</w:t>
      </w:r>
      <w:r w:rsidRPr="006411FC">
        <w:rPr>
          <w:snapToGrid w:val="0"/>
          <w:color w:val="000000"/>
          <w:sz w:val="28"/>
        </w:rPr>
        <w:t xml:space="preserve"> -«понятие», учение», и выражают разные понятия. Лексикологией называется совокупность слов какого-нибудь языка, его словарный состав. Лексикология — это учение о словарном составе языка.</w:t>
      </w:r>
      <w:r w:rsidRPr="006411FC">
        <w:rPr>
          <w:rFonts w:ascii="Arial"/>
          <w:snapToGrid w:val="0"/>
          <w:color w:val="000000"/>
          <w:sz w:val="28"/>
        </w:rPr>
        <w:t xml:space="preserve"> </w:t>
      </w:r>
    </w:p>
    <w:p w:rsidR="002E79F8" w:rsidRPr="006411FC" w:rsidRDefault="002E79F8" w:rsidP="006411F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6411FC">
        <w:rPr>
          <w:snapToGrid w:val="0"/>
          <w:color w:val="000000"/>
          <w:sz w:val="28"/>
        </w:rPr>
        <w:t>Лексикология изучает: 1) значение слова как самостоятельной единицы языка; 2)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>различные группировки, слов; 3)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>процессы, происходящие в словарном составе языка; 4) употребление слов.</w:t>
      </w:r>
      <w:r w:rsidRPr="006411FC">
        <w:rPr>
          <w:rFonts w:ascii="Arial"/>
          <w:snapToGrid w:val="0"/>
          <w:color w:val="000000"/>
          <w:sz w:val="28"/>
        </w:rPr>
        <w:t xml:space="preserve"> </w:t>
      </w:r>
    </w:p>
    <w:p w:rsidR="002E79F8" w:rsidRPr="006411FC" w:rsidRDefault="002E79F8" w:rsidP="006411FC">
      <w:pPr>
        <w:spacing w:line="360" w:lineRule="auto"/>
        <w:ind w:firstLine="709"/>
        <w:jc w:val="both"/>
        <w:rPr>
          <w:snapToGrid w:val="0"/>
          <w:sz w:val="28"/>
        </w:rPr>
      </w:pPr>
      <w:r w:rsidRPr="006411FC">
        <w:rPr>
          <w:snapToGrid w:val="0"/>
          <w:color w:val="000000"/>
          <w:sz w:val="28"/>
        </w:rPr>
        <w:t xml:space="preserve">Лексикология состоит из разделов: семасиология (греч. </w:t>
      </w:r>
      <w:r w:rsidRPr="006411FC">
        <w:rPr>
          <w:snapToGrid w:val="0"/>
          <w:color w:val="000000"/>
          <w:sz w:val="28"/>
          <w:lang w:val="en-US"/>
        </w:rPr>
        <w:t>semasia</w:t>
      </w:r>
      <w:r w:rsidRPr="006411FC">
        <w:rPr>
          <w:snapToGrid w:val="0"/>
          <w:color w:val="000000"/>
          <w:sz w:val="28"/>
        </w:rPr>
        <w:t xml:space="preserve"> — «смысл, значение» и </w:t>
      </w:r>
      <w:r w:rsidRPr="006411FC">
        <w:rPr>
          <w:snapToGrid w:val="0"/>
          <w:color w:val="000000"/>
          <w:sz w:val="28"/>
          <w:lang w:val="en-US"/>
        </w:rPr>
        <w:t>logos</w:t>
      </w:r>
      <w:r w:rsidRPr="006411FC">
        <w:rPr>
          <w:snapToGrid w:val="0"/>
          <w:color w:val="000000"/>
          <w:sz w:val="28"/>
        </w:rPr>
        <w:t xml:space="preserve"> — «понятие, учение»), этимология (греч. е</w:t>
      </w:r>
      <w:r w:rsidRPr="006411FC">
        <w:rPr>
          <w:snapToGrid w:val="0"/>
          <w:color w:val="000000"/>
          <w:sz w:val="28"/>
          <w:lang w:val="en-US"/>
        </w:rPr>
        <w:t>tymon</w:t>
      </w:r>
      <w:r w:rsidR="006411FC">
        <w:rPr>
          <w:snapToGrid w:val="0"/>
          <w:color w:val="000000"/>
          <w:sz w:val="28"/>
          <w:lang w:val="kk-KZ"/>
        </w:rPr>
        <w:t xml:space="preserve"> </w:t>
      </w:r>
      <w:r w:rsidRPr="006411FC">
        <w:rPr>
          <w:snapToGrid w:val="0"/>
          <w:color w:val="000000"/>
          <w:sz w:val="28"/>
        </w:rPr>
        <w:t>— «истина»), лексикография.</w:t>
      </w:r>
    </w:p>
    <w:p w:rsidR="002E79F8" w:rsidRPr="006411FC" w:rsidRDefault="002E79F8" w:rsidP="006411FC">
      <w:pPr>
        <w:spacing w:line="360" w:lineRule="auto"/>
        <w:ind w:firstLine="709"/>
        <w:jc w:val="both"/>
        <w:rPr>
          <w:snapToGrid w:val="0"/>
          <w:sz w:val="28"/>
        </w:rPr>
      </w:pPr>
      <w:r w:rsidRPr="006411FC">
        <w:rPr>
          <w:snapToGrid w:val="0"/>
          <w:color w:val="000000"/>
          <w:sz w:val="28"/>
        </w:rPr>
        <w:t>Семасиология исследует лексическое значение слова, его соотношение с реальной действительностью, в результате чего в слове образуется несколько значений; связь между этими значениями; типы лексических значений.</w:t>
      </w:r>
    </w:p>
    <w:p w:rsidR="002E79F8" w:rsidRPr="006411FC" w:rsidRDefault="002E79F8" w:rsidP="006411FC">
      <w:pPr>
        <w:spacing w:line="360" w:lineRule="auto"/>
        <w:ind w:firstLine="709"/>
        <w:jc w:val="both"/>
        <w:rPr>
          <w:snapToGrid w:val="0"/>
          <w:sz w:val="28"/>
        </w:rPr>
      </w:pPr>
      <w:r w:rsidRPr="006411FC">
        <w:rPr>
          <w:snapToGrid w:val="0"/>
          <w:color w:val="000000"/>
          <w:sz w:val="28"/>
        </w:rPr>
        <w:t xml:space="preserve">Исследователей словарного состава интересует происхождение слов, их историческое развитие, родство слов одного или разных языков. Этот круг проблем решает этимология. Так, этимологи, анализируя слова </w:t>
      </w:r>
      <w:r w:rsidRPr="006411FC">
        <w:rPr>
          <w:i/>
          <w:snapToGrid w:val="0"/>
          <w:color w:val="000000"/>
          <w:sz w:val="28"/>
        </w:rPr>
        <w:t xml:space="preserve">прелесть, неделя, </w:t>
      </w:r>
      <w:r w:rsidRPr="006411FC">
        <w:rPr>
          <w:snapToGrid w:val="0"/>
          <w:color w:val="000000"/>
          <w:sz w:val="28"/>
        </w:rPr>
        <w:t xml:space="preserve">установили, что они являются исконно русскими, по происхождению связанными со словами </w:t>
      </w:r>
      <w:r w:rsidRPr="006411FC">
        <w:rPr>
          <w:i/>
          <w:snapToGrid w:val="0"/>
          <w:color w:val="000000"/>
          <w:sz w:val="28"/>
        </w:rPr>
        <w:t xml:space="preserve">лесть </w:t>
      </w:r>
      <w:r w:rsidRPr="006411FC">
        <w:rPr>
          <w:snapToGrid w:val="0"/>
          <w:color w:val="000000"/>
          <w:sz w:val="28"/>
        </w:rPr>
        <w:t xml:space="preserve">и </w:t>
      </w:r>
      <w:r w:rsidRPr="006411FC">
        <w:rPr>
          <w:i/>
          <w:snapToGrid w:val="0"/>
          <w:color w:val="000000"/>
          <w:sz w:val="28"/>
        </w:rPr>
        <w:t xml:space="preserve">делать, </w:t>
      </w:r>
      <w:r w:rsidRPr="006411FC">
        <w:rPr>
          <w:snapToGrid w:val="0"/>
          <w:color w:val="000000"/>
          <w:sz w:val="28"/>
        </w:rPr>
        <w:t xml:space="preserve">что значения их первоначально были иными и изменились в процессе развития языка. Слово </w:t>
      </w:r>
      <w:r w:rsidRPr="006411FC">
        <w:rPr>
          <w:i/>
          <w:snapToGrid w:val="0"/>
          <w:color w:val="000000"/>
          <w:sz w:val="28"/>
        </w:rPr>
        <w:t xml:space="preserve">прелесть </w:t>
      </w:r>
      <w:r w:rsidRPr="006411FC">
        <w:rPr>
          <w:snapToGrid w:val="0"/>
          <w:color w:val="000000"/>
          <w:sz w:val="28"/>
        </w:rPr>
        <w:t xml:space="preserve">означало «прельщение», «обман», «лесть», «соблазн», а в современном русском языке имеет иное значение — «красота»; слово </w:t>
      </w:r>
      <w:r w:rsidRPr="006411FC">
        <w:rPr>
          <w:i/>
          <w:snapToGrid w:val="0"/>
          <w:color w:val="000000"/>
          <w:sz w:val="28"/>
        </w:rPr>
        <w:t xml:space="preserve">неделя </w:t>
      </w:r>
      <w:r w:rsidRPr="006411FC">
        <w:rPr>
          <w:snapToGrid w:val="0"/>
          <w:color w:val="000000"/>
          <w:sz w:val="28"/>
        </w:rPr>
        <w:t>обозначало «нерабочий день, воскресенье», т. е. когда ничего не делали, а в настоящее время его значение — «единица исчисления времени, равная семи дням».</w:t>
      </w:r>
    </w:p>
    <w:p w:rsidR="002E79F8" w:rsidRPr="006411FC" w:rsidRDefault="002E79F8" w:rsidP="006411FC">
      <w:pPr>
        <w:spacing w:line="360" w:lineRule="auto"/>
        <w:ind w:firstLine="709"/>
        <w:jc w:val="both"/>
        <w:rPr>
          <w:snapToGrid w:val="0"/>
          <w:sz w:val="28"/>
        </w:rPr>
      </w:pPr>
      <w:r w:rsidRPr="006411FC">
        <w:rPr>
          <w:snapToGrid w:val="0"/>
          <w:color w:val="000000"/>
          <w:sz w:val="28"/>
        </w:rPr>
        <w:t xml:space="preserve">Слово в лексикологии рассматривается и с точки зрения сферы его употребления. При этом выясняется, является оно общеупотребительным или необщеупотребительным, относится к активному или пассивному запасу словаря. Так, при анализе слова </w:t>
      </w:r>
      <w:r w:rsidRPr="006411FC">
        <w:rPr>
          <w:i/>
          <w:snapToGrid w:val="0"/>
          <w:color w:val="000000"/>
          <w:sz w:val="28"/>
        </w:rPr>
        <w:t xml:space="preserve">пионер </w:t>
      </w:r>
      <w:r w:rsidRPr="006411FC">
        <w:rPr>
          <w:snapToGrid w:val="0"/>
          <w:color w:val="000000"/>
          <w:sz w:val="28"/>
        </w:rPr>
        <w:t xml:space="preserve">устанавливается, что в значении «первооткрыватель, зачинатель чего-либо» это слово общеупотребительное и относится к активному запасу словаря, а в значении «солдат инженерных войск во Франции, Германии, Англии и до начала </w:t>
      </w:r>
      <w:r w:rsidRPr="006411FC">
        <w:rPr>
          <w:snapToGrid w:val="0"/>
          <w:color w:val="000000"/>
          <w:sz w:val="28"/>
          <w:lang w:val="en-US"/>
        </w:rPr>
        <w:t>XIX</w:t>
      </w:r>
      <w:r w:rsidRPr="006411FC">
        <w:rPr>
          <w:snapToGrid w:val="0"/>
          <w:color w:val="000000"/>
          <w:sz w:val="28"/>
        </w:rPr>
        <w:t xml:space="preserve"> в. в России: сапер» встречается в основном в речи военных и в современном русском языке входит в пассивный слой лексики.</w:t>
      </w:r>
    </w:p>
    <w:p w:rsidR="002E79F8" w:rsidRPr="006411FC" w:rsidRDefault="002E79F8" w:rsidP="006411FC">
      <w:pPr>
        <w:spacing w:line="360" w:lineRule="auto"/>
        <w:ind w:firstLine="709"/>
        <w:jc w:val="both"/>
        <w:rPr>
          <w:snapToGrid w:val="0"/>
          <w:sz w:val="28"/>
        </w:rPr>
      </w:pPr>
      <w:r w:rsidRPr="006411FC">
        <w:rPr>
          <w:snapToGrid w:val="0"/>
          <w:color w:val="000000"/>
          <w:sz w:val="28"/>
        </w:rPr>
        <w:t xml:space="preserve">При изучении слова как лексической единицы языка учитыается также его принадлежность к определенному стилю, наличие или отсутствие у него эмоционально-экспрессивной окраски. Если проанализировать синонимы </w:t>
      </w:r>
      <w:r w:rsidRPr="006411FC">
        <w:rPr>
          <w:i/>
          <w:snapToGrid w:val="0"/>
          <w:color w:val="000000"/>
          <w:sz w:val="28"/>
        </w:rPr>
        <w:t xml:space="preserve">небылица, легенда, миф, сказка, басня; побасенка, побаска, небывальщина </w:t>
      </w:r>
      <w:r w:rsidRPr="006411FC">
        <w:rPr>
          <w:snapToGrid w:val="0"/>
          <w:color w:val="000000"/>
          <w:sz w:val="28"/>
        </w:rPr>
        <w:t>(общее значение «то, что выдумано, что не соответствует действительности»), то</w:t>
      </w:r>
      <w:r w:rsidRPr="006411FC">
        <w:rPr>
          <w:i/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 xml:space="preserve">можно установить: они различаются не только происхождением, степенью употребительности, эмоциональностью, но принадлежностью к различным стилям. Слова </w:t>
      </w:r>
      <w:r w:rsidRPr="006411FC">
        <w:rPr>
          <w:i/>
          <w:snapToGrid w:val="0"/>
          <w:color w:val="000000"/>
          <w:sz w:val="28"/>
        </w:rPr>
        <w:t xml:space="preserve">небылица, легенда, миф </w:t>
      </w:r>
      <w:r w:rsidRPr="006411FC">
        <w:rPr>
          <w:snapToGrid w:val="0"/>
          <w:color w:val="000000"/>
          <w:sz w:val="28"/>
        </w:rPr>
        <w:t xml:space="preserve">общеупотребительны и стилистически нейтральны, слова </w:t>
      </w:r>
      <w:r w:rsidRPr="006411FC">
        <w:rPr>
          <w:i/>
          <w:snapToGrid w:val="0"/>
          <w:color w:val="000000"/>
          <w:sz w:val="28"/>
        </w:rPr>
        <w:t xml:space="preserve">скидка, басня, побасенка </w:t>
      </w:r>
      <w:r w:rsidRPr="006411FC">
        <w:rPr>
          <w:snapToGrid w:val="0"/>
          <w:color w:val="000000"/>
          <w:sz w:val="28"/>
        </w:rPr>
        <w:t xml:space="preserve">относятся к разговорному стилю, а </w:t>
      </w:r>
      <w:r w:rsidRPr="006411FC">
        <w:rPr>
          <w:i/>
          <w:snapToGrid w:val="0"/>
          <w:color w:val="000000"/>
          <w:sz w:val="28"/>
        </w:rPr>
        <w:t xml:space="preserve">побаска, небывальщина </w:t>
      </w:r>
      <w:r w:rsidRPr="006411FC">
        <w:rPr>
          <w:snapToGrid w:val="0"/>
          <w:color w:val="000000"/>
          <w:sz w:val="28"/>
        </w:rPr>
        <w:t>квалифицируются как просторечные и имеют пренебрежительный и шутливо-иронический характер.</w:t>
      </w:r>
    </w:p>
    <w:p w:rsidR="006411FC" w:rsidRDefault="002E79F8" w:rsidP="006411F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6411FC">
        <w:rPr>
          <w:snapToGrid w:val="0"/>
          <w:color w:val="000000"/>
          <w:sz w:val="28"/>
        </w:rPr>
        <w:t xml:space="preserve">Результаты исследования словарного состава находят отражение в различных лингвистических словарях. Теоретические сложения семасиологии служат научной основой при составлении толковых, синонимических, антонимических словарей, словарей омонимов. Этимологические разыскания дают материал для этимологических словарей. </w:t>
      </w:r>
    </w:p>
    <w:p w:rsidR="002E79F8" w:rsidRPr="006411FC" w:rsidRDefault="002E79F8" w:rsidP="006411FC">
      <w:pPr>
        <w:spacing w:line="360" w:lineRule="auto"/>
        <w:ind w:firstLine="709"/>
        <w:jc w:val="both"/>
        <w:rPr>
          <w:sz w:val="28"/>
        </w:rPr>
      </w:pPr>
      <w:r w:rsidRPr="006411FC">
        <w:rPr>
          <w:snapToGrid w:val="0"/>
          <w:color w:val="000000"/>
          <w:sz w:val="28"/>
        </w:rPr>
        <w:t>Исследование лексики ограниченного употребления позволяет создавать диалектные и специальные словари. Учение о словарях образует третий раздел лексикологии — лексикографию. В отдельных группах, учитывая степень подготовленности учащихся, можно дополнительно дать понятие об ономасиологии — разделе лексикологии, рассматривающем различные наименования одной какой-либо реалии. Ономасиологию,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>например, интересует, какие слова в русском языке имеют значение</w:t>
      </w:r>
      <w:r w:rsidR="006411FC">
        <w:rPr>
          <w:snapToGrid w:val="0"/>
          <w:color w:val="000000"/>
          <w:sz w:val="28"/>
        </w:rPr>
        <w:t xml:space="preserve"> </w:t>
      </w:r>
      <w:r w:rsidRPr="006411FC">
        <w:rPr>
          <w:snapToGrid w:val="0"/>
          <w:color w:val="000000"/>
          <w:sz w:val="28"/>
        </w:rPr>
        <w:t xml:space="preserve">«орган зрения» </w:t>
      </w:r>
      <w:r w:rsidRPr="006411FC">
        <w:rPr>
          <w:i/>
          <w:snapToGrid w:val="0"/>
          <w:color w:val="000000"/>
          <w:sz w:val="28"/>
        </w:rPr>
        <w:t xml:space="preserve">(глаза, очи, зенки, гляделки, буркалы и </w:t>
      </w:r>
      <w:r w:rsidRPr="006411FC">
        <w:rPr>
          <w:snapToGrid w:val="0"/>
          <w:color w:val="000000"/>
          <w:sz w:val="28"/>
        </w:rPr>
        <w:t xml:space="preserve">др.), какие обозначают «полосу земли, предназначенную для передвижения» </w:t>
      </w:r>
      <w:r w:rsidRPr="006411FC">
        <w:rPr>
          <w:i/>
          <w:snapToGrid w:val="0"/>
          <w:color w:val="000000"/>
          <w:sz w:val="28"/>
        </w:rPr>
        <w:t xml:space="preserve">(путь, дорога, стезя, тропа, тракт, шоссе и </w:t>
      </w:r>
      <w:r w:rsidRPr="006411FC">
        <w:rPr>
          <w:snapToGrid w:val="0"/>
          <w:color w:val="000000"/>
          <w:sz w:val="28"/>
        </w:rPr>
        <w:t>др.). Таким образом, ономасиологи в отличие от семасиологов идут в исследовании не от слова к предмету, а от предмета к его наименованиям. И устанавливают, в какой последовательности они появились, какова сфера их распространения, как названия одной реалии соотносятся друг с другом.</w:t>
      </w:r>
      <w:bookmarkStart w:id="0" w:name="_GoBack"/>
      <w:bookmarkEnd w:id="0"/>
    </w:p>
    <w:sectPr w:rsidR="002E79F8" w:rsidRPr="006411FC" w:rsidSect="006411FC">
      <w:pgSz w:w="11906" w:h="16838" w:code="9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1FC"/>
    <w:rsid w:val="002E79F8"/>
    <w:rsid w:val="006063F8"/>
    <w:rsid w:val="006411FC"/>
    <w:rsid w:val="006967FF"/>
    <w:rsid w:val="00826BF2"/>
    <w:rsid w:val="00DB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D0AF74-F05D-4E2F-8132-4E4763FC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pPr>
      <w:shd w:val="clear" w:color="auto" w:fill="FFFFFF"/>
      <w:jc w:val="center"/>
    </w:pPr>
    <w:rPr>
      <w:b/>
      <w:color w:val="000000"/>
      <w:sz w:val="4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shd w:val="clear" w:color="auto" w:fill="FFFFFF"/>
      <w:jc w:val="center"/>
    </w:pPr>
    <w:rPr>
      <w:b/>
      <w:color w:val="000000"/>
      <w:sz w:val="44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СЛОВО КАК ЕДИНИЦА ЯЗЫКА](1 час)</vt:lpstr>
    </vt:vector>
  </TitlesOfParts>
  <Company>ww</Company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СЛОВО КАК ЕДИНИЦА ЯЗЫКА](1 час)</dc:title>
  <dc:subject/>
  <dc:creator>777</dc:creator>
  <cp:keywords/>
  <dc:description/>
  <cp:lastModifiedBy>admin</cp:lastModifiedBy>
  <cp:revision>2</cp:revision>
  <dcterms:created xsi:type="dcterms:W3CDTF">2014-03-15T18:43:00Z</dcterms:created>
  <dcterms:modified xsi:type="dcterms:W3CDTF">2014-03-15T18:43:00Z</dcterms:modified>
</cp:coreProperties>
</file>