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7EC7" w:rsidRPr="003D7EC7" w:rsidRDefault="003D7EC7" w:rsidP="003D7EC7">
      <w:pPr>
        <w:pStyle w:val="a4"/>
        <w:ind w:firstLine="425"/>
        <w:rPr>
          <w:sz w:val="24"/>
          <w:szCs w:val="24"/>
        </w:rPr>
      </w:pPr>
      <w:r w:rsidRPr="003D7EC7">
        <w:rPr>
          <w:sz w:val="24"/>
          <w:szCs w:val="24"/>
        </w:rPr>
        <w:t>НАЦИОНАЛЬНЫЙ БАНК УКРАИНЫ</w:t>
      </w:r>
    </w:p>
    <w:p w:rsidR="003D7EC7" w:rsidRPr="003D7EC7" w:rsidRDefault="003D7EC7" w:rsidP="003D7EC7">
      <w:pPr>
        <w:spacing w:line="240" w:lineRule="auto"/>
        <w:ind w:firstLine="425"/>
        <w:jc w:val="center"/>
        <w:rPr>
          <w:sz w:val="24"/>
          <w:szCs w:val="24"/>
        </w:rPr>
      </w:pPr>
      <w:r w:rsidRPr="003D7EC7">
        <w:rPr>
          <w:sz w:val="24"/>
          <w:szCs w:val="24"/>
        </w:rPr>
        <w:t>УКРАИНСКАЯ АКАДЕМИЯ БАНКОВСКОГО ДЕЛА</w:t>
      </w:r>
    </w:p>
    <w:p w:rsidR="003D7EC7" w:rsidRPr="003D7EC7" w:rsidRDefault="003D7EC7" w:rsidP="003D7EC7">
      <w:pPr>
        <w:spacing w:line="240" w:lineRule="auto"/>
        <w:ind w:firstLine="425"/>
        <w:jc w:val="center"/>
        <w:rPr>
          <w:sz w:val="24"/>
          <w:szCs w:val="24"/>
        </w:rPr>
      </w:pPr>
      <w:r w:rsidRPr="003D7EC7">
        <w:rPr>
          <w:sz w:val="24"/>
          <w:szCs w:val="24"/>
        </w:rPr>
        <w:t>КАФЕДРА КРИМИНАЛЬНО-ПРАВОВЫХ ДИСЦИПЛИН</w:t>
      </w: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jc w:val="center"/>
        <w:rPr>
          <w:sz w:val="40"/>
        </w:rPr>
      </w:pPr>
      <w:r>
        <w:rPr>
          <w:sz w:val="44"/>
        </w:rPr>
        <w:t>РЕФЕРАТ</w:t>
      </w:r>
    </w:p>
    <w:p w:rsidR="003D7EC7" w:rsidRDefault="003D7EC7" w:rsidP="003D7EC7">
      <w:pPr>
        <w:spacing w:line="240" w:lineRule="auto"/>
        <w:ind w:firstLine="425"/>
        <w:jc w:val="center"/>
        <w:rPr>
          <w:b/>
          <w:i/>
          <w:iCs/>
          <w:sz w:val="44"/>
        </w:rPr>
      </w:pPr>
      <w:r>
        <w:rPr>
          <w:b/>
          <w:i/>
          <w:iCs/>
          <w:sz w:val="44"/>
        </w:rPr>
        <w:t>Служба безопасности Украины.</w:t>
      </w: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jc w:val="right"/>
        <w:rPr>
          <w:sz w:val="28"/>
        </w:rPr>
      </w:pPr>
    </w:p>
    <w:p w:rsidR="003D7EC7" w:rsidRDefault="003D7EC7" w:rsidP="003D7EC7">
      <w:pPr>
        <w:spacing w:line="240" w:lineRule="auto"/>
        <w:ind w:firstLine="425"/>
        <w:jc w:val="right"/>
        <w:rPr>
          <w:sz w:val="28"/>
        </w:rPr>
      </w:pPr>
      <w:r>
        <w:rPr>
          <w:sz w:val="28"/>
        </w:rPr>
        <w:t>ВЫПОЛНИЛ</w:t>
      </w:r>
      <w:r>
        <w:rPr>
          <w:sz w:val="28"/>
          <w:lang w:val="en-US"/>
        </w:rPr>
        <w:t>(</w:t>
      </w:r>
      <w:r>
        <w:rPr>
          <w:sz w:val="28"/>
        </w:rPr>
        <w:t>А</w:t>
      </w:r>
      <w:r>
        <w:rPr>
          <w:sz w:val="28"/>
          <w:lang w:val="en-US"/>
        </w:rPr>
        <w:t>)</w:t>
      </w:r>
      <w:r>
        <w:rPr>
          <w:sz w:val="28"/>
        </w:rPr>
        <w:t>:</w:t>
      </w:r>
    </w:p>
    <w:p w:rsidR="003D7EC7" w:rsidRDefault="003D7EC7" w:rsidP="003D7EC7">
      <w:pPr>
        <w:spacing w:line="240" w:lineRule="auto"/>
        <w:ind w:firstLine="425"/>
        <w:jc w:val="right"/>
        <w:rPr>
          <w:sz w:val="28"/>
        </w:rPr>
      </w:pPr>
    </w:p>
    <w:p w:rsidR="003D7EC7" w:rsidRDefault="003D7EC7" w:rsidP="003D7EC7">
      <w:pPr>
        <w:spacing w:line="240" w:lineRule="auto"/>
        <w:ind w:firstLine="425"/>
        <w:jc w:val="right"/>
        <w:rPr>
          <w:sz w:val="28"/>
        </w:rPr>
      </w:pPr>
    </w:p>
    <w:p w:rsidR="003D7EC7" w:rsidRDefault="003D7EC7" w:rsidP="003D7EC7">
      <w:pPr>
        <w:spacing w:line="240" w:lineRule="auto"/>
        <w:ind w:firstLine="425"/>
        <w:jc w:val="right"/>
        <w:rPr>
          <w:sz w:val="28"/>
        </w:rPr>
      </w:pPr>
      <w:r>
        <w:rPr>
          <w:sz w:val="28"/>
        </w:rPr>
        <w:t>ПРОВЕРИЛ:</w:t>
      </w:r>
    </w:p>
    <w:p w:rsidR="003D7EC7" w:rsidRDefault="003D7EC7" w:rsidP="003D7EC7">
      <w:pPr>
        <w:spacing w:line="240" w:lineRule="auto"/>
        <w:ind w:firstLine="425"/>
        <w:jc w:val="right"/>
        <w:rPr>
          <w:sz w:val="28"/>
        </w:rPr>
      </w:pPr>
    </w:p>
    <w:p w:rsidR="003D7EC7" w:rsidRDefault="003D7EC7" w:rsidP="003D7EC7">
      <w:pPr>
        <w:spacing w:line="240" w:lineRule="auto"/>
        <w:ind w:firstLine="425"/>
        <w:jc w:val="right"/>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pStyle w:val="1"/>
        <w:ind w:firstLine="425"/>
      </w:pPr>
    </w:p>
    <w:p w:rsidR="003D7EC7" w:rsidRPr="003D7EC7" w:rsidRDefault="003D7EC7" w:rsidP="003D7EC7">
      <w:pPr>
        <w:rPr>
          <w:lang w:val="en-US"/>
        </w:rPr>
      </w:pPr>
    </w:p>
    <w:p w:rsidR="003D7EC7" w:rsidRDefault="003D7EC7" w:rsidP="003D7EC7">
      <w:pPr>
        <w:pStyle w:val="1"/>
        <w:ind w:firstLine="425"/>
        <w:rPr>
          <w:lang w:val="en-US"/>
        </w:rPr>
      </w:pPr>
    </w:p>
    <w:p w:rsidR="003D7EC7" w:rsidRDefault="003D7EC7" w:rsidP="003D7EC7">
      <w:pPr>
        <w:pStyle w:val="1"/>
        <w:ind w:firstLine="425"/>
        <w:rPr>
          <w:lang w:val="en-US"/>
        </w:rPr>
      </w:pPr>
    </w:p>
    <w:p w:rsidR="003D7EC7" w:rsidRDefault="003D7EC7" w:rsidP="003D7EC7">
      <w:pPr>
        <w:pStyle w:val="1"/>
        <w:ind w:firstLine="425"/>
        <w:rPr>
          <w:lang w:val="en-US"/>
        </w:rPr>
      </w:pPr>
      <w:r>
        <w:t>Сумы – 2002</w:t>
      </w:r>
    </w:p>
    <w:p w:rsidR="003D7EC7" w:rsidRDefault="003D7EC7" w:rsidP="003D7EC7">
      <w:pPr>
        <w:pStyle w:val="1"/>
        <w:ind w:firstLine="425"/>
      </w:pPr>
      <w:r>
        <w:rPr>
          <w:lang w:val="en-US"/>
        </w:rPr>
        <w:br w:type="page"/>
      </w:r>
      <w:r>
        <w:t>ПЛАН.</w:t>
      </w:r>
    </w:p>
    <w:p w:rsidR="003D7EC7" w:rsidRDefault="003D7EC7" w:rsidP="003D7EC7">
      <w:pPr>
        <w:numPr>
          <w:ilvl w:val="0"/>
          <w:numId w:val="1"/>
        </w:numPr>
        <w:tabs>
          <w:tab w:val="clear" w:pos="1440"/>
          <w:tab w:val="left" w:pos="284"/>
          <w:tab w:val="left" w:pos="567"/>
        </w:tabs>
        <w:spacing w:line="360" w:lineRule="auto"/>
        <w:ind w:left="0" w:firstLine="425"/>
        <w:rPr>
          <w:sz w:val="28"/>
        </w:rPr>
      </w:pPr>
      <w:r>
        <w:rPr>
          <w:sz w:val="28"/>
        </w:rPr>
        <w:t>Задачи, система и организация деятельности Службы безопасности Украины.</w:t>
      </w:r>
    </w:p>
    <w:p w:rsidR="003D7EC7" w:rsidRDefault="003D7EC7" w:rsidP="003D7EC7">
      <w:pPr>
        <w:numPr>
          <w:ilvl w:val="0"/>
          <w:numId w:val="1"/>
        </w:numPr>
        <w:tabs>
          <w:tab w:val="clear" w:pos="1440"/>
          <w:tab w:val="left" w:pos="284"/>
          <w:tab w:val="left" w:pos="567"/>
        </w:tabs>
        <w:spacing w:line="360" w:lineRule="auto"/>
        <w:ind w:left="0" w:firstLine="425"/>
        <w:rPr>
          <w:sz w:val="28"/>
        </w:rPr>
      </w:pPr>
      <w:r>
        <w:rPr>
          <w:sz w:val="28"/>
        </w:rPr>
        <w:t>Полномочия Службы безопасности Украины.</w:t>
      </w:r>
    </w:p>
    <w:p w:rsidR="003D7EC7" w:rsidRDefault="003D7EC7" w:rsidP="003D7EC7">
      <w:pPr>
        <w:numPr>
          <w:ilvl w:val="0"/>
          <w:numId w:val="1"/>
        </w:numPr>
        <w:tabs>
          <w:tab w:val="clear" w:pos="1440"/>
          <w:tab w:val="left" w:pos="284"/>
          <w:tab w:val="left" w:pos="567"/>
        </w:tabs>
        <w:spacing w:line="360" w:lineRule="auto"/>
        <w:ind w:left="0" w:firstLine="425"/>
        <w:rPr>
          <w:sz w:val="28"/>
        </w:rPr>
      </w:pPr>
      <w:r>
        <w:rPr>
          <w:sz w:val="28"/>
        </w:rPr>
        <w:t>Кадры Службы безопасности, их правовая и социальная защита.</w:t>
      </w:r>
    </w:p>
    <w:p w:rsidR="003D7EC7" w:rsidRDefault="003D7EC7" w:rsidP="003D7EC7">
      <w:pPr>
        <w:numPr>
          <w:ilvl w:val="0"/>
          <w:numId w:val="1"/>
        </w:numPr>
        <w:tabs>
          <w:tab w:val="clear" w:pos="1440"/>
          <w:tab w:val="left" w:pos="284"/>
          <w:tab w:val="left" w:pos="567"/>
        </w:tabs>
        <w:spacing w:line="360" w:lineRule="auto"/>
        <w:ind w:left="0" w:firstLine="425"/>
        <w:rPr>
          <w:sz w:val="28"/>
        </w:rPr>
      </w:pPr>
      <w:r>
        <w:rPr>
          <w:sz w:val="28"/>
        </w:rPr>
        <w:t>Контроль и надзор за деятельностью Службы безопасности. Ответственность за правонарушения в сфере деятельности службы безопасности.</w:t>
      </w:r>
    </w:p>
    <w:p w:rsidR="003D7EC7" w:rsidRDefault="003D7EC7" w:rsidP="003D7EC7">
      <w:pPr>
        <w:numPr>
          <w:ilvl w:val="0"/>
          <w:numId w:val="1"/>
        </w:numPr>
        <w:tabs>
          <w:tab w:val="clear" w:pos="1440"/>
          <w:tab w:val="left" w:pos="284"/>
          <w:tab w:val="left" w:pos="567"/>
        </w:tabs>
        <w:spacing w:line="360" w:lineRule="auto"/>
        <w:ind w:left="0" w:firstLine="425"/>
        <w:rPr>
          <w:sz w:val="28"/>
          <w:lang w:val="uk-UA"/>
        </w:rPr>
      </w:pPr>
      <w:r>
        <w:rPr>
          <w:sz w:val="28"/>
        </w:rPr>
        <w:t>Закон Україн</w:t>
      </w:r>
      <w:r>
        <w:rPr>
          <w:sz w:val="28"/>
          <w:lang w:val="uk-UA"/>
        </w:rPr>
        <w:t>и “Про Службу безпеки України” від 25.03.1992</w:t>
      </w:r>
    </w:p>
    <w:p w:rsidR="003D7EC7" w:rsidRDefault="003D7EC7" w:rsidP="003D7EC7">
      <w:pPr>
        <w:spacing w:line="36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sz w:val="28"/>
        </w:rPr>
      </w:pPr>
    </w:p>
    <w:p w:rsidR="003D7EC7" w:rsidRDefault="003D7EC7" w:rsidP="003D7EC7">
      <w:pPr>
        <w:spacing w:line="240" w:lineRule="auto"/>
        <w:ind w:firstLine="425"/>
        <w:rPr>
          <w:b/>
          <w:bCs/>
          <w:sz w:val="28"/>
        </w:rPr>
      </w:pPr>
      <w:r>
        <w:rPr>
          <w:b/>
          <w:bCs/>
          <w:sz w:val="28"/>
          <w:lang w:val="uk-UA"/>
        </w:rPr>
        <w:t xml:space="preserve">1. </w:t>
      </w:r>
      <w:r>
        <w:rPr>
          <w:b/>
          <w:bCs/>
          <w:sz w:val="28"/>
        </w:rPr>
        <w:t>Задачи, система и организация деятельности Службы безопасности Украины.</w:t>
      </w:r>
    </w:p>
    <w:p w:rsidR="003D7EC7" w:rsidRDefault="003D7EC7" w:rsidP="003D7EC7">
      <w:pPr>
        <w:spacing w:line="240" w:lineRule="auto"/>
        <w:ind w:firstLine="425"/>
        <w:rPr>
          <w:sz w:val="28"/>
        </w:rPr>
      </w:pPr>
      <w:r>
        <w:rPr>
          <w:sz w:val="28"/>
        </w:rPr>
        <w:t>Служба безопасности Украины – государственный орган специального назначения, обеспечивающий государственную безопасност</w:t>
      </w:r>
      <w:r>
        <w:rPr>
          <w:color w:val="007F00"/>
          <w:sz w:val="28"/>
        </w:rPr>
        <w:t>ь</w:t>
      </w:r>
      <w:r>
        <w:rPr>
          <w:sz w:val="28"/>
        </w:rPr>
        <w:t xml:space="preserve"> Украины. Она подчинена Президен</w:t>
      </w:r>
      <w:r>
        <w:rPr>
          <w:color w:val="007F00"/>
          <w:sz w:val="28"/>
        </w:rPr>
        <w:t>т</w:t>
      </w:r>
      <w:r>
        <w:rPr>
          <w:sz w:val="28"/>
        </w:rPr>
        <w:t>у Украины и подконтрольна Верховной Раде Украины.</w:t>
      </w:r>
    </w:p>
    <w:p w:rsidR="003D7EC7" w:rsidRDefault="003D7EC7" w:rsidP="003D7EC7">
      <w:pPr>
        <w:spacing w:line="240" w:lineRule="auto"/>
        <w:ind w:firstLine="425"/>
        <w:rPr>
          <w:sz w:val="28"/>
        </w:rPr>
      </w:pPr>
      <w:r>
        <w:rPr>
          <w:sz w:val="28"/>
        </w:rPr>
        <w:t>На службу безопасности Украины возлагается защита государственного суверенитета, конституционного строя, территориальной целостности, экономического, научно-технического и оборонного потенциала Украины, законных интересов государства и прав граждан от разведывательно-подрывной деятельности иностранных специальных служб, посягательств со стороны отдельных организаций, групп и лиц.</w:t>
      </w:r>
    </w:p>
    <w:p w:rsidR="003D7EC7" w:rsidRDefault="003D7EC7" w:rsidP="003D7EC7">
      <w:pPr>
        <w:spacing w:line="240" w:lineRule="auto"/>
        <w:ind w:firstLine="425"/>
        <w:rPr>
          <w:sz w:val="28"/>
        </w:rPr>
      </w:pPr>
      <w:r>
        <w:rPr>
          <w:sz w:val="28"/>
        </w:rPr>
        <w:t>В задачи службы безопасности также входит предупреждение, выявление, пресечение и раскрытие преступлений против мира и безопасности человечества, терроризма, коррупции и организованной преступной деятельности в сфере управления и экономики, иных противоправных действий, непосредственно создающих угрозу жизненно важным интересам Украины.</w:t>
      </w:r>
    </w:p>
    <w:p w:rsidR="003D7EC7" w:rsidRDefault="003D7EC7" w:rsidP="003D7EC7">
      <w:pPr>
        <w:pStyle w:val="20"/>
        <w:ind w:firstLine="425"/>
      </w:pPr>
      <w:r>
        <w:t>Деятельность службы безопасности, ее органов и сотрудников основывается на принципах законности, уважения к правам и достоинству личности, внепартийности и ответственности перед народом Украины. В оперативно-служебной деятельности она соблюдает принципы сочетания единоначалия и коллегиальности, гласности и конспирации.</w:t>
      </w:r>
    </w:p>
    <w:p w:rsidR="003D7EC7" w:rsidRDefault="003D7EC7" w:rsidP="003D7EC7">
      <w:pPr>
        <w:spacing w:line="240" w:lineRule="auto"/>
        <w:ind w:firstLine="425"/>
        <w:rPr>
          <w:sz w:val="28"/>
        </w:rPr>
      </w:pPr>
      <w:r>
        <w:rPr>
          <w:sz w:val="28"/>
        </w:rPr>
        <w:t>Органы и сотрудники службы безопасности должны уважать достоинство человека и проявлять к нему гуманное отношение, не допускать разглашения сведений о личной жизни человека. В исключительных случаях с целью пресечения и раскрытия государственных преступлений отдельные права и свободы личности могут быть временно ограничены в порядке и пределах определенных законодательством Украины.</w:t>
      </w:r>
    </w:p>
    <w:p w:rsidR="003D7EC7" w:rsidRDefault="003D7EC7" w:rsidP="003D7EC7">
      <w:pPr>
        <w:spacing w:line="240" w:lineRule="auto"/>
        <w:ind w:firstLine="425"/>
        <w:rPr>
          <w:sz w:val="28"/>
        </w:rPr>
      </w:pPr>
      <w:r>
        <w:rPr>
          <w:sz w:val="28"/>
        </w:rPr>
        <w:t>Систему Службы безопасности Украины составляют:</w:t>
      </w:r>
    </w:p>
    <w:p w:rsidR="003D7EC7" w:rsidRDefault="003D7EC7" w:rsidP="003D7EC7">
      <w:pPr>
        <w:spacing w:line="240" w:lineRule="auto"/>
        <w:ind w:firstLine="425"/>
        <w:rPr>
          <w:sz w:val="28"/>
        </w:rPr>
      </w:pPr>
      <w:r>
        <w:rPr>
          <w:sz w:val="28"/>
        </w:rPr>
        <w:t>- Центральное Управление службы безопасности Украины;</w:t>
      </w:r>
    </w:p>
    <w:p w:rsidR="003D7EC7" w:rsidRDefault="003D7EC7" w:rsidP="003D7EC7">
      <w:pPr>
        <w:numPr>
          <w:ilvl w:val="0"/>
          <w:numId w:val="2"/>
        </w:numPr>
        <w:tabs>
          <w:tab w:val="clear" w:pos="720"/>
          <w:tab w:val="num" w:pos="142"/>
          <w:tab w:val="left" w:pos="567"/>
        </w:tabs>
        <w:spacing w:line="240" w:lineRule="auto"/>
        <w:ind w:left="0" w:firstLine="425"/>
        <w:rPr>
          <w:sz w:val="28"/>
        </w:rPr>
      </w:pPr>
      <w:r>
        <w:rPr>
          <w:sz w:val="28"/>
        </w:rPr>
        <w:t>Службы безопасности Автономной Республики</w:t>
      </w:r>
      <w:r>
        <w:rPr>
          <w:sz w:val="28"/>
          <w:lang w:val="uk-UA"/>
        </w:rPr>
        <w:t xml:space="preserve"> Кр</w:t>
      </w:r>
      <w:r>
        <w:rPr>
          <w:sz w:val="28"/>
        </w:rPr>
        <w:t>ым;</w:t>
      </w:r>
    </w:p>
    <w:p w:rsidR="003D7EC7" w:rsidRDefault="003D7EC7" w:rsidP="003D7EC7">
      <w:pPr>
        <w:numPr>
          <w:ilvl w:val="0"/>
          <w:numId w:val="2"/>
        </w:numPr>
        <w:tabs>
          <w:tab w:val="clear" w:pos="720"/>
          <w:tab w:val="num" w:pos="142"/>
          <w:tab w:val="left" w:pos="567"/>
        </w:tabs>
        <w:spacing w:line="240" w:lineRule="auto"/>
        <w:ind w:left="0" w:firstLine="425"/>
        <w:rPr>
          <w:sz w:val="28"/>
        </w:rPr>
      </w:pPr>
      <w:r>
        <w:rPr>
          <w:sz w:val="28"/>
        </w:rPr>
        <w:t>региональные органы службы безопасности;</w:t>
      </w:r>
    </w:p>
    <w:p w:rsidR="003D7EC7" w:rsidRDefault="003D7EC7" w:rsidP="003D7EC7">
      <w:pPr>
        <w:spacing w:line="240" w:lineRule="auto"/>
        <w:ind w:firstLine="425"/>
        <w:rPr>
          <w:sz w:val="28"/>
        </w:rPr>
      </w:pPr>
      <w:r>
        <w:rPr>
          <w:sz w:val="28"/>
        </w:rPr>
        <w:t>- органы военной контрразведки;</w:t>
      </w:r>
    </w:p>
    <w:p w:rsidR="003D7EC7" w:rsidRDefault="003D7EC7" w:rsidP="003D7EC7">
      <w:pPr>
        <w:spacing w:line="240" w:lineRule="auto"/>
        <w:ind w:firstLine="425"/>
        <w:rPr>
          <w:sz w:val="28"/>
        </w:rPr>
      </w:pPr>
      <w:r>
        <w:rPr>
          <w:sz w:val="28"/>
        </w:rPr>
        <w:t>- воинские формирования;</w:t>
      </w:r>
    </w:p>
    <w:p w:rsidR="003D7EC7" w:rsidRDefault="003D7EC7" w:rsidP="003D7EC7">
      <w:pPr>
        <w:spacing w:line="240" w:lineRule="auto"/>
        <w:ind w:firstLine="425"/>
        <w:rPr>
          <w:sz w:val="28"/>
        </w:rPr>
      </w:pPr>
      <w:r>
        <w:rPr>
          <w:sz w:val="28"/>
          <w:lang w:val="uk-UA"/>
        </w:rPr>
        <w:t xml:space="preserve">- </w:t>
      </w:r>
      <w:r>
        <w:rPr>
          <w:sz w:val="28"/>
        </w:rPr>
        <w:t>учебные, научно-исследовательские и другие учреждения.</w:t>
      </w:r>
    </w:p>
    <w:p w:rsidR="003D7EC7" w:rsidRDefault="003D7EC7" w:rsidP="003D7EC7">
      <w:pPr>
        <w:spacing w:line="240" w:lineRule="auto"/>
        <w:ind w:firstLine="425"/>
        <w:rPr>
          <w:sz w:val="28"/>
        </w:rPr>
      </w:pPr>
      <w:r>
        <w:rPr>
          <w:sz w:val="28"/>
        </w:rPr>
        <w:t>С целью эффективного выполнения своих задач Службой безопасности созданы ее региональные органы – областные управления, межрайонные, районные, городские.</w:t>
      </w:r>
    </w:p>
    <w:p w:rsidR="003D7EC7" w:rsidRDefault="003D7EC7" w:rsidP="003D7EC7">
      <w:pPr>
        <w:spacing w:line="240" w:lineRule="auto"/>
        <w:ind w:firstLine="425"/>
        <w:rPr>
          <w:sz w:val="28"/>
        </w:rPr>
      </w:pPr>
      <w:r>
        <w:rPr>
          <w:sz w:val="28"/>
        </w:rPr>
        <w:t>Их расположение и территориальная компетенция может не совпадать с административно-территориальным делением Украины. В интересах государственной безопасности органы и подразделения Службы безопасности могут создаваться на отдельных государственных стратегических объектах и территориях, в воинских формированиях.</w:t>
      </w:r>
    </w:p>
    <w:p w:rsidR="003D7EC7" w:rsidRDefault="003D7EC7" w:rsidP="003D7EC7">
      <w:pPr>
        <w:spacing w:line="240" w:lineRule="auto"/>
        <w:ind w:firstLine="425"/>
        <w:rPr>
          <w:sz w:val="28"/>
        </w:rPr>
      </w:pPr>
      <w:r>
        <w:rPr>
          <w:sz w:val="28"/>
        </w:rPr>
        <w:t>В своей оперативно-служебной деятельности региональные органы независимы от органов местной государственной администрации и местного самоуправления, должностных лиц, партий и движений.</w:t>
      </w:r>
    </w:p>
    <w:p w:rsidR="003D7EC7" w:rsidRDefault="003D7EC7" w:rsidP="003D7EC7">
      <w:pPr>
        <w:spacing w:line="240" w:lineRule="auto"/>
        <w:ind w:firstLine="425"/>
        <w:rPr>
          <w:sz w:val="28"/>
        </w:rPr>
      </w:pPr>
      <w:r>
        <w:rPr>
          <w:sz w:val="28"/>
        </w:rPr>
        <w:t>Органы военной контрразведки создаются для контрразведывательного обеспечения Вооруженных Сил Украины, Национальной гвардии Украины, Пограничных войск и иных воинских формирований, дислоцированных на территории Украины.</w:t>
      </w:r>
    </w:p>
    <w:p w:rsidR="003D7EC7" w:rsidRDefault="003D7EC7" w:rsidP="003D7EC7">
      <w:pPr>
        <w:spacing w:line="240" w:lineRule="auto"/>
        <w:ind w:firstLine="425"/>
        <w:rPr>
          <w:sz w:val="28"/>
        </w:rPr>
      </w:pPr>
      <w:r>
        <w:rPr>
          <w:sz w:val="28"/>
        </w:rPr>
        <w:t>Центральное Управление Службы безопасности отвечает за состояние государственной безопасности, координирует и контролирует деятельность других органов Службы безопасности Украины.</w:t>
      </w:r>
    </w:p>
    <w:p w:rsidR="003D7EC7" w:rsidRDefault="003D7EC7" w:rsidP="003D7EC7">
      <w:pPr>
        <w:spacing w:line="240" w:lineRule="auto"/>
        <w:ind w:firstLine="425"/>
        <w:rPr>
          <w:sz w:val="28"/>
        </w:rPr>
      </w:pPr>
      <w:r>
        <w:rPr>
          <w:sz w:val="28"/>
        </w:rPr>
        <w:t>В его состав входят:</w:t>
      </w:r>
    </w:p>
    <w:p w:rsidR="003D7EC7" w:rsidRDefault="003D7EC7" w:rsidP="003D7EC7">
      <w:pPr>
        <w:spacing w:line="240" w:lineRule="auto"/>
        <w:ind w:firstLine="425"/>
        <w:rPr>
          <w:sz w:val="28"/>
        </w:rPr>
      </w:pPr>
      <w:r>
        <w:rPr>
          <w:sz w:val="28"/>
        </w:rPr>
        <w:t>- Председатель Службы безопасности;</w:t>
      </w:r>
    </w:p>
    <w:p w:rsidR="003D7EC7" w:rsidRDefault="003D7EC7" w:rsidP="003D7EC7">
      <w:pPr>
        <w:pStyle w:val="a3"/>
        <w:tabs>
          <w:tab w:val="left" w:pos="426"/>
        </w:tabs>
        <w:spacing w:line="240" w:lineRule="auto"/>
        <w:ind w:firstLine="425"/>
      </w:pPr>
      <w:r>
        <w:t>- аппарат Председателя Службы безопасности. Функциональные подразделения:</w:t>
      </w:r>
    </w:p>
    <w:p w:rsidR="003D7EC7" w:rsidRDefault="003D7EC7" w:rsidP="003D7EC7">
      <w:pPr>
        <w:spacing w:line="240" w:lineRule="auto"/>
        <w:ind w:firstLine="425"/>
        <w:rPr>
          <w:sz w:val="28"/>
        </w:rPr>
      </w:pPr>
      <w:r>
        <w:rPr>
          <w:sz w:val="28"/>
        </w:rPr>
        <w:t>- разведки;</w:t>
      </w:r>
    </w:p>
    <w:p w:rsidR="003D7EC7" w:rsidRDefault="003D7EC7" w:rsidP="003D7EC7">
      <w:pPr>
        <w:spacing w:line="240" w:lineRule="auto"/>
        <w:ind w:firstLine="425"/>
        <w:rPr>
          <w:sz w:val="28"/>
        </w:rPr>
      </w:pPr>
      <w:r>
        <w:rPr>
          <w:sz w:val="28"/>
        </w:rPr>
        <w:t>- контрразведки;</w:t>
      </w:r>
    </w:p>
    <w:p w:rsidR="003D7EC7" w:rsidRDefault="003D7EC7" w:rsidP="003D7EC7">
      <w:pPr>
        <w:spacing w:line="240" w:lineRule="auto"/>
        <w:ind w:firstLine="425"/>
        <w:rPr>
          <w:sz w:val="28"/>
        </w:rPr>
      </w:pPr>
      <w:r>
        <w:rPr>
          <w:sz w:val="28"/>
        </w:rPr>
        <w:t>- военной контрразведки;</w:t>
      </w:r>
    </w:p>
    <w:p w:rsidR="003D7EC7" w:rsidRDefault="003D7EC7" w:rsidP="003D7EC7">
      <w:pPr>
        <w:spacing w:line="240" w:lineRule="auto"/>
        <w:ind w:firstLine="425"/>
        <w:rPr>
          <w:sz w:val="28"/>
        </w:rPr>
      </w:pPr>
      <w:r>
        <w:rPr>
          <w:sz w:val="28"/>
        </w:rPr>
        <w:t>- защиты национальной государственности;</w:t>
      </w:r>
    </w:p>
    <w:p w:rsidR="003D7EC7" w:rsidRDefault="003D7EC7" w:rsidP="003D7EC7">
      <w:pPr>
        <w:spacing w:line="240" w:lineRule="auto"/>
        <w:ind w:firstLine="425"/>
        <w:rPr>
          <w:sz w:val="28"/>
        </w:rPr>
      </w:pPr>
      <w:r>
        <w:rPr>
          <w:sz w:val="28"/>
        </w:rPr>
        <w:t>- борьбы с коррупцией и организованной преступной деятельностью;</w:t>
      </w:r>
    </w:p>
    <w:p w:rsidR="003D7EC7" w:rsidRDefault="003D7EC7" w:rsidP="003D7EC7">
      <w:pPr>
        <w:spacing w:line="240" w:lineRule="auto"/>
        <w:ind w:firstLine="425"/>
        <w:rPr>
          <w:sz w:val="28"/>
        </w:rPr>
      </w:pPr>
      <w:r>
        <w:rPr>
          <w:sz w:val="28"/>
        </w:rPr>
        <w:t>- информационно-аналитическое;</w:t>
      </w:r>
    </w:p>
    <w:p w:rsidR="003D7EC7" w:rsidRDefault="003D7EC7" w:rsidP="003D7EC7">
      <w:pPr>
        <w:spacing w:line="240" w:lineRule="auto"/>
        <w:ind w:firstLine="425"/>
        <w:rPr>
          <w:sz w:val="28"/>
        </w:rPr>
      </w:pPr>
      <w:r>
        <w:rPr>
          <w:sz w:val="28"/>
        </w:rPr>
        <w:t>- оперативно-техническое;</w:t>
      </w:r>
    </w:p>
    <w:p w:rsidR="003D7EC7" w:rsidRDefault="003D7EC7" w:rsidP="003D7EC7">
      <w:pPr>
        <w:spacing w:line="240" w:lineRule="auto"/>
        <w:ind w:firstLine="425"/>
        <w:rPr>
          <w:sz w:val="28"/>
        </w:rPr>
      </w:pPr>
      <w:r>
        <w:rPr>
          <w:sz w:val="28"/>
        </w:rPr>
        <w:t>- оперативного документирования;</w:t>
      </w:r>
    </w:p>
    <w:p w:rsidR="003D7EC7" w:rsidRDefault="003D7EC7" w:rsidP="003D7EC7">
      <w:pPr>
        <w:spacing w:line="240" w:lineRule="auto"/>
        <w:ind w:firstLine="425"/>
        <w:rPr>
          <w:sz w:val="28"/>
        </w:rPr>
      </w:pPr>
      <w:r>
        <w:rPr>
          <w:sz w:val="28"/>
        </w:rPr>
        <w:t>- следственное;</w:t>
      </w:r>
    </w:p>
    <w:p w:rsidR="003D7EC7" w:rsidRDefault="003D7EC7" w:rsidP="003D7EC7">
      <w:pPr>
        <w:spacing w:line="240" w:lineRule="auto"/>
        <w:ind w:firstLine="425"/>
        <w:rPr>
          <w:sz w:val="28"/>
        </w:rPr>
      </w:pPr>
      <w:r>
        <w:rPr>
          <w:sz w:val="28"/>
        </w:rPr>
        <w:t>- правительственной связи;</w:t>
      </w:r>
    </w:p>
    <w:p w:rsidR="003D7EC7" w:rsidRDefault="003D7EC7" w:rsidP="003D7EC7">
      <w:pPr>
        <w:spacing w:line="240" w:lineRule="auto"/>
        <w:ind w:firstLine="425"/>
        <w:rPr>
          <w:sz w:val="28"/>
        </w:rPr>
      </w:pPr>
      <w:r>
        <w:rPr>
          <w:sz w:val="28"/>
        </w:rPr>
        <w:t>- по работе с личным составом;</w:t>
      </w:r>
    </w:p>
    <w:p w:rsidR="003D7EC7" w:rsidRDefault="003D7EC7" w:rsidP="003D7EC7">
      <w:pPr>
        <w:spacing w:line="240" w:lineRule="auto"/>
        <w:ind w:firstLine="425"/>
        <w:rPr>
          <w:sz w:val="28"/>
        </w:rPr>
      </w:pPr>
      <w:r>
        <w:rPr>
          <w:sz w:val="28"/>
        </w:rPr>
        <w:t>- административно-хозяйственное;</w:t>
      </w:r>
    </w:p>
    <w:p w:rsidR="003D7EC7" w:rsidRDefault="003D7EC7" w:rsidP="003D7EC7">
      <w:pPr>
        <w:spacing w:line="240" w:lineRule="auto"/>
        <w:ind w:firstLine="425"/>
        <w:rPr>
          <w:sz w:val="28"/>
        </w:rPr>
      </w:pPr>
      <w:r>
        <w:rPr>
          <w:sz w:val="28"/>
        </w:rPr>
        <w:t>- финансовое;</w:t>
      </w:r>
    </w:p>
    <w:p w:rsidR="003D7EC7" w:rsidRDefault="003D7EC7" w:rsidP="003D7EC7">
      <w:pPr>
        <w:spacing w:line="240" w:lineRule="auto"/>
        <w:ind w:firstLine="425"/>
        <w:rPr>
          <w:sz w:val="28"/>
        </w:rPr>
      </w:pPr>
      <w:r>
        <w:rPr>
          <w:sz w:val="28"/>
        </w:rPr>
        <w:t>- военно-медицинское и другие.</w:t>
      </w:r>
    </w:p>
    <w:p w:rsidR="003D7EC7" w:rsidRDefault="003D7EC7" w:rsidP="003D7EC7">
      <w:pPr>
        <w:spacing w:line="240" w:lineRule="auto"/>
        <w:ind w:firstLine="425"/>
        <w:rPr>
          <w:sz w:val="28"/>
        </w:rPr>
      </w:pPr>
      <w:r>
        <w:rPr>
          <w:sz w:val="28"/>
        </w:rPr>
        <w:t>Руководство всей деятельностью Службы безопасности, ее центральным управлением осуществляет Председатель Службы безопасности и несет персональную ответственность за выполнение задач возложенных на Службу безопасности. Он назначается Верховной Радой Украины</w:t>
      </w:r>
      <w:r>
        <w:rPr>
          <w:sz w:val="28"/>
          <w:lang w:val="uk-UA"/>
        </w:rPr>
        <w:t xml:space="preserve"> </w:t>
      </w:r>
      <w:r>
        <w:rPr>
          <w:sz w:val="28"/>
        </w:rPr>
        <w:t>по представлению Президента Украины. Председатель Службы безопасности имеет заместителей, назначаемых по его представлению Президентом Украины.</w:t>
      </w:r>
    </w:p>
    <w:p w:rsidR="003D7EC7" w:rsidRDefault="003D7EC7" w:rsidP="003D7EC7">
      <w:pPr>
        <w:spacing w:line="240" w:lineRule="auto"/>
        <w:ind w:firstLine="425"/>
        <w:rPr>
          <w:sz w:val="28"/>
        </w:rPr>
      </w:pPr>
      <w:r>
        <w:rPr>
          <w:sz w:val="28"/>
        </w:rPr>
        <w:t>В Службе безопасности Украины создан коллегиальный совещательный орган – коллегия, которая определяет пути выполнения возложенных на нее задач, принимает решения по основным направлениям и проблемам оперативно-служебной деятельности и работы с кадрами. В состав коллегии входят Председатель Службы безопасности, его заместители</w:t>
      </w:r>
      <w:r>
        <w:rPr>
          <w:color w:val="007F00"/>
          <w:sz w:val="28"/>
        </w:rPr>
        <w:t>.</w:t>
      </w:r>
      <w:r>
        <w:rPr>
          <w:sz w:val="28"/>
        </w:rPr>
        <w:t xml:space="preserve"> Председатель Службы безопасности Автономной Республики Крым и другие лица, кроме народных депутатов Украины, назначенные Президентом Украины по согласованию с Верховной Радой Украины. Решения коллегии принимаются большинством голосов и объявляются приказами Председателя Службы безопасности.</w:t>
      </w:r>
    </w:p>
    <w:p w:rsidR="003D7EC7" w:rsidRDefault="003D7EC7" w:rsidP="003D7EC7">
      <w:pPr>
        <w:spacing w:line="240" w:lineRule="auto"/>
        <w:ind w:firstLine="425"/>
        <w:rPr>
          <w:sz w:val="28"/>
        </w:rPr>
      </w:pPr>
      <w:r>
        <w:rPr>
          <w:sz w:val="28"/>
        </w:rPr>
        <w:t>Начальники подразделений Центрального Управления, а также начальники региональных органов – областных управлений Службы безопасности назначаются Президентом Украины по представлению Председателя Службы безопасности.</w:t>
      </w:r>
    </w:p>
    <w:p w:rsidR="003D7EC7" w:rsidRDefault="003D7EC7" w:rsidP="003D7EC7">
      <w:pPr>
        <w:spacing w:line="240" w:lineRule="auto"/>
        <w:ind w:firstLine="425"/>
        <w:rPr>
          <w:sz w:val="28"/>
        </w:rPr>
      </w:pPr>
      <w:r>
        <w:rPr>
          <w:sz w:val="28"/>
        </w:rPr>
        <w:t>Председатель Службы безопасности Автономной Республики Крым назначается в соответствии с законодательством Автономной Республики Крым по согласованию с Председателем Службы безопасности Украины.</w:t>
      </w:r>
    </w:p>
    <w:p w:rsidR="003D7EC7" w:rsidRDefault="003D7EC7" w:rsidP="003D7EC7">
      <w:pPr>
        <w:spacing w:line="240" w:lineRule="auto"/>
        <w:ind w:firstLine="425"/>
        <w:rPr>
          <w:sz w:val="28"/>
        </w:rPr>
      </w:pPr>
      <w:r>
        <w:rPr>
          <w:sz w:val="28"/>
        </w:rPr>
        <w:t>Начальники региональных органов Службы безопасности назначаются с ведома главы местной государственной администрации.</w:t>
      </w:r>
    </w:p>
    <w:p w:rsidR="003D7EC7" w:rsidRDefault="003D7EC7" w:rsidP="003D7EC7">
      <w:pPr>
        <w:spacing w:line="240" w:lineRule="auto"/>
        <w:ind w:firstLine="425"/>
        <w:rPr>
          <w:sz w:val="28"/>
        </w:rPr>
      </w:pPr>
      <w:r>
        <w:rPr>
          <w:sz w:val="28"/>
        </w:rPr>
        <w:t>Служба безопасности Украины взаимодействует с Управлением охраны высших должностных лиц Украины, Национальной гвардией Украины, МВД Украины, таможенными и иными правоохранительными органами на основе принятых совместных актов Службы безопасности и соответствующего ведомства.</w:t>
      </w:r>
    </w:p>
    <w:p w:rsidR="003D7EC7" w:rsidRDefault="003D7EC7" w:rsidP="003D7EC7">
      <w:pPr>
        <w:pStyle w:val="FR1"/>
        <w:ind w:left="0" w:right="0" w:firstLine="425"/>
      </w:pPr>
      <w:r>
        <w:t>2. Полномочия Службы безопасности Украины.</w:t>
      </w:r>
    </w:p>
    <w:p w:rsidR="003D7EC7" w:rsidRDefault="003D7EC7" w:rsidP="003D7EC7">
      <w:pPr>
        <w:pStyle w:val="3"/>
        <w:spacing w:after="0"/>
      </w:pPr>
      <w:r>
        <w:t>Службе безопасности Украины, ее органам и сотрудникам при исполнении возложенных на них задач предоставлены следующие полномочия:</w:t>
      </w:r>
    </w:p>
    <w:p w:rsidR="003D7EC7" w:rsidRDefault="003D7EC7" w:rsidP="003D7EC7">
      <w:pPr>
        <w:pStyle w:val="3"/>
        <w:spacing w:after="0"/>
      </w:pPr>
      <w:r>
        <w:t>1) требовать от граждан и должностных лиц прекращения правонарушений и действий, препятствующих осуществлению своих полномочий, проверять в связи с этим документы, удостоверяющие личность, а также производить досмотр лиц, их вещей и транспортных средств, если имеется угроза бегства подозреваемого или уничтожения либо сокрытия вещественных доказательств преступной деятельности;</w:t>
      </w:r>
    </w:p>
    <w:p w:rsidR="003D7EC7" w:rsidRDefault="003D7EC7" w:rsidP="003D7EC7">
      <w:pPr>
        <w:spacing w:line="240" w:lineRule="auto"/>
        <w:ind w:firstLine="425"/>
        <w:rPr>
          <w:sz w:val="28"/>
        </w:rPr>
      </w:pPr>
      <w:r>
        <w:rPr>
          <w:sz w:val="28"/>
        </w:rPr>
        <w:t>2) представлять органам государственного управления обязательные к рассмотрению предложения по вопросам национальной безопасности Украины, в том числе о прекращении работы, связанной с государственными тайнами, выполняемой с нарушением установленных правил;</w:t>
      </w:r>
    </w:p>
    <w:p w:rsidR="003D7EC7" w:rsidRDefault="003D7EC7" w:rsidP="003D7EC7">
      <w:pPr>
        <w:spacing w:line="240" w:lineRule="auto"/>
        <w:ind w:firstLine="425"/>
        <w:rPr>
          <w:sz w:val="28"/>
        </w:rPr>
      </w:pPr>
      <w:r>
        <w:rPr>
          <w:sz w:val="28"/>
        </w:rPr>
        <w:t>3) получать на письменный запрос руководителя соответствующего органа Службы безопасности от министерств, государственных комитетов, других ведомств, предприятий, учреждений, организаций, воинских частей, граждан и их объединений данные и сведения, необходимые для обеспечения государственной безопасности Украины, а также пользоваться с этой целью служебной документацией и отчетностью;</w:t>
      </w:r>
    </w:p>
    <w:p w:rsidR="003D7EC7" w:rsidRDefault="003D7EC7" w:rsidP="003D7EC7">
      <w:pPr>
        <w:spacing w:line="240" w:lineRule="auto"/>
        <w:ind w:firstLine="425"/>
        <w:rPr>
          <w:sz w:val="28"/>
        </w:rPr>
      </w:pPr>
      <w:r>
        <w:rPr>
          <w:sz w:val="28"/>
        </w:rPr>
        <w:t>4) входить в порядке, согласованном с администрацией предприятий, учреждений, организаций и командованием воинских частей на их территорию и в служебные помещения;</w:t>
      </w:r>
    </w:p>
    <w:p w:rsidR="003D7EC7" w:rsidRDefault="003D7EC7" w:rsidP="003D7EC7">
      <w:pPr>
        <w:spacing w:line="240" w:lineRule="auto"/>
        <w:ind w:firstLine="425"/>
        <w:rPr>
          <w:sz w:val="28"/>
        </w:rPr>
      </w:pPr>
      <w:r>
        <w:rPr>
          <w:sz w:val="28"/>
        </w:rPr>
        <w:t>5) иметь следственные изоляторы для содержания взятых под стражу и задержанных лиц;</w:t>
      </w:r>
    </w:p>
    <w:p w:rsidR="003D7EC7" w:rsidRDefault="003D7EC7" w:rsidP="003D7EC7">
      <w:pPr>
        <w:spacing w:line="240" w:lineRule="auto"/>
        <w:ind w:firstLine="425"/>
        <w:rPr>
          <w:sz w:val="28"/>
        </w:rPr>
      </w:pPr>
      <w:r>
        <w:rPr>
          <w:sz w:val="28"/>
        </w:rPr>
        <w:t>6) использовать с последующим возмещением расходов и убытков, транспортные средства, принадлежащие предприятиям, учреждениям, организациям, воинским частям и гражданам для проезда к месту происшествия, пресечения преступлений, преследования и задержания лиц, подозреваемых в их совершении, доставки в лечебные учреждения лиц, нуждающихся в срочной медицинской помощи;</w:t>
      </w:r>
    </w:p>
    <w:p w:rsidR="003D7EC7" w:rsidRDefault="003D7EC7" w:rsidP="003D7EC7">
      <w:pPr>
        <w:pStyle w:val="3"/>
        <w:spacing w:after="0"/>
      </w:pPr>
      <w:r>
        <w:t>7) исключительно при непосредственном пресечении преступлений, преследовании лиц подозреваемых в их совершении, входить в жилые, служебные, производственные и другие помещения, на территорию и земельные участки и осматривать их с последующим уведомлением прокурора в течение 24 часов;</w:t>
      </w:r>
    </w:p>
    <w:p w:rsidR="003D7EC7" w:rsidRDefault="003D7EC7" w:rsidP="003D7EC7">
      <w:pPr>
        <w:spacing w:line="240" w:lineRule="auto"/>
        <w:ind w:firstLine="425"/>
        <w:rPr>
          <w:sz w:val="28"/>
        </w:rPr>
      </w:pPr>
      <w:r>
        <w:rPr>
          <w:sz w:val="28"/>
        </w:rPr>
        <w:t>8) проводить гласные и негласные оперативные мероприятия в порядке, определенном Законом Украины «Об оперативно-розыскной деятельности»;</w:t>
      </w:r>
    </w:p>
    <w:p w:rsidR="003D7EC7" w:rsidRDefault="003D7EC7" w:rsidP="003D7EC7">
      <w:pPr>
        <w:pStyle w:val="3"/>
        <w:spacing w:after="0"/>
      </w:pPr>
      <w:r>
        <w:t>9) осуществлять сотрудничество с гражданами Украины и другими лицами, в том числе на договорных началах, соблюдая при этом условия добровольности и конфиденциальности этих отношений;</w:t>
      </w:r>
    </w:p>
    <w:p w:rsidR="003D7EC7" w:rsidRDefault="003D7EC7" w:rsidP="003D7EC7">
      <w:pPr>
        <w:spacing w:line="240" w:lineRule="auto"/>
        <w:ind w:firstLine="425"/>
        <w:rPr>
          <w:sz w:val="28"/>
        </w:rPr>
      </w:pPr>
      <w:r>
        <w:rPr>
          <w:sz w:val="28"/>
        </w:rPr>
        <w:t>10) пользоваться на договорных началах служебными помещениями предприятий, учреждений, организаций, воинских частей, а также жилыми и другими помещениями граждан;</w:t>
      </w:r>
    </w:p>
    <w:p w:rsidR="003D7EC7" w:rsidRDefault="003D7EC7" w:rsidP="003D7EC7">
      <w:pPr>
        <w:spacing w:line="240" w:lineRule="auto"/>
        <w:ind w:firstLine="425"/>
        <w:rPr>
          <w:sz w:val="28"/>
        </w:rPr>
      </w:pPr>
      <w:r>
        <w:rPr>
          <w:sz w:val="28"/>
        </w:rPr>
        <w:t>11) направлять своих служащих для работы на штатных должностях в другие учреждения, предприятия и организации на время выполнения конкретных заданий в интересах разведки, борьбы с коррупцией и организованной преступной деятельностью; в отдельных случаях в порядке, определенном коллегией Службы безопасности, допускается направление на работу таких служащих в учреждения, предприятия и организации по инициативе их руководителей;</w:t>
      </w:r>
    </w:p>
    <w:p w:rsidR="003D7EC7" w:rsidRDefault="003D7EC7" w:rsidP="003D7EC7">
      <w:pPr>
        <w:pStyle w:val="3"/>
        <w:spacing w:after="0"/>
      </w:pPr>
      <w:r>
        <w:t>12) в интересах разведки, контрразведки и оперативно-розыскной деятельности создавать информационные системы и вести оперативный учет в объеме и порядке, оп</w:t>
      </w:r>
      <w:r>
        <w:softHyphen/>
        <w:t>ределяемом задачами возложенными на Службу безопасности;</w:t>
      </w:r>
    </w:p>
    <w:p w:rsidR="003D7EC7" w:rsidRDefault="003D7EC7" w:rsidP="003D7EC7">
      <w:pPr>
        <w:spacing w:line="240" w:lineRule="auto"/>
        <w:ind w:firstLine="425"/>
        <w:rPr>
          <w:sz w:val="28"/>
        </w:rPr>
      </w:pPr>
      <w:r>
        <w:rPr>
          <w:sz w:val="28"/>
        </w:rPr>
        <w:t>13) морально и материально поощрять сотрудников и других лиц за заслуги по обеспечению государственной безопасности; представлять их в установленном порядке к государственным наградам;</w:t>
      </w:r>
    </w:p>
    <w:p w:rsidR="003D7EC7" w:rsidRDefault="003D7EC7" w:rsidP="003D7EC7">
      <w:pPr>
        <w:pStyle w:val="3"/>
        <w:spacing w:after="0"/>
      </w:pPr>
      <w:r>
        <w:t>14) вне очереди приобретать билеты на все виды транспорта независимо от наличия мест и поселяться в гостиницах по предъявлении удостоверения о командировке, бесплатного проезда всеми видами городского пассажирского транспорта общего пользования (кроме такси), железнодорожного и водного транспорта пригородного сообщения и автобусами пригородных маршрутов, а также попутным транспортом.</w:t>
      </w:r>
    </w:p>
    <w:p w:rsidR="003D7EC7" w:rsidRDefault="003D7EC7" w:rsidP="003D7EC7">
      <w:pPr>
        <w:spacing w:line="240" w:lineRule="auto"/>
        <w:ind w:firstLine="425"/>
        <w:rPr>
          <w:sz w:val="28"/>
        </w:rPr>
      </w:pPr>
      <w:r>
        <w:rPr>
          <w:sz w:val="28"/>
        </w:rPr>
        <w:t>Военнослужащие Службы безопасности Украины имеют право хранить, носить, использовать и применять оружие и специальные средства на основаниях и в порядке, предусмотренном Законом Украины «О милиции», воинскими уставами Вооруженных сил Украины и иными законодательными актами</w:t>
      </w:r>
      <w:r>
        <w:rPr>
          <w:color w:val="007F00"/>
          <w:sz w:val="28"/>
        </w:rPr>
        <w:t>.</w:t>
      </w:r>
    </w:p>
    <w:p w:rsidR="003D7EC7" w:rsidRDefault="003D7EC7" w:rsidP="003D7EC7">
      <w:pPr>
        <w:spacing w:line="240" w:lineRule="auto"/>
        <w:ind w:firstLine="425"/>
        <w:rPr>
          <w:sz w:val="28"/>
        </w:rPr>
      </w:pPr>
      <w:r>
        <w:rPr>
          <w:sz w:val="28"/>
        </w:rPr>
        <w:t>Служба безопасности Украины в соответствии со своими основными задачами обязана:</w:t>
      </w:r>
    </w:p>
    <w:p w:rsidR="003D7EC7" w:rsidRDefault="003D7EC7" w:rsidP="003D7EC7">
      <w:pPr>
        <w:spacing w:line="240" w:lineRule="auto"/>
        <w:ind w:firstLine="425"/>
        <w:rPr>
          <w:sz w:val="28"/>
        </w:rPr>
      </w:pPr>
      <w:r>
        <w:rPr>
          <w:i/>
          <w:iCs/>
          <w:sz w:val="28"/>
        </w:rPr>
        <w:t>-</w:t>
      </w:r>
      <w:r>
        <w:rPr>
          <w:sz w:val="28"/>
        </w:rPr>
        <w:t xml:space="preserve"> осуществлять разведывательную и информационно-аналитическую работу в интересах эффективного проведения органами государственной власти и управления Украины внутренней и внешней деятельности, решения проблем обороны, социально-экономического строительства, научно</w:t>
      </w:r>
      <w:r>
        <w:rPr>
          <w:color w:val="007F00"/>
          <w:sz w:val="28"/>
        </w:rPr>
        <w:t>-</w:t>
      </w:r>
      <w:r>
        <w:rPr>
          <w:sz w:val="28"/>
        </w:rPr>
        <w:t>технического прогресса</w:t>
      </w:r>
      <w:r>
        <w:rPr>
          <w:color w:val="007F00"/>
          <w:sz w:val="28"/>
        </w:rPr>
        <w:t>,</w:t>
      </w:r>
      <w:r>
        <w:rPr>
          <w:sz w:val="28"/>
        </w:rPr>
        <w:t xml:space="preserve"> экологии и других вопросов, связанных с национальной безопасностью Украины;</w:t>
      </w:r>
    </w:p>
    <w:p w:rsidR="003D7EC7" w:rsidRDefault="003D7EC7" w:rsidP="003D7EC7">
      <w:pPr>
        <w:pStyle w:val="3"/>
        <w:spacing w:after="0"/>
      </w:pPr>
      <w:r>
        <w:t>- осуществлять меры контрразведывательного обеспечения дипломатических представительств, консульских и других государственных учреждений, а также меры, связанные с охраной государственных интересов в сфере внешнеполитической и внешнеэкономической деятельности, безопасности граждан Украины за границей;</w:t>
      </w:r>
    </w:p>
    <w:p w:rsidR="003D7EC7" w:rsidRDefault="003D7EC7" w:rsidP="003D7EC7">
      <w:pPr>
        <w:tabs>
          <w:tab w:val="left" w:pos="567"/>
          <w:tab w:val="left" w:pos="709"/>
          <w:tab w:val="left" w:pos="851"/>
        </w:tabs>
        <w:spacing w:line="240" w:lineRule="auto"/>
        <w:ind w:firstLine="425"/>
        <w:rPr>
          <w:sz w:val="28"/>
        </w:rPr>
      </w:pPr>
      <w:r>
        <w:rPr>
          <w:sz w:val="28"/>
        </w:rPr>
        <w:t>- выявлять, пресекать и раскрывать преступления, расследование которых отнесено к ее компетенции; производить дознание и следствие по этим делам; разыскивать лиц, скрывающихся в связи с совершением указанных преступлений;</w:t>
      </w:r>
    </w:p>
    <w:p w:rsidR="003D7EC7" w:rsidRDefault="003D7EC7" w:rsidP="003D7EC7">
      <w:pPr>
        <w:tabs>
          <w:tab w:val="left" w:pos="426"/>
          <w:tab w:val="left" w:pos="567"/>
          <w:tab w:val="left" w:pos="709"/>
          <w:tab w:val="left" w:pos="851"/>
        </w:tabs>
        <w:spacing w:line="240" w:lineRule="auto"/>
        <w:ind w:firstLine="425"/>
        <w:rPr>
          <w:sz w:val="28"/>
        </w:rPr>
      </w:pPr>
      <w:r>
        <w:rPr>
          <w:sz w:val="28"/>
        </w:rPr>
        <w:t>- осуществлять контрразведывательные мероприятия с целью предупреждения, выявления, пресечения и раскрытия любых форм разведывательно-подрывной деятельности против Украины;</w:t>
      </w:r>
    </w:p>
    <w:p w:rsidR="003D7EC7" w:rsidRDefault="003D7EC7" w:rsidP="003D7EC7">
      <w:pPr>
        <w:tabs>
          <w:tab w:val="left" w:pos="567"/>
          <w:tab w:val="left" w:pos="709"/>
          <w:tab w:val="left" w:pos="851"/>
        </w:tabs>
        <w:spacing w:line="240" w:lineRule="auto"/>
        <w:ind w:firstLine="425"/>
        <w:rPr>
          <w:sz w:val="28"/>
        </w:rPr>
      </w:pPr>
      <w:r>
        <w:rPr>
          <w:sz w:val="28"/>
        </w:rPr>
        <w:t>- обеспечивать защиту государственного суверенитета, конституционного строя и территориальной целостности Украины от противоправных посягательств со сто</w:t>
      </w:r>
      <w:r>
        <w:rPr>
          <w:color w:val="007F00"/>
          <w:sz w:val="28"/>
        </w:rPr>
        <w:softHyphen/>
      </w:r>
      <w:r>
        <w:rPr>
          <w:sz w:val="28"/>
        </w:rPr>
        <w:t>роны отдельных лиц и их объединений;</w:t>
      </w:r>
    </w:p>
    <w:p w:rsidR="003D7EC7" w:rsidRDefault="003D7EC7" w:rsidP="003D7EC7">
      <w:pPr>
        <w:tabs>
          <w:tab w:val="left" w:pos="567"/>
          <w:tab w:val="left" w:pos="709"/>
          <w:tab w:val="left" w:pos="851"/>
        </w:tabs>
        <w:spacing w:line="240" w:lineRule="auto"/>
        <w:ind w:firstLine="425"/>
        <w:rPr>
          <w:sz w:val="28"/>
        </w:rPr>
      </w:pPr>
      <w:r>
        <w:rPr>
          <w:sz w:val="28"/>
        </w:rPr>
        <w:t>- осуществлять контрразведывательное обеспечение оборонного комплекса, Вооруженных сил Украины, иных воинских формирований, дислоцированных на территории Украины, энергетики, транспорта, связи, а также важных объектов других отраслей хозяйства;</w:t>
      </w:r>
    </w:p>
    <w:p w:rsidR="003D7EC7" w:rsidRDefault="003D7EC7" w:rsidP="003D7EC7">
      <w:pPr>
        <w:tabs>
          <w:tab w:val="left" w:pos="567"/>
          <w:tab w:val="left" w:pos="709"/>
          <w:tab w:val="left" w:pos="851"/>
        </w:tabs>
        <w:spacing w:line="240" w:lineRule="auto"/>
        <w:ind w:firstLine="425"/>
        <w:rPr>
          <w:sz w:val="28"/>
        </w:rPr>
      </w:pPr>
      <w:r>
        <w:rPr>
          <w:sz w:val="28"/>
        </w:rPr>
        <w:t>- принимать участие в разработке и осуществлении мер по защите государственной тайны Украины, содействовать в порядке, предусмотренном законодательством, предприятиям, учреждениям, организациям и предпринимателям в сохранении коммерческой тайны, разглашение которой может нанести ущерб жизненно важным интересам Украины;</w:t>
      </w:r>
    </w:p>
    <w:p w:rsidR="003D7EC7" w:rsidRDefault="003D7EC7" w:rsidP="003D7EC7">
      <w:pPr>
        <w:spacing w:line="240" w:lineRule="auto"/>
        <w:ind w:firstLine="425"/>
        <w:rPr>
          <w:sz w:val="28"/>
        </w:rPr>
      </w:pPr>
      <w:r>
        <w:rPr>
          <w:sz w:val="28"/>
        </w:rPr>
        <w:t>- осуществлять в соответствии с законодательством профилактику правонарушений в сфере государственной безопасности;</w:t>
      </w:r>
    </w:p>
    <w:p w:rsidR="003D7EC7" w:rsidRDefault="003D7EC7" w:rsidP="003D7EC7">
      <w:pPr>
        <w:pStyle w:val="3"/>
        <w:spacing w:after="0"/>
      </w:pPr>
      <w:r>
        <w:t>- в пределах компетенции обеспечивать защиту личной безопасности граждан; принимать участие в реабилитации и восстановлении прав незаконно репрессированных лиц;</w:t>
      </w:r>
    </w:p>
    <w:p w:rsidR="003D7EC7" w:rsidRDefault="003D7EC7" w:rsidP="003D7EC7">
      <w:pPr>
        <w:spacing w:line="240" w:lineRule="auto"/>
        <w:ind w:firstLine="425"/>
        <w:rPr>
          <w:sz w:val="28"/>
        </w:rPr>
      </w:pPr>
      <w:r>
        <w:rPr>
          <w:sz w:val="28"/>
        </w:rPr>
        <w:t>- содействовать Пограничным войскам Украины в охране государственной границы Украины;</w:t>
      </w:r>
    </w:p>
    <w:p w:rsidR="003D7EC7" w:rsidRDefault="003D7EC7" w:rsidP="003D7EC7">
      <w:pPr>
        <w:spacing w:line="240" w:lineRule="auto"/>
        <w:ind w:firstLine="425"/>
        <w:rPr>
          <w:sz w:val="28"/>
        </w:rPr>
      </w:pPr>
      <w:r>
        <w:rPr>
          <w:sz w:val="28"/>
        </w:rPr>
        <w:t>- содействовать обеспечению режима военного и чрезвычайного положения в случае их объявления, а также ликвидации последствий стихийных бедствий, значительных аварий, катастроф, эпидемий и других чрезвычайных ситуаций;</w:t>
      </w:r>
    </w:p>
    <w:p w:rsidR="003D7EC7" w:rsidRDefault="003D7EC7" w:rsidP="003D7EC7">
      <w:pPr>
        <w:spacing w:line="240" w:lineRule="auto"/>
        <w:ind w:firstLine="425"/>
        <w:rPr>
          <w:sz w:val="28"/>
        </w:rPr>
      </w:pPr>
      <w:r>
        <w:rPr>
          <w:sz w:val="28"/>
        </w:rPr>
        <w:t>- оказывать имеющимися силами и средствами, в том числе и техническими, помощь органам внутренних дел, другим правоохранительным органам в борьбе с преступностью;</w:t>
      </w:r>
    </w:p>
    <w:p w:rsidR="003D7EC7" w:rsidRDefault="003D7EC7" w:rsidP="003D7EC7">
      <w:pPr>
        <w:spacing w:line="240" w:lineRule="auto"/>
        <w:ind w:firstLine="425"/>
        <w:rPr>
          <w:sz w:val="28"/>
        </w:rPr>
      </w:pPr>
      <w:r>
        <w:rPr>
          <w:sz w:val="28"/>
        </w:rPr>
        <w:t>- принимать участие в разработке мер и решении вопросов, касающихся въезда в Украину и выезда за границу, пребывания на ее территории иностранцев и лиц без гражданства</w:t>
      </w:r>
      <w:r>
        <w:rPr>
          <w:color w:val="007F00"/>
          <w:sz w:val="28"/>
        </w:rPr>
        <w:t>,</w:t>
      </w:r>
      <w:r>
        <w:rPr>
          <w:sz w:val="28"/>
        </w:rPr>
        <w:t xml:space="preserve"> пограничного режима и таможенных правил;</w:t>
      </w:r>
    </w:p>
    <w:p w:rsidR="003D7EC7" w:rsidRDefault="003D7EC7" w:rsidP="003D7EC7">
      <w:pPr>
        <w:spacing w:line="240" w:lineRule="auto"/>
        <w:ind w:firstLine="425"/>
        <w:rPr>
          <w:sz w:val="28"/>
        </w:rPr>
      </w:pPr>
      <w:r>
        <w:rPr>
          <w:sz w:val="28"/>
        </w:rPr>
        <w:t>- обеспечивать засекреченной и шифрованной связью государственные органы Украины и должностных лиц в соответствии с перечнем, установленным Кабинетом Министров Украины;</w:t>
      </w:r>
    </w:p>
    <w:p w:rsidR="003D7EC7" w:rsidRDefault="003D7EC7" w:rsidP="003D7EC7">
      <w:pPr>
        <w:spacing w:line="240" w:lineRule="auto"/>
        <w:ind w:firstLine="425"/>
        <w:rPr>
          <w:sz w:val="28"/>
        </w:rPr>
      </w:pPr>
      <w:r>
        <w:rPr>
          <w:sz w:val="28"/>
        </w:rPr>
        <w:t>- проводить научные исследования и опытно-конструкторские работы, внедрять их результаты в практи</w:t>
      </w:r>
      <w:r>
        <w:rPr>
          <w:sz w:val="28"/>
        </w:rPr>
        <w:softHyphen/>
        <w:t>ку деятельности Службы безопасности;</w:t>
      </w:r>
    </w:p>
    <w:p w:rsidR="003D7EC7" w:rsidRDefault="003D7EC7" w:rsidP="003D7EC7">
      <w:pPr>
        <w:numPr>
          <w:ilvl w:val="0"/>
          <w:numId w:val="2"/>
        </w:numPr>
        <w:spacing w:line="240" w:lineRule="auto"/>
        <w:ind w:left="0" w:firstLine="425"/>
        <w:rPr>
          <w:sz w:val="28"/>
        </w:rPr>
      </w:pPr>
      <w:r>
        <w:rPr>
          <w:sz w:val="28"/>
        </w:rPr>
        <w:t>выполнять по поручению Верховной Рады Украины или Президента Украины иные задачи, непосредственно направленные на обеспечение внутренней и внешней безопасности государства.</w:t>
      </w:r>
    </w:p>
    <w:p w:rsidR="003D7EC7" w:rsidRDefault="003D7EC7" w:rsidP="003D7EC7">
      <w:pPr>
        <w:spacing w:line="240" w:lineRule="auto"/>
        <w:ind w:firstLine="425"/>
        <w:rPr>
          <w:sz w:val="28"/>
        </w:rPr>
      </w:pPr>
    </w:p>
    <w:p w:rsidR="003D7EC7" w:rsidRDefault="003D7EC7" w:rsidP="003D7EC7">
      <w:pPr>
        <w:pStyle w:val="FR1"/>
        <w:ind w:left="0" w:right="0" w:firstLine="425"/>
      </w:pPr>
      <w:r>
        <w:t>3. Кадры Службы безопасности, их правовая и социальная защита.</w:t>
      </w:r>
    </w:p>
    <w:p w:rsidR="003D7EC7" w:rsidRDefault="003D7EC7" w:rsidP="003D7EC7">
      <w:pPr>
        <w:pStyle w:val="2"/>
      </w:pPr>
      <w:r>
        <w:t>Кадры Службы безопасности составляют: сотрудники-военнослужащие, работники заключившие трудовой договор с ней, а также военнослужащие срочной службы.</w:t>
      </w:r>
    </w:p>
    <w:p w:rsidR="003D7EC7" w:rsidRDefault="003D7EC7" w:rsidP="003D7EC7">
      <w:pPr>
        <w:spacing w:line="240" w:lineRule="auto"/>
        <w:ind w:firstLine="425"/>
        <w:rPr>
          <w:sz w:val="28"/>
        </w:rPr>
      </w:pPr>
      <w:r>
        <w:rPr>
          <w:sz w:val="28"/>
        </w:rPr>
        <w:t>В органы Службы безопасности принимаются на конкурсной, добровольной и договорной основе граждане Украины, способные по деловым и моральным качествам, образовательному уровню и состоянию здоровья эффективно исполнять служебные обязанности. Критерии профессиональной пригодности, в частности юридической грамотности, определяются квалификационно-нормативными документами, утверждаемыми Председателем Службы безопасности. Условия и порядок исполнения обязанностей сотрудниками-военнослужащими определяются заключенным договором (контрактом). На них, а также на военнослужащих срочной службы распространяется поря</w:t>
      </w:r>
      <w:r>
        <w:rPr>
          <w:sz w:val="28"/>
        </w:rPr>
        <w:softHyphen/>
        <w:t>док прохождения военной службы в Вооруженных Силах Украины. Военнослужащие принимают Военную присягу на верность народу Украины.</w:t>
      </w:r>
    </w:p>
    <w:p w:rsidR="003D7EC7" w:rsidRDefault="003D7EC7" w:rsidP="003D7EC7">
      <w:pPr>
        <w:spacing w:line="240" w:lineRule="auto"/>
        <w:ind w:firstLine="425"/>
        <w:rPr>
          <w:sz w:val="28"/>
        </w:rPr>
      </w:pPr>
      <w:r>
        <w:rPr>
          <w:sz w:val="28"/>
        </w:rPr>
        <w:t>Трудовые отношения работников, заключивших трудовой договор со Службой безопасности, регулируются Законодательством Украины о труде.</w:t>
      </w:r>
    </w:p>
    <w:p w:rsidR="003D7EC7" w:rsidRDefault="003D7EC7" w:rsidP="003D7EC7">
      <w:pPr>
        <w:spacing w:line="240" w:lineRule="auto"/>
        <w:ind w:firstLine="425"/>
        <w:rPr>
          <w:sz w:val="28"/>
        </w:rPr>
      </w:pPr>
      <w:r>
        <w:rPr>
          <w:sz w:val="28"/>
        </w:rPr>
        <w:t>Государство обеспечивает социальную и правовую защиту военнослужащих и работников Службы безопасности. Они пользуются политическими, социально-экономическими и личными правами и свободами, а также льготами в соответствии с Законом Украины «О социальной и правовой защите военнослужащих и членов их семей» и иными законодательными актами.</w:t>
      </w:r>
    </w:p>
    <w:p w:rsidR="003D7EC7" w:rsidRDefault="003D7EC7" w:rsidP="003D7EC7">
      <w:pPr>
        <w:spacing w:line="240" w:lineRule="auto"/>
        <w:ind w:firstLine="425"/>
        <w:rPr>
          <w:sz w:val="28"/>
        </w:rPr>
      </w:pPr>
      <w:r>
        <w:rPr>
          <w:sz w:val="28"/>
        </w:rPr>
        <w:t>Право на льготы сохраняется за военнослужащими уволенными со службы по возрасту, болезни или за выслугой лет.</w:t>
      </w:r>
    </w:p>
    <w:p w:rsidR="003D7EC7" w:rsidRDefault="003D7EC7" w:rsidP="003D7EC7">
      <w:pPr>
        <w:spacing w:line="240" w:lineRule="auto"/>
        <w:ind w:firstLine="425"/>
        <w:rPr>
          <w:sz w:val="28"/>
        </w:rPr>
      </w:pPr>
      <w:r>
        <w:rPr>
          <w:sz w:val="28"/>
        </w:rPr>
        <w:t>Социальная защита работников, заключивших тру</w:t>
      </w:r>
      <w:r>
        <w:rPr>
          <w:sz w:val="28"/>
        </w:rPr>
        <w:softHyphen/>
        <w:t>довой договор со Службой безопасности, обеспечиваются на общих основаниях в соответствии с законодательством о труде.</w:t>
      </w:r>
    </w:p>
    <w:p w:rsidR="003D7EC7" w:rsidRDefault="003D7EC7" w:rsidP="003D7EC7">
      <w:pPr>
        <w:spacing w:line="240" w:lineRule="auto"/>
        <w:ind w:firstLine="425"/>
        <w:rPr>
          <w:sz w:val="28"/>
        </w:rPr>
      </w:pPr>
      <w:r>
        <w:rPr>
          <w:sz w:val="28"/>
        </w:rPr>
        <w:t>Военнослужащие при исполнении возложенных на них обязанностей являются представителями власти; действуют от имени государства и находятся под его защитой. Неприкосновенность их личности, их честь и достоинство охраняются законом.</w:t>
      </w:r>
    </w:p>
    <w:p w:rsidR="003D7EC7" w:rsidRDefault="003D7EC7" w:rsidP="003D7EC7">
      <w:pPr>
        <w:spacing w:line="240" w:lineRule="auto"/>
        <w:ind w:firstLine="425"/>
        <w:rPr>
          <w:sz w:val="28"/>
        </w:rPr>
      </w:pPr>
      <w:r>
        <w:rPr>
          <w:sz w:val="28"/>
        </w:rPr>
        <w:t>Под защитой государства находятся лица</w:t>
      </w:r>
      <w:r>
        <w:rPr>
          <w:color w:val="007F00"/>
          <w:sz w:val="28"/>
        </w:rPr>
        <w:t>,</w:t>
      </w:r>
      <w:r>
        <w:rPr>
          <w:sz w:val="28"/>
        </w:rPr>
        <w:t xml:space="preserve"> оказывающие помощь и содействие Службе безопасности, а также ее пенсионеры. Лицам, оказывающим помощь и содействие, гарантируется конфиденциальность отношений. Раз</w:t>
      </w:r>
      <w:r>
        <w:rPr>
          <w:sz w:val="28"/>
        </w:rPr>
        <w:softHyphen/>
        <w:t>глашения данных о таких отношениях, иные правонаруше</w:t>
      </w:r>
      <w:r>
        <w:rPr>
          <w:sz w:val="28"/>
        </w:rPr>
        <w:softHyphen/>
        <w:t>ния в отношении этих граждан и членов их семей, которые совершены в связи с их деятельностью по обеспечению государственной безопасности, влекут установленную законодательством ответственность.</w:t>
      </w:r>
    </w:p>
    <w:p w:rsidR="003D7EC7" w:rsidRDefault="003D7EC7" w:rsidP="003D7EC7">
      <w:pPr>
        <w:spacing w:line="240" w:lineRule="auto"/>
        <w:ind w:firstLine="425"/>
        <w:rPr>
          <w:sz w:val="28"/>
        </w:rPr>
      </w:pPr>
      <w:r>
        <w:rPr>
          <w:sz w:val="28"/>
        </w:rPr>
        <w:t>Работники Службы безопасности в случае привлечения к мероприятиям по обеспечению государственной безопасности, не связанных непосредственно с их функциональными обязанностями, пользуются правами в соответствии с законом</w:t>
      </w:r>
      <w:r>
        <w:rPr>
          <w:color w:val="007F00"/>
          <w:sz w:val="28"/>
        </w:rPr>
        <w:t>.</w:t>
      </w:r>
      <w:r>
        <w:rPr>
          <w:sz w:val="28"/>
        </w:rPr>
        <w:t xml:space="preserve"> В этих случаях на них распространяются гарантии правовой Защиты, установленные для военнослужащих Службы безопасности.</w:t>
      </w:r>
    </w:p>
    <w:p w:rsidR="003D7EC7" w:rsidRDefault="003D7EC7" w:rsidP="003D7EC7">
      <w:pPr>
        <w:spacing w:line="240" w:lineRule="auto"/>
        <w:ind w:firstLine="425"/>
        <w:rPr>
          <w:sz w:val="28"/>
        </w:rPr>
      </w:pPr>
      <w:r>
        <w:rPr>
          <w:sz w:val="28"/>
        </w:rPr>
        <w:t>В случае гибели военнослужащего в связи с выполнением служебных обязанностей, семье погибшего или его иждивенцам выплачивается единовременное пособие в размере десятигодичного денежного довольствия и назна</w:t>
      </w:r>
      <w:r>
        <w:rPr>
          <w:sz w:val="28"/>
        </w:rPr>
        <w:softHyphen/>
        <w:t>чается пенсия в связи с потерей кормильца в размере ме</w:t>
      </w:r>
      <w:r>
        <w:rPr>
          <w:sz w:val="28"/>
        </w:rPr>
        <w:softHyphen/>
        <w:t>сячного должностного оклада.</w:t>
      </w:r>
    </w:p>
    <w:p w:rsidR="003D7EC7" w:rsidRDefault="003D7EC7" w:rsidP="003D7EC7">
      <w:pPr>
        <w:spacing w:line="240" w:lineRule="auto"/>
        <w:ind w:firstLine="425"/>
        <w:rPr>
          <w:sz w:val="28"/>
        </w:rPr>
      </w:pPr>
      <w:r>
        <w:rPr>
          <w:sz w:val="28"/>
        </w:rPr>
        <w:t>Ущерб, причиненный имуществу военнослужащего или членам его семьи в связи с исполнением им служебных обязанностей, компенсируется ему, а в случае его гибели членам семьи в полном объеме за счет средств государственного бюджета.</w:t>
      </w:r>
    </w:p>
    <w:p w:rsidR="003D7EC7" w:rsidRPr="003D7EC7" w:rsidRDefault="003D7EC7" w:rsidP="003D7EC7">
      <w:pPr>
        <w:spacing w:line="240" w:lineRule="auto"/>
        <w:ind w:firstLine="425"/>
        <w:rPr>
          <w:sz w:val="28"/>
        </w:rPr>
      </w:pPr>
      <w:r>
        <w:rPr>
          <w:sz w:val="28"/>
        </w:rPr>
        <w:t>Эти же положения распространяются на работников Службы безопасности и лиц, привлеченных к мероприятиям по обеспечению государственной безопасности, а также на ее пенсионеров.</w:t>
      </w:r>
    </w:p>
    <w:p w:rsidR="003D7EC7" w:rsidRPr="003D7EC7" w:rsidRDefault="003D7EC7" w:rsidP="003D7EC7">
      <w:pPr>
        <w:spacing w:line="240" w:lineRule="auto"/>
        <w:ind w:firstLine="425"/>
        <w:rPr>
          <w:sz w:val="28"/>
        </w:rPr>
      </w:pPr>
    </w:p>
    <w:p w:rsidR="003D7EC7" w:rsidRDefault="003D7EC7" w:rsidP="003D7EC7">
      <w:pPr>
        <w:pStyle w:val="FR1"/>
        <w:ind w:left="0" w:right="0" w:firstLine="425"/>
        <w:jc w:val="both"/>
      </w:pPr>
      <w:r>
        <w:t>4. Контроль и надзор за деятельностью Службы безопасности. Ответственность за правонарушения в сфере деятельности Службы безопасности.</w:t>
      </w:r>
    </w:p>
    <w:p w:rsidR="003D7EC7" w:rsidRDefault="003D7EC7" w:rsidP="003D7EC7">
      <w:pPr>
        <w:spacing w:line="240" w:lineRule="auto"/>
        <w:ind w:firstLine="425"/>
        <w:rPr>
          <w:sz w:val="28"/>
        </w:rPr>
      </w:pPr>
      <w:r>
        <w:rPr>
          <w:sz w:val="28"/>
        </w:rPr>
        <w:t>Постоянный контроль за деятельностью Службы безопасности, соблюдением ею законодательства осуществляется комитетом Верховной Рады Украины по вопросам обороны и государственной безопасности.</w:t>
      </w:r>
    </w:p>
    <w:p w:rsidR="003D7EC7" w:rsidRDefault="003D7EC7" w:rsidP="003D7EC7">
      <w:pPr>
        <w:spacing w:line="240" w:lineRule="auto"/>
        <w:ind w:firstLine="425"/>
        <w:rPr>
          <w:sz w:val="28"/>
        </w:rPr>
      </w:pPr>
      <w:r>
        <w:rPr>
          <w:sz w:val="28"/>
        </w:rPr>
        <w:t>Председатель Службы безопасности регулярно информирует Верховную Раду, Президиум Верховной Рады и соответствующий Комитет Верховной Рады Украины по вопросам обороны и государственной безопасности, о состоянии государственной безопасности, соблюдении действующего законодательства, обеспечении прав и свобод человека и по другим вопросам.</w:t>
      </w:r>
    </w:p>
    <w:p w:rsidR="003D7EC7" w:rsidRDefault="003D7EC7" w:rsidP="003D7EC7">
      <w:pPr>
        <w:spacing w:line="240" w:lineRule="auto"/>
        <w:ind w:firstLine="425"/>
        <w:rPr>
          <w:sz w:val="28"/>
        </w:rPr>
      </w:pPr>
      <w:r>
        <w:rPr>
          <w:sz w:val="28"/>
        </w:rPr>
        <w:t>Служба безопасности в порядке, установленном законодательством, обязана отвечать на запросы постоянных и временных комиссий Верховной Рады и народных депутатов Украины.</w:t>
      </w:r>
    </w:p>
    <w:p w:rsidR="003D7EC7" w:rsidRDefault="003D7EC7" w:rsidP="003D7EC7">
      <w:pPr>
        <w:spacing w:line="240" w:lineRule="auto"/>
        <w:ind w:firstLine="425"/>
        <w:rPr>
          <w:sz w:val="28"/>
        </w:rPr>
      </w:pPr>
      <w:r>
        <w:rPr>
          <w:sz w:val="28"/>
        </w:rPr>
        <w:t>Верховная Рада Украины утверждает общую структуру, численность, определяет функции Службы безопасности Украины</w:t>
      </w:r>
      <w:r>
        <w:rPr>
          <w:color w:val="007F00"/>
          <w:sz w:val="28"/>
        </w:rPr>
        <w:t>.</w:t>
      </w:r>
      <w:r>
        <w:rPr>
          <w:sz w:val="28"/>
        </w:rPr>
        <w:t xml:space="preserve"> Председатель Службы безопасности ежегодно представляет Верховной Раде отчет о деятельности Службы безопасности.</w:t>
      </w:r>
    </w:p>
    <w:p w:rsidR="003D7EC7" w:rsidRDefault="003D7EC7" w:rsidP="003D7EC7">
      <w:pPr>
        <w:spacing w:line="240" w:lineRule="auto"/>
        <w:ind w:firstLine="425"/>
        <w:rPr>
          <w:sz w:val="28"/>
        </w:rPr>
      </w:pPr>
      <w:r>
        <w:rPr>
          <w:sz w:val="28"/>
        </w:rPr>
        <w:t>Конт</w:t>
      </w:r>
      <w:r>
        <w:rPr>
          <w:color w:val="007F00"/>
          <w:sz w:val="28"/>
        </w:rPr>
        <w:t>р</w:t>
      </w:r>
      <w:r>
        <w:rPr>
          <w:sz w:val="28"/>
        </w:rPr>
        <w:t>оль за деятельностью Сл</w:t>
      </w:r>
      <w:r>
        <w:rPr>
          <w:color w:val="007F00"/>
          <w:sz w:val="28"/>
        </w:rPr>
        <w:t>у</w:t>
      </w:r>
      <w:r>
        <w:rPr>
          <w:sz w:val="28"/>
        </w:rPr>
        <w:t>жбы безопасности</w:t>
      </w:r>
    </w:p>
    <w:p w:rsidR="003D7EC7" w:rsidRDefault="003D7EC7" w:rsidP="003D7EC7">
      <w:pPr>
        <w:spacing w:line="240" w:lineRule="auto"/>
        <w:ind w:firstLine="425"/>
        <w:rPr>
          <w:sz w:val="28"/>
        </w:rPr>
      </w:pPr>
      <w:r>
        <w:rPr>
          <w:sz w:val="28"/>
        </w:rPr>
        <w:t>также осуществляется Президентом Украины и уполномо</w:t>
      </w:r>
      <w:r>
        <w:rPr>
          <w:sz w:val="28"/>
        </w:rPr>
        <w:softHyphen/>
        <w:t>ченными им государственными органами.</w:t>
      </w:r>
    </w:p>
    <w:p w:rsidR="003D7EC7" w:rsidRDefault="003D7EC7" w:rsidP="003D7EC7">
      <w:pPr>
        <w:spacing w:line="240" w:lineRule="auto"/>
        <w:ind w:firstLine="425"/>
        <w:rPr>
          <w:sz w:val="28"/>
        </w:rPr>
      </w:pPr>
      <w:r>
        <w:rPr>
          <w:sz w:val="28"/>
        </w:rPr>
        <w:t>Постоянный контроль за соблюдением конституционных прав граждан и законодательства в оперативно-розыскной деятельности органов и подразделений Службы безопасности, а также контроль за соответствием издаваемых приказов, распоряжений, инструкций и указаний Конституции Украины и Законам Украины, осуществляется специально назначенными Президентом Украины должностными лицами.</w:t>
      </w:r>
    </w:p>
    <w:p w:rsidR="003D7EC7" w:rsidRDefault="003D7EC7" w:rsidP="003D7EC7">
      <w:pPr>
        <w:pStyle w:val="a3"/>
        <w:spacing w:line="240" w:lineRule="auto"/>
        <w:ind w:firstLine="425"/>
      </w:pPr>
      <w:r>
        <w:t>Служба безопасности Украины регулярно информирует Президента Украины, членов Совета национальной безопасности Украины и должностных лиц, специально назначенных Президентом Украины по основным вопросам своей деятельности, о случаях нарушения законодательства, представляет иные необходимые сведения.</w:t>
      </w:r>
    </w:p>
    <w:p w:rsidR="003D7EC7" w:rsidRDefault="003D7EC7" w:rsidP="003D7EC7">
      <w:pPr>
        <w:spacing w:line="240" w:lineRule="auto"/>
        <w:ind w:firstLine="425"/>
        <w:rPr>
          <w:sz w:val="28"/>
        </w:rPr>
      </w:pPr>
      <w:r>
        <w:rPr>
          <w:sz w:val="28"/>
        </w:rPr>
        <w:t>Председатель Службы безопасности ежегодно представляет Президенту Украины письменный отчет о деятельности служб и подразделений и несет персональную ответственность за своевременность, объективность и полноту представленной информации.</w:t>
      </w:r>
    </w:p>
    <w:p w:rsidR="003D7EC7" w:rsidRDefault="003D7EC7" w:rsidP="003D7EC7">
      <w:pPr>
        <w:spacing w:line="240" w:lineRule="auto"/>
        <w:ind w:firstLine="425"/>
        <w:rPr>
          <w:sz w:val="28"/>
        </w:rPr>
      </w:pPr>
      <w:r>
        <w:rPr>
          <w:sz w:val="28"/>
        </w:rPr>
        <w:t>Высший надзор за соблюдением и применением законов Службой безопасности осуществляет Генеральный прокурор Украины и уполномоченные им прокуратуры.</w:t>
      </w:r>
    </w:p>
    <w:p w:rsidR="003D7EC7" w:rsidRDefault="003D7EC7" w:rsidP="003D7EC7">
      <w:pPr>
        <w:spacing w:line="240" w:lineRule="auto"/>
        <w:ind w:firstLine="425"/>
        <w:rPr>
          <w:sz w:val="28"/>
        </w:rPr>
      </w:pPr>
      <w:r>
        <w:rPr>
          <w:sz w:val="28"/>
        </w:rPr>
        <w:t>Общественность Украины через средства массовой информации и в других формах информируется о деятельности Службы безопасности. Запрещается устанавливать ограничения на информацию об общем бюджете Службы безопасности, ее компетенции и основных направлений деятельности, а также случаях противоправных действий ее органов и сотрудников.</w:t>
      </w:r>
    </w:p>
    <w:p w:rsidR="003D7EC7" w:rsidRDefault="003D7EC7" w:rsidP="003D7EC7">
      <w:pPr>
        <w:spacing w:line="240" w:lineRule="auto"/>
        <w:ind w:firstLine="425"/>
        <w:rPr>
          <w:sz w:val="28"/>
        </w:rPr>
      </w:pPr>
      <w:r>
        <w:rPr>
          <w:sz w:val="28"/>
        </w:rPr>
        <w:t>Не подлежат разглашению сведения, составляющие государственную, военную, служебную и коммерческую тайну, а также информация конфиденциального характера, разглашение которой может нанести вред национальной безопасности Украины, чести и достоинству личности или нарушить ее законные права</w:t>
      </w:r>
      <w:r>
        <w:rPr>
          <w:color w:val="007F00"/>
          <w:sz w:val="28"/>
        </w:rPr>
        <w:t>,</w:t>
      </w:r>
      <w:r>
        <w:rPr>
          <w:sz w:val="28"/>
        </w:rPr>
        <w:t xml:space="preserve"> кроме случаев, предусмотренных законодательством в интересах правосудия.</w:t>
      </w:r>
    </w:p>
    <w:p w:rsidR="003D7EC7" w:rsidRDefault="003D7EC7" w:rsidP="003D7EC7">
      <w:pPr>
        <w:spacing w:line="240" w:lineRule="auto"/>
        <w:ind w:firstLine="425"/>
        <w:rPr>
          <w:sz w:val="28"/>
        </w:rPr>
      </w:pPr>
      <w:r>
        <w:rPr>
          <w:sz w:val="28"/>
        </w:rPr>
        <w:t>Сотрудники Службы безопасности самостоятельно принимают решения в пределах своих полномочий. Они должны отказаться от исполнения каких бы то ни было приказов, распоряжений или указаний противоречащих действующему законодательству. За противоправные действия и бездеятельность они несут дисциплинарную, адми</w:t>
      </w:r>
      <w:r>
        <w:rPr>
          <w:sz w:val="28"/>
        </w:rPr>
        <w:softHyphen/>
        <w:t>нистративную и уголовную ответственность.</w:t>
      </w:r>
    </w:p>
    <w:p w:rsidR="003D7EC7" w:rsidRDefault="003D7EC7" w:rsidP="003D7EC7">
      <w:pPr>
        <w:spacing w:line="240" w:lineRule="auto"/>
        <w:ind w:firstLine="425"/>
        <w:rPr>
          <w:sz w:val="28"/>
        </w:rPr>
      </w:pPr>
      <w:r>
        <w:rPr>
          <w:sz w:val="28"/>
        </w:rPr>
        <w:t>В случае нарушения прав или свобод человека сотрудниками при исполнении служебных обязанностей, орган Службы безопасности должен принять меры к восстановлению этих прав и свобод, возмещению причиненного морального и материального ущерба</w:t>
      </w:r>
      <w:r>
        <w:rPr>
          <w:color w:val="007F00"/>
          <w:sz w:val="28"/>
        </w:rPr>
        <w:t>,</w:t>
      </w:r>
      <w:r>
        <w:rPr>
          <w:sz w:val="28"/>
        </w:rPr>
        <w:t xml:space="preserve"> привлечению винов</w:t>
      </w:r>
      <w:r>
        <w:rPr>
          <w:sz w:val="28"/>
        </w:rPr>
        <w:softHyphen/>
        <w:t>ных к ответственности.</w:t>
      </w:r>
    </w:p>
    <w:p w:rsidR="003D7EC7" w:rsidRDefault="003D7EC7" w:rsidP="003D7EC7">
      <w:pPr>
        <w:spacing w:line="240" w:lineRule="auto"/>
        <w:ind w:firstLine="425"/>
        <w:rPr>
          <w:sz w:val="28"/>
        </w:rPr>
      </w:pPr>
      <w:r>
        <w:rPr>
          <w:sz w:val="28"/>
        </w:rPr>
        <w:t>Сотрудники Службы безопасности, исполняющие свои обязанности в соответствии с предоставленными Законодательством полномочиями и в рамках Закона, не несут ответственности за причиненный имущественный ущерб. Такой ущерб компенсируется за счет государствен</w:t>
      </w:r>
      <w:r>
        <w:rPr>
          <w:sz w:val="28"/>
        </w:rPr>
        <w:softHyphen/>
        <w:t>ного бюджета Службой безопасности.</w:t>
      </w:r>
    </w:p>
    <w:p w:rsidR="003D7EC7" w:rsidRDefault="003D7EC7" w:rsidP="003D7EC7">
      <w:pPr>
        <w:spacing w:line="240" w:lineRule="auto"/>
        <w:ind w:firstLine="425"/>
        <w:rPr>
          <w:sz w:val="28"/>
        </w:rPr>
      </w:pPr>
      <w:r>
        <w:rPr>
          <w:sz w:val="28"/>
        </w:rPr>
        <w:t>Служба безопасности по требованию граждан Украины в месячный срок обязана дать им письменные объяснения по поводу ограничения их прав или свобод. Эти лица вправе обжаловать в суд неправомерные действия должностных (служебных) лиц и органов Службы безопасности.</w:t>
      </w:r>
    </w:p>
    <w:p w:rsidR="003D7EC7" w:rsidRDefault="003D7EC7" w:rsidP="003D7EC7">
      <w:pPr>
        <w:spacing w:line="240" w:lineRule="auto"/>
        <w:ind w:firstLine="425"/>
        <w:rPr>
          <w:sz w:val="28"/>
          <w:lang w:val="uk-UA"/>
        </w:rPr>
      </w:pPr>
      <w:r>
        <w:rPr>
          <w:sz w:val="28"/>
        </w:rPr>
        <w:t>Законные требования сотрудников Службы безопасности при исполнении служебных обязанностей являются обязательными для граждан и должностных лиц. Неповиновение или сопротивление их законным требованиям, неправомерное вмешательство в их законную деятельность влекут</w:t>
      </w:r>
      <w:r>
        <w:rPr>
          <w:sz w:val="28"/>
          <w:lang w:val="uk-UA"/>
        </w:rPr>
        <w:t xml:space="preserve"> </w:t>
      </w:r>
      <w:r>
        <w:rPr>
          <w:sz w:val="28"/>
        </w:rPr>
        <w:t xml:space="preserve">ответственность, </w:t>
      </w:r>
      <w:r>
        <w:rPr>
          <w:sz w:val="28"/>
          <w:lang w:val="uk-UA"/>
        </w:rPr>
        <w:t>в с</w:t>
      </w:r>
      <w:r>
        <w:rPr>
          <w:sz w:val="28"/>
        </w:rPr>
        <w:t>оотвестви</w:t>
      </w:r>
      <w:r>
        <w:rPr>
          <w:sz w:val="28"/>
          <w:lang w:val="uk-UA"/>
        </w:rPr>
        <w:t>и с действующим Законодательством.</w:t>
      </w:r>
    </w:p>
    <w:p w:rsidR="003D7EC7" w:rsidRDefault="003D7EC7" w:rsidP="003D7EC7">
      <w:pPr>
        <w:spacing w:line="240" w:lineRule="auto"/>
        <w:ind w:firstLine="425"/>
        <w:rPr>
          <w:sz w:val="28"/>
          <w:lang w:val="uk-UA"/>
        </w:rPr>
      </w:pPr>
    </w:p>
    <w:p w:rsidR="003D7EC7" w:rsidRDefault="003D7EC7" w:rsidP="003D7EC7">
      <w:pPr>
        <w:widowControl/>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b/>
          <w:bCs/>
          <w:color w:val="000000"/>
          <w:sz w:val="28"/>
          <w:szCs w:val="24"/>
          <w:lang w:val="uk-UA"/>
        </w:rPr>
      </w:pPr>
      <w:r>
        <w:rPr>
          <w:b/>
          <w:bCs/>
          <w:color w:val="000000"/>
          <w:sz w:val="28"/>
          <w:lang w:val="uk-UA"/>
        </w:rPr>
        <w:t>5. ЗАКОН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b/>
          <w:bCs/>
          <w:color w:val="000000"/>
          <w:sz w:val="28"/>
          <w:lang w:val="uk-UA"/>
        </w:rPr>
      </w:pPr>
      <w:r>
        <w:rPr>
          <w:b/>
          <w:bCs/>
          <w:color w:val="000000"/>
          <w:sz w:val="28"/>
          <w:lang w:val="uk-UA"/>
        </w:rPr>
        <w:t>Про Службу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b/>
          <w:bCs/>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 Відомості Верховної Ради (ВВР), 1992, N 27, ст.382 )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 Вводиться в дію Постановою ВР</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N 2230-ХІІ ( 2230-12 ) від 25.03.92, ВВР, 1992, N 27, ст.383 )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 Із змінами, внесеними згідно із Законами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N 1381-ХІV ( 1381-14 ) від 13.01.2000, ВВР, 2000, N 10, ст. 79</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N 2171-ІІІ ( 2171-14 ) від 21.12.2000, ВВР, 2001, N 9, ст. 38</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N 2922-ІІІ ( 2922-14 ) від 10.01.2002 )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Pr="003D7EC7" w:rsidRDefault="003D7EC7" w:rsidP="003D7EC7">
      <w:pPr>
        <w:pStyle w:val="1"/>
        <w:ind w:firstLine="425"/>
        <w:jc w:val="both"/>
        <w:rPr>
          <w:lang w:val="uk-UA"/>
        </w:rPr>
      </w:pPr>
      <w:r w:rsidRPr="003D7EC7">
        <w:rPr>
          <w:lang w:val="uk-UA"/>
        </w:rPr>
        <w:t>Розділ І</w:t>
      </w:r>
    </w:p>
    <w:p w:rsidR="003D7EC7" w:rsidRPr="003D7EC7" w:rsidRDefault="003D7EC7" w:rsidP="003D7EC7">
      <w:pPr>
        <w:pStyle w:val="2"/>
        <w:rPr>
          <w:lang w:val="uk-UA"/>
        </w:rPr>
      </w:pPr>
      <w:r w:rsidRPr="003D7EC7">
        <w:rPr>
          <w:lang w:val="uk-UA"/>
        </w:rPr>
        <w:t>ЗАГАЛЬНІ ПОЛОЖЕННЯ</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 Служба безпеки України</w:t>
      </w:r>
    </w:p>
    <w:p w:rsidR="003D7EC7" w:rsidRDefault="003D7EC7" w:rsidP="003D7EC7">
      <w:pPr>
        <w:pStyle w:val="20"/>
        <w:ind w:firstLine="425"/>
        <w:rPr>
          <w:lang w:val="uk-UA"/>
        </w:rPr>
      </w:pPr>
      <w:r>
        <w:rPr>
          <w:lang w:val="uk-UA"/>
        </w:rPr>
        <w:t>Служба безпеки України – державний правоохоронний орган спеціального призначення, який забезпечує державну безпеку України.</w:t>
      </w:r>
    </w:p>
    <w:p w:rsidR="003D7EC7" w:rsidRDefault="003D7EC7" w:rsidP="003D7EC7">
      <w:pPr>
        <w:pStyle w:val="a3"/>
        <w:spacing w:line="240" w:lineRule="auto"/>
        <w:ind w:firstLine="425"/>
        <w:rPr>
          <w:lang w:val="uk-UA"/>
        </w:rPr>
      </w:pPr>
      <w:r>
        <w:rPr>
          <w:lang w:val="uk-UA"/>
        </w:rPr>
        <w:t>Служба безпеки України підпорядкована Президенту України і підконтрольна Верховній Раді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 Завдання Служби безпеки України</w:t>
      </w:r>
    </w:p>
    <w:p w:rsidR="003D7EC7" w:rsidRDefault="003D7EC7" w:rsidP="003D7EC7">
      <w:pPr>
        <w:pStyle w:val="a7"/>
        <w:ind w:firstLine="425"/>
        <w:rPr>
          <w:sz w:val="28"/>
        </w:rPr>
      </w:pPr>
      <w:r>
        <w:rPr>
          <w:sz w:val="28"/>
        </w:rPr>
        <w:t>На Службу безпеки України покладається у межах визначеної законодавством компетенції  захист державного суверенітету, конституційного ладу, територіальної цілісності, економічного, науково-технічного і оборонного потенціалу України, законних інтересів держави та прав громадян від розвідувально-підривної діяльності іноземних спеціальних служб, посягань з боку окремих організацій, груп та осіб.</w:t>
      </w:r>
    </w:p>
    <w:p w:rsidR="003D7EC7" w:rsidRDefault="003D7EC7" w:rsidP="003D7EC7">
      <w:pPr>
        <w:pStyle w:val="20"/>
        <w:ind w:firstLine="425"/>
        <w:rPr>
          <w:lang w:val="uk-UA"/>
        </w:rPr>
      </w:pPr>
      <w:r>
        <w:rPr>
          <w:lang w:val="uk-UA"/>
        </w:rPr>
        <w:t>До завдань Служби безпеки України також входить попередження, виявлення, припинення та розкриття злочинів проти миру і безпеки людства, тероризму, корупції та організованої злочинної діяльності у сфері управління і економіки та інших протиправних дій, які безпосередньо створюють загрозу життєво важливим інтересам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 Засади діяльності Служби безпеки України</w:t>
      </w:r>
    </w:p>
    <w:p w:rsidR="003D7EC7" w:rsidRDefault="003D7EC7" w:rsidP="003D7EC7">
      <w:pPr>
        <w:pStyle w:val="20"/>
        <w:ind w:firstLine="425"/>
        <w:rPr>
          <w:lang w:val="uk-UA"/>
        </w:rPr>
      </w:pPr>
      <w:r>
        <w:rPr>
          <w:lang w:val="uk-UA"/>
        </w:rPr>
        <w:t>Діяльність Служби безпеки України, її органів і співробітників ґрунтується на засадах законності, поваги до прав і гідності особи, позапартійності та відповідальності перед народом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 оперативно-службовій діяльності Служба безпеки України дотримується принципів поєднання єдиноначальності і колегіальності, гласності і конспірації.</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4. Правова основа діяльності Служби безпеки України</w:t>
      </w:r>
    </w:p>
    <w:p w:rsidR="003D7EC7" w:rsidRDefault="003D7EC7" w:rsidP="003D7EC7">
      <w:pPr>
        <w:pStyle w:val="20"/>
        <w:ind w:firstLine="425"/>
        <w:rPr>
          <w:lang w:val="uk-UA"/>
        </w:rPr>
      </w:pPr>
      <w:r>
        <w:rPr>
          <w:lang w:val="uk-UA"/>
        </w:rPr>
        <w:t>Правову основу діяльності Служби безпеки України становлять Конституція України (888-09), цей Закон та інші акти законодавства України, відповідні міжнародні правові акти, визнані Україною.</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5. Діяльність Служби безпеки України і права людини</w:t>
      </w:r>
    </w:p>
    <w:p w:rsidR="003D7EC7" w:rsidRDefault="003D7EC7" w:rsidP="003D7EC7">
      <w:pPr>
        <w:pStyle w:val="20"/>
        <w:ind w:firstLine="425"/>
        <w:rPr>
          <w:lang w:val="uk-UA"/>
        </w:rPr>
      </w:pPr>
      <w:r>
        <w:rPr>
          <w:lang w:val="uk-UA"/>
        </w:rPr>
        <w:t>Діяльність Служби безпеки України здійснюється на основі дотримання прав і свобод людини. Органи і співробітники Служби безпеки України повинні поважати гідність людини і виявляти до неї гуманне ставлення, не допускати розголошення відомостей про особисте життя людини. У виняткових випадках з метою припинення та розкриття державних злочинів окремі права та свободи особи  можуть бути тимчасово обмежені у порядку і межах, визначених Конституцією та законами України. Неправомірне обмеження законних прав та свобод людини є неприпустимим і тягне за собою відповідальність згідно з законодавством. Орган Служби безпеки України у разі порушення його співробітниками при виконанні службових обов'язків прав чи свобод людини повинен вжити заходів до поновлення цих прав та свобод, відшкодування заподіяної моральної і матеріальної шкоди, притягнення винних до відповідальності. Служба безпеки України на вимогу громадян України у місячний строк зобов'язана дати їм письмові пояснення з приводу обмеження їх прав чи свобод. Такі особи мають право оскаржити до суду неправомірні дії посадових (службових) осіб та органів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6. Позапартійність Служби безпеки  України</w:t>
      </w:r>
    </w:p>
    <w:p w:rsidR="003D7EC7" w:rsidRDefault="003D7EC7" w:rsidP="003D7EC7">
      <w:pPr>
        <w:pStyle w:val="20"/>
        <w:ind w:firstLine="425"/>
        <w:rPr>
          <w:lang w:val="uk-UA"/>
        </w:rPr>
      </w:pPr>
      <w:r>
        <w:rPr>
          <w:lang w:val="uk-UA"/>
        </w:rPr>
        <w:t>Використання Служби безпеки України в партійних, групових чи особистих інтересах не допускається. Діяльність партій, рухів та інших громадських об'єднань, що мають політичні цілі, в Службі безпеки України забороняється. На період служби чи роботи за трудовим договором членство співробітників Служби безпеки України у таких об'єднаннях зупиняється.</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Як виняток, дозволяється членство працівників, які уклали трудовий договір із Службою  безпеки України, у професійних спілках.</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7. Право громадськості на інформацію про діяльність Служби безпеки України</w:t>
      </w:r>
    </w:p>
    <w:p w:rsidR="003D7EC7" w:rsidRDefault="003D7EC7" w:rsidP="003D7EC7">
      <w:pPr>
        <w:pStyle w:val="20"/>
        <w:ind w:firstLine="425"/>
        <w:rPr>
          <w:lang w:val="uk-UA"/>
        </w:rPr>
      </w:pPr>
      <w:r>
        <w:rPr>
          <w:lang w:val="uk-UA"/>
        </w:rPr>
        <w:t>Громадськість України через засоби масової інформації та в інших формах у визначеному законодавством порядку інформується про діяльність Служби безпеки України. Забороняється встановлювати обмеження на інформацію щодо загального бюджету Служби безпеки України, її компетенції та основних напрямів діяльності, а також випадків протиправних дій органів і співробітників Служби безпеки України. Не підлягають розголошенню відомості, що становлять державну, військову, службову та комерційну таємницю, а також інформація конфіденційного характеру, розголошення якої може завдати шкоди національній безпеці України, честі і гідності особи або порушити її законні права, крім випадків, передбачених законодавством в інтересах правосуддя.</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8. Відносини Служби безпеки України з державними органами, підприємствами, установами, організаціями, посадовими особами, громадянами та їх об'єднаннями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Служба безпеки України взаємодіє з державними органами, підприємствами, установами, організаціями та посадовими особами, які сприяють виконанню покладених на неї завдань.</w:t>
      </w:r>
    </w:p>
    <w:p w:rsidR="003D7EC7" w:rsidRDefault="003D7EC7" w:rsidP="003D7EC7">
      <w:pPr>
        <w:pStyle w:val="20"/>
        <w:ind w:firstLine="425"/>
        <w:rPr>
          <w:lang w:val="uk-UA"/>
        </w:rPr>
      </w:pPr>
      <w:r>
        <w:rPr>
          <w:lang w:val="uk-UA"/>
        </w:rPr>
        <w:t>Громадяни України та їх об'єднання, інші особи сприяють законній діяльності Служби безпеки України на добровільних засадах.</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Розділ ІІ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СИСТЕМА І ОРГАНІЗАЦІЯ ДІЯЛЬНОСТІ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9. Система Служби безпеки України</w:t>
      </w:r>
    </w:p>
    <w:p w:rsidR="003D7EC7" w:rsidRDefault="003D7EC7" w:rsidP="003D7EC7">
      <w:pPr>
        <w:pStyle w:val="20"/>
        <w:ind w:firstLine="425"/>
        <w:rPr>
          <w:lang w:val="uk-UA"/>
        </w:rPr>
      </w:pPr>
      <w:r>
        <w:rPr>
          <w:lang w:val="uk-UA"/>
        </w:rPr>
        <w:t>Систему Служби безпеки України складають Центральне управління Служби безпеки України, підпорядковані йому регіональні органи, Служба безпеки Республіки Крим, органи військової контррозвідки, військові формування, а також навчальні, науково-дослідні та інші заклади Служби безпеки України.</w:t>
      </w:r>
    </w:p>
    <w:p w:rsidR="003D7EC7" w:rsidRDefault="003D7EC7" w:rsidP="003D7EC7">
      <w:pPr>
        <w:pStyle w:val="20"/>
        <w:ind w:firstLine="425"/>
        <w:rPr>
          <w:lang w:val="uk-UA"/>
        </w:rPr>
      </w:pPr>
      <w:r>
        <w:rPr>
          <w:lang w:val="uk-UA"/>
        </w:rPr>
        <w:t>Організаційна структура Служби безпеки України визначається Президентом України. Центральне управління Служби безпеки України, інші органи та установи, що входять у систему Служби безпеки України, є юридичними особами, мають печатку із зображенням державного герба України та своїм найменуванням, інші печатки і штампи, рахунки в банках, у тому числі валютні.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10. Центральне управління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Центральне управління Служби безпеки України відповідає за стан державної безпеки, координує і контролює діяльність інших органів Служби безпеки України. До його складу входять апарат Голови Служби безпеки України та функціональні підрозділи: розвідки, контррозвідки, військової контррозвідки, захисту національної державності, боротьби з корупцією і організованою злочинною діяльністю, інформаційно-аналітичний, оперативно-технічний, оперативного документування, слідчий, урядового зв'язку, по роботі з особовим складом, адміністративно-господарський, фінансовий, військово-медичний та інші згідно з організаційною структурою Служби безпеки України. Центральне управління Служби безпеки України видає положення, накази, розпорядження, інструкції, дає вказівки, обов'язкові для виконання у системі Служби безпеки України. Зазначені акти не підлягають виконанню, якщо в них встановлюються не передбачені законодавством додаткові повноваження органів і співробітників Служби безпеки України або антиконституційні обмеження прав та свобод громадян. У межах своєї компетенції Центральне управління Служби безпеки України вносить Президенту України пропозиції про видання актів з питань збереження державної таємниці, обов'язкових для виконання органами державного управління, підприємствами, установами, організаціями і громадянами.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11. Регіональні органи Служби безпеки України</w:t>
      </w:r>
    </w:p>
    <w:p w:rsidR="003D7EC7" w:rsidRDefault="003D7EC7" w:rsidP="003D7EC7">
      <w:pPr>
        <w:pStyle w:val="20"/>
        <w:ind w:firstLine="425"/>
        <w:rPr>
          <w:lang w:val="uk-UA"/>
        </w:rPr>
      </w:pPr>
      <w:r>
        <w:rPr>
          <w:lang w:val="uk-UA"/>
        </w:rPr>
        <w:t>З метою ефективного виконання своїх завдань Службою безпеки України створюються її регіональні органи: обласні управління Служби безпеки України, їх міжрайонні, районні та міські підрозділи, розміщення і територіальна компетенція яких можуть не збігатися з адміністративно-територіальним поділом України. В інтересах державної безпеки органи і підрозділи Служби безпеки України можуть створюватися на окремих державних стратегічних об'єктах і територіях, у військових формуваннях. У своїй оперативно-службовій  діяльності  регіональні органи Служби безпеки України є незалежними від органів місцевої державної адміністрації та місцевого самоврядування, посадових осіб, партій і рухів.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12. Органи військової контррозвідки</w:t>
      </w:r>
    </w:p>
    <w:p w:rsidR="003D7EC7" w:rsidRDefault="003D7EC7" w:rsidP="003D7EC7">
      <w:pPr>
        <w:pStyle w:val="20"/>
        <w:ind w:firstLine="425"/>
        <w:rPr>
          <w:lang w:val="uk-UA"/>
        </w:rPr>
      </w:pPr>
      <w:r>
        <w:rPr>
          <w:lang w:val="uk-UA"/>
        </w:rPr>
        <w:t>Органи військової контррозвідки створюються для контррозвідувального забезпечення Збройних Сил України і Прикордонних військ України та інших військових формувань, дислокованих на території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 Стаття 12 із змінами, внесеними згідно із Законом N 2171-ІІІ ( 2171-14 ) від 21.12.2000 )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13. Голова Служби безпеки  України</w:t>
      </w:r>
    </w:p>
    <w:p w:rsidR="003D7EC7" w:rsidRDefault="003D7EC7" w:rsidP="003D7EC7">
      <w:pPr>
        <w:pStyle w:val="20"/>
        <w:ind w:firstLine="425"/>
        <w:rPr>
          <w:lang w:val="uk-UA"/>
        </w:rPr>
      </w:pPr>
      <w:r>
        <w:rPr>
          <w:lang w:val="uk-UA"/>
        </w:rPr>
        <w:t>Керівництво всією діяльністю Служби безпеки України, її Центральним управлінням здійснює Голова Служби безпеки України. Він несе персональну відповідальність за виконання завдань, покладених на Службу безпеки України. Голова Служби безпеки України призначається Верховною Радою України за поданням Президента України. Голова Служби безпеки України має заступників, які за його поданням призначаються Президентом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14. Колегія Служби безпеки України</w:t>
      </w:r>
    </w:p>
    <w:p w:rsidR="003D7EC7" w:rsidRDefault="003D7EC7" w:rsidP="003D7EC7">
      <w:pPr>
        <w:pStyle w:val="20"/>
        <w:ind w:firstLine="425"/>
        <w:rPr>
          <w:lang w:val="uk-UA"/>
        </w:rPr>
      </w:pPr>
      <w:r>
        <w:rPr>
          <w:lang w:val="uk-UA"/>
        </w:rPr>
        <w:t>У Службі безпеки України створюється колегіальний дорадчий орган – колегія, яка визначає шляхи виконання покладених на Службу безпеки України завдань, приймає рішення з основних напрямів і проблем оперативно-службової діяльності та роботи з кадрами. Рішення колегії приймаються більшістю голосів і оголошуються наказами Голови Служби безпеки України. До складу колегії входять Голова Служби безпеки України, його заступники, Голова Служби безпеки Республіки Крим та інші особи, крім народних депутатів України, призначені Президентом України за погодженням з Верховною Радою України. Перебування членів колегії в партіях, рухах, інших громадських об'єднаннях, що мають політичні цілі, відповідно до статті 6 цього Закону зупиняється. Положення про колегію Служби безпеки України затверджується Президентом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15. Порядок призначення  начальників органів і підрозділів Служби безпеки України</w:t>
      </w:r>
    </w:p>
    <w:p w:rsidR="003D7EC7" w:rsidRDefault="003D7EC7" w:rsidP="003D7EC7">
      <w:pPr>
        <w:pStyle w:val="20"/>
        <w:ind w:firstLine="425"/>
        <w:rPr>
          <w:lang w:val="uk-UA"/>
        </w:rPr>
      </w:pPr>
      <w:r>
        <w:rPr>
          <w:lang w:val="uk-UA"/>
        </w:rPr>
        <w:t>Начальники підрозділів Центрального управління Служби безпеки України: розвідки, контррозвідки, військової контррозвідки, захисту  національної  державності, боротьби  з корупцією і організованою злочинною діяльністю, інформаційно-аналітичного, оперативно-технічного, оперативного документування, слідчого, урядового зв'язку, по роботі з особовим складом, а також начальники регіональних органів - обласних управлінь Служби безпеки України призначаються Президентом України за поданням Голови Служби безпеки України. Голова Служби безпеки Республіки Крим призначається відповідно до законодавства Республіки Крим за погодженням з Головою Служби безпеки України. Порядок призначення інших посадових осіб Служби безпеки України визначається Головою Служби безпеки України. Начальники регіональних органів Служби безпеки України призначаються з відома глави місцевої державної адміністрації.</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16. Взаємодія Служби безпеки України з органами безпеки іноземних держав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Для вирішення покладених завдань Служба безпеки України може встановлювати контакти  з  органами безпеки іноземних держав і взаємодіяти з ними на підставі норм міжнародного права, відповідних договорів та угод.</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17. Взаємодія Служби безпеки України з правоохоронними та іншими державними органами України</w:t>
      </w:r>
    </w:p>
    <w:p w:rsidR="003D7EC7" w:rsidRDefault="003D7EC7" w:rsidP="003D7EC7">
      <w:pPr>
        <w:pStyle w:val="20"/>
        <w:ind w:firstLine="425"/>
        <w:rPr>
          <w:lang w:val="uk-UA"/>
        </w:rPr>
      </w:pPr>
      <w:r>
        <w:rPr>
          <w:lang w:val="uk-UA"/>
        </w:rPr>
        <w:t>Служба безпеки України взаємодіє з Управлінням охорони вищих посадових осіб України, правоохоронними та митними органами України у порядку і на засадах, визначених законами, указами Президента України та прийнятими на їх основі актами Служби безпеки України і відповідного відомства.</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 Стаття 17 із змінами, внесеними згідно із Законом N 2171-ІІІ ( 2171-14 ) від 21.12.2000 )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18. Фінансування, матеріально-технічне та соціально-побутове забезпечення Служби безпеки України</w:t>
      </w:r>
    </w:p>
    <w:p w:rsidR="003D7EC7" w:rsidRDefault="003D7EC7" w:rsidP="003D7EC7">
      <w:pPr>
        <w:pStyle w:val="20"/>
        <w:ind w:firstLine="425"/>
        <w:rPr>
          <w:lang w:val="uk-UA"/>
        </w:rPr>
      </w:pPr>
      <w:r>
        <w:rPr>
          <w:lang w:val="uk-UA"/>
        </w:rPr>
        <w:t>Фінансування, матеріально-технічне та соціально-побутове забезпечення  Служби  безпеки України здійснюється Кабінетом Міністрів України у порядку, визначеному Верховною Радою  України, за рахунок коштів державного бюджету України. Органи місцевої державної адміністрації та місцевого самоврядування сприяють Службі безпеки України, її органам і підрозділам у вирішенні житлових та інших соціально-побутових проблем, забезпеченні транспортом і зв'язком.</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Служба безпеки України має адміністративні приміщення та інші споруди, об'єкти охорони здоров'я, навчального, науково-дослідного, господарського та соціально-культурного призначення, відомчий житловий фонд.</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Розділ ІІІ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КАДРИ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19. Склад кадрів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pStyle w:val="20"/>
        <w:ind w:firstLine="425"/>
        <w:rPr>
          <w:lang w:val="uk-UA"/>
        </w:rPr>
      </w:pPr>
      <w:r>
        <w:rPr>
          <w:lang w:val="uk-UA"/>
        </w:rPr>
        <w:t>Кадри Служби безпеки України складають: співробітники-військовослужбовці, працівники, які уклали трудовий договір із Службою безпеки України, а також військовослужбовці строкової служби.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До органів Служби безпеки України приймаються на конкурсній, добровільній і договірній  основі громадяни України, здатні за діловими та моральними якостями, освітнім рівнем і станом здоров'я ефективно виконувати службові обов'язки. Критерії професійної придатності, зокрема юридичної обізнаності, визначаються кваліфікаційно-нормативними  документами, які затверджуються головою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Кількісний склад співробітників Служби безпеки України визначається Президентом України за поданням Голови Служби безпеки України, виходячи з потреб надійного захисту державної безпеки України, в межах встановленого бюджету.</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20. Військовослужбовці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Умови і порядок виконання своїх обов'язків співробітниками-військовослужбовцями Служби безпеки України визначаються укладеним договором (контрактом). На них, а також на військовослужбовців строкової служби поширюється порядок проходження військової служби у Збройних Силах України, визначений законодавством. Військовослужбовці Служби безпеки України приймають Військову присягу на вірність народу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Військовослужбовцям Служби безпеки України видається службове посвідчення, вони мають  єдину форму одягу, зразки якого затверджуються Президентом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Використання військових звань, відзнак, форми одягу і службового посвідчення військовослужбовців Служби безпеки України іншими особами тягне за собою встановлену законодавством відповідальність.</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21. Правове регулювання трудових відносин працівників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Трудові відносини працівників, які уклали трудовий договір із Службою безпеки України, регулюються законодавством України про працю.</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22. Підготовка спеціалістів для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Підготовка, перепідготовка, підвищення кваліфікації спеціалістів для Служби безпеки України здійснюється відповідно до Закону України "Про освіту" ( 1060-12 ) та інших актів законодавства.</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Для забезпечення професійної освіти кадрів Служба безпеки України створює відповідні навчальні заклади.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23. Запас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Запас Служби безпеки України складають військовослужбовці, що вислужили установлені строки в Службі безпеки України, а також інші військовозобов'язані громадяни, зараховані за їх згодою в запас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Зазначені особи перебувають на військовому обліку у регіональних органах Служби безпеки України і проходять учбові збори у визначеному законодавством порядку.</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Розділ ІV</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ПОВНОВАЖЕННЯ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24. Обов’язки Служби безпеки України</w:t>
      </w:r>
    </w:p>
    <w:p w:rsidR="003D7EC7" w:rsidRDefault="003D7EC7" w:rsidP="003D7EC7">
      <w:pPr>
        <w:pStyle w:val="20"/>
        <w:ind w:firstLine="425"/>
        <w:rPr>
          <w:lang w:val="uk-UA"/>
        </w:rPr>
      </w:pPr>
      <w:r>
        <w:rPr>
          <w:lang w:val="uk-UA"/>
        </w:rPr>
        <w:t>Служба безпеки України відповідно до своїх основних завдань зобов'язана:</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 здійснювати розвідувальну та інформаційно-аналітичну роботу в інтересах ефективного проведення органами державної влади та управління України внутрішньої і зовнішньої діяльності, вирішення проблем оборони, соціально-економічного будівництва, науково-технічного прогресу, екології та інших питань, пов'язаних з національною безпекою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2) здійснювати заходи контррозвідувального забезпечення дипломатичних представництв,  консульських та інших державних установ, а також заходи, пов’язані з охороною державних  інтересів у сфері зовнішньополітичної та зовнішньоекономічної діяльності, безпекою громадян України за кордоном;</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3) виявляти, припиняти та розкривати злочини, розслідування яких віднесено законодавством до компетенції Служби безпеки України; проводити дізнання і слідство у цих справах; розшукувати осіб які переховуються у зв'язку із вчиненням зазначених злочинів;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4) здійснювати контррозвідувальні заходи з метою попередження, виявлення, припинення і розкриття будь-яких форм розвідувально-підривної діяльності проти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5) забезпечувати захист державного суверенітету, конституційного ладу і територіальної цілісності України від протиправних посягань з боку окремих осіб та їх об'єднань;</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6) здійснювати контррозвідувальне забезпечення оборонного комплексу, Збройних Сил України, інших військових формувань, дислокованих на території України, енергетики, транспорту, зв'язку, а також важливих об'єктів інших галузей господарства;</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7) брати участь у розробці і здійсненні заходів щодо захисту державних таємниць України, сприяти у порядку, передбаченому законодавством,  підприємствам, установам, організаціям та підприємцям у збереженні комерційної таємниці, розголошення якої може завдати шкоди життєво важливим інтересам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8) здійснювати відповідно до законодавства профілактику правопорушень у сфері державної безпеки;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9) у межах визначеної законодавством компетенції забезпечувати захист особистої безпеки громадян і осіб, які беруть участь у кримінальному судочинстві, у разі надходження від них, членів їх сімей та близьких родичів заяви, звернення керівника відповідного державного органу чи отримання оперативної та іншої інформації про наявність загрози їх життю, здоров'ю, житлу чи майну; брати участь у реабілітації і поновленні прав незаконно репресованих осіб; ( Пункт 9 статті 24 із змінами, внесеними згідно із Законом N 1381-ХІV ( 1381-14 ) від 13.01.2000 )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10) сприяти Прикордонним військам України в охороні державного кордону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11) сприяти забезпеченню режиму воєнного та надзвичайного стану в разі їх оголошення, а також  ліквідації наслідків стихійного лиха, значних аварій, катастроф, епідемій, епізоотій та інших надзвичайних ситуацій;</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12) подавати наявними силами і засобами, в тому числі і технічними, допомогу органам внутрішніх справ, іншим правоохоронним органам у боротьбі із злочинністю;</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13) брати участь у розробці заходів і вирішенні питань, що стосуються в'їзду в Україну та виїзду за кордон, перебування на її території іноземців та осіб без громадянства, прикордонного режиму і митних правил;</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14) забезпечувати засекреченим і шифрованим зв'язком державні органи України і посадових осіб відповідно до переліку, який встановлюється Кабінетом Міністрів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15) проводити наукові дослідження і дослідно-конструкторські роботи, впроваджувати їх результати в практику діяльності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16) виконувати за дорученням Верховної Ради України або Президента України інші завдання, безпосередньо спрямовані на забезпечення внутрішньої та зовнішньої безпеки держави.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25. Права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Службі безпеки України, її органам і співробітникам для виконання покладених на них обов'язків надається право:</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 вимагати від громадян та посадових осіб припинення правопорушень і дій, що перешкоджають здійсненню повноважень Служби безпеки України, перевіряти у зв'язку з цим документи, які посвідчують їх особу, а також проводити огляд осіб, їх речей і транспортних засобів, якщо є загроза втечі підозрюваного або знищення чи приховання речових доказів злочинної діяльності;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2) подавати органам державного управління обов'язкові для розгляду пропозиції з питань національної безпеки України, в тому числі про припинення роботи, пов'язаної з  державними  таємницями, яка виконується з порушенням встановлених правил;</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3) одержувати на письмовий запит керівника відповідного органу Служби безпеки України  від міністерств, державних комітетів, інших відомств, підприємств, установ, організацій, військових частин, громадян та їх об'єднань дані і відомості, необхідні для забезпечення  державної безпеки України, а також користуватись з цією метою службовою документацією і звітністю.</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Отримання від банків інформації, яка містить банківську таємницю, здійснюється у порядку та обсязі, встановлених Законом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“Про банки і банківську діяльність” ( 2121-14 ); ( Пункт 3 статті 25 із змінами, внесеними згідно із Законом N 2922-ІІІ ( 2922-14 ) від 10.01.2002 )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4) входити у порядку, погодженому з адміністрацією підприємств, установ та організацій і командуванням військових частин, на їх територію і в службові приміщення;</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5) мати слідчі ізолятори для тримання осіб, взятих під варту та затриманих органами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6) використовувати з наступним відшкодуванням витрат та збитків транспортні засоби, які належать підприємствам, установам і організаціям, військовим частинам і громадянам (крім транспортних засобів дипломатичних, консульських та інших представництв іноземних держав і організацій, транспортних засобів спеціального призначення), для проїзду до місця події, припинення злочинів, переслідування та затримання осіб, які підозрюються в їх вчиненні, доставки до лікувальних установ осіб, що потребують термінової медичної допомоги;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7) виключно при безпосередньому припиненні злочинів, розслідування яких віднесено законодавством до компетенції Служби безпеки України, переслідуванні осіб, що підозрюються у їх вчиненні, заходити в жилі, службові, виробничі та інші приміщення, на території і земельні ділянки та оглядати їх з наступним повідомленням прокурора протягом 24 годин;</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8) проводити гласні і негласні оперативні заходи у порядку, визначеному  Законом України "Про оперативно-розшукову діяльність" ( 2135-12 );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9) здійснювати співробітництво з громадянами України та іншими особами, в тому числі на договірних засадах, дотримуючись при цьому умов добровільності і конфіденційності цих відносин;</w:t>
      </w:r>
    </w:p>
    <w:p w:rsidR="003D7EC7" w:rsidRDefault="003D7EC7" w:rsidP="003D7EC7">
      <w:pPr>
        <w:pStyle w:val="a3"/>
        <w:spacing w:line="240" w:lineRule="auto"/>
        <w:ind w:firstLine="425"/>
        <w:rPr>
          <w:lang w:val="uk-UA"/>
        </w:rPr>
      </w:pPr>
      <w:r>
        <w:rPr>
          <w:lang w:val="uk-UA"/>
        </w:rPr>
        <w:t>10) користуватися на договірних засадах службовими приміщеннями підприємств, установ, організацій, військових частин, а також жилими та іншими приміщеннями громадян;</w:t>
      </w:r>
    </w:p>
    <w:p w:rsidR="003D7EC7" w:rsidRDefault="003D7EC7" w:rsidP="003D7EC7">
      <w:pPr>
        <w:pStyle w:val="a3"/>
        <w:spacing w:line="240" w:lineRule="auto"/>
        <w:ind w:firstLine="425"/>
        <w:rPr>
          <w:lang w:val="uk-UA"/>
        </w:rPr>
      </w:pPr>
      <w:r>
        <w:rPr>
          <w:lang w:val="uk-UA"/>
        </w:rPr>
        <w:t>11) направляти військовослужбовців Служби безпеки України для роботи на штатних посадах в інших установах, підприємствах і організаціях на час виконання конкретних завдань в інтересах розвідки, контррозвідки, боротьби з корупцією та організованою злочинною діяльністю; в окремих випадках у порядку, визначеному колегією Служби безпеки України, допускається направлення на роботу таких військовослужбовців в установи, підприємства і організації за ініціативою їх керівників;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12) в інтересах розвідки, контррозвідки і оперативно-розшукової діяльності створювати інформаційні системи та вести оперативний облік в обсязі і порядку, що визначаються завданнями, покладеними на Службу безпеки України цим Законом;</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13) морально і матеріально заохочувати співробітників Служби безпеки України та інших осіб за заслуги по забезпеченню державної безпеки; представляти їх у встановленому порядку до державних нагород;</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14) позачергово придбавати квитки на всі види транспорту незалежно від наявності місць і поселятися в готелях при пред'явленні посвідчення про відрядження;</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15) безплатного проїзду всіма видами міського пасажирського транспорту  загального користування (крім таксі), залізничного та водного транспорту приміського сполучення та автобусами приміських маршрутів, а також попутним транспортом;</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16) видавати у разі наявності небезпеки для життя і здоров'я особам,  взятим під захист, відповідно до чинного законодавства зброю, спеціальні засоби індивідуального захисту та сповіщення про небезпеку. ( Статтю 25 доповнено пунктом 16 згідно із Законом N 1381-ХІV ( 1381-14 ) від 13.01.2000 )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26. Підстави і порядок застосування зброї та спеціальних засобів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Військовослужбовці Служби безпеки України мають право зберігати, носити, використовувати і застосовувати зброю та спеціальні засоби на підставах і в порядку, передбачених Законом України "Про міліцію" ( 565-12 ), військовими статутами Збройних Сил України та іншими актами законодавства.</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Розділ V</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СОЦІАЛЬНИЙ І ПРАВОВИЙ ЗАХИСТ ВІЙСЬКОВОСЛУЖБОВЦІВ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І ПРАЦІВНИКІВ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27. Соціальний і правовий захист військовослужбовців і працівників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Держава забезпечує соціальний і правовий захист військовослужбовців і працівників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Військовослужбовці Служби безпеки України користуються політичними, соціально-економічними та особистими правами і свободами, а також пільгами відповідно до Закону України “Про соціальний і правовий захист військовослужбовців та членів їх сімей” ( 2011-12 ), цього Закону, інших актів законодавства.</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Право на пільги зберігається за  військовослужбовцями Служби безпеки України, яких звільнено зі служби за віком, через хворобу або за вислугою років.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Соціальний захист працівників, які уклали трудовий договір із Службою безпеки України, забезпечується на загальних підставах відповідно до законодавства про працю.</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28. Правові гарантії захисту військовослужбовців Служби безпеки України та громадян, які беруть участь у забезпеченні державної безпеки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Військовослужбовці Служби безпеки України при виконанні покладених на них обов’язків є представниками влади, діють від імені держави і перебувають під її захистом. Недоторканність їх особи, їх честь і гідність охороняються законодавством.</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Близькі родичі військовослужбовців Служби безпеки України також підлягають державному захисту. Правопорушення щодо близьких родичів військовослужбовців Служби безпеки України, вчинені у зв'язку з  виконанням покладених на цих військовослужбовців обов'язків, тягнуть за собою відповідальність, встановлену законом. ( Частина друга статті 28 в редакції Закону N 1381-ХІV ( 1381-14 ) від 13.01.2000 )</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Під захистом держави знаходяться особи, які допомагають і сприяють Службі безпеки України, а також пенсіонери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Особам, які допомагають і сприяють Службі безпеки України, гарантується конфіденційність відносин. Розголошення даних про такі відносини, інші правопорушення щодо цих громадян та членів їх родин, які здійснюються у зв’язку з їх діяльністю по забезпеченню державної безпеки, тягнуть за собою встановлену законодавством відповідальність.</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Працівники Служби безпеки України в разі залучення їх до заходів щодо забезпечення  державної безпеки, не пов'язаних безпосередньо з їх функціональними обов’язками, користуються правами, які надаються військовослужбовцям Служби безпеки України пунктами 1, 4, 6 і 7 статті 25 цього Закону. У цих випадках на них поширюються гарантії правового захисту, встановлені для військовослужбовців Служби безпеки України.</w:t>
      </w:r>
    </w:p>
    <w:p w:rsidR="003D7EC7" w:rsidRDefault="003D7EC7" w:rsidP="003D7EC7">
      <w:pPr>
        <w:pStyle w:val="20"/>
        <w:ind w:firstLine="425"/>
        <w:rPr>
          <w:lang w:val="uk-UA"/>
        </w:rPr>
      </w:pPr>
      <w:r>
        <w:rPr>
          <w:lang w:val="uk-UA"/>
        </w:rPr>
        <w:t>Не допускається розголошення факту належності  співробітників Служби безпеки України до її оперативних підрозділів.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29. Компенсації та виплати у разі загибелі або каліцтва співробітників Служби безпеки України і громадян, залучених до заходів щодо забезпечення державної безпеки, та заподіяння збитків їх майну</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 разі загибелі військовослужбовця Служби безпеки України у зв'язку з виконанням службових обов'язків сім'ї загиблого або його утриманцям виплачується одноразова допомога у розмірі десятирічного грошового забезпечення за останньою посадою, яку він займав, і призначається пенсія у зв’язку з втратою годувальника в розмірі місячного посадового окладу.</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 разі каліцтва, заподіяного військовослужбовцю Служби безпеки України у зв’язку з виконанням службових обов'язків, а також інвалідності, що настала у період проходження служби чи після закінчення цього строку, але внаслідок захворювання або нещасного випадку, що мали місце у період проходження служби, йому виплачується одноразова допомога в розмірі від трирічного до п'ятирічного грошового забезпечення (залежно від ступеня втрати працездатності) і призначається пенсія по інвалідності.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Збитки, завдані майну військовослужбовця Служби безпеки України або членам його родини у зв'язку з виконанням ним службових обов'язків, компенсуються йому, а в разі його загибелі - членам сім'ї у повному обсязі за рахунок коштів державного бюджету.</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Положення цієї статті поширюються на працівників Служби безпеки України та осіб, залучених до заходів щодо забезпечення державної безпеки, а також на пенсіонерів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30. Грошове забезпечення військовослужбовців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Форми та розміри грошового забезпечення військовослужбовців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Служби безпеки України встановлюються Президентом України і повинні забезпечувати достатні матеріальні умови для комплектування Служби безпеки України якісним складом військовослужбовців, враховувати характер, умови роботи, стимулювати досягнення високих результатів у службовій діяльності.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Розділ VІ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КОНТРОЛЬ І НАГЛЯД ЗА ДІЯЛЬНІСТЮ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31. Контроль Верховної Ради України за діяльністю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Постійний контроль за діяльністю Служби безпеки України, дотриманням нею законодавства здійснюється Комісією Верховної Ради України з питань оборони і державної безпеки. Голова Служби безпеки України регулярно інформує Верховну Раду України, Президію Верховної Ради України та Комісію Верховної Ради України з питань оборони і державної безпеки про діяльність Служби безпеки України, стан державної безпеки, дотримання чинного законодавства, забезпечення прав і свобод людини та з інших питань.</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Служба безпеки України у порядку, встановленому законодавством, зобов'язана відповідати на запити постійних і тимчасових комісій Верховної Ради України та народних депутатів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Голова Служби безпеки України щорічно подає Верховній Раді України звіт про діяльність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32. Контроль Президента України за діяльністю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Контроль за діяльністю Служби безпеки України здійснюється Президентом України та уповноваженими ним державними органами.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Постійний контроль за дотриманням конституційних прав громадян і законодавства в оперативно-розшуковій діяльності органів і підрозділів Служби безпеки України, а також контроль за відповідністю виданих Службою безпеки України положень, наказів, розпоряджень, інструкцій і вказівок Конституції і законам України здійснюється  спеціально призначеними Президентом України посадовими особами. Повноваження цих посадових осіб та правові гарантії їх діяльності визначаються Положенням, яке затверджується Президентом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Служба безпеки України регулярно у порядку, визначеному Президентом України, інформує Президента України, членів Ради національної безпеки України і посадових осіб, спеціально призначених Президентом України, з основних питань своєї діяльності, про випадки порушення законодавства, а також на їх вимогу подає інші необхідні відомості.</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Голова Служби безпеки України щорічно подає Президенту України письмовий звіт про діяльність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Голова Служби безпеки України несе персональну відповідальність за своєчасність, об'єктивність і повноту поданої інформації.</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33. Контроль за адміністративно-господарською і фінансовою діяльністю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Контроль за адміністративно-господарською і фінансовою діяльністю Служби безпеки України здійснюється у порядку, визначеному Президентом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34. Нагляд за додержанням законів</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Вищий нагляд за додержанням і застосуванням законів Службою</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безпеки України здійснює Генеральний прокурор України та</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уповноважені ним прокурори.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Розділ VІІ</w:t>
      </w:r>
    </w:p>
    <w:p w:rsidR="003D7EC7" w:rsidRDefault="003D7EC7" w:rsidP="003D7EC7">
      <w:pPr>
        <w:pStyle w:val="21"/>
        <w:ind w:firstLine="425"/>
        <w:jc w:val="both"/>
        <w:rPr>
          <w:sz w:val="28"/>
          <w:lang w:val="ru-RU"/>
        </w:rPr>
      </w:pPr>
      <w:r>
        <w:rPr>
          <w:sz w:val="28"/>
        </w:rPr>
        <w:t>ВІДПОВІДАЛЬНІСТЬ ЗА ПРАВОПОРУШЕННЯ У СФЕРІ ДІЯЛЬНОСТІ СЛУЖБИ БЕЗПЕКИ УКРАЇНИ</w:t>
      </w:r>
    </w:p>
    <w:p w:rsidR="003D7EC7" w:rsidRDefault="003D7EC7" w:rsidP="003D7EC7">
      <w:pPr>
        <w:pStyle w:val="21"/>
        <w:ind w:firstLine="425"/>
        <w:jc w:val="both"/>
        <w:rPr>
          <w:sz w:val="28"/>
          <w:lang w:val="ru-RU"/>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35. Відповідальність співробітників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Співробітники Служби безпеки України самостійно приймають рішення в межах своїх повноважень. Вони повинні відмовитись від виконання будь-яких наказів, розпоряджень або вказівок, які суперечать чинному законодавству. За протиправні дії та бездіяльність вони несуть  дисциплінарну, адміністративну та кримінальну відповідальність.</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Співробітники Служби безпеки України, які виконують свої обов'язки відповідно до наданих  законодавством повноважень і в рамках Закону, не несуть відповідальності за завдані майнові збитки.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 xml:space="preserve"> Такі збитки відповідно до законодавства компенсуються за рахунок державного бюджету Службою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Стаття 36. Відповідальність за неправомірні дії, що перешкоджають реалізації повноважень Служби безпеки України</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Законні вимоги співробітників Служби безпеки України при виконанні ними службових обов'язків є обов'язковими для громадян і посадових осіб.</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Непокора або опір законним вимогам співробітників Служби безпеки України, неправомірне втручання в їх законну діяльність тягнуть за собою відповідальність, передбачену законодавством.</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 w:val="left" w:pos="6660"/>
        </w:tabs>
        <w:spacing w:line="240" w:lineRule="auto"/>
        <w:ind w:firstLine="425"/>
        <w:rPr>
          <w:color w:val="000000"/>
          <w:sz w:val="28"/>
          <w:lang w:val="uk-UA"/>
        </w:rPr>
      </w:pPr>
      <w:r>
        <w:rPr>
          <w:color w:val="000000"/>
          <w:sz w:val="28"/>
          <w:lang w:val="uk-UA"/>
        </w:rPr>
        <w:t>Президент України                                                                   Л. КРАВЧУК</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color w:val="000000"/>
          <w:sz w:val="28"/>
          <w:lang w:val="uk-UA"/>
        </w:rPr>
      </w:pPr>
      <w:r>
        <w:rPr>
          <w:color w:val="000000"/>
          <w:sz w:val="28"/>
          <w:lang w:val="uk-UA"/>
        </w:rPr>
        <w:t>м. Київ, 25 березня 1992 року</w:t>
      </w:r>
    </w:p>
    <w:p w:rsidR="003D7EC7" w:rsidRDefault="003D7EC7" w:rsidP="003D7EC7">
      <w:pPr>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425"/>
        <w:rPr>
          <w:sz w:val="28"/>
          <w:lang w:val="uk-UA"/>
        </w:rPr>
      </w:pPr>
      <w:r>
        <w:rPr>
          <w:color w:val="000000"/>
          <w:sz w:val="28"/>
          <w:lang w:val="uk-UA"/>
        </w:rPr>
        <w:t xml:space="preserve">    N 2229-ХІІ</w:t>
      </w: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rPr>
          <w:sz w:val="28"/>
          <w:lang w:val="uk-UA"/>
        </w:rPr>
      </w:pPr>
    </w:p>
    <w:p w:rsidR="003D7EC7" w:rsidRDefault="003D7EC7" w:rsidP="003D7EC7">
      <w:pPr>
        <w:spacing w:line="240" w:lineRule="auto"/>
        <w:ind w:firstLine="425"/>
        <w:jc w:val="center"/>
        <w:rPr>
          <w:b/>
          <w:sz w:val="32"/>
        </w:rPr>
      </w:pPr>
      <w:r>
        <w:rPr>
          <w:b/>
          <w:sz w:val="32"/>
        </w:rPr>
        <w:t>Использованная литература:</w:t>
      </w:r>
    </w:p>
    <w:p w:rsidR="003D7EC7" w:rsidRDefault="003D7EC7" w:rsidP="003D7EC7">
      <w:pPr>
        <w:numPr>
          <w:ilvl w:val="0"/>
          <w:numId w:val="3"/>
        </w:numPr>
        <w:tabs>
          <w:tab w:val="clear" w:pos="360"/>
          <w:tab w:val="num" w:pos="426"/>
        </w:tabs>
        <w:spacing w:line="360" w:lineRule="auto"/>
        <w:ind w:left="0" w:firstLine="425"/>
        <w:rPr>
          <w:sz w:val="28"/>
          <w:lang w:val="uk-UA"/>
        </w:rPr>
      </w:pPr>
      <w:r>
        <w:rPr>
          <w:sz w:val="28"/>
          <w:lang w:val="uk-UA"/>
        </w:rPr>
        <w:t>Конституція України. К., 1996.</w:t>
      </w:r>
    </w:p>
    <w:p w:rsidR="003D7EC7" w:rsidRDefault="003D7EC7" w:rsidP="003D7EC7">
      <w:pPr>
        <w:numPr>
          <w:ilvl w:val="0"/>
          <w:numId w:val="3"/>
        </w:numPr>
        <w:tabs>
          <w:tab w:val="clear" w:pos="360"/>
          <w:tab w:val="num" w:pos="426"/>
        </w:tabs>
        <w:spacing w:line="360" w:lineRule="auto"/>
        <w:ind w:left="0" w:firstLine="425"/>
        <w:rPr>
          <w:sz w:val="28"/>
          <w:lang w:val="uk-UA"/>
        </w:rPr>
      </w:pPr>
      <w:r>
        <w:rPr>
          <w:sz w:val="28"/>
          <w:lang w:val="uk-UA"/>
        </w:rPr>
        <w:t>Кримінально-процесуальний кодекс України.</w:t>
      </w:r>
    </w:p>
    <w:p w:rsidR="003D7EC7" w:rsidRDefault="003D7EC7" w:rsidP="003D7EC7">
      <w:pPr>
        <w:numPr>
          <w:ilvl w:val="0"/>
          <w:numId w:val="3"/>
        </w:numPr>
        <w:tabs>
          <w:tab w:val="clear" w:pos="360"/>
          <w:tab w:val="num" w:pos="426"/>
        </w:tabs>
        <w:spacing w:line="360" w:lineRule="auto"/>
        <w:ind w:left="0" w:firstLine="425"/>
        <w:rPr>
          <w:sz w:val="28"/>
          <w:lang w:val="uk-UA"/>
        </w:rPr>
      </w:pPr>
      <w:r>
        <w:rPr>
          <w:sz w:val="28"/>
          <w:lang w:val="uk-UA"/>
        </w:rPr>
        <w:t>Закон України “Про Службу безпеки України”.</w:t>
      </w:r>
    </w:p>
    <w:p w:rsidR="003D7EC7" w:rsidRDefault="003D7EC7" w:rsidP="003D7EC7">
      <w:pPr>
        <w:numPr>
          <w:ilvl w:val="0"/>
          <w:numId w:val="3"/>
        </w:numPr>
        <w:tabs>
          <w:tab w:val="clear" w:pos="360"/>
          <w:tab w:val="num" w:pos="426"/>
        </w:tabs>
        <w:spacing w:line="360" w:lineRule="auto"/>
        <w:ind w:left="0" w:firstLine="425"/>
        <w:rPr>
          <w:sz w:val="28"/>
          <w:lang w:val="uk-UA"/>
        </w:rPr>
      </w:pPr>
      <w:r>
        <w:rPr>
          <w:sz w:val="28"/>
          <w:lang w:val="uk-UA"/>
        </w:rPr>
        <w:t>Бандурка А.М., Бессмертный А.К. Судебные и правоохранительные органы Украины: Учебник. – Харьков: Университет внутренних дел, 1999. – 350 стр.</w:t>
      </w:r>
    </w:p>
    <w:p w:rsidR="003D7EC7" w:rsidRDefault="003D7EC7" w:rsidP="003D7EC7">
      <w:pPr>
        <w:numPr>
          <w:ilvl w:val="0"/>
          <w:numId w:val="3"/>
        </w:numPr>
        <w:tabs>
          <w:tab w:val="clear" w:pos="360"/>
          <w:tab w:val="num" w:pos="426"/>
        </w:tabs>
        <w:spacing w:line="360" w:lineRule="auto"/>
        <w:ind w:left="0" w:firstLine="425"/>
        <w:rPr>
          <w:sz w:val="28"/>
          <w:lang w:val="uk-UA"/>
        </w:rPr>
      </w:pPr>
      <w:r>
        <w:rPr>
          <w:sz w:val="28"/>
          <w:lang w:val="uk-UA"/>
        </w:rPr>
        <w:t>Гель А.П., Семаков Г.С., Цвігун Д.П. Правоохоронні органи України: Курс лекцій. – К.: МАУП, 2000. – 240 стор.</w:t>
      </w:r>
    </w:p>
    <w:p w:rsidR="003D7EC7" w:rsidRDefault="003D7EC7" w:rsidP="003D7EC7">
      <w:pPr>
        <w:numPr>
          <w:ilvl w:val="0"/>
          <w:numId w:val="3"/>
        </w:numPr>
        <w:tabs>
          <w:tab w:val="clear" w:pos="360"/>
          <w:tab w:val="num" w:pos="426"/>
        </w:tabs>
        <w:spacing w:line="360" w:lineRule="auto"/>
        <w:ind w:left="0" w:firstLine="425"/>
        <w:rPr>
          <w:sz w:val="28"/>
          <w:lang w:val="uk-UA"/>
        </w:rPr>
      </w:pPr>
      <w:r>
        <w:rPr>
          <w:sz w:val="28"/>
          <w:lang w:val="uk-UA"/>
        </w:rPr>
        <w:t>Молдован В.В. Судоустрій України: Опорні конспекти: Навчальний посібник для студентів юридичних вузів та факультетів. – К.: Юмана, 1996. – 160 стор.</w:t>
      </w:r>
    </w:p>
    <w:p w:rsidR="003D7EC7" w:rsidRDefault="003D7EC7" w:rsidP="003D7EC7">
      <w:pPr>
        <w:numPr>
          <w:ilvl w:val="0"/>
          <w:numId w:val="3"/>
        </w:numPr>
        <w:tabs>
          <w:tab w:val="clear" w:pos="360"/>
          <w:tab w:val="num" w:pos="426"/>
        </w:tabs>
        <w:spacing w:line="360" w:lineRule="auto"/>
        <w:ind w:left="0" w:firstLine="425"/>
        <w:rPr>
          <w:sz w:val="28"/>
        </w:rPr>
      </w:pPr>
      <w:r>
        <w:rPr>
          <w:sz w:val="28"/>
          <w:lang w:val="uk-UA"/>
        </w:rPr>
        <w:t>Стефанюк В. Судова система</w:t>
      </w:r>
      <w:r>
        <w:rPr>
          <w:sz w:val="28"/>
        </w:rPr>
        <w:t xml:space="preserve"> України та судова реформа. – К.: Юрінком Інтер, 2001. – 176 стор.</w:t>
      </w:r>
    </w:p>
    <w:p w:rsidR="003D7EC7" w:rsidRDefault="003D7EC7" w:rsidP="003D7EC7">
      <w:pPr>
        <w:tabs>
          <w:tab w:val="num" w:pos="426"/>
        </w:tabs>
        <w:spacing w:line="360" w:lineRule="auto"/>
        <w:ind w:firstLine="425"/>
        <w:rPr>
          <w:sz w:val="28"/>
        </w:rPr>
      </w:pPr>
    </w:p>
    <w:p w:rsidR="00E5277C" w:rsidRDefault="00E5277C" w:rsidP="003D7EC7">
      <w:pPr>
        <w:spacing w:line="360" w:lineRule="auto"/>
      </w:pPr>
      <w:bookmarkStart w:id="0" w:name="_GoBack"/>
      <w:bookmarkEnd w:id="0"/>
    </w:p>
    <w:sectPr w:rsidR="00E5277C">
      <w:footerReference w:type="even" r:id="rId7"/>
      <w:footerReference w:type="default" r:id="rId8"/>
      <w:pgSz w:w="11900" w:h="16820"/>
      <w:pgMar w:top="1134" w:right="1134" w:bottom="1134" w:left="1134" w:header="567" w:footer="567"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0C5C" w:rsidRDefault="00250C5C">
      <w:pPr>
        <w:spacing w:line="240" w:lineRule="auto"/>
      </w:pPr>
      <w:r>
        <w:separator/>
      </w:r>
    </w:p>
  </w:endnote>
  <w:endnote w:type="continuationSeparator" w:id="0">
    <w:p w:rsidR="00250C5C" w:rsidRDefault="00250C5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7EC7" w:rsidRDefault="003D7EC7">
    <w:pPr>
      <w:pStyle w:val="a5"/>
      <w:framePr w:wrap="around" w:vAnchor="text" w:hAnchor="margin" w:xAlign="center" w:y="1"/>
      <w:rPr>
        <w:rStyle w:val="a6"/>
      </w:rPr>
    </w:pPr>
  </w:p>
  <w:p w:rsidR="003D7EC7" w:rsidRDefault="003D7EC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7EC7" w:rsidRDefault="00FB4270">
    <w:pPr>
      <w:pStyle w:val="a5"/>
      <w:framePr w:wrap="around" w:vAnchor="text" w:hAnchor="margin" w:xAlign="center" w:y="1"/>
      <w:rPr>
        <w:rStyle w:val="a6"/>
      </w:rPr>
    </w:pPr>
    <w:r>
      <w:rPr>
        <w:rStyle w:val="a6"/>
        <w:noProof/>
      </w:rPr>
      <w:t>2</w:t>
    </w:r>
  </w:p>
  <w:p w:rsidR="003D7EC7" w:rsidRDefault="003D7EC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0C5C" w:rsidRDefault="00250C5C">
      <w:pPr>
        <w:spacing w:line="240" w:lineRule="auto"/>
      </w:pPr>
      <w:r>
        <w:separator/>
      </w:r>
    </w:p>
  </w:footnote>
  <w:footnote w:type="continuationSeparator" w:id="0">
    <w:p w:rsidR="00250C5C" w:rsidRDefault="00250C5C">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B374A4"/>
    <w:multiLevelType w:val="hybridMultilevel"/>
    <w:tmpl w:val="A9F21370"/>
    <w:lvl w:ilvl="0" w:tplc="28802CF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79D1336"/>
    <w:multiLevelType w:val="hybridMultilevel"/>
    <w:tmpl w:val="4C26DB8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
    <w:nsid w:val="6E6E4AB1"/>
    <w:multiLevelType w:val="singleLevel"/>
    <w:tmpl w:val="04190011"/>
    <w:lvl w:ilvl="0">
      <w:start w:val="1"/>
      <w:numFmt w:val="decimal"/>
      <w:lvlText w:val="%1)"/>
      <w:lvlJc w:val="left"/>
      <w:pPr>
        <w:tabs>
          <w:tab w:val="num" w:pos="360"/>
        </w:tabs>
        <w:ind w:left="360" w:hanging="3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87"/>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7EBB"/>
    <w:rsid w:val="00211CD1"/>
    <w:rsid w:val="00250C5C"/>
    <w:rsid w:val="003D7EC7"/>
    <w:rsid w:val="004D48A8"/>
    <w:rsid w:val="00E5277C"/>
    <w:rsid w:val="00EC7EBB"/>
    <w:rsid w:val="00F60A1C"/>
    <w:rsid w:val="00FB42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F3063E-3A60-4BD2-B047-FFB7F1E2A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7EC7"/>
    <w:pPr>
      <w:widowControl w:val="0"/>
      <w:autoSpaceDE w:val="0"/>
      <w:autoSpaceDN w:val="0"/>
      <w:adjustRightInd w:val="0"/>
      <w:spacing w:line="280" w:lineRule="auto"/>
      <w:ind w:firstLine="720"/>
      <w:jc w:val="both"/>
    </w:pPr>
  </w:style>
  <w:style w:type="paragraph" w:styleId="1">
    <w:name w:val="heading 1"/>
    <w:basedOn w:val="a"/>
    <w:next w:val="a"/>
    <w:qFormat/>
    <w:rsid w:val="003D7EC7"/>
    <w:pPr>
      <w:keepNext/>
      <w:spacing w:line="240" w:lineRule="auto"/>
      <w:ind w:firstLine="0"/>
      <w:jc w:val="center"/>
      <w:outlineLvl w:val="0"/>
    </w:pPr>
    <w:rPr>
      <w:sz w:val="28"/>
    </w:rPr>
  </w:style>
  <w:style w:type="paragraph" w:styleId="2">
    <w:name w:val="heading 2"/>
    <w:basedOn w:val="a"/>
    <w:next w:val="a"/>
    <w:qFormat/>
    <w:rsid w:val="003D7EC7"/>
    <w:pPr>
      <w:keepNext/>
      <w:spacing w:line="240" w:lineRule="auto"/>
      <w:ind w:firstLine="425"/>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3D7EC7"/>
    <w:rPr>
      <w:sz w:val="28"/>
    </w:rPr>
  </w:style>
  <w:style w:type="paragraph" w:customStyle="1" w:styleId="10">
    <w:name w:val="Обычный1"/>
    <w:rsid w:val="003D7EC7"/>
    <w:pPr>
      <w:widowControl w:val="0"/>
      <w:spacing w:line="280" w:lineRule="auto"/>
      <w:ind w:firstLine="720"/>
      <w:jc w:val="both"/>
    </w:pPr>
    <w:rPr>
      <w:snapToGrid w:val="0"/>
    </w:rPr>
  </w:style>
  <w:style w:type="paragraph" w:styleId="a4">
    <w:name w:val="Title"/>
    <w:basedOn w:val="a"/>
    <w:qFormat/>
    <w:rsid w:val="003D7EC7"/>
    <w:pPr>
      <w:widowControl/>
      <w:autoSpaceDE/>
      <w:autoSpaceDN/>
      <w:adjustRightInd/>
      <w:spacing w:line="240" w:lineRule="auto"/>
      <w:jc w:val="center"/>
    </w:pPr>
    <w:rPr>
      <w:sz w:val="28"/>
    </w:rPr>
  </w:style>
  <w:style w:type="paragraph" w:styleId="a5">
    <w:name w:val="footer"/>
    <w:basedOn w:val="a"/>
    <w:rsid w:val="003D7EC7"/>
    <w:pPr>
      <w:tabs>
        <w:tab w:val="center" w:pos="4677"/>
        <w:tab w:val="right" w:pos="9355"/>
      </w:tabs>
    </w:pPr>
  </w:style>
  <w:style w:type="character" w:styleId="a6">
    <w:name w:val="page number"/>
    <w:basedOn w:val="a0"/>
    <w:rsid w:val="003D7EC7"/>
  </w:style>
  <w:style w:type="paragraph" w:styleId="20">
    <w:name w:val="Body Text Indent 2"/>
    <w:basedOn w:val="a"/>
    <w:rsid w:val="003D7EC7"/>
    <w:pPr>
      <w:spacing w:line="240" w:lineRule="auto"/>
      <w:ind w:firstLine="426"/>
    </w:pPr>
    <w:rPr>
      <w:sz w:val="28"/>
    </w:rPr>
  </w:style>
  <w:style w:type="paragraph" w:customStyle="1" w:styleId="FR1">
    <w:name w:val="FR1"/>
    <w:rsid w:val="003D7EC7"/>
    <w:pPr>
      <w:widowControl w:val="0"/>
      <w:autoSpaceDE w:val="0"/>
      <w:autoSpaceDN w:val="0"/>
      <w:adjustRightInd w:val="0"/>
      <w:ind w:left="240" w:right="200"/>
      <w:jc w:val="center"/>
    </w:pPr>
    <w:rPr>
      <w:b/>
      <w:bCs/>
      <w:sz w:val="28"/>
      <w:szCs w:val="28"/>
    </w:rPr>
  </w:style>
  <w:style w:type="paragraph" w:styleId="3">
    <w:name w:val="Body Text Indent 3"/>
    <w:basedOn w:val="a"/>
    <w:rsid w:val="003D7EC7"/>
    <w:pPr>
      <w:spacing w:after="120" w:line="240" w:lineRule="auto"/>
      <w:ind w:firstLine="425"/>
    </w:pPr>
    <w:rPr>
      <w:sz w:val="28"/>
    </w:rPr>
  </w:style>
  <w:style w:type="paragraph" w:styleId="a7">
    <w:name w:val="Body Text"/>
    <w:basedOn w:val="a"/>
    <w:rsid w:val="003D7EC7"/>
    <w:pPr>
      <w:widowControl/>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0"/>
    </w:pPr>
    <w:rPr>
      <w:color w:val="000000"/>
      <w:sz w:val="24"/>
      <w:szCs w:val="24"/>
      <w:lang w:val="uk-UA"/>
    </w:rPr>
  </w:style>
  <w:style w:type="paragraph" w:styleId="21">
    <w:name w:val="Body Text 2"/>
    <w:basedOn w:val="a"/>
    <w:rsid w:val="003D7EC7"/>
    <w:pPr>
      <w:widowControl/>
      <w:tabs>
        <w:tab w:val="left" w:pos="-9920"/>
        <w:tab w:val="left" w:pos="-9600"/>
        <w:tab w:val="left" w:pos="-9280"/>
        <w:tab w:val="left" w:pos="-8960"/>
        <w:tab w:val="left" w:pos="-8640"/>
        <w:tab w:val="left" w:pos="-8320"/>
        <w:tab w:val="left" w:pos="-8000"/>
        <w:tab w:val="left" w:pos="-7680"/>
        <w:tab w:val="left" w:pos="-7360"/>
        <w:tab w:val="left" w:pos="-7040"/>
        <w:tab w:val="left" w:pos="-6720"/>
        <w:tab w:val="left" w:pos="-6400"/>
        <w:tab w:val="left" w:pos="-6080"/>
        <w:tab w:val="left" w:pos="-5760"/>
        <w:tab w:val="left" w:pos="-5440"/>
        <w:tab w:val="left" w:pos="-5120"/>
        <w:tab w:val="left" w:pos="-4800"/>
        <w:tab w:val="left" w:pos="-4480"/>
        <w:tab w:val="left" w:pos="-4160"/>
        <w:tab w:val="left" w:pos="-3840"/>
        <w:tab w:val="left" w:pos="-3520"/>
        <w:tab w:val="left" w:pos="-3200"/>
        <w:tab w:val="left" w:pos="-2880"/>
        <w:tab w:val="left" w:pos="-2560"/>
        <w:tab w:val="left" w:pos="-2240"/>
        <w:tab w:val="left" w:pos="-1920"/>
        <w:tab w:val="left" w:pos="-1600"/>
        <w:tab w:val="left" w:pos="-1280"/>
        <w:tab w:val="left" w:pos="-960"/>
        <w:tab w:val="left" w:pos="-640"/>
        <w:tab w:val="left" w:pos="-320"/>
        <w:tab w:val="left" w:pos="0"/>
      </w:tabs>
      <w:spacing w:line="240" w:lineRule="auto"/>
      <w:ind w:firstLine="0"/>
      <w:jc w:val="center"/>
    </w:pPr>
    <w:rPr>
      <w:color w:val="000000"/>
      <w:sz w:val="24"/>
      <w:szCs w:val="24"/>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8080</Words>
  <Characters>46059</Characters>
  <Application>Microsoft Office Word</Application>
  <DocSecurity>0</DocSecurity>
  <Lines>383</Lines>
  <Paragraphs>108</Paragraphs>
  <ScaleCrop>false</ScaleCrop>
  <HeadingPairs>
    <vt:vector size="2" baseType="variant">
      <vt:variant>
        <vt:lpstr>Название</vt:lpstr>
      </vt:variant>
      <vt:variant>
        <vt:i4>1</vt:i4>
      </vt:variant>
    </vt:vector>
  </HeadingPairs>
  <TitlesOfParts>
    <vt:vector size="1" baseType="lpstr">
      <vt:lpstr>НАЦИОНАЛЬНЫЙ БАНК УКРАИНЫ</vt:lpstr>
    </vt:vector>
  </TitlesOfParts>
  <Company>FOREST</Company>
  <LinksUpToDate>false</LinksUpToDate>
  <CharactersWithSpaces>54031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НАЦИОНАЛЬНЫЙ БАНК УКРАИНЫ</dc:title>
  <dc:subject/>
  <dc:creator>Hunter</dc:creator>
  <cp:keywords/>
  <dc:description/>
  <cp:lastModifiedBy>admin</cp:lastModifiedBy>
  <cp:revision>2</cp:revision>
  <dcterms:created xsi:type="dcterms:W3CDTF">2014-02-12T22:28:00Z</dcterms:created>
  <dcterms:modified xsi:type="dcterms:W3CDTF">2014-02-12T22:28:00Z</dcterms:modified>
</cp:coreProperties>
</file>