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48" w:rsidRDefault="002468AF">
      <w:r>
        <w:t xml:space="preserve">Журнал "Клад истины"      </w:t>
      </w:r>
      <w:r>
        <w:rPr>
          <w:lang w:val="en-US"/>
        </w:rPr>
        <w:t>http://webcenter.ru/~gaspdm</w:t>
      </w:r>
      <w:r>
        <w:t xml:space="preserve"> </w:t>
      </w:r>
    </w:p>
    <w:p w:rsidR="00211748" w:rsidRDefault="00211748"/>
    <w:p w:rsidR="00211748" w:rsidRDefault="002468AF">
      <w:pPr>
        <w:pStyle w:val="H1"/>
        <w:jc w:val="center"/>
        <w:rPr>
          <w:color w:val="000000"/>
        </w:rPr>
      </w:pPr>
      <w:r>
        <w:rPr>
          <w:color w:val="000000"/>
        </w:rPr>
        <w:t>Смертная казнь и христианство</w:t>
      </w:r>
    </w:p>
    <w:p w:rsidR="00211748" w:rsidRDefault="002468AF">
      <w:pPr>
        <w:jc w:val="center"/>
      </w:pPr>
      <w:r>
        <w:t xml:space="preserve">Дмитрий ТАЛАНЦЕВ </w:t>
      </w:r>
    </w:p>
    <w:p w:rsidR="00211748" w:rsidRDefault="002468AF">
      <w:r>
        <w:t xml:space="preserve">Недавно, когда министр юстиции внес предложение об окончательной отмене в России смертной казни, этот животрепещущий вопрос снова захотелось обсудить. </w:t>
      </w:r>
    </w:p>
    <w:p w:rsidR="00211748" w:rsidRDefault="002468AF">
      <w:r>
        <w:t xml:space="preserve">По нему уже было высказано множество различных мнений, но, в основном, все они основывались либо на эмоциях, либо на каких-то странных философско-социологических воззрениях, не заслуживающих ни доверия, ни уважения. </w:t>
      </w:r>
    </w:p>
    <w:p w:rsidR="00211748" w:rsidRDefault="002468AF">
      <w:r>
        <w:t xml:space="preserve">Существует, однако, источник, в котором можно найти совершенно четкий и однозначный ответ по этой проблеме. Это - Библия. Даже многие атеисты считают ее книгой мудрой, не говоря уж о верующих, для которых эта книга является истиной в последней инстанции. Так почему бы не поинтересоваться, что по этому вопросу написано в Библии? </w:t>
      </w:r>
    </w:p>
    <w:p w:rsidR="00211748" w:rsidRDefault="002468AF">
      <w:r>
        <w:t xml:space="preserve">Согласно Библии, смертная казнь - это самая первая и необходимая </w:t>
      </w:r>
      <w:r>
        <w:rPr>
          <w:u w:val="single"/>
        </w:rPr>
        <w:t>о б я з а н н о с т ь</w:t>
      </w:r>
      <w:r>
        <w:t xml:space="preserve"> государства. Даже более того - сам институт государства изначально и был создан именно для осуществления смертной казни. До Великого Потопа, как известно, этого института не существовало: когда Каин убил Авеля, то, как мы помним, Бог запретил людям мстить Каину за убийство, - то есть, ни государства, ни смертной казни до Потопа не существовало. Бог как бы разрешил человечеству провести социальный эксперимент - жить в условиях реальной анархии, без государственных институтов. И человечество прекрасно продемонстрировало, как оно может в условиях анархии жить. Из дальнейшего библейского описания допотопного человечества видно, что зло, насилие и разврат усилились до такой степени, что Богу пришлось затопить весь мир водой. </w:t>
      </w:r>
    </w:p>
    <w:p w:rsidR="00211748" w:rsidRDefault="002468AF">
      <w:r>
        <w:t xml:space="preserve">И сразу же после окончания Потопа нашему праотцу Ною был заповедан другой принцип: "Кто прольет кровь человеческую, того кровь прольется рукою человека: ибо человек создан по образу Божию" (Бытие 9:6). То есть, после Потопа был провозглашен совершенно иной принцип - принцип </w:t>
      </w:r>
      <w:r>
        <w:rPr>
          <w:u w:val="single"/>
        </w:rPr>
        <w:t>о т м щ е н и я</w:t>
      </w:r>
      <w:r>
        <w:t xml:space="preserve"> за убийство. </w:t>
      </w:r>
    </w:p>
    <w:p w:rsidR="00211748" w:rsidRDefault="002468AF">
      <w:r>
        <w:t xml:space="preserve">Люди постоянно причиняли, причиняют и будут причинять друг другу зло, и опыт существования допотопного человечества наглядно показал, что если этому злу не противодействовать, то оно возрастает в ужасающей степени, и в конечном итоге приводит просто к окончательному взаимному уничтожению людей. </w:t>
      </w:r>
    </w:p>
    <w:p w:rsidR="00211748" w:rsidRDefault="002468AF">
      <w:r>
        <w:t xml:space="preserve">Но как ему противодействовать? Когда люди "разбираются" за причиненное друг другу зло сами, то мы по опыту знаем, что ничего хорошего из этого не выходит: институт кровной мести, как известно, также является признаком варварства и дикости. И чисто "теоретически" это понятно: чаще всегда побеждает тот, кто нападает первым, - то есть, именно тот, кто является зачинщиком зла, тот и выигрывает. Бесперспективность собственного "разбирательства" отражена в другом библейском стихе: "не противься злому: но кто ударит тебя в правую щеку твою, обрати к нему и другую" (От Матф. 5:39). Или: "все, взявшие меч, мечом погибнут" (От Матф. 26:52). Если человек сам платит злом за зло, то по-сути, он сам становится преступником. </w:t>
      </w:r>
    </w:p>
    <w:p w:rsidR="00211748" w:rsidRDefault="002468AF">
      <w:r>
        <w:t xml:space="preserve">Поэтому более-менее эффективно противодействовать злу можно только с помощью института государства - когда некоторая часть людей в обществе выполняет функции наказания за причиненное зло, она является как бы "третьей силой", судящей людей. Как и сказано в Библии: "Усмотри из всего народа людей способных, боящихся Бога, людей правдивых, ненавидящих корысть и поставь их над ним... Пусть они судят народ во всякое время..." (Исход 18:21). </w:t>
      </w:r>
    </w:p>
    <w:p w:rsidR="00211748" w:rsidRDefault="002468AF">
      <w:r>
        <w:t xml:space="preserve">С возникновением государства у людей, склонных причинять зло своим ближним, возникает естественная боязнь наказания со стороны этого института, и именно эта </w:t>
      </w:r>
      <w:r>
        <w:rPr>
          <w:u w:val="single"/>
        </w:rPr>
        <w:t>б о я з н ь</w:t>
      </w:r>
      <w:r>
        <w:t xml:space="preserve"> является главным фактором, сдерживающим распространение зла в нашем мире! По-сути, весь современный послепотопный мир держится на этой вот </w:t>
      </w:r>
      <w:r>
        <w:rPr>
          <w:u w:val="single"/>
        </w:rPr>
        <w:t>б о я з н и</w:t>
      </w:r>
      <w:r>
        <w:t xml:space="preserve"> преступников наказания от государства! </w:t>
      </w:r>
    </w:p>
    <w:p w:rsidR="00211748" w:rsidRDefault="002468AF">
      <w:r>
        <w:t xml:space="preserve">Но, чтобы у преступника действительно была реально эта боязнь, государство должно реально выполнять свою главную обязанность перед Богом - адекватно наказывать преступников за сделанное ими зло. Будет ли убийца бояться убивать человека, если он будет знать, что самое большое наказание, которое его ждет, - это 5 - 10 лет тюрьмы, из которых он отсидит год, а потом будет выпущен по амнистии? Да и что такое тюрьма для преступника? - Просто небольшое ограничение свободы передвижения, где его еще бесплатно кормят и поят. Боязни, что его там "опустят", у него нет, так как он сам относится к "опускателям". </w:t>
      </w:r>
    </w:p>
    <w:p w:rsidR="00211748" w:rsidRDefault="002468AF">
      <w:r>
        <w:t xml:space="preserve">Сторонники отмены смертной казни активно распространяют следующую идею: что статистика будто бы свидетельствует о том, что применение смертной казни не уменьшает количества убийств. Это мнение абсолютно не обосновано! Деятели, которые это утверждают, как правило, голословны; они просто говорят: "статистика свидетельствует..." Ну, так покажите нам эту "статистику"! </w:t>
      </w:r>
    </w:p>
    <w:p w:rsidR="00211748" w:rsidRDefault="002468AF">
      <w:r>
        <w:t xml:space="preserve">На самом же деле, вся эта "статистика" и весь исторический опыт всех стран однозначно свидетельствуют о прямо противоположном - об уменьшении преступлений против личности при усилении суровости наказаний за эти преступления. Да чего далеко ходить: кажется, всем известно, что именно в последние годы у нас в России количество убийств, в том числе заказных, неимоверно выросло. Ну, так это как раз и совпало с пропагандой идей "помилования" преступников и отмены смертной казни, или "неприведения в действие" последней. Какая еще "статистика" здесь нужна? </w:t>
      </w:r>
    </w:p>
    <w:p w:rsidR="00211748" w:rsidRDefault="002468AF">
      <w:r>
        <w:t xml:space="preserve">Атеизм, не признающий существования библейского Бога, не желает признавать и наличие зла в человеческом обществе, - он не хочет с ним бороться, а предпочитает уверовать в собственный миф о том, будто общество все куда-то развивается да "зреет", и скоро, мол, "дозреет" до уровня, когда необходимость в применении смертной казни отпадет. Это - типично эволюционно- атеистический миф. Христианская истина состоит в том, что никуда человечество, особенно в морально-нравственной области, не развивается и не движется; все люди на Земле являлись, являются и будут (вплоть до Второго Пришествия Христа) являться грешниками, способными на любое преступление - это наше генетическое наследство, полученное нами от согрешивших первых людей - Адама и Евы. </w:t>
      </w:r>
    </w:p>
    <w:p w:rsidR="00211748" w:rsidRDefault="002468AF">
      <w:r>
        <w:t xml:space="preserve">А как же, спросит читатель, исторический опыт "цивилизованных" стран, где смертная казнь отменена? Ну, во-первых, самой цивилизованной страной пока еще по-прежнему, и совершенно справедливо, считаются США. А там, как известно, смертную казнь пока еще никто не отменял. И это понятно: именно США к настоящему времени пока еще являются последним оплотом истинного, библейского христианства. Если же в какой цивилизованной стране смертная казнь и отменена, то, очевидно, просто потому, что заслуживающие ее преступления там не совершаются; что, в свою очередь, является просто следствием достаточно длительного исторического периода, когда смертная казнь неукоснительно применялась к злодеям. В России же такого периода не было: у нас людей часто казнили, но как раз вовсе не за те преступления, за которые они смертную казнь действительно заслуживали - казнили за "экономические" преступления, за "измену Родине", за принадлежность к "реакционному классу" и т.п. За преступления же против личности в России как раз наказания всегда традиционно были относительно мягкими - и плоды этого мы сейчас пожинаем. </w:t>
      </w:r>
    </w:p>
    <w:p w:rsidR="00211748" w:rsidRDefault="002468AF">
      <w:r>
        <w:t xml:space="preserve">Кроме того, с точки зрения христианства, смертный приговор стимулирует у человека покаяние в своих преступлениях, и, следовательно, повышает шансы на участие в вечной жизни после будущего всеобщего воскрешения мертвых. Ибо, если человек не покаялся перед лищом смерти, то можно точно сказать, что он уже не покается никогда. Иначе говоря, смертная казнь преступника - это не только благо для общества, избавляющегося от злодеев, но это также и огромное благо для самого преступника, ибо что значат какие-то лишние несколько лет или десятков лет в этом мире по сравнению с будущей вечной жизнью? (При условии, конечно, его покаяния). Поэтому, несомненно, смертная казнь имеет и огромное воспитательное значение. Кстати, здесь сразу напрашивается яркий пример: смертный приговор Ф.М. Достоевскому, замененный несколькими годами каторги, сделал из мерзкого революционера-террориста великого писателя и религиозного философа. </w:t>
      </w:r>
    </w:p>
    <w:p w:rsidR="00211748" w:rsidRDefault="002468AF">
      <w:r>
        <w:t xml:space="preserve">Еще существует довольно распространенное мнение у атеистов, что, когда государство карает преступника смертной казнью, оно тоже вроде бы как "совершает преступление". По этому поводу есть одно очень меткое выражение величайшего американского богослова Генри Морриса: "аргумент, что смертная казнь только прибавляет одно убийство к первому, обнаруживает, к несчастью, неумение различать акты насилия развращенных людей и святое правосудие праведного Бога". (Генри Моррис "Ответ в Библии"). </w:t>
      </w:r>
    </w:p>
    <w:p w:rsidR="00211748" w:rsidRDefault="002468AF">
      <w:r>
        <w:t xml:space="preserve">Для сомневающихся приведем еще несколько цитат из Священного Писания: </w:t>
      </w:r>
    </w:p>
    <w:p w:rsidR="00211748" w:rsidRDefault="002468AF">
      <w:r>
        <w:t xml:space="preserve">"Кто убьет скотину, должен заплатить за нее; а кто убьет человека, того должно предать смерти." (Левит 24:21). </w:t>
      </w:r>
    </w:p>
    <w:p w:rsidR="00211748" w:rsidRDefault="002468AF">
      <w:r>
        <w:t xml:space="preserve">"... А если кто с намерением умертвит ближнего своего коварно, то и от жертвенника Моего бери его на смерть." (Исход 22:14). </w:t>
      </w:r>
    </w:p>
    <w:p w:rsidR="00211748" w:rsidRDefault="002468AF">
      <w:r>
        <w:t xml:space="preserve">"Если кто ударит кого железным орудием так, что тот умрет, то он убийща: убийцу должно предать смерти; </w:t>
      </w:r>
    </w:p>
    <w:p w:rsidR="00211748" w:rsidRDefault="002468AF">
      <w:r>
        <w:t xml:space="preserve">И если кто ударит кого из руки камнем, от которого можно умереть, так, что тот умрет, то он убийца: убийцу должно предать смерти; </w:t>
      </w:r>
    </w:p>
    <w:p w:rsidR="00211748" w:rsidRDefault="002468AF">
      <w:r>
        <w:t xml:space="preserve">Или если деревянным орудием, от которого можно умереть, ударит из руки так, что тот умрет, то он убийца: убийцу должно предать смерти; </w:t>
      </w:r>
    </w:p>
    <w:p w:rsidR="00211748" w:rsidRDefault="002468AF">
      <w:r>
        <w:t xml:space="preserve">Мститель за кровь сам может умертвить убийцу: лишь только встретит его, сам может умертвить его; </w:t>
      </w:r>
    </w:p>
    <w:p w:rsidR="00211748" w:rsidRDefault="002468AF">
      <w:r>
        <w:t xml:space="preserve">Если кто толкнет кого из ненависти, или с умыслом бросит на него что-нибудь так, что тот умрет, </w:t>
      </w:r>
    </w:p>
    <w:p w:rsidR="00211748" w:rsidRDefault="002468AF">
      <w:r>
        <w:t xml:space="preserve">Или по вражде ударит его рукою так, что тот умрет, то ударившего должно предать смерти: он убийца; мститель за кровь может умертвить убийцу, лишь только встретит его." (Числа 35:16-21). </w:t>
      </w:r>
    </w:p>
    <w:p w:rsidR="00211748" w:rsidRDefault="002468AF">
      <w:r>
        <w:t xml:space="preserve">"Если кто убьет человека, то убийцу должно убить по словам свидетелей; но одного свидетеля недостаточно, чтобы осудить на смерть." (Числа 35:30). </w:t>
      </w:r>
    </w:p>
    <w:p w:rsidR="00211748" w:rsidRDefault="002468AF">
      <w:r>
        <w:t xml:space="preserve">А теперь сравним эти правила Священного Писания с той уголовной практикой, которая существует в нашем государстве сейчас, когда людей, виновных в осознанных умышленных, часто просто зверских убийствах приговаривают к 5-10 годам лишения свободы, из которых они отсиживают от силы год-два, а потом выходят по амнистии. </w:t>
      </w:r>
    </w:p>
    <w:p w:rsidR="00211748" w:rsidRDefault="002468AF">
      <w:r>
        <w:t xml:space="preserve">Существуют, правда, безграмотные горе-"богословы", которые распространили в обществе антихристианскую идею о том, что, мол, одна часть Библии - Новый Завет противоречит другой ее части - Ветхому Завету, что будто бы в Новом Завете "все по-другому", что, мол, Христос учил "все прощать" и т.д. и т.п. Это, конечно же, бред и просто ересь, уже не раз осужденная Церковью; истинное христианство всегда отстаивало ту истину, что вся Библия внутренне непротиворечива, и Новый Завет никоим образом не может противоречить Ветхому. "Все Писание боговдохновенно" - эти слова, когда только записывались, относились конкретно именно к Ветхому Завету, хотя содержатся они в новозаветной книге. </w:t>
      </w:r>
    </w:p>
    <w:p w:rsidR="00211748" w:rsidRDefault="002468AF">
      <w:r>
        <w:t xml:space="preserve">В Новом Завете отношение к преступности выражено точно в таком же духе, что и в Ветхом: </w:t>
      </w:r>
    </w:p>
    <w:p w:rsidR="00211748" w:rsidRDefault="002468AF">
      <w:r>
        <w:t xml:space="preserve">"Ибо начальствующие страшны не для добрых дел, но для злых. ... Начальник есть Божий слуга, тебе на добро. Если же делаешь зло, бойся, ибо он не напрасно носит меч: он Божий слуга, отмститель в наказание делающему злое. ...Для сего вы и подати платите... (К Римлянам 13:3-6). </w:t>
      </w:r>
    </w:p>
    <w:p w:rsidR="00211748" w:rsidRDefault="002468AF">
      <w:r>
        <w:t xml:space="preserve">Что же касается заповедей Христа прощать ближним, подставлять другую щеку и т.п., то и в Ветхом Завете говорится о том же самом, например, "Не мсти и не имей злобы на сынов народа твоего, но люби ближнего твоего, как самого себя." (Левит 19:18). </w:t>
      </w:r>
    </w:p>
    <w:p w:rsidR="00211748" w:rsidRDefault="002468AF">
      <w:r>
        <w:t xml:space="preserve">Из Библии-то как раз совершенно ясно, что "непротивление злу" имеет определенные границы; иначе Христос, который выражал Свои мысли в предельно максималистской форме (например, "если твой правый глаз соблазняет тебя, вырви его и брось от себя... (От Матф. 5:29)) выразился бы в отношении "непротивления злу" не "кто ударит тебя в правую щеку твою, обрати к нему и другую", а, например, так: "если тебя бьют топором по голове, то подставь висок" - или что-то в этом роде. Зачем же тогда, спрашивается, царь Давид, которого Бог называл "мужем по сердцу Моему" уворачивался от копья Саула, и вообще, зачем он от него бегал? Пришел бы к нему да подставил бы щеку... </w:t>
      </w:r>
    </w:p>
    <w:p w:rsidR="00211748" w:rsidRDefault="002468AF">
      <w:r>
        <w:t xml:space="preserve">Как видим, в Новом Завете в отношении к преступности провозглашаются абсолютно те же принципы, что и в Ветхом, и никто их не отменял. Главная идея состоит в том, что сам пострадавший должен прощать или, по крайней мере, не мстить сам за зло, но необходимость </w:t>
      </w:r>
      <w:r>
        <w:rPr>
          <w:u w:val="single"/>
        </w:rPr>
        <w:t>отмщения</w:t>
      </w:r>
      <w:r>
        <w:t xml:space="preserve"> за это зло никто не отменял - просто осуществлять это отмщение должна третья сторона - государство. </w:t>
      </w:r>
    </w:p>
    <w:p w:rsidR="00211748" w:rsidRDefault="002468AF">
      <w:r>
        <w:t xml:space="preserve">И если государство эту свою основную обязанность (ради которой, согласно Библии, оно вообще существует! - "для сего вы и подати платите") не выполняет, то общество быстро деградирует вплоть до пещерного уровня; появляется вендетта и тому подобные не слишком цивилизованные прелести. </w:t>
      </w:r>
    </w:p>
    <w:p w:rsidR="00211748" w:rsidRDefault="00211748"/>
    <w:p w:rsidR="00211748" w:rsidRDefault="002468AF">
      <w:r>
        <w:t xml:space="preserve"> Свои отзывы и замечания присылайте по адресу: </w:t>
      </w:r>
    </w:p>
    <w:p w:rsidR="00211748" w:rsidRDefault="0000553B">
      <w:pPr>
        <w:pStyle w:val="a7"/>
        <w:spacing w:before="100" w:after="100"/>
        <w:rPr>
          <w:color w:val="000000"/>
        </w:rPr>
      </w:pPr>
      <w:hyperlink r:id="rId4" w:history="1">
        <w:r w:rsidR="002468AF">
          <w:rPr>
            <w:rStyle w:val="ac"/>
          </w:rPr>
          <w:t xml:space="preserve">dmittal@dataforce.net </w:t>
        </w:r>
      </w:hyperlink>
      <w:bookmarkStart w:id="0" w:name="_GoBack"/>
      <w:bookmarkEnd w:id="0"/>
    </w:p>
    <w:sectPr w:rsidR="00211748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8AF"/>
    <w:rsid w:val="0000553B"/>
    <w:rsid w:val="00211748"/>
    <w:rsid w:val="002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0159-6F1C-446B-9D99-6D426197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next w:val="a4"/>
    <w:pPr>
      <w:spacing w:before="0" w:after="0"/>
    </w:pPr>
    <w:rPr>
      <w:color w:val="auto"/>
    </w:rPr>
  </w:style>
  <w:style w:type="paragraph" w:customStyle="1" w:styleId="a4">
    <w:name w:val="С"/>
    <w:basedOn w:val="a"/>
    <w:next w:val="a3"/>
    <w:pPr>
      <w:spacing w:before="0" w:after="0"/>
      <w:ind w:left="360"/>
    </w:pPr>
    <w:rPr>
      <w:color w:val="auto"/>
    </w:rPr>
  </w:style>
  <w:style w:type="character" w:customStyle="1" w:styleId="a5">
    <w:name w:val="О"/>
    <w:rPr>
      <w:i/>
    </w:rPr>
  </w:style>
  <w:style w:type="paragraph" w:customStyle="1" w:styleId="a6">
    <w:name w:val="р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65535"/>
    </w:rPr>
  </w:style>
  <w:style w:type="paragraph" w:customStyle="1" w:styleId="H1">
    <w:name w:val="H1"/>
    <w:basedOn w:val="a"/>
    <w:next w:val="a"/>
    <w:pPr>
      <w:keepNext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color w:val="auto"/>
      <w:sz w:val="36"/>
    </w:rPr>
  </w:style>
  <w:style w:type="paragraph" w:customStyle="1" w:styleId="H3">
    <w:name w:val="H3"/>
    <w:basedOn w:val="a"/>
    <w:next w:val="a"/>
    <w:pPr>
      <w:keepNext/>
    </w:pPr>
    <w:rPr>
      <w:b/>
      <w:color w:val="auto"/>
      <w:sz w:val="28"/>
    </w:rPr>
  </w:style>
  <w:style w:type="paragraph" w:customStyle="1" w:styleId="H4">
    <w:name w:val="H4"/>
    <w:basedOn w:val="a"/>
    <w:next w:val="a"/>
    <w:pPr>
      <w:keepNext/>
    </w:pPr>
    <w:rPr>
      <w:b/>
      <w:color w:val="auto"/>
    </w:rPr>
  </w:style>
  <w:style w:type="paragraph" w:customStyle="1" w:styleId="H5">
    <w:name w:val="H5"/>
    <w:basedOn w:val="a"/>
    <w:next w:val="a"/>
    <w:pPr>
      <w:keepNext/>
    </w:pPr>
    <w:rPr>
      <w:b/>
      <w:color w:val="auto"/>
      <w:sz w:val="20"/>
    </w:rPr>
  </w:style>
  <w:style w:type="paragraph" w:customStyle="1" w:styleId="H6">
    <w:name w:val="H6"/>
    <w:basedOn w:val="a"/>
    <w:next w:val="a"/>
    <w:pPr>
      <w:keepNext/>
    </w:pPr>
    <w:rPr>
      <w:b/>
      <w:color w:val="auto"/>
      <w:sz w:val="16"/>
    </w:rPr>
  </w:style>
  <w:style w:type="paragraph" w:customStyle="1" w:styleId="a7">
    <w:name w:val="А"/>
    <w:basedOn w:val="a"/>
    <w:next w:val="a"/>
    <w:pPr>
      <w:spacing w:before="0" w:after="0"/>
    </w:pPr>
    <w:rPr>
      <w:i/>
      <w:color w:val="auto"/>
    </w:rPr>
  </w:style>
  <w:style w:type="paragraph" w:customStyle="1" w:styleId="a8">
    <w:name w:val="Ц"/>
    <w:basedOn w:val="a"/>
    <w:pPr>
      <w:ind w:left="360" w:right="360"/>
    </w:pPr>
    <w:rPr>
      <w:color w:val="auto"/>
    </w:rPr>
  </w:style>
  <w:style w:type="character" w:customStyle="1" w:styleId="a9">
    <w:name w:val="У"/>
    <w:rPr>
      <w:i/>
    </w:rPr>
  </w:style>
  <w:style w:type="character" w:customStyle="1" w:styleId="aa">
    <w:name w:val="К"/>
    <w:rPr>
      <w:rFonts w:ascii="Courier New" w:hAnsi="Courier New"/>
      <w:sz w:val="20"/>
    </w:rPr>
  </w:style>
  <w:style w:type="character" w:customStyle="1" w:styleId="ab">
    <w:name w:val="В"/>
    <w:rPr>
      <w:i/>
    </w:rPr>
  </w:style>
  <w:style w:type="character" w:customStyle="1" w:styleId="ac">
    <w:name w:val="Г"/>
    <w:rPr>
      <w:color w:val="0000FF"/>
      <w:u w:val="single"/>
    </w:rPr>
  </w:style>
  <w:style w:type="character" w:customStyle="1" w:styleId="ad">
    <w:name w:val="П"/>
    <w:rPr>
      <w:color w:val="800080"/>
      <w:u w:val="single"/>
    </w:rPr>
  </w:style>
  <w:style w:type="character" w:customStyle="1" w:styleId="1">
    <w:name w:val="К1"/>
    <w:rPr>
      <w:rFonts w:ascii="Courier New" w:hAnsi="Courier New"/>
      <w:b/>
      <w:sz w:val="20"/>
    </w:rPr>
  </w:style>
  <w:style w:type="paragraph" w:customStyle="1" w:styleId="10">
    <w:name w:val="Г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11">
    <w:name w:val="О1"/>
    <w:rPr>
      <w:rFonts w:ascii="Courier New" w:hAnsi="Courier New"/>
    </w:rPr>
  </w:style>
  <w:style w:type="character" w:customStyle="1" w:styleId="12">
    <w:name w:val="С1"/>
    <w:rPr>
      <w:b/>
    </w:rPr>
  </w:style>
  <w:style w:type="character" w:customStyle="1" w:styleId="3">
    <w:name w:val="П3"/>
    <w:rPr>
      <w:rFonts w:ascii="Courier New" w:hAnsi="Courier New"/>
      <w:sz w:val="20"/>
    </w:rPr>
  </w:style>
  <w:style w:type="character" w:customStyle="1" w:styleId="2">
    <w:name w:val="П2"/>
    <w:rPr>
      <w:i/>
    </w:rPr>
  </w:style>
  <w:style w:type="character" w:customStyle="1" w:styleId="ae">
    <w:name w:val="Р"/>
    <w:rPr>
      <w:vanish/>
      <w:color w:val="FF0000"/>
    </w:rPr>
  </w:style>
  <w:style w:type="character" w:customStyle="1" w:styleId="13">
    <w:name w:val="П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dmittal@dataforc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10891</Characters>
  <Application>Microsoft Office Word</Application>
  <DocSecurity>0</DocSecurity>
  <Lines>90</Lines>
  <Paragraphs>25</Paragraphs>
  <ScaleCrop>false</ScaleCrop>
  <Company>Elcom Ltd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Христианство и смертная казнь </dc:title>
  <dc:subject/>
  <dc:creator>Alexandre Katalov</dc:creator>
  <cp:keywords>Смертная, казнь, христианство, _x000d__x000d_Библия,  Христос, государство, анархия, возмездие, преступление, преступность, наказание</cp:keywords>
  <dc:description/>
  <cp:lastModifiedBy>admin</cp:lastModifiedBy>
  <cp:revision>2</cp:revision>
  <dcterms:created xsi:type="dcterms:W3CDTF">2014-02-10T18:53:00Z</dcterms:created>
  <dcterms:modified xsi:type="dcterms:W3CDTF">2014-02-10T18:53:00Z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escription">
    <vt:lpwstr>Смертная казнь и христианство</vt:lpwstr>
  </property>
  <property fmtid="{D5CDD505-2E9C-101B-9397-08002B2CF9AE}" pid="4" name="UnknownBody_0_1_0">
    <vt:lpwstr>alink="ff0000"</vt:lpwstr>
  </property>
  <property fmtid="{D5CDD505-2E9C-101B-9397-08002B2CF9AE}" pid="5" name="DocumentEncoding">
    <vt:lpwstr>windows-1251</vt:lpwstr>
  </property>
</Properties>
</file>