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0F8" w:rsidRDefault="009E61FC">
      <w:pPr>
        <w:pStyle w:val="3"/>
        <w:jc w:val="center"/>
      </w:pPr>
      <w:r>
        <w:t>Смысл жизни по Франку.</w:t>
      </w:r>
    </w:p>
    <w:p w:rsidR="00CE40F8" w:rsidRDefault="009E61FC">
      <w:pPr>
        <w:pStyle w:val="3"/>
        <w:numPr>
          <w:ilvl w:val="0"/>
          <w:numId w:val="1"/>
        </w:numPr>
      </w:pPr>
      <w:r>
        <w:t>Вступление.</w:t>
      </w:r>
    </w:p>
    <w:p w:rsidR="00CE40F8" w:rsidRDefault="009E61FC">
      <w:pPr>
        <w:pStyle w:val="3"/>
      </w:pPr>
      <w:r>
        <w:t>2. Истинная жизнь и ее сущность.</w:t>
      </w:r>
    </w:p>
    <w:p w:rsidR="00CE40F8" w:rsidRDefault="009E61FC">
      <w:pPr>
        <w:pStyle w:val="3"/>
      </w:pPr>
      <w:r>
        <w:t>3. Поиски смысла жизни.</w:t>
      </w:r>
    </w:p>
    <w:p w:rsidR="00CE40F8" w:rsidRDefault="009E61FC">
      <w:pPr>
        <w:pStyle w:val="3"/>
      </w:pPr>
      <w:r>
        <w:t>4.</w:t>
      </w:r>
      <w:r>
        <w:br w:type="page"/>
      </w:r>
    </w:p>
    <w:p w:rsidR="00CE40F8" w:rsidRDefault="009E61FC">
      <w:pPr>
        <w:pStyle w:val="3"/>
      </w:pPr>
      <w:r>
        <w:t>1. Вступление.</w:t>
      </w:r>
    </w:p>
    <w:p w:rsidR="00CE40F8" w:rsidRDefault="009E61FC">
      <w:pPr>
        <w:ind w:firstLine="720"/>
        <w:jc w:val="both"/>
        <w:rPr>
          <w:sz w:val="24"/>
        </w:rPr>
      </w:pPr>
      <w:r>
        <w:rPr>
          <w:sz w:val="24"/>
        </w:rPr>
        <w:t>Семен Людвигович Франк.</w:t>
      </w:r>
      <w:r>
        <w:rPr>
          <w:sz w:val="24"/>
        </w:rPr>
        <w:tab/>
        <w:t>Годы жизни: родился в 1877 году в Москве, умер в 1950 году в Лондоне.</w:t>
      </w:r>
    </w:p>
    <w:p w:rsidR="00CE40F8" w:rsidRDefault="009E61FC">
      <w:pPr>
        <w:jc w:val="both"/>
        <w:rPr>
          <w:sz w:val="24"/>
          <w:lang w:val="en-US"/>
        </w:rPr>
      </w:pPr>
      <w:r>
        <w:rPr>
          <w:sz w:val="24"/>
        </w:rPr>
        <w:tab/>
        <w:t>С.Л. Франк продолжил фундаментальное исследование мировоззренческих проблем в уже сложившейся русской философии. Франк был философом, который пытался разъяснить природу человеческой души и знаний человека.</w:t>
      </w:r>
    </w:p>
    <w:p w:rsidR="00CE40F8" w:rsidRDefault="009E61FC">
      <w:pPr>
        <w:jc w:val="both"/>
        <w:rPr>
          <w:sz w:val="24"/>
        </w:rPr>
      </w:pPr>
      <w:r>
        <w:rPr>
          <w:sz w:val="24"/>
          <w:lang w:val="en-US"/>
        </w:rPr>
        <w:tab/>
      </w:r>
      <w:r>
        <w:rPr>
          <w:sz w:val="24"/>
        </w:rPr>
        <w:t xml:space="preserve">Философское учение Франка было высоко религиозно. Он был одним из тех философов </w:t>
      </w:r>
      <w:r>
        <w:rPr>
          <w:sz w:val="24"/>
          <w:lang w:val="en-US"/>
        </w:rPr>
        <w:t xml:space="preserve">XX </w:t>
      </w:r>
      <w:r>
        <w:rPr>
          <w:sz w:val="24"/>
        </w:rPr>
        <w:t>века, кто в процессе поиска мировоззрения наивысшей духовности пришел к выводу, что таковым является христианство, выражающее общечеловеческие духовные ценности и подлинное существо духовности. Сам же Франк говорил: "Я не богослов, я философ".</w:t>
      </w:r>
    </w:p>
    <w:p w:rsidR="00CE40F8" w:rsidRDefault="009E61FC">
      <w:pPr>
        <w:jc w:val="both"/>
        <w:rPr>
          <w:sz w:val="24"/>
        </w:rPr>
      </w:pPr>
      <w:r>
        <w:rPr>
          <w:sz w:val="24"/>
        </w:rPr>
        <w:tab/>
        <w:t>Франк называл свою концепцию: "метафизическим (философским) реализмом". Его философия- реалистичная философия духовности, высоко поднимающая проблему человека и нацеливающая на достижение духовного единства всего человечества.</w:t>
      </w:r>
    </w:p>
    <w:p w:rsidR="00CE40F8" w:rsidRDefault="009E61FC">
      <w:pPr>
        <w:pStyle w:val="3"/>
      </w:pPr>
      <w:r>
        <w:t>2. Истинная жизнь и ее сущность.</w:t>
      </w:r>
    </w:p>
    <w:p w:rsidR="00CE40F8" w:rsidRDefault="009E61FC">
      <w:pPr>
        <w:ind w:firstLine="720"/>
        <w:jc w:val="both"/>
        <w:rPr>
          <w:sz w:val="24"/>
        </w:rPr>
      </w:pPr>
      <w:r>
        <w:rPr>
          <w:sz w:val="24"/>
        </w:rPr>
        <w:t xml:space="preserve">В своем учении Франк говорит об </w:t>
      </w:r>
      <w:r>
        <w:rPr>
          <w:sz w:val="24"/>
          <w:u w:val="single"/>
        </w:rPr>
        <w:t>истинной жизни и смысле жизни</w:t>
      </w:r>
      <w:r>
        <w:rPr>
          <w:sz w:val="24"/>
        </w:rPr>
        <w:t>. "Истинная жизнь есть жизнь во всеобъемлющем единстве, неустанное служение абсолютному целому; мы впервые подлинно обретаем себя и свою жизнь, когда жертвуем собой и укрепляем существо в ином- в Боге, как первоисточнике всячекой  жизни." Но тем, самым по мнению Франка, мы связываем себя со всем живущем на Земле, и прежде всего- с нашими ближними и их судьбой: "Любовь есть основа человеческой жизни, само ее существо." Жить истинной жизнью, жить в вере значит жить в постоянном напряжении всех своих сил, целиком жить в настоящем, жить "полным", "большим" сознанием того, что любой предмет, любая внешняя данность открывается в ее несказанности, значительности, таинственной глубине. По мнению Франка: "Это есть подлинный труд, подлинная борьба, подлинное творчество, в котором мы усилием творческой воли преображаем в реальность, творим нечто совершенно иное, небывалое- именно преображенную реальность нашего существа, нового человека…" Исходя из этих соображений Франк пытается определить смысл жизни.</w:t>
      </w:r>
    </w:p>
    <w:p w:rsidR="00CE40F8" w:rsidRDefault="00CE40F8">
      <w:pPr>
        <w:ind w:firstLine="720"/>
        <w:jc w:val="both"/>
        <w:rPr>
          <w:sz w:val="24"/>
        </w:rPr>
      </w:pPr>
    </w:p>
    <w:p w:rsidR="00CE40F8" w:rsidRDefault="009E61FC">
      <w:pPr>
        <w:ind w:firstLine="720"/>
        <w:jc w:val="both"/>
        <w:rPr>
          <w:sz w:val="24"/>
        </w:rPr>
      </w:pPr>
      <w:r>
        <w:rPr>
          <w:sz w:val="24"/>
        </w:rPr>
        <w:t>Он определяет основной труд человеческой, жизни, как "религиозное внутреннее делание, аскетичную борьбу с самим собой." Этот труд закладывает фундамент жизни. "Все внешние человеческие дела, все способы внешнего устроения и упорядочения жизни опираются на внутреннее дело- на осмысление жизни через духовное делание, через взращивание в себе сил добра и правды, через действенное вживание человека в первоисточник жизни- Бога."</w:t>
      </w:r>
    </w:p>
    <w:p w:rsidR="00CE40F8" w:rsidRDefault="009E61FC">
      <w:pPr>
        <w:pStyle w:val="3"/>
      </w:pPr>
      <w:r>
        <w:t>3. Поиски смысла жизни.</w:t>
      </w:r>
    </w:p>
    <w:p w:rsidR="00CE40F8" w:rsidRDefault="009E61FC">
      <w:pPr>
        <w:ind w:firstLine="720"/>
        <w:jc w:val="both"/>
        <w:rPr>
          <w:sz w:val="24"/>
        </w:rPr>
      </w:pPr>
      <w:r>
        <w:rPr>
          <w:sz w:val="24"/>
        </w:rPr>
        <w:t>"Смысл жизни", пишет Франк- "в ее утвержденности в вечном, он осуществляется, когда в нас и вокруг нас проступает вечное начало. Лишь поскольку наша жизнь и наш труд соприкасается с вечным, живет в нем, проникается им, мы можем рассчитывать вообще на достижение смысла жизни." При этом он выводит противоречие: "Чтобы существенно изменить нашу жизнь и исправить ее, мы должны усовершенствовать ее сразу, как целое; а во времени она дана лишь по частям, и,  живя во времени, мы живем лишь в малом, переходящем ее отрывке."</w:t>
      </w:r>
    </w:p>
    <w:p w:rsidR="00CE40F8" w:rsidRDefault="00CE40F8">
      <w:pPr>
        <w:ind w:firstLine="720"/>
        <w:jc w:val="both"/>
        <w:rPr>
          <w:sz w:val="24"/>
        </w:rPr>
      </w:pPr>
    </w:p>
    <w:p w:rsidR="00CE40F8" w:rsidRDefault="00CE40F8">
      <w:pPr>
        <w:ind w:firstLine="720"/>
        <w:jc w:val="both"/>
        <w:rPr>
          <w:sz w:val="24"/>
        </w:rPr>
      </w:pPr>
    </w:p>
    <w:p w:rsidR="00CE40F8" w:rsidRDefault="009E61FC">
      <w:pPr>
        <w:ind w:firstLine="720"/>
        <w:jc w:val="both"/>
        <w:rPr>
          <w:sz w:val="24"/>
        </w:rPr>
      </w:pPr>
      <w:r>
        <w:rPr>
          <w:sz w:val="24"/>
        </w:rPr>
        <w:t>Поиски смысла жизни- укрепление в себе веры, которая представляет собой напряженное внутреннее действие по преобразованию нашей жизни. В глубине человека совершается творческое и плодотворное дело, являющееся основным делом человека. То есть внутри человека совершается творческое и плодотворное дело, являющееся его основным делом. Оно состоит в действенном утверждении себя в первоисточнике жизни, в молитвенном подвиге, в обращении человеческой души к богу, в аскетическом подвиге борьбы с мутью и слепотой наших чувственных страстей, нашей гордыни и эгоизма.</w:t>
      </w:r>
    </w:p>
    <w:p w:rsidR="00CE40F8" w:rsidRDefault="009E61FC">
      <w:pPr>
        <w:pStyle w:val="3"/>
      </w:pPr>
      <w:r>
        <w:t>4. Вывод.</w:t>
      </w:r>
    </w:p>
    <w:p w:rsidR="00CE40F8" w:rsidRDefault="009E61FC">
      <w:pPr>
        <w:ind w:firstLine="720"/>
        <w:jc w:val="both"/>
        <w:rPr>
          <w:sz w:val="24"/>
        </w:rPr>
      </w:pPr>
      <w:r>
        <w:rPr>
          <w:sz w:val="24"/>
        </w:rPr>
        <w:t>Сами поиски смысла жизни уже дают осмысленность нашему существованию. Смысл жизни нельзя найти готовым, раз и навсегда данным и утвержденным в бытие. Смысл жизни не дан, а задан. Все готовое и существующее независимо от нас есть либо мертвое, либо чуждое и нам непригодное. Смысл жизни должен быть живым, так как  он- смысл нашей жизни, он находится внутри, а не во вне нас.</w:t>
      </w:r>
    </w:p>
    <w:p w:rsidR="00CE40F8" w:rsidRDefault="009E61FC">
      <w:pPr>
        <w:pStyle w:val="3"/>
      </w:pPr>
      <w:r>
        <w:br w:type="page"/>
        <w:t>Список использованной литературы:</w:t>
      </w:r>
    </w:p>
    <w:p w:rsidR="00CE40F8" w:rsidRDefault="00CE40F8">
      <w:pPr>
        <w:jc w:val="both"/>
        <w:rPr>
          <w:sz w:val="24"/>
        </w:rPr>
      </w:pPr>
    </w:p>
    <w:p w:rsidR="00CE40F8" w:rsidRDefault="009E61FC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Франк С. Л . Сочинения. Москва ,1990</w:t>
      </w:r>
    </w:p>
    <w:p w:rsidR="00CE40F8" w:rsidRDefault="009E61FC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Лосский Н.О. "Духовные основы общества." Москва ,1991</w:t>
      </w:r>
    </w:p>
    <w:p w:rsidR="00CE40F8" w:rsidRDefault="009E61FC">
      <w:pPr>
        <w:jc w:val="both"/>
        <w:rPr>
          <w:sz w:val="24"/>
        </w:rPr>
      </w:pPr>
      <w:r>
        <w:rPr>
          <w:sz w:val="24"/>
        </w:rPr>
        <w:t>3.   Русская Философия. Малый энциклопедический словарь. Москва ,1995</w:t>
      </w:r>
      <w:bookmarkStart w:id="0" w:name="_GoBack"/>
      <w:bookmarkEnd w:id="0"/>
    </w:p>
    <w:sectPr w:rsidR="00CE40F8">
      <w:pgSz w:w="11906" w:h="16838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330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0B132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1FC"/>
    <w:rsid w:val="007B3F42"/>
    <w:rsid w:val="009E61FC"/>
    <w:rsid w:val="00CE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2DA27-9066-4D1D-8040-01CB7679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Смысл жизни по Франку</vt:lpstr>
    </vt:vector>
  </TitlesOfParts>
  <Company>:))</Company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Смысл жизни по Франку</dc:title>
  <dc:subject/>
  <dc:creator>Андрей Р, ГАУ ПМС-III-2, 1998г. HASH@CHAT.RU</dc:creator>
  <cp:keywords/>
  <cp:lastModifiedBy>admin</cp:lastModifiedBy>
  <cp:revision>2</cp:revision>
  <dcterms:created xsi:type="dcterms:W3CDTF">2014-02-13T19:01:00Z</dcterms:created>
  <dcterms:modified xsi:type="dcterms:W3CDTF">2014-02-13T19:01:00Z</dcterms:modified>
</cp:coreProperties>
</file>