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598" w:rsidRPr="00603D5B" w:rsidRDefault="00277598" w:rsidP="00603D5B">
      <w:pPr>
        <w:spacing w:line="360" w:lineRule="auto"/>
        <w:ind w:firstLine="709"/>
        <w:jc w:val="center"/>
        <w:rPr>
          <w:sz w:val="28"/>
          <w:szCs w:val="32"/>
        </w:rPr>
      </w:pPr>
      <w:r w:rsidRPr="00603D5B">
        <w:rPr>
          <w:sz w:val="28"/>
          <w:szCs w:val="32"/>
        </w:rPr>
        <w:t>Министерство образования Российской Федерации</w:t>
      </w:r>
    </w:p>
    <w:p w:rsidR="00277598" w:rsidRPr="00603D5B" w:rsidRDefault="00277598" w:rsidP="00603D5B">
      <w:pPr>
        <w:spacing w:line="360" w:lineRule="auto"/>
        <w:ind w:firstLine="709"/>
        <w:jc w:val="center"/>
        <w:rPr>
          <w:sz w:val="28"/>
          <w:szCs w:val="32"/>
        </w:rPr>
      </w:pPr>
      <w:r w:rsidRPr="00603D5B">
        <w:rPr>
          <w:sz w:val="28"/>
          <w:szCs w:val="32"/>
        </w:rPr>
        <w:t>Пензенский Государственный Университет</w:t>
      </w:r>
    </w:p>
    <w:p w:rsidR="00277598" w:rsidRPr="00603D5B" w:rsidRDefault="00277598" w:rsidP="00603D5B">
      <w:pPr>
        <w:spacing w:line="360" w:lineRule="auto"/>
        <w:ind w:firstLine="709"/>
        <w:jc w:val="center"/>
        <w:rPr>
          <w:sz w:val="28"/>
          <w:szCs w:val="32"/>
        </w:rPr>
      </w:pPr>
      <w:r w:rsidRPr="00603D5B">
        <w:rPr>
          <w:sz w:val="28"/>
          <w:szCs w:val="32"/>
        </w:rPr>
        <w:t>Медицинский Институт</w:t>
      </w:r>
    </w:p>
    <w:p w:rsidR="00277598" w:rsidRPr="00603D5B" w:rsidRDefault="00277598" w:rsidP="00603D5B">
      <w:pPr>
        <w:spacing w:line="360" w:lineRule="auto"/>
        <w:ind w:firstLine="709"/>
        <w:jc w:val="center"/>
        <w:rPr>
          <w:sz w:val="28"/>
          <w:szCs w:val="32"/>
        </w:rPr>
      </w:pPr>
    </w:p>
    <w:p w:rsidR="00277598" w:rsidRPr="00603D5B" w:rsidRDefault="00277598" w:rsidP="00603D5B">
      <w:pPr>
        <w:spacing w:line="360" w:lineRule="auto"/>
        <w:ind w:firstLine="709"/>
        <w:jc w:val="center"/>
        <w:outlineLvl w:val="0"/>
        <w:rPr>
          <w:sz w:val="28"/>
          <w:szCs w:val="32"/>
        </w:rPr>
      </w:pPr>
      <w:r w:rsidRPr="00603D5B">
        <w:rPr>
          <w:sz w:val="28"/>
          <w:szCs w:val="32"/>
        </w:rPr>
        <w:t>Кафедра Хирургии</w:t>
      </w:r>
    </w:p>
    <w:p w:rsidR="00277598" w:rsidRPr="00603D5B" w:rsidRDefault="00277598" w:rsidP="00603D5B">
      <w:pPr>
        <w:spacing w:line="360" w:lineRule="auto"/>
        <w:ind w:firstLine="709"/>
        <w:jc w:val="center"/>
        <w:rPr>
          <w:sz w:val="28"/>
          <w:szCs w:val="28"/>
        </w:rPr>
      </w:pPr>
    </w:p>
    <w:p w:rsidR="00277598" w:rsidRPr="00603D5B" w:rsidRDefault="00277598" w:rsidP="00603D5B">
      <w:pPr>
        <w:spacing w:line="360" w:lineRule="auto"/>
        <w:ind w:firstLine="709"/>
        <w:jc w:val="center"/>
        <w:rPr>
          <w:sz w:val="28"/>
          <w:szCs w:val="28"/>
        </w:rPr>
      </w:pPr>
    </w:p>
    <w:p w:rsidR="00277598" w:rsidRPr="00603D5B" w:rsidRDefault="00277598" w:rsidP="00603D5B">
      <w:pPr>
        <w:spacing w:line="360" w:lineRule="auto"/>
        <w:ind w:firstLine="709"/>
        <w:jc w:val="center"/>
        <w:rPr>
          <w:sz w:val="28"/>
          <w:szCs w:val="28"/>
        </w:rPr>
      </w:pPr>
    </w:p>
    <w:p w:rsidR="00603D5B" w:rsidRDefault="00603D5B" w:rsidP="00603D5B">
      <w:pPr>
        <w:spacing w:line="360" w:lineRule="auto"/>
        <w:ind w:firstLine="709"/>
        <w:jc w:val="center"/>
        <w:rPr>
          <w:sz w:val="28"/>
          <w:szCs w:val="36"/>
        </w:rPr>
      </w:pPr>
    </w:p>
    <w:p w:rsidR="00603D5B" w:rsidRDefault="00603D5B" w:rsidP="00603D5B">
      <w:pPr>
        <w:spacing w:line="360" w:lineRule="auto"/>
        <w:ind w:firstLine="709"/>
        <w:jc w:val="center"/>
        <w:rPr>
          <w:sz w:val="28"/>
          <w:szCs w:val="36"/>
        </w:rPr>
      </w:pPr>
    </w:p>
    <w:p w:rsidR="00603D5B" w:rsidRDefault="00603D5B" w:rsidP="00603D5B">
      <w:pPr>
        <w:spacing w:line="360" w:lineRule="auto"/>
        <w:ind w:firstLine="709"/>
        <w:jc w:val="center"/>
        <w:rPr>
          <w:sz w:val="28"/>
          <w:szCs w:val="36"/>
        </w:rPr>
      </w:pPr>
    </w:p>
    <w:p w:rsidR="00603D5B" w:rsidRDefault="00603D5B" w:rsidP="00603D5B">
      <w:pPr>
        <w:spacing w:line="360" w:lineRule="auto"/>
        <w:ind w:firstLine="709"/>
        <w:jc w:val="center"/>
        <w:rPr>
          <w:sz w:val="28"/>
          <w:szCs w:val="36"/>
        </w:rPr>
      </w:pPr>
    </w:p>
    <w:p w:rsidR="00603D5B" w:rsidRDefault="00603D5B" w:rsidP="00603D5B">
      <w:pPr>
        <w:spacing w:line="360" w:lineRule="auto"/>
        <w:ind w:firstLine="709"/>
        <w:jc w:val="center"/>
        <w:rPr>
          <w:sz w:val="28"/>
          <w:szCs w:val="36"/>
        </w:rPr>
      </w:pPr>
    </w:p>
    <w:p w:rsidR="00603D5B" w:rsidRDefault="00603D5B" w:rsidP="00603D5B">
      <w:pPr>
        <w:spacing w:line="360" w:lineRule="auto"/>
        <w:ind w:firstLine="709"/>
        <w:jc w:val="center"/>
        <w:rPr>
          <w:sz w:val="28"/>
          <w:szCs w:val="36"/>
        </w:rPr>
      </w:pPr>
    </w:p>
    <w:p w:rsidR="00603D5B" w:rsidRDefault="00603D5B" w:rsidP="00603D5B">
      <w:pPr>
        <w:spacing w:line="360" w:lineRule="auto"/>
        <w:ind w:firstLine="709"/>
        <w:jc w:val="center"/>
        <w:rPr>
          <w:sz w:val="28"/>
          <w:szCs w:val="36"/>
        </w:rPr>
      </w:pPr>
    </w:p>
    <w:p w:rsidR="00603D5B" w:rsidRDefault="00603D5B" w:rsidP="00603D5B">
      <w:pPr>
        <w:spacing w:line="360" w:lineRule="auto"/>
        <w:ind w:firstLine="709"/>
        <w:jc w:val="center"/>
        <w:rPr>
          <w:sz w:val="28"/>
          <w:szCs w:val="36"/>
        </w:rPr>
      </w:pPr>
    </w:p>
    <w:p w:rsidR="00277598" w:rsidRPr="00603D5B" w:rsidRDefault="00277598" w:rsidP="00603D5B">
      <w:pPr>
        <w:spacing w:line="360" w:lineRule="auto"/>
        <w:ind w:firstLine="709"/>
        <w:jc w:val="center"/>
        <w:rPr>
          <w:sz w:val="28"/>
          <w:szCs w:val="36"/>
        </w:rPr>
      </w:pPr>
      <w:r w:rsidRPr="00603D5B">
        <w:rPr>
          <w:sz w:val="28"/>
          <w:szCs w:val="36"/>
        </w:rPr>
        <w:t>Реферат</w:t>
      </w:r>
    </w:p>
    <w:p w:rsidR="00277598" w:rsidRPr="00603D5B" w:rsidRDefault="00277598" w:rsidP="00603D5B">
      <w:pPr>
        <w:spacing w:line="360" w:lineRule="auto"/>
        <w:ind w:firstLine="709"/>
        <w:jc w:val="center"/>
        <w:rPr>
          <w:sz w:val="28"/>
          <w:szCs w:val="36"/>
        </w:rPr>
      </w:pPr>
      <w:r w:rsidRPr="00603D5B">
        <w:rPr>
          <w:sz w:val="28"/>
          <w:szCs w:val="36"/>
        </w:rPr>
        <w:t>на тему:</w:t>
      </w:r>
    </w:p>
    <w:p w:rsidR="00277598" w:rsidRPr="00603D5B" w:rsidRDefault="005C46EC" w:rsidP="00603D5B">
      <w:pPr>
        <w:shd w:val="clear" w:color="auto" w:fill="FFFFFF"/>
        <w:spacing w:line="360" w:lineRule="auto"/>
        <w:ind w:firstLine="709"/>
        <w:jc w:val="center"/>
        <w:rPr>
          <w:sz w:val="28"/>
          <w:szCs w:val="36"/>
        </w:rPr>
      </w:pPr>
      <w:r w:rsidRPr="00603D5B">
        <w:rPr>
          <w:sz w:val="28"/>
          <w:szCs w:val="36"/>
        </w:rPr>
        <w:t>Сочетанная травма</w:t>
      </w:r>
    </w:p>
    <w:p w:rsidR="00277598" w:rsidRPr="00603D5B" w:rsidRDefault="00277598" w:rsidP="00603D5B">
      <w:pPr>
        <w:spacing w:line="360" w:lineRule="auto"/>
        <w:ind w:firstLine="709"/>
        <w:jc w:val="center"/>
        <w:rPr>
          <w:sz w:val="28"/>
          <w:szCs w:val="28"/>
        </w:rPr>
      </w:pPr>
    </w:p>
    <w:p w:rsidR="00277598" w:rsidRPr="00603D5B" w:rsidRDefault="00277598" w:rsidP="00603D5B">
      <w:pPr>
        <w:spacing w:line="360" w:lineRule="auto"/>
        <w:ind w:firstLine="709"/>
        <w:jc w:val="center"/>
        <w:rPr>
          <w:sz w:val="28"/>
          <w:szCs w:val="28"/>
        </w:rPr>
      </w:pPr>
    </w:p>
    <w:p w:rsidR="00277598" w:rsidRPr="00603D5B" w:rsidRDefault="00277598" w:rsidP="00603D5B">
      <w:pPr>
        <w:spacing w:line="360" w:lineRule="auto"/>
        <w:ind w:firstLine="709"/>
        <w:jc w:val="center"/>
        <w:rPr>
          <w:sz w:val="28"/>
          <w:szCs w:val="28"/>
        </w:rPr>
      </w:pPr>
    </w:p>
    <w:p w:rsidR="00277598" w:rsidRPr="00603D5B" w:rsidRDefault="00277598" w:rsidP="00603D5B">
      <w:pPr>
        <w:spacing w:line="360" w:lineRule="auto"/>
        <w:ind w:firstLine="709"/>
        <w:jc w:val="center"/>
        <w:rPr>
          <w:sz w:val="28"/>
          <w:szCs w:val="28"/>
        </w:rPr>
      </w:pPr>
    </w:p>
    <w:p w:rsidR="00FB5FEC" w:rsidRDefault="00FB5FEC" w:rsidP="00603D5B">
      <w:pPr>
        <w:spacing w:line="360" w:lineRule="auto"/>
        <w:ind w:firstLine="709"/>
        <w:jc w:val="center"/>
        <w:rPr>
          <w:sz w:val="28"/>
          <w:szCs w:val="28"/>
        </w:rPr>
      </w:pPr>
    </w:p>
    <w:p w:rsidR="00FB5FEC" w:rsidRDefault="00FB5FEC" w:rsidP="00603D5B">
      <w:pPr>
        <w:spacing w:line="360" w:lineRule="auto"/>
        <w:ind w:firstLine="709"/>
        <w:jc w:val="center"/>
        <w:rPr>
          <w:sz w:val="28"/>
          <w:szCs w:val="28"/>
        </w:rPr>
      </w:pPr>
    </w:p>
    <w:p w:rsidR="00FB5FEC" w:rsidRDefault="00FB5FEC" w:rsidP="00603D5B">
      <w:pPr>
        <w:spacing w:line="360" w:lineRule="auto"/>
        <w:ind w:firstLine="709"/>
        <w:jc w:val="center"/>
        <w:rPr>
          <w:sz w:val="28"/>
          <w:szCs w:val="28"/>
        </w:rPr>
      </w:pPr>
    </w:p>
    <w:p w:rsidR="00FB5FEC" w:rsidRPr="00603D5B" w:rsidRDefault="00FB5FEC" w:rsidP="00603D5B">
      <w:pPr>
        <w:spacing w:line="360" w:lineRule="auto"/>
        <w:ind w:firstLine="709"/>
        <w:jc w:val="center"/>
        <w:rPr>
          <w:sz w:val="28"/>
          <w:szCs w:val="28"/>
        </w:rPr>
      </w:pPr>
    </w:p>
    <w:p w:rsidR="00277598" w:rsidRPr="00603D5B" w:rsidRDefault="00277598" w:rsidP="00603D5B">
      <w:pPr>
        <w:pStyle w:val="a3"/>
        <w:spacing w:line="360" w:lineRule="auto"/>
        <w:ind w:firstLine="709"/>
        <w:jc w:val="center"/>
        <w:rPr>
          <w:sz w:val="28"/>
          <w:szCs w:val="32"/>
        </w:rPr>
      </w:pPr>
      <w:r w:rsidRPr="00603D5B">
        <w:rPr>
          <w:sz w:val="28"/>
          <w:szCs w:val="32"/>
        </w:rPr>
        <w:t>Пенза</w:t>
      </w:r>
    </w:p>
    <w:p w:rsidR="00277598" w:rsidRPr="00603D5B" w:rsidRDefault="00277598" w:rsidP="00603D5B">
      <w:pPr>
        <w:pStyle w:val="a3"/>
        <w:spacing w:line="360" w:lineRule="auto"/>
        <w:ind w:firstLine="709"/>
        <w:jc w:val="center"/>
        <w:rPr>
          <w:sz w:val="28"/>
          <w:szCs w:val="32"/>
        </w:rPr>
      </w:pPr>
      <w:r w:rsidRPr="00603D5B">
        <w:rPr>
          <w:sz w:val="28"/>
          <w:szCs w:val="32"/>
        </w:rPr>
        <w:t>2008</w:t>
      </w:r>
    </w:p>
    <w:p w:rsidR="00277598" w:rsidRDefault="00603D5B" w:rsidP="00603D5B">
      <w:pPr>
        <w:pStyle w:val="1"/>
        <w:spacing w:line="360" w:lineRule="auto"/>
        <w:ind w:firstLine="709"/>
        <w:jc w:val="both"/>
        <w:rPr>
          <w:szCs w:val="32"/>
        </w:rPr>
      </w:pPr>
      <w:r>
        <w:rPr>
          <w:szCs w:val="32"/>
        </w:rPr>
        <w:br w:type="page"/>
      </w:r>
      <w:r w:rsidR="00277598" w:rsidRPr="00603D5B">
        <w:rPr>
          <w:szCs w:val="32"/>
        </w:rPr>
        <w:t>План</w:t>
      </w:r>
    </w:p>
    <w:p w:rsidR="00603D5B" w:rsidRPr="00603D5B" w:rsidRDefault="00603D5B" w:rsidP="00603D5B"/>
    <w:p w:rsidR="00277598" w:rsidRPr="00603D5B" w:rsidRDefault="00277598" w:rsidP="00603D5B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603D5B">
        <w:rPr>
          <w:sz w:val="28"/>
          <w:szCs w:val="28"/>
        </w:rPr>
        <w:t>Феномен взаимного отягощения повреждений при тяжелой сочетанной травме</w:t>
      </w:r>
    </w:p>
    <w:p w:rsidR="00277598" w:rsidRPr="00603D5B" w:rsidRDefault="00277598" w:rsidP="00603D5B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603D5B">
        <w:rPr>
          <w:sz w:val="28"/>
          <w:szCs w:val="28"/>
        </w:rPr>
        <w:t xml:space="preserve">Концепция травматической болезни в применении к </w:t>
      </w:r>
      <w:r w:rsidR="005C46EC" w:rsidRPr="00603D5B">
        <w:rPr>
          <w:sz w:val="28"/>
          <w:szCs w:val="28"/>
        </w:rPr>
        <w:t xml:space="preserve">тяжелой </w:t>
      </w:r>
      <w:r w:rsidRPr="00603D5B">
        <w:rPr>
          <w:sz w:val="28"/>
          <w:szCs w:val="28"/>
        </w:rPr>
        <w:t>сочетанной травме</w:t>
      </w:r>
    </w:p>
    <w:p w:rsidR="00277598" w:rsidRPr="00603D5B" w:rsidRDefault="00277598" w:rsidP="00603D5B">
      <w:pPr>
        <w:widowControl w:val="0"/>
        <w:tabs>
          <w:tab w:val="num" w:pos="3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03D5B">
        <w:rPr>
          <w:sz w:val="28"/>
          <w:szCs w:val="28"/>
        </w:rPr>
        <w:t>Литература</w:t>
      </w:r>
    </w:p>
    <w:p w:rsidR="00BA2821" w:rsidRDefault="00FB5FEC" w:rsidP="00603D5B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277598" w:rsidRPr="00603D5B">
        <w:rPr>
          <w:sz w:val="28"/>
          <w:szCs w:val="32"/>
        </w:rPr>
        <w:t>1</w:t>
      </w:r>
      <w:r w:rsidR="00BA2821" w:rsidRPr="00603D5B">
        <w:rPr>
          <w:sz w:val="28"/>
          <w:szCs w:val="32"/>
        </w:rPr>
        <w:t>. Феномен взаимного отягощения повреждений при тяжелой сочетанной травме</w:t>
      </w:r>
    </w:p>
    <w:p w:rsidR="00FB5FEC" w:rsidRPr="00603D5B" w:rsidRDefault="00FB5FEC" w:rsidP="00603D5B">
      <w:pPr>
        <w:spacing w:line="360" w:lineRule="auto"/>
        <w:ind w:firstLine="709"/>
        <w:jc w:val="both"/>
        <w:rPr>
          <w:sz w:val="28"/>
          <w:szCs w:val="32"/>
        </w:rPr>
      </w:pPr>
    </w:p>
    <w:p w:rsidR="00BA2821" w:rsidRPr="00603D5B" w:rsidRDefault="00BA2821" w:rsidP="00603D5B">
      <w:pPr>
        <w:spacing w:line="360" w:lineRule="auto"/>
        <w:ind w:firstLine="709"/>
        <w:jc w:val="both"/>
        <w:rPr>
          <w:sz w:val="28"/>
          <w:szCs w:val="28"/>
        </w:rPr>
      </w:pPr>
      <w:r w:rsidRPr="00603D5B">
        <w:rPr>
          <w:sz w:val="28"/>
          <w:szCs w:val="28"/>
        </w:rPr>
        <w:t>В клинической медицине достаточно часто заходит речь о феномене</w:t>
      </w:r>
      <w:r w:rsidR="00277598" w:rsidRPr="00603D5B">
        <w:rPr>
          <w:sz w:val="28"/>
          <w:szCs w:val="28"/>
        </w:rPr>
        <w:t>,</w:t>
      </w:r>
      <w:r w:rsidRPr="00603D5B">
        <w:rPr>
          <w:sz w:val="28"/>
          <w:szCs w:val="28"/>
        </w:rPr>
        <w:t xml:space="preserve"> или синдроме, взаимного отягощения. </w:t>
      </w:r>
      <w:r w:rsidR="00277598" w:rsidRPr="00603D5B">
        <w:rPr>
          <w:sz w:val="28"/>
          <w:szCs w:val="28"/>
        </w:rPr>
        <w:t>Он,</w:t>
      </w:r>
      <w:r w:rsidRPr="00603D5B">
        <w:rPr>
          <w:sz w:val="28"/>
          <w:szCs w:val="28"/>
        </w:rPr>
        <w:t xml:space="preserve"> </w:t>
      </w:r>
      <w:r w:rsidR="00277598" w:rsidRPr="00603D5B">
        <w:rPr>
          <w:sz w:val="28"/>
          <w:szCs w:val="28"/>
        </w:rPr>
        <w:t>безусловно,</w:t>
      </w:r>
      <w:r w:rsidRPr="00603D5B">
        <w:rPr>
          <w:sz w:val="28"/>
          <w:szCs w:val="28"/>
        </w:rPr>
        <w:t xml:space="preserve"> присутствует всегда в случае сосуществования нескольких патологических процессов. Патогенетические факторы этих процессов не просто складываются, но и накладывают</w:t>
      </w:r>
      <w:r w:rsidR="00FB5FEC">
        <w:rPr>
          <w:sz w:val="28"/>
          <w:szCs w:val="28"/>
        </w:rPr>
        <w:t>ся один на другой благодаря общ</w:t>
      </w:r>
      <w:r w:rsidRPr="00603D5B">
        <w:rPr>
          <w:sz w:val="28"/>
          <w:szCs w:val="28"/>
        </w:rPr>
        <w:t>ности отдельных патогенетических</w:t>
      </w:r>
      <w:r w:rsidR="00FB5FEC">
        <w:rPr>
          <w:sz w:val="28"/>
          <w:szCs w:val="28"/>
        </w:rPr>
        <w:t xml:space="preserve"> механизмов. В результате созда</w:t>
      </w:r>
      <w:r w:rsidRPr="00603D5B">
        <w:rPr>
          <w:sz w:val="28"/>
          <w:szCs w:val="28"/>
        </w:rPr>
        <w:t>ется усугубляющий эффект, способствующий неблагоприятному развитию каждого из сосуществующих процессов. Это положение достаточно хорошо известно, подкреплено практическим опытом во многих областях клинической медицины и не требует специального обоснования. Однако для разработки адекватных методов диагностики и лечения в каждом случае требуется знание конкретных этиопатогенетических факторов и конкретных механизмов их взаимного отягощения. И если</w:t>
      </w:r>
      <w:r w:rsidR="00277598" w:rsidRPr="00603D5B">
        <w:rPr>
          <w:sz w:val="28"/>
          <w:szCs w:val="28"/>
        </w:rPr>
        <w:t>,</w:t>
      </w:r>
      <w:r w:rsidRPr="00603D5B">
        <w:rPr>
          <w:sz w:val="28"/>
          <w:szCs w:val="28"/>
        </w:rPr>
        <w:t xml:space="preserve"> допустим, дл</w:t>
      </w:r>
      <w:r w:rsidR="00FB5FEC">
        <w:rPr>
          <w:sz w:val="28"/>
          <w:szCs w:val="28"/>
        </w:rPr>
        <w:t>я каждого из видов комбинирован</w:t>
      </w:r>
      <w:r w:rsidRPr="00603D5B">
        <w:rPr>
          <w:sz w:val="28"/>
          <w:szCs w:val="28"/>
        </w:rPr>
        <w:t>ного поражения, при котором механической травме сопутствует воздействие ионизирующего облучения, термическое или токсическое воздействие, эти факторы в большей или меньшей мере изучены и учитываются практическими врача</w:t>
      </w:r>
      <w:r w:rsidR="00FB5FEC">
        <w:rPr>
          <w:sz w:val="28"/>
          <w:szCs w:val="28"/>
        </w:rPr>
        <w:t>ми, то для сочетанного механиче</w:t>
      </w:r>
      <w:r w:rsidRPr="00603D5B">
        <w:rPr>
          <w:sz w:val="28"/>
          <w:szCs w:val="28"/>
        </w:rPr>
        <w:t>ского повреждения нескольких и</w:t>
      </w:r>
      <w:r w:rsidR="00FB5FEC">
        <w:rPr>
          <w:sz w:val="28"/>
          <w:szCs w:val="28"/>
        </w:rPr>
        <w:t>з условно выделенных семи анато</w:t>
      </w:r>
      <w:r w:rsidRPr="00603D5B">
        <w:rPr>
          <w:sz w:val="28"/>
          <w:szCs w:val="28"/>
        </w:rPr>
        <w:t>мических областей тела конкретные</w:t>
      </w:r>
      <w:r w:rsidR="00FB5FEC">
        <w:rPr>
          <w:sz w:val="28"/>
          <w:szCs w:val="28"/>
        </w:rPr>
        <w:t xml:space="preserve"> представления о патогенезе вза</w:t>
      </w:r>
      <w:r w:rsidRPr="00603D5B">
        <w:rPr>
          <w:sz w:val="28"/>
          <w:szCs w:val="28"/>
        </w:rPr>
        <w:t>имного отягощения не всегда формулируются достаточно отчетливо. Между тем факторы взаимного о</w:t>
      </w:r>
      <w:r w:rsidR="00FB5FEC">
        <w:rPr>
          <w:sz w:val="28"/>
          <w:szCs w:val="28"/>
        </w:rPr>
        <w:t>тягощения повреждений разной ло</w:t>
      </w:r>
      <w:r w:rsidRPr="00603D5B">
        <w:rPr>
          <w:sz w:val="28"/>
          <w:szCs w:val="28"/>
        </w:rPr>
        <w:t>кализации объективно существуют.</w:t>
      </w:r>
    </w:p>
    <w:p w:rsidR="00BA2821" w:rsidRPr="00603D5B" w:rsidRDefault="00BA2821" w:rsidP="00603D5B">
      <w:pPr>
        <w:spacing w:line="360" w:lineRule="auto"/>
        <w:ind w:firstLine="709"/>
        <w:jc w:val="both"/>
        <w:rPr>
          <w:sz w:val="28"/>
          <w:szCs w:val="28"/>
        </w:rPr>
      </w:pPr>
      <w:r w:rsidRPr="00603D5B">
        <w:rPr>
          <w:sz w:val="28"/>
          <w:szCs w:val="28"/>
        </w:rPr>
        <w:t xml:space="preserve">Прежде </w:t>
      </w:r>
      <w:r w:rsidR="00277598" w:rsidRPr="00603D5B">
        <w:rPr>
          <w:sz w:val="28"/>
          <w:szCs w:val="28"/>
        </w:rPr>
        <w:t>всего,</w:t>
      </w:r>
      <w:r w:rsidRPr="00603D5B">
        <w:rPr>
          <w:sz w:val="28"/>
          <w:szCs w:val="28"/>
        </w:rPr>
        <w:t xml:space="preserve"> причиной наблюдаемого феномена служит сам факт сочетания повреждений. Он получает отражение в нескольких общих факторах, характерных для любого сочетания травмы по локализации.</w:t>
      </w:r>
    </w:p>
    <w:p w:rsidR="00BA2821" w:rsidRPr="00603D5B" w:rsidRDefault="00BA2821" w:rsidP="00603D5B">
      <w:pPr>
        <w:spacing w:line="360" w:lineRule="auto"/>
        <w:ind w:firstLine="709"/>
        <w:jc w:val="both"/>
        <w:rPr>
          <w:sz w:val="28"/>
          <w:szCs w:val="28"/>
        </w:rPr>
      </w:pPr>
      <w:r w:rsidRPr="00603D5B">
        <w:rPr>
          <w:sz w:val="28"/>
          <w:szCs w:val="28"/>
        </w:rPr>
        <w:t>Среди них главное значение приобретают:</w:t>
      </w:r>
    </w:p>
    <w:p w:rsidR="00BA2821" w:rsidRPr="00603D5B" w:rsidRDefault="00BA2821" w:rsidP="00603D5B">
      <w:pPr>
        <w:spacing w:line="360" w:lineRule="auto"/>
        <w:ind w:firstLine="709"/>
        <w:jc w:val="both"/>
        <w:rPr>
          <w:sz w:val="28"/>
          <w:szCs w:val="28"/>
        </w:rPr>
      </w:pPr>
      <w:r w:rsidRPr="00603D5B">
        <w:rPr>
          <w:sz w:val="28"/>
          <w:szCs w:val="28"/>
        </w:rPr>
        <w:t>— множественность источников кровотечения:</w:t>
      </w:r>
    </w:p>
    <w:p w:rsidR="00BA2821" w:rsidRPr="00603D5B" w:rsidRDefault="00BA2821" w:rsidP="00603D5B">
      <w:pPr>
        <w:spacing w:line="360" w:lineRule="auto"/>
        <w:ind w:firstLine="709"/>
        <w:jc w:val="both"/>
        <w:rPr>
          <w:sz w:val="28"/>
          <w:szCs w:val="28"/>
        </w:rPr>
      </w:pPr>
      <w:r w:rsidRPr="00603D5B">
        <w:rPr>
          <w:sz w:val="28"/>
          <w:szCs w:val="28"/>
        </w:rPr>
        <w:t>—множественность источников ноцицептивной патологической импульсации;</w:t>
      </w:r>
    </w:p>
    <w:p w:rsidR="00BA2821" w:rsidRPr="00603D5B" w:rsidRDefault="00BA2821" w:rsidP="00603D5B">
      <w:pPr>
        <w:spacing w:line="360" w:lineRule="auto"/>
        <w:ind w:firstLine="709"/>
        <w:jc w:val="both"/>
        <w:rPr>
          <w:sz w:val="28"/>
          <w:szCs w:val="28"/>
        </w:rPr>
      </w:pPr>
      <w:r w:rsidRPr="00603D5B">
        <w:rPr>
          <w:sz w:val="28"/>
          <w:szCs w:val="28"/>
        </w:rPr>
        <w:t>— множественность очагов перви</w:t>
      </w:r>
      <w:r w:rsidR="00FB5FEC">
        <w:rPr>
          <w:sz w:val="28"/>
          <w:szCs w:val="28"/>
        </w:rPr>
        <w:t>чного, а затем и вторичного нек</w:t>
      </w:r>
      <w:r w:rsidRPr="00603D5B">
        <w:rPr>
          <w:sz w:val="28"/>
          <w:szCs w:val="28"/>
        </w:rPr>
        <w:t>роза тканей, являющихся источниками эндогенной интоксикации.</w:t>
      </w:r>
    </w:p>
    <w:p w:rsidR="00BA2821" w:rsidRPr="00603D5B" w:rsidRDefault="00BA2821" w:rsidP="00603D5B">
      <w:pPr>
        <w:spacing w:line="360" w:lineRule="auto"/>
        <w:ind w:firstLine="709"/>
        <w:jc w:val="both"/>
        <w:rPr>
          <w:sz w:val="28"/>
          <w:szCs w:val="28"/>
        </w:rPr>
      </w:pPr>
      <w:r w:rsidRPr="00603D5B">
        <w:rPr>
          <w:sz w:val="28"/>
          <w:szCs w:val="28"/>
        </w:rPr>
        <w:t>Неблагоприятный эффект мно</w:t>
      </w:r>
      <w:r w:rsidR="00FB5FEC">
        <w:rPr>
          <w:sz w:val="28"/>
          <w:szCs w:val="28"/>
        </w:rPr>
        <w:t>жественности источников кровоте</w:t>
      </w:r>
      <w:r w:rsidRPr="00603D5B">
        <w:rPr>
          <w:sz w:val="28"/>
          <w:szCs w:val="28"/>
        </w:rPr>
        <w:t>чения при тяжелой сочетанной травме проявляется главным образом в субъективной недооценке объе</w:t>
      </w:r>
      <w:r w:rsidR="00FB5FEC">
        <w:rPr>
          <w:sz w:val="28"/>
          <w:szCs w:val="28"/>
        </w:rPr>
        <w:t>ма кровопотери. Как правило, об</w:t>
      </w:r>
      <w:r w:rsidRPr="00603D5B">
        <w:rPr>
          <w:sz w:val="28"/>
          <w:szCs w:val="28"/>
        </w:rPr>
        <w:t>щий объем кровопотери при сочетании повреждений отражается не прямыми признаками (истечени</w:t>
      </w:r>
      <w:r w:rsidR="00FB5FEC">
        <w:rPr>
          <w:sz w:val="28"/>
          <w:szCs w:val="28"/>
        </w:rPr>
        <w:t>е крови из поврежденного магист</w:t>
      </w:r>
      <w:r w:rsidRPr="00603D5B">
        <w:rPr>
          <w:sz w:val="28"/>
          <w:szCs w:val="28"/>
        </w:rPr>
        <w:t>рального сосуда, обильное промокание наложенной на рану повязки, скопление крови в полостях), а получает косвенные, опосредованные проявления, которые обозначаются в более поздние сроки.</w:t>
      </w:r>
      <w:r w:rsidR="00FB5FEC">
        <w:rPr>
          <w:sz w:val="28"/>
          <w:szCs w:val="28"/>
        </w:rPr>
        <w:t xml:space="preserve"> Вследст</w:t>
      </w:r>
      <w:r w:rsidRPr="00603D5B">
        <w:rPr>
          <w:sz w:val="28"/>
          <w:szCs w:val="28"/>
        </w:rPr>
        <w:t>вие этого начало восполнения кровопотери нередко задерживается, а восполнение объема циркулирующей крови (ОЦК) занижается.</w:t>
      </w:r>
    </w:p>
    <w:p w:rsidR="00BA2821" w:rsidRPr="00603D5B" w:rsidRDefault="00BA2821" w:rsidP="00603D5B">
      <w:pPr>
        <w:spacing w:line="360" w:lineRule="auto"/>
        <w:ind w:firstLine="709"/>
        <w:jc w:val="both"/>
        <w:rPr>
          <w:sz w:val="28"/>
          <w:szCs w:val="28"/>
        </w:rPr>
      </w:pPr>
      <w:r w:rsidRPr="00603D5B">
        <w:rPr>
          <w:sz w:val="28"/>
          <w:szCs w:val="28"/>
        </w:rPr>
        <w:t>Неблагоприятные последствия множественности источников ноцицептивной импульсации при тяжелых сочетанных ранениях и закрытых травмах выражаются в усилении патологического эффекта боли. Известно, что чисто болевой травматический шок встречается исключительно редко. В абсолют</w:t>
      </w:r>
      <w:r w:rsidR="00FB5FEC">
        <w:rPr>
          <w:sz w:val="28"/>
          <w:szCs w:val="28"/>
        </w:rPr>
        <w:t>ном большинстве случаев наблюда</w:t>
      </w:r>
      <w:r w:rsidRPr="00603D5B">
        <w:rPr>
          <w:sz w:val="28"/>
          <w:szCs w:val="28"/>
        </w:rPr>
        <w:t>ется сочетание нескольких механ</w:t>
      </w:r>
      <w:r w:rsidR="00FB5FEC">
        <w:rPr>
          <w:sz w:val="28"/>
          <w:szCs w:val="28"/>
        </w:rPr>
        <w:t>измов развития шока, среди кото</w:t>
      </w:r>
      <w:r w:rsidRPr="00603D5B">
        <w:rPr>
          <w:sz w:val="28"/>
          <w:szCs w:val="28"/>
        </w:rPr>
        <w:t>рых первостепенное значение имею</w:t>
      </w:r>
      <w:r w:rsidR="00FB5FEC">
        <w:rPr>
          <w:sz w:val="28"/>
          <w:szCs w:val="28"/>
        </w:rPr>
        <w:t>т острая кровопотеря, прогресси</w:t>
      </w:r>
      <w:r w:rsidRPr="00603D5B">
        <w:rPr>
          <w:sz w:val="28"/>
          <w:szCs w:val="28"/>
        </w:rPr>
        <w:t>рующая гипоксия и повреждение жизненно важных органов. Лишь при повреждении особо рефлексо</w:t>
      </w:r>
      <w:r w:rsidR="00FB5FEC">
        <w:rPr>
          <w:sz w:val="28"/>
          <w:szCs w:val="28"/>
        </w:rPr>
        <w:t>генных зон боль может рассматри</w:t>
      </w:r>
      <w:r w:rsidRPr="00603D5B">
        <w:rPr>
          <w:sz w:val="28"/>
          <w:szCs w:val="28"/>
        </w:rPr>
        <w:t>ваться как главный патогенетический механизм шока. Однако при сочетанной травме, когда возникае</w:t>
      </w:r>
      <w:r w:rsidR="00FB5FEC">
        <w:rPr>
          <w:sz w:val="28"/>
          <w:szCs w:val="28"/>
        </w:rPr>
        <w:t>т несколько источников патологи</w:t>
      </w:r>
      <w:r w:rsidRPr="00603D5B">
        <w:rPr>
          <w:sz w:val="28"/>
          <w:szCs w:val="28"/>
        </w:rPr>
        <w:t>ческой импульсации, приобретает з</w:t>
      </w:r>
      <w:r w:rsidR="00FB5FEC">
        <w:rPr>
          <w:sz w:val="28"/>
          <w:szCs w:val="28"/>
        </w:rPr>
        <w:t>начение уже не только сила боле</w:t>
      </w:r>
      <w:r w:rsidRPr="00603D5B">
        <w:rPr>
          <w:sz w:val="28"/>
          <w:szCs w:val="28"/>
        </w:rPr>
        <w:t>вого раздражителя, но главным образом одновременное поступление нескольких эфферентных сигналов, препятствующее полноценному формированию функциональной доминанты. При этом многокомпонентная система регуляции организма, выделяемая в соответствии с представлениям</w:t>
      </w:r>
      <w:r w:rsidR="00277598" w:rsidRPr="00603D5B">
        <w:rPr>
          <w:sz w:val="28"/>
          <w:szCs w:val="28"/>
        </w:rPr>
        <w:t>и П.К.</w:t>
      </w:r>
      <w:r w:rsidR="00FB5FEC">
        <w:rPr>
          <w:sz w:val="28"/>
          <w:szCs w:val="28"/>
        </w:rPr>
        <w:t xml:space="preserve"> </w:t>
      </w:r>
      <w:r w:rsidR="00277598" w:rsidRPr="00603D5B">
        <w:rPr>
          <w:sz w:val="28"/>
          <w:szCs w:val="28"/>
        </w:rPr>
        <w:t>Анохина</w:t>
      </w:r>
      <w:r w:rsidRPr="00603D5B">
        <w:rPr>
          <w:sz w:val="28"/>
          <w:szCs w:val="28"/>
        </w:rPr>
        <w:t>, испытывает информационную перегрузку и зачастую оказывается не в состоянии выделить главное направление адаптационных усилий.</w:t>
      </w:r>
    </w:p>
    <w:p w:rsidR="00BA2821" w:rsidRPr="00603D5B" w:rsidRDefault="00BA2821" w:rsidP="00603D5B">
      <w:pPr>
        <w:spacing w:line="360" w:lineRule="auto"/>
        <w:ind w:firstLine="709"/>
        <w:jc w:val="both"/>
        <w:rPr>
          <w:sz w:val="28"/>
          <w:szCs w:val="28"/>
        </w:rPr>
      </w:pPr>
      <w:r w:rsidRPr="00603D5B">
        <w:rPr>
          <w:sz w:val="28"/>
          <w:szCs w:val="28"/>
        </w:rPr>
        <w:t>В результате значительно легче, чем при изолированной травме, развивается функциональная дезинтеграция, составляющая главное отличие экстремального, критического состояния организма от эффективной неспецифической адаптационной реакции (стресс-реакции).</w:t>
      </w:r>
    </w:p>
    <w:p w:rsidR="00BA2821" w:rsidRPr="00603D5B" w:rsidRDefault="00BA2821" w:rsidP="00603D5B">
      <w:pPr>
        <w:spacing w:line="360" w:lineRule="auto"/>
        <w:ind w:firstLine="709"/>
        <w:jc w:val="both"/>
        <w:rPr>
          <w:sz w:val="28"/>
          <w:szCs w:val="28"/>
        </w:rPr>
      </w:pPr>
      <w:r w:rsidRPr="00603D5B">
        <w:rPr>
          <w:sz w:val="28"/>
          <w:szCs w:val="28"/>
        </w:rPr>
        <w:t>Особо сложным и многопланов</w:t>
      </w:r>
      <w:r w:rsidR="00277598" w:rsidRPr="00603D5B">
        <w:rPr>
          <w:sz w:val="28"/>
          <w:szCs w:val="28"/>
        </w:rPr>
        <w:t>ым по своим последствиям патоге</w:t>
      </w:r>
      <w:r w:rsidRPr="00603D5B">
        <w:rPr>
          <w:sz w:val="28"/>
          <w:szCs w:val="28"/>
        </w:rPr>
        <w:t>нетическим фактором является наличие при сочетанной травме нескольких источников эндогенной интоксикации. Каждое тяжелое повреждение в той или иной мере связано с разрушением тканей, приводящим к их гибели. Когда э</w:t>
      </w:r>
      <w:r w:rsidR="00FB5FEC">
        <w:rPr>
          <w:sz w:val="28"/>
          <w:szCs w:val="28"/>
        </w:rPr>
        <w:t>то разрушение является непосред</w:t>
      </w:r>
      <w:r w:rsidRPr="00603D5B">
        <w:rPr>
          <w:sz w:val="28"/>
          <w:szCs w:val="28"/>
        </w:rPr>
        <w:t>ственным результатом травмы, пр</w:t>
      </w:r>
      <w:r w:rsidR="00FB5FEC">
        <w:rPr>
          <w:sz w:val="28"/>
          <w:szCs w:val="28"/>
        </w:rPr>
        <w:t>инято говорить о первичном трав</w:t>
      </w:r>
      <w:r w:rsidRPr="00603D5B">
        <w:rPr>
          <w:sz w:val="28"/>
          <w:szCs w:val="28"/>
        </w:rPr>
        <w:t>матическом некрозе тканей. Если ж</w:t>
      </w:r>
      <w:r w:rsidR="00FB5FEC">
        <w:rPr>
          <w:sz w:val="28"/>
          <w:szCs w:val="28"/>
        </w:rPr>
        <w:t>е развитие некроза носит опосре</w:t>
      </w:r>
      <w:r w:rsidRPr="00603D5B">
        <w:rPr>
          <w:sz w:val="28"/>
          <w:szCs w:val="28"/>
        </w:rPr>
        <w:t xml:space="preserve">дованный характер, отсрочено от </w:t>
      </w:r>
      <w:r w:rsidR="00FB5FEC">
        <w:rPr>
          <w:sz w:val="28"/>
          <w:szCs w:val="28"/>
        </w:rPr>
        <w:t>повреждения и проходит фазу нек</w:t>
      </w:r>
      <w:r w:rsidRPr="00603D5B">
        <w:rPr>
          <w:sz w:val="28"/>
          <w:szCs w:val="28"/>
        </w:rPr>
        <w:t>робиоза, то принято говорить о формировании вторичного некроза. В качестве наиболее частых причин вторичного некроза обычно упоминаются нарушения регионарного кровотока — острая ишемия, а в более поздние сроки после повреждения — микробный протеолиз тканей в очагах развития воспалительно-инфекционной альтерации. Отличительными особенностями</w:t>
      </w:r>
      <w:r w:rsidR="00FB5FEC">
        <w:rPr>
          <w:sz w:val="28"/>
          <w:szCs w:val="28"/>
        </w:rPr>
        <w:t xml:space="preserve"> обладают огнестрельные и взрыв</w:t>
      </w:r>
      <w:r w:rsidRPr="00603D5B">
        <w:rPr>
          <w:sz w:val="28"/>
          <w:szCs w:val="28"/>
        </w:rPr>
        <w:t>ные повреждения, при которых проявляется третий, дополнительный механизм развития вторичного некроза. Он связан с кавитационным повреждением субклеточных инфраструктур, наиболее отчетливо проявляющимся при образован</w:t>
      </w:r>
      <w:r w:rsidR="00FB5FEC">
        <w:rPr>
          <w:sz w:val="28"/>
          <w:szCs w:val="28"/>
        </w:rPr>
        <w:t>ии временной пульсирующей полос</w:t>
      </w:r>
      <w:r w:rsidRPr="00603D5B">
        <w:rPr>
          <w:sz w:val="28"/>
          <w:szCs w:val="28"/>
        </w:rPr>
        <w:t>ти в раневом канале, связанном с повреждениями от современных высокоскоростных ранящих снар</w:t>
      </w:r>
      <w:r w:rsidR="00FB5FEC">
        <w:rPr>
          <w:sz w:val="28"/>
          <w:szCs w:val="28"/>
        </w:rPr>
        <w:t>ядов, обладающих высокой кинети</w:t>
      </w:r>
      <w:r w:rsidRPr="00603D5B">
        <w:rPr>
          <w:sz w:val="28"/>
          <w:szCs w:val="28"/>
        </w:rPr>
        <w:t>ческой энергией. О кавитационных механизмах повреждения тканей в окружности огнестрельного раневого канала писал еще в 1865 году Н.И.</w:t>
      </w:r>
      <w:r w:rsidR="00FB5FEC">
        <w:rPr>
          <w:sz w:val="28"/>
          <w:szCs w:val="28"/>
        </w:rPr>
        <w:t xml:space="preserve"> </w:t>
      </w:r>
      <w:r w:rsidRPr="00603D5B">
        <w:rPr>
          <w:sz w:val="28"/>
          <w:szCs w:val="28"/>
        </w:rPr>
        <w:t>Пирогов. В его классическо</w:t>
      </w:r>
      <w:r w:rsidR="00FB5FEC">
        <w:rPr>
          <w:sz w:val="28"/>
          <w:szCs w:val="28"/>
        </w:rPr>
        <w:t>м труде “Начала общей военно-по</w:t>
      </w:r>
      <w:r w:rsidRPr="00603D5B">
        <w:rPr>
          <w:sz w:val="28"/>
          <w:szCs w:val="28"/>
        </w:rPr>
        <w:t>левой хирургии” значится: “В тра</w:t>
      </w:r>
      <w:r w:rsidR="00FB5FEC">
        <w:rPr>
          <w:sz w:val="28"/>
          <w:szCs w:val="28"/>
        </w:rPr>
        <w:t>вматических повреждениях мы при</w:t>
      </w:r>
      <w:r w:rsidRPr="00603D5B">
        <w:rPr>
          <w:sz w:val="28"/>
          <w:szCs w:val="28"/>
        </w:rPr>
        <w:t>выкли все худые следствия приписывать одному нарушению целости тканей; но ненормальные колебания, которым подвергались атомы сотрясенной части, не мо</w:t>
      </w:r>
      <w:r w:rsidR="00277598" w:rsidRPr="00603D5B">
        <w:rPr>
          <w:sz w:val="28"/>
          <w:szCs w:val="28"/>
        </w:rPr>
        <w:t>гут остаться без следствий</w:t>
      </w:r>
      <w:r w:rsidRPr="00603D5B">
        <w:rPr>
          <w:sz w:val="28"/>
          <w:szCs w:val="28"/>
        </w:rPr>
        <w:t>.</w:t>
      </w:r>
      <w:r w:rsidR="00277598" w:rsidRPr="00603D5B">
        <w:rPr>
          <w:sz w:val="28"/>
          <w:szCs w:val="28"/>
        </w:rPr>
        <w:t xml:space="preserve"> </w:t>
      </w:r>
      <w:r w:rsidRPr="00603D5B">
        <w:rPr>
          <w:sz w:val="28"/>
          <w:szCs w:val="28"/>
        </w:rPr>
        <w:t>Я объясняю и местную травматическую окочене</w:t>
      </w:r>
      <w:r w:rsidR="00FB5FEC">
        <w:rPr>
          <w:sz w:val="28"/>
          <w:szCs w:val="28"/>
        </w:rPr>
        <w:t>лость не столько грубыми призна</w:t>
      </w:r>
      <w:r w:rsidRPr="00603D5B">
        <w:rPr>
          <w:sz w:val="28"/>
          <w:szCs w:val="28"/>
        </w:rPr>
        <w:t>ками нарушения целости тканей, сколько молекулярны</w:t>
      </w:r>
      <w:r w:rsidR="00FB5FEC">
        <w:rPr>
          <w:sz w:val="28"/>
          <w:szCs w:val="28"/>
        </w:rPr>
        <w:t>ми перемена</w:t>
      </w:r>
      <w:r w:rsidRPr="00603D5B">
        <w:rPr>
          <w:sz w:val="28"/>
          <w:szCs w:val="28"/>
        </w:rPr>
        <w:t>ми в питании ячеек, иннервации и в образовании животной теплоты вследствие сотрясения”. [Н.И.</w:t>
      </w:r>
      <w:r w:rsidR="00FB5FEC">
        <w:rPr>
          <w:sz w:val="28"/>
          <w:szCs w:val="28"/>
        </w:rPr>
        <w:t xml:space="preserve"> </w:t>
      </w:r>
      <w:r w:rsidRPr="00603D5B">
        <w:rPr>
          <w:sz w:val="28"/>
          <w:szCs w:val="28"/>
        </w:rPr>
        <w:t xml:space="preserve">Пирогов. Начала общей военно-полевой хирургии.— М.; Л.: Медгиз, 1941.- ч. 1.- С. 71.] </w:t>
      </w:r>
    </w:p>
    <w:p w:rsidR="00BA2821" w:rsidRPr="00603D5B" w:rsidRDefault="00BA2821" w:rsidP="00603D5B">
      <w:pPr>
        <w:spacing w:line="360" w:lineRule="auto"/>
        <w:ind w:firstLine="709"/>
        <w:jc w:val="both"/>
        <w:rPr>
          <w:sz w:val="28"/>
          <w:szCs w:val="28"/>
        </w:rPr>
      </w:pPr>
      <w:r w:rsidRPr="00603D5B">
        <w:rPr>
          <w:sz w:val="28"/>
          <w:szCs w:val="28"/>
        </w:rPr>
        <w:t>В случае огнестрельных и взрывных повреждений образование вторичного некроза носит, как правило, не сплошной, а очаговый характер. Это объясняется гетерогенностью тканей, различием их эластичности и устойчивости к кавитационному воздействию.</w:t>
      </w:r>
    </w:p>
    <w:p w:rsidR="00BA2821" w:rsidRPr="00603D5B" w:rsidRDefault="00BA2821" w:rsidP="00603D5B">
      <w:pPr>
        <w:spacing w:line="360" w:lineRule="auto"/>
        <w:ind w:firstLine="709"/>
        <w:jc w:val="both"/>
        <w:rPr>
          <w:sz w:val="28"/>
          <w:szCs w:val="28"/>
        </w:rPr>
      </w:pPr>
      <w:r w:rsidRPr="00603D5B">
        <w:rPr>
          <w:sz w:val="28"/>
          <w:szCs w:val="28"/>
        </w:rPr>
        <w:t>При любом омертвении тканей образуются высокотоксичные активные продукты, проникновение которых во внутреннюю среду организма и прежде всего в кровь и в лимфу приводит к развитию синдрома эндогенной интоксикаци</w:t>
      </w:r>
      <w:r w:rsidR="00FB5FEC">
        <w:rPr>
          <w:sz w:val="28"/>
          <w:szCs w:val="28"/>
        </w:rPr>
        <w:t>и. Разумеется, необходимо огово</w:t>
      </w:r>
      <w:r w:rsidRPr="00603D5B">
        <w:rPr>
          <w:sz w:val="28"/>
          <w:szCs w:val="28"/>
        </w:rPr>
        <w:t>риться, что сами по себе мертвые</w:t>
      </w:r>
      <w:r w:rsidR="00FB5FEC">
        <w:rPr>
          <w:sz w:val="28"/>
          <w:szCs w:val="28"/>
        </w:rPr>
        <w:t xml:space="preserve"> ткани не могут служить источни</w:t>
      </w:r>
      <w:r w:rsidRPr="00603D5B">
        <w:rPr>
          <w:sz w:val="28"/>
          <w:szCs w:val="28"/>
        </w:rPr>
        <w:t xml:space="preserve">ком интоксикации: они выключены из процессов жизнедеятельности организма и из гемоциркуляции. </w:t>
      </w:r>
      <w:r w:rsidR="00FB5FEC">
        <w:rPr>
          <w:sz w:val="28"/>
          <w:szCs w:val="28"/>
        </w:rPr>
        <w:t>Интоксикация связана с продукта</w:t>
      </w:r>
      <w:r w:rsidRPr="00603D5B">
        <w:rPr>
          <w:sz w:val="28"/>
          <w:szCs w:val="28"/>
        </w:rPr>
        <w:t>ми быстрой и глубокой дезинтеграции биологического субстрата в зоне некроза. А попадают в кровоток эти продукты вследствие сосудистой реакции в очаге воспаления, окружающем некроз.</w:t>
      </w:r>
    </w:p>
    <w:p w:rsidR="00BA2821" w:rsidRPr="00603D5B" w:rsidRDefault="00BA2821" w:rsidP="00603D5B">
      <w:pPr>
        <w:spacing w:line="360" w:lineRule="auto"/>
        <w:ind w:firstLine="709"/>
        <w:jc w:val="both"/>
        <w:rPr>
          <w:sz w:val="28"/>
          <w:szCs w:val="28"/>
        </w:rPr>
      </w:pPr>
      <w:r w:rsidRPr="00603D5B">
        <w:rPr>
          <w:sz w:val="28"/>
          <w:szCs w:val="28"/>
        </w:rPr>
        <w:t>Формирование очагов вторичног</w:t>
      </w:r>
      <w:r w:rsidR="00FB5FEC">
        <w:rPr>
          <w:sz w:val="28"/>
          <w:szCs w:val="28"/>
        </w:rPr>
        <w:t>о некроза таит в себе в этом от</w:t>
      </w:r>
      <w:r w:rsidRPr="00603D5B">
        <w:rPr>
          <w:sz w:val="28"/>
          <w:szCs w:val="28"/>
        </w:rPr>
        <w:t>ношении больше опасности, чем первичное разрушение. Одномоментно разрушенная ткань сразу же выключается из гемоциркуляции, тогда как постепенное, медленное развитие некробиоза тканей протекает на фоне сохраняющейся в той или иной мере гемоциркуляции. Это способствует значительно более массированному проникновению Токсических продук</w:t>
      </w:r>
      <w:r w:rsidR="00FB5FEC">
        <w:rPr>
          <w:sz w:val="28"/>
          <w:szCs w:val="28"/>
        </w:rPr>
        <w:t>тов во внутреннюю среду организ</w:t>
      </w:r>
      <w:r w:rsidRPr="00603D5B">
        <w:rPr>
          <w:sz w:val="28"/>
          <w:szCs w:val="28"/>
        </w:rPr>
        <w:t xml:space="preserve">ма. При наличии сочетанных тяжелых повреждений опасность развития эндотоксикоза многократно </w:t>
      </w:r>
      <w:r w:rsidR="00FB5FEC">
        <w:rPr>
          <w:sz w:val="28"/>
          <w:szCs w:val="28"/>
        </w:rPr>
        <w:t>возрастает в связи с множествен</w:t>
      </w:r>
      <w:r w:rsidRPr="00603D5B">
        <w:rPr>
          <w:sz w:val="28"/>
          <w:szCs w:val="28"/>
        </w:rPr>
        <w:t>ностью очагов как первичного некроза, так и некробиоза тканей. Кроме того, она усугубляется общесоматическими нарушениями, способствующими расстройствам периферической гемоциркуляции, а следовательно — частичной ил</w:t>
      </w:r>
      <w:r w:rsidR="00FB5FEC">
        <w:rPr>
          <w:sz w:val="28"/>
          <w:szCs w:val="28"/>
        </w:rPr>
        <w:t>и полной ишемией тканей, пережи</w:t>
      </w:r>
      <w:r w:rsidRPr="00603D5B">
        <w:rPr>
          <w:sz w:val="28"/>
          <w:szCs w:val="28"/>
        </w:rPr>
        <w:t>вающих критическое состояние.</w:t>
      </w:r>
    </w:p>
    <w:p w:rsidR="00BA2821" w:rsidRPr="00603D5B" w:rsidRDefault="00BA2821" w:rsidP="00603D5B">
      <w:pPr>
        <w:spacing w:line="360" w:lineRule="auto"/>
        <w:ind w:firstLine="709"/>
        <w:jc w:val="both"/>
        <w:rPr>
          <w:sz w:val="28"/>
          <w:szCs w:val="28"/>
        </w:rPr>
      </w:pPr>
      <w:r w:rsidRPr="00603D5B">
        <w:rPr>
          <w:sz w:val="28"/>
          <w:szCs w:val="28"/>
        </w:rPr>
        <w:t>К тому же тяжелая сочетанная травма приводит и к нарушению естественных механизмов детоксикации, связанных с плазменными факторами, адекватным газообменом, детоксицирующей функцией печени и почек. Это усугубляет нарастание эндотоксикоза, который представляет собой динамичный, аутокаталитический процесс.</w:t>
      </w:r>
    </w:p>
    <w:p w:rsidR="00BA2821" w:rsidRPr="00603D5B" w:rsidRDefault="00BA2821" w:rsidP="00603D5B">
      <w:pPr>
        <w:spacing w:line="360" w:lineRule="auto"/>
        <w:ind w:firstLine="709"/>
        <w:jc w:val="both"/>
        <w:rPr>
          <w:sz w:val="28"/>
          <w:szCs w:val="28"/>
        </w:rPr>
      </w:pPr>
      <w:r w:rsidRPr="00603D5B">
        <w:rPr>
          <w:sz w:val="28"/>
          <w:szCs w:val="28"/>
        </w:rPr>
        <w:t xml:space="preserve">Таким образом, уже сам факт </w:t>
      </w:r>
      <w:r w:rsidR="00FB5FEC">
        <w:rPr>
          <w:sz w:val="28"/>
          <w:szCs w:val="28"/>
        </w:rPr>
        <w:t>сочетания повреждений, независи</w:t>
      </w:r>
      <w:r w:rsidRPr="00603D5B">
        <w:rPr>
          <w:sz w:val="28"/>
          <w:szCs w:val="28"/>
        </w:rPr>
        <w:t>мо от того, какие области тела и какие конкретные органы непосредственно повреждены, привносит в патологический процесс патогенетические факторы, способствующие неблагоприятному, осложненному его развитию.</w:t>
      </w:r>
    </w:p>
    <w:p w:rsidR="00BA2821" w:rsidRPr="00603D5B" w:rsidRDefault="00BA2821" w:rsidP="00603D5B">
      <w:pPr>
        <w:spacing w:line="360" w:lineRule="auto"/>
        <w:ind w:firstLine="709"/>
        <w:jc w:val="both"/>
        <w:rPr>
          <w:sz w:val="28"/>
          <w:szCs w:val="28"/>
        </w:rPr>
      </w:pPr>
      <w:r w:rsidRPr="00603D5B">
        <w:rPr>
          <w:sz w:val="28"/>
          <w:szCs w:val="28"/>
        </w:rPr>
        <w:t>Многоплановая панорама патологического процесса при тяжелой сочетанной травме наполняется еще более конкретным</w:t>
      </w:r>
      <w:r w:rsidR="00FB5FEC">
        <w:rPr>
          <w:sz w:val="28"/>
          <w:szCs w:val="28"/>
        </w:rPr>
        <w:t xml:space="preserve"> содержани</w:t>
      </w:r>
      <w:r w:rsidRPr="00603D5B">
        <w:rPr>
          <w:sz w:val="28"/>
          <w:szCs w:val="28"/>
        </w:rPr>
        <w:t>ем, если учитывать все патогенет</w:t>
      </w:r>
      <w:r w:rsidR="00FB5FEC">
        <w:rPr>
          <w:sz w:val="28"/>
          <w:szCs w:val="28"/>
        </w:rPr>
        <w:t>ические факторы, привносимые ло</w:t>
      </w:r>
      <w:r w:rsidRPr="00603D5B">
        <w:rPr>
          <w:sz w:val="28"/>
          <w:szCs w:val="28"/>
        </w:rPr>
        <w:t>кальными повреждениями. Так, повреждения структур центральной нервной системы при травмах головы и позвоночника приводят в действие сложный механизм нарушения согласованной по</w:t>
      </w:r>
      <w:r w:rsidR="00FB5FEC">
        <w:rPr>
          <w:sz w:val="28"/>
          <w:szCs w:val="28"/>
        </w:rPr>
        <w:t>лифункци</w:t>
      </w:r>
      <w:r w:rsidRPr="00603D5B">
        <w:rPr>
          <w:sz w:val="28"/>
          <w:szCs w:val="28"/>
        </w:rPr>
        <w:t>ональной регуляции.</w:t>
      </w:r>
    </w:p>
    <w:p w:rsidR="00BA2821" w:rsidRPr="00603D5B" w:rsidRDefault="00BA2821" w:rsidP="00603D5B">
      <w:pPr>
        <w:spacing w:line="360" w:lineRule="auto"/>
        <w:ind w:firstLine="709"/>
        <w:jc w:val="both"/>
        <w:rPr>
          <w:sz w:val="28"/>
          <w:szCs w:val="28"/>
        </w:rPr>
      </w:pPr>
      <w:r w:rsidRPr="00603D5B">
        <w:rPr>
          <w:sz w:val="28"/>
          <w:szCs w:val="28"/>
        </w:rPr>
        <w:t>Этот, казалось бы, не требующий специальной аргументации тезис особенно отчетливо осознается пр</w:t>
      </w:r>
      <w:r w:rsidR="00FB5FEC">
        <w:rPr>
          <w:sz w:val="28"/>
          <w:szCs w:val="28"/>
        </w:rPr>
        <w:t>и изучении отдельных патогенети</w:t>
      </w:r>
      <w:r w:rsidRPr="00603D5B">
        <w:rPr>
          <w:sz w:val="28"/>
          <w:szCs w:val="28"/>
        </w:rPr>
        <w:t>ческих механизмов тяжелой сочет</w:t>
      </w:r>
      <w:r w:rsidR="00FB5FEC">
        <w:rPr>
          <w:sz w:val="28"/>
          <w:szCs w:val="28"/>
        </w:rPr>
        <w:t>анной травмы. Изучение особенно</w:t>
      </w:r>
      <w:r w:rsidRPr="00603D5B">
        <w:rPr>
          <w:sz w:val="28"/>
          <w:szCs w:val="28"/>
        </w:rPr>
        <w:t>стей патогенеза и клинического течения соче</w:t>
      </w:r>
      <w:r w:rsidR="00FB5FEC">
        <w:rPr>
          <w:sz w:val="28"/>
          <w:szCs w:val="28"/>
        </w:rPr>
        <w:t>танной черепно-мозго</w:t>
      </w:r>
      <w:r w:rsidRPr="00603D5B">
        <w:rPr>
          <w:sz w:val="28"/>
          <w:szCs w:val="28"/>
        </w:rPr>
        <w:t>вой травмы на кафедре военно-по</w:t>
      </w:r>
      <w:r w:rsidR="00FB5FEC">
        <w:rPr>
          <w:sz w:val="28"/>
          <w:szCs w:val="28"/>
        </w:rPr>
        <w:t>левой хирургии и на кафедре нер</w:t>
      </w:r>
      <w:r w:rsidRPr="00603D5B">
        <w:rPr>
          <w:sz w:val="28"/>
          <w:szCs w:val="28"/>
        </w:rPr>
        <w:t>вных болезней Воен</w:t>
      </w:r>
      <w:r w:rsidR="00277598" w:rsidRPr="00603D5B">
        <w:rPr>
          <w:sz w:val="28"/>
          <w:szCs w:val="28"/>
        </w:rPr>
        <w:t>но-медицинской академии</w:t>
      </w:r>
      <w:r w:rsidRPr="00603D5B">
        <w:rPr>
          <w:sz w:val="28"/>
          <w:szCs w:val="28"/>
        </w:rPr>
        <w:t xml:space="preserve"> убедительно показало, что при этом виде повреждений значительно возрастает риск ранних и поздних легочных осложнений и прежде всего — пневмоний, что связано с развитием аутоиммунных процессов в мозговой ткани, протекающих на фо</w:t>
      </w:r>
      <w:r w:rsidR="00FB5FEC">
        <w:rPr>
          <w:sz w:val="28"/>
          <w:szCs w:val="28"/>
        </w:rPr>
        <w:t>не угнетения Т-системы и актива</w:t>
      </w:r>
      <w:r w:rsidRPr="00603D5B">
        <w:rPr>
          <w:sz w:val="28"/>
          <w:szCs w:val="28"/>
        </w:rPr>
        <w:t>ции В-системы иммунитета. Такая трактовка развития событий вполне согласуется с современны</w:t>
      </w:r>
      <w:r w:rsidR="00277598" w:rsidRPr="00603D5B">
        <w:rPr>
          <w:sz w:val="28"/>
          <w:szCs w:val="28"/>
        </w:rPr>
        <w:t>ми представлениями о роли миело</w:t>
      </w:r>
      <w:r w:rsidRPr="00603D5B">
        <w:rPr>
          <w:sz w:val="28"/>
          <w:szCs w:val="28"/>
        </w:rPr>
        <w:t xml:space="preserve">пептидов в системе иммуногенеза </w:t>
      </w:r>
      <w:r w:rsidR="00277598" w:rsidRPr="00603D5B">
        <w:rPr>
          <w:sz w:val="28"/>
          <w:szCs w:val="28"/>
        </w:rPr>
        <w:t>с позиций сетевой концепции</w:t>
      </w:r>
      <w:r w:rsidRPr="00603D5B">
        <w:rPr>
          <w:sz w:val="28"/>
          <w:szCs w:val="28"/>
        </w:rPr>
        <w:t>.</w:t>
      </w:r>
    </w:p>
    <w:p w:rsidR="00BA2821" w:rsidRPr="00603D5B" w:rsidRDefault="00BA2821" w:rsidP="00603D5B">
      <w:pPr>
        <w:spacing w:line="360" w:lineRule="auto"/>
        <w:ind w:firstLine="709"/>
        <w:jc w:val="both"/>
        <w:rPr>
          <w:sz w:val="28"/>
          <w:szCs w:val="28"/>
        </w:rPr>
      </w:pPr>
      <w:r w:rsidRPr="00603D5B">
        <w:rPr>
          <w:sz w:val="28"/>
          <w:szCs w:val="28"/>
        </w:rPr>
        <w:t>Вполне очевидно также значение повреждений груди в патогенезе ранних и поздних внелегочных осложнений тяжелой сочетанной травмы. Это значение определяется усугублением тканевой гипоксии вследствие нарушений внешнего д</w:t>
      </w:r>
      <w:r w:rsidR="00FB5FEC">
        <w:rPr>
          <w:sz w:val="28"/>
          <w:szCs w:val="28"/>
        </w:rPr>
        <w:t>ыхания, с одной стороны, и нару</w:t>
      </w:r>
      <w:r w:rsidRPr="00603D5B">
        <w:rPr>
          <w:sz w:val="28"/>
          <w:szCs w:val="28"/>
        </w:rPr>
        <w:t xml:space="preserve">шений периферической гемоциркуляции кардиогенной природы — с другой. В данном случае особого внимания заслуживает изучение субструктурных нарушений и патогенеза ушибов органов груди </w:t>
      </w:r>
      <w:r w:rsidR="00277598" w:rsidRPr="00603D5B">
        <w:rPr>
          <w:sz w:val="28"/>
          <w:szCs w:val="28"/>
        </w:rPr>
        <w:t>и,</w:t>
      </w:r>
      <w:r w:rsidRPr="00603D5B">
        <w:rPr>
          <w:sz w:val="28"/>
          <w:szCs w:val="28"/>
        </w:rPr>
        <w:t xml:space="preserve"> прежде всего — легких и сердца.</w:t>
      </w:r>
    </w:p>
    <w:p w:rsidR="00BA2821" w:rsidRPr="00603D5B" w:rsidRDefault="00BA2821" w:rsidP="00603D5B">
      <w:pPr>
        <w:spacing w:line="360" w:lineRule="auto"/>
        <w:ind w:firstLine="709"/>
        <w:jc w:val="both"/>
        <w:rPr>
          <w:sz w:val="28"/>
          <w:szCs w:val="28"/>
        </w:rPr>
      </w:pPr>
      <w:r w:rsidRPr="00603D5B">
        <w:rPr>
          <w:sz w:val="28"/>
          <w:szCs w:val="28"/>
        </w:rPr>
        <w:t>При сочетанных повреждения</w:t>
      </w:r>
      <w:r w:rsidR="00277598" w:rsidRPr="00603D5B">
        <w:rPr>
          <w:sz w:val="28"/>
          <w:szCs w:val="28"/>
        </w:rPr>
        <w:t>х живота важнейшим фактором, оп</w:t>
      </w:r>
      <w:r w:rsidRPr="00603D5B">
        <w:rPr>
          <w:sz w:val="28"/>
          <w:szCs w:val="28"/>
        </w:rPr>
        <w:t>ределяющим тяжесть клинического течения и риск общесоматических осложнений, становится энд</w:t>
      </w:r>
      <w:r w:rsidR="00FB5FEC">
        <w:rPr>
          <w:sz w:val="28"/>
          <w:szCs w:val="28"/>
        </w:rPr>
        <w:t>отоксикоз. Участие в патологиче</w:t>
      </w:r>
      <w:r w:rsidRPr="00603D5B">
        <w:rPr>
          <w:sz w:val="28"/>
          <w:szCs w:val="28"/>
        </w:rPr>
        <w:t>ском процессе обширного резорбтивного поля брюшины обеспечивает особо массированное посту</w:t>
      </w:r>
      <w:r w:rsidR="00FB5FEC">
        <w:rPr>
          <w:sz w:val="28"/>
          <w:szCs w:val="28"/>
        </w:rPr>
        <w:t>пление из брюшной полости токси</w:t>
      </w:r>
      <w:r w:rsidRPr="00603D5B">
        <w:rPr>
          <w:sz w:val="28"/>
          <w:szCs w:val="28"/>
        </w:rPr>
        <w:t>ческих продуктов, образующихся в результате прямого повреждения и некробиоза полых и паренхиматозных органов живота.</w:t>
      </w:r>
    </w:p>
    <w:p w:rsidR="00BA2821" w:rsidRPr="00603D5B" w:rsidRDefault="00BA2821" w:rsidP="00603D5B">
      <w:pPr>
        <w:spacing w:line="360" w:lineRule="auto"/>
        <w:ind w:firstLine="709"/>
        <w:jc w:val="both"/>
        <w:rPr>
          <w:sz w:val="28"/>
          <w:szCs w:val="28"/>
        </w:rPr>
      </w:pPr>
      <w:r w:rsidRPr="00603D5B">
        <w:rPr>
          <w:sz w:val="28"/>
          <w:szCs w:val="28"/>
        </w:rPr>
        <w:t>Весьма значительна роль множественных повреждений опорно-двигательного аппарата в развитии ранних и поздних осложнений при тяжелой сочетанной травме. Она определяется множественностью очагов мошной болевой патологической импульсации</w:t>
      </w:r>
      <w:r w:rsidR="00277598" w:rsidRPr="00603D5B">
        <w:rPr>
          <w:sz w:val="28"/>
          <w:szCs w:val="28"/>
        </w:rPr>
        <w:t>,</w:t>
      </w:r>
      <w:r w:rsidRPr="00603D5B">
        <w:rPr>
          <w:sz w:val="28"/>
          <w:szCs w:val="28"/>
        </w:rPr>
        <w:t xml:space="preserve"> но главным образом — длительной вынужде</w:t>
      </w:r>
      <w:r w:rsidR="00FB5FEC">
        <w:rPr>
          <w:sz w:val="28"/>
          <w:szCs w:val="28"/>
        </w:rPr>
        <w:t>нной гиподинамией. Последнее об</w:t>
      </w:r>
      <w:r w:rsidRPr="00603D5B">
        <w:rPr>
          <w:sz w:val="28"/>
          <w:szCs w:val="28"/>
        </w:rPr>
        <w:t xml:space="preserve">стоятельство реализуется в развитии целого спектра устойчивых функциональных нарушений </w:t>
      </w:r>
      <w:r w:rsidR="00277598" w:rsidRPr="00603D5B">
        <w:rPr>
          <w:sz w:val="28"/>
          <w:szCs w:val="28"/>
        </w:rPr>
        <w:t>и,</w:t>
      </w:r>
      <w:r w:rsidRPr="00603D5B">
        <w:rPr>
          <w:sz w:val="28"/>
          <w:szCs w:val="28"/>
        </w:rPr>
        <w:t xml:space="preserve"> прежде всего — в нарушении функции внешнего дыхания вследствие неполноценного участия в газообмене паренхимы легких, в нарушении двигательной, ферментативной и гормональной активности органов пищеварительной системы и почек, в нарушении периферической микроциркуляции во всех тканях.</w:t>
      </w:r>
    </w:p>
    <w:p w:rsidR="00BA2821" w:rsidRPr="00603D5B" w:rsidRDefault="00BA2821" w:rsidP="00603D5B">
      <w:pPr>
        <w:spacing w:line="360" w:lineRule="auto"/>
        <w:ind w:firstLine="709"/>
        <w:jc w:val="both"/>
        <w:rPr>
          <w:sz w:val="28"/>
          <w:szCs w:val="28"/>
        </w:rPr>
      </w:pPr>
      <w:r w:rsidRPr="00603D5B">
        <w:rPr>
          <w:sz w:val="28"/>
          <w:szCs w:val="28"/>
        </w:rPr>
        <w:t>Таким образом, за клиническими</w:t>
      </w:r>
      <w:r w:rsidR="00277598" w:rsidRPr="00603D5B">
        <w:rPr>
          <w:sz w:val="28"/>
          <w:szCs w:val="28"/>
        </w:rPr>
        <w:t xml:space="preserve"> представлениями о синдроме вза</w:t>
      </w:r>
      <w:r w:rsidRPr="00603D5B">
        <w:rPr>
          <w:sz w:val="28"/>
          <w:szCs w:val="28"/>
        </w:rPr>
        <w:t>имного отягощения повреждений при тяжелой сочетанной травме можно усмотреть вполне конкретные патогенетические механизмы</w:t>
      </w:r>
      <w:r w:rsidR="00277598" w:rsidRPr="00603D5B">
        <w:rPr>
          <w:sz w:val="28"/>
          <w:szCs w:val="28"/>
        </w:rPr>
        <w:t>,</w:t>
      </w:r>
      <w:r w:rsidRPr="00603D5B">
        <w:rPr>
          <w:sz w:val="28"/>
          <w:szCs w:val="28"/>
        </w:rPr>
        <w:t xml:space="preserve"> способствующие усугублению общесоматической тяжести клинического течения, а также повышению риска некробиотических</w:t>
      </w:r>
      <w:r w:rsidR="00277598" w:rsidRPr="00603D5B">
        <w:rPr>
          <w:sz w:val="28"/>
          <w:szCs w:val="28"/>
        </w:rPr>
        <w:t>,</w:t>
      </w:r>
      <w:r w:rsidRPr="00603D5B">
        <w:rPr>
          <w:sz w:val="28"/>
          <w:szCs w:val="28"/>
        </w:rPr>
        <w:t xml:space="preserve"> инфекционных осложнений, нарушению регенераторно-репаративных процессов в зоне повреждения различных анатомических областей тела.</w:t>
      </w:r>
    </w:p>
    <w:p w:rsidR="00A83A37" w:rsidRDefault="00A83A37" w:rsidP="00603D5B">
      <w:pPr>
        <w:spacing w:line="360" w:lineRule="auto"/>
        <w:ind w:firstLine="709"/>
        <w:jc w:val="both"/>
        <w:rPr>
          <w:sz w:val="28"/>
          <w:szCs w:val="32"/>
        </w:rPr>
      </w:pPr>
    </w:p>
    <w:p w:rsidR="00BA2821" w:rsidRDefault="00277598" w:rsidP="00603D5B">
      <w:pPr>
        <w:spacing w:line="360" w:lineRule="auto"/>
        <w:ind w:firstLine="709"/>
        <w:jc w:val="both"/>
        <w:rPr>
          <w:sz w:val="28"/>
          <w:szCs w:val="32"/>
        </w:rPr>
      </w:pPr>
      <w:r w:rsidRPr="00603D5B">
        <w:rPr>
          <w:sz w:val="28"/>
          <w:szCs w:val="32"/>
        </w:rPr>
        <w:t>2.</w:t>
      </w:r>
      <w:r w:rsidR="00BA2821" w:rsidRPr="00603D5B">
        <w:rPr>
          <w:sz w:val="28"/>
          <w:szCs w:val="32"/>
        </w:rPr>
        <w:t xml:space="preserve"> Концепция травматической болезни в применении к тяжелой сочетанной травме</w:t>
      </w:r>
    </w:p>
    <w:p w:rsidR="00A83A37" w:rsidRPr="00603D5B" w:rsidRDefault="00A83A37" w:rsidP="00603D5B">
      <w:pPr>
        <w:spacing w:line="360" w:lineRule="auto"/>
        <w:ind w:firstLine="709"/>
        <w:jc w:val="both"/>
        <w:rPr>
          <w:sz w:val="28"/>
          <w:szCs w:val="32"/>
        </w:rPr>
      </w:pPr>
    </w:p>
    <w:p w:rsidR="00BA2821" w:rsidRPr="00603D5B" w:rsidRDefault="00BA2821" w:rsidP="00603D5B">
      <w:pPr>
        <w:spacing w:line="360" w:lineRule="auto"/>
        <w:ind w:firstLine="709"/>
        <w:jc w:val="both"/>
        <w:rPr>
          <w:sz w:val="28"/>
          <w:szCs w:val="28"/>
        </w:rPr>
      </w:pPr>
      <w:r w:rsidRPr="00603D5B">
        <w:rPr>
          <w:sz w:val="28"/>
          <w:szCs w:val="28"/>
        </w:rPr>
        <w:t>Главный клинический смысл концепции травматической болезни состоит в осознании общего ответа организма на повреждение не только как непосредственной ответной реакции, но и как и</w:t>
      </w:r>
      <w:r w:rsidR="00FB5FEC">
        <w:rPr>
          <w:sz w:val="28"/>
          <w:szCs w:val="28"/>
        </w:rPr>
        <w:t>ндуциро</w:t>
      </w:r>
      <w:r w:rsidRPr="00603D5B">
        <w:rPr>
          <w:sz w:val="28"/>
          <w:szCs w:val="28"/>
        </w:rPr>
        <w:t xml:space="preserve">ванного, “запущенного” травмой </w:t>
      </w:r>
      <w:r w:rsidR="00FB5FEC">
        <w:rPr>
          <w:sz w:val="28"/>
          <w:szCs w:val="28"/>
        </w:rPr>
        <w:t>длительного патологического про</w:t>
      </w:r>
      <w:r w:rsidRPr="00603D5B">
        <w:rPr>
          <w:sz w:val="28"/>
          <w:szCs w:val="28"/>
        </w:rPr>
        <w:t>цесса, основанного на взаимосвяз</w:t>
      </w:r>
      <w:r w:rsidR="00FB5FEC">
        <w:rPr>
          <w:sz w:val="28"/>
          <w:szCs w:val="28"/>
        </w:rPr>
        <w:t>анных, последовательно воспроиз</w:t>
      </w:r>
      <w:r w:rsidRPr="00603D5B">
        <w:rPr>
          <w:sz w:val="28"/>
          <w:szCs w:val="28"/>
        </w:rPr>
        <w:t>водящихся патогенетических механизмах и имеющего несколько фаз своего развития. В этой связи необходимо подчеркнуть со всей определенностью, что понятие о травматической болезни отнюдь не призвано подменить собой понятие о травматическом шоке</w:t>
      </w:r>
      <w:r w:rsidR="00277598" w:rsidRPr="00603D5B">
        <w:rPr>
          <w:sz w:val="28"/>
          <w:szCs w:val="28"/>
        </w:rPr>
        <w:t>,</w:t>
      </w:r>
      <w:r w:rsidRPr="00603D5B">
        <w:rPr>
          <w:sz w:val="28"/>
          <w:szCs w:val="28"/>
        </w:rPr>
        <w:t xml:space="preserve"> как это иногда трактуется в публикациях последних лет.</w:t>
      </w:r>
    </w:p>
    <w:p w:rsidR="00BA2821" w:rsidRPr="00603D5B" w:rsidRDefault="00BA2821" w:rsidP="00603D5B">
      <w:pPr>
        <w:spacing w:line="360" w:lineRule="auto"/>
        <w:ind w:firstLine="709"/>
        <w:jc w:val="both"/>
        <w:rPr>
          <w:sz w:val="28"/>
          <w:szCs w:val="28"/>
        </w:rPr>
      </w:pPr>
      <w:r w:rsidRPr="00603D5B">
        <w:rPr>
          <w:sz w:val="28"/>
          <w:szCs w:val="28"/>
        </w:rPr>
        <w:t>Трудно найти в клинической медицине патологическое состояние, столь же тесно объединяющее на протяжении многих лет научные интересы исследователей-теорети</w:t>
      </w:r>
      <w:r w:rsidR="00FB5FEC">
        <w:rPr>
          <w:sz w:val="28"/>
          <w:szCs w:val="28"/>
        </w:rPr>
        <w:t>ков и насущные потребности прак</w:t>
      </w:r>
      <w:r w:rsidRPr="00603D5B">
        <w:rPr>
          <w:sz w:val="28"/>
          <w:szCs w:val="28"/>
        </w:rPr>
        <w:t>тических врачей, столь же дискуссионное по своему содержанию и патогенетической сути</w:t>
      </w:r>
      <w:r w:rsidR="00277598" w:rsidRPr="00603D5B">
        <w:rPr>
          <w:sz w:val="28"/>
          <w:szCs w:val="28"/>
        </w:rPr>
        <w:t>,</w:t>
      </w:r>
      <w:r w:rsidRPr="00603D5B">
        <w:rPr>
          <w:sz w:val="28"/>
          <w:szCs w:val="28"/>
        </w:rPr>
        <w:t xml:space="preserve"> столь же часто подвергавшееся этапному переосмысливанию, как травматический шок. Актуальность научно-практической проблемы травматического шока в полной мере сохраняется и сегодня. Обозначение тяжелой общей реакции организма на травму емким термином “шок”, созвучным общеизвестному “SOS”</w:t>
      </w:r>
      <w:r w:rsidR="00277598" w:rsidRPr="00603D5B">
        <w:rPr>
          <w:sz w:val="28"/>
          <w:szCs w:val="28"/>
        </w:rPr>
        <w:t>,</w:t>
      </w:r>
      <w:r w:rsidRPr="00603D5B">
        <w:rPr>
          <w:sz w:val="28"/>
          <w:szCs w:val="28"/>
        </w:rPr>
        <w:t xml:space="preserve"> воспринимаемому на всех языках </w:t>
      </w:r>
      <w:r w:rsidR="00FB5FEC">
        <w:rPr>
          <w:sz w:val="28"/>
          <w:szCs w:val="28"/>
        </w:rPr>
        <w:t>мира как сигнал бедствия, устой</w:t>
      </w:r>
      <w:r w:rsidRPr="00603D5B">
        <w:rPr>
          <w:sz w:val="28"/>
          <w:szCs w:val="28"/>
        </w:rPr>
        <w:t>чиво привлекает повышенное внимание к травматическому шоку при организации медицинской помощи в неотложных ситуациях. Введение новых понятий для определения адаптационных и патологических изменений, происходящих в организме в ответ на травму</w:t>
      </w:r>
      <w:r w:rsidR="00277598" w:rsidRPr="00603D5B">
        <w:rPr>
          <w:sz w:val="28"/>
          <w:szCs w:val="28"/>
        </w:rPr>
        <w:t>,</w:t>
      </w:r>
      <w:r w:rsidRPr="00603D5B">
        <w:rPr>
          <w:sz w:val="28"/>
          <w:szCs w:val="28"/>
        </w:rPr>
        <w:t xml:space="preserve"> отнюдь не сопряжено со стремлением принизить важность проблемы травматического шока в медицинской науке и практике. Правильнее считать, что речь идет о развити</w:t>
      </w:r>
      <w:r w:rsidR="00FB5FEC">
        <w:rPr>
          <w:sz w:val="28"/>
          <w:szCs w:val="28"/>
        </w:rPr>
        <w:t>и и пополнении наших представле</w:t>
      </w:r>
      <w:r w:rsidRPr="00603D5B">
        <w:rPr>
          <w:sz w:val="28"/>
          <w:szCs w:val="28"/>
        </w:rPr>
        <w:t>ний в связи с накоплением информации о патогенетических механизмах последействия функционального потрясения организма, обусловленного перенесенным сост</w:t>
      </w:r>
      <w:r w:rsidR="00FB5FEC">
        <w:rPr>
          <w:sz w:val="28"/>
          <w:szCs w:val="28"/>
        </w:rPr>
        <w:t>оянием шока. Именно в этом смыс</w:t>
      </w:r>
      <w:r w:rsidRPr="00603D5B">
        <w:rPr>
          <w:sz w:val="28"/>
          <w:szCs w:val="28"/>
        </w:rPr>
        <w:t>ле следует воспринимать появление в последние годы в медицинской литературе своеобразного понятия “травматическая болезнь”.</w:t>
      </w:r>
    </w:p>
    <w:p w:rsidR="00BA2821" w:rsidRPr="00603D5B" w:rsidRDefault="00BA2821" w:rsidP="00603D5B">
      <w:pPr>
        <w:spacing w:line="360" w:lineRule="auto"/>
        <w:ind w:firstLine="709"/>
        <w:jc w:val="both"/>
        <w:rPr>
          <w:sz w:val="28"/>
          <w:szCs w:val="28"/>
        </w:rPr>
      </w:pPr>
      <w:r w:rsidRPr="00603D5B">
        <w:rPr>
          <w:sz w:val="28"/>
          <w:szCs w:val="28"/>
        </w:rPr>
        <w:t>Современная концепция травматического шока</w:t>
      </w:r>
      <w:r w:rsidR="00277598" w:rsidRPr="00603D5B">
        <w:rPr>
          <w:sz w:val="28"/>
          <w:szCs w:val="28"/>
        </w:rPr>
        <w:t>,</w:t>
      </w:r>
      <w:r w:rsidRPr="00603D5B">
        <w:rPr>
          <w:sz w:val="28"/>
          <w:szCs w:val="28"/>
        </w:rPr>
        <w:t xml:space="preserve"> в формировании которой значительная роль принадлежит отечественным хирургическим и физиологическим школам, позволила разработать и внедрить в клиническую практику комплекс патогенетически обоснованных и логически взаимосвязанных противошоковых лечебных мероприятий. В результате появилась возможность предотвращать гибель многих тяжелораненых и пострадавших в течение первых 12—48 часов после травмы. Однако это не решило задачи их окончательного спасения. Как нередко бывает в медицине, успешное решение лечебных задач острого периода выдвинуло новые, не менее сложные вопросы, связанные с развитием патологического процесса. Раненые и пострадавшие погибают в ранние и поздние сроки </w:t>
      </w:r>
      <w:r w:rsidR="00277598" w:rsidRPr="00603D5B">
        <w:rPr>
          <w:sz w:val="28"/>
          <w:szCs w:val="28"/>
        </w:rPr>
        <w:t>после,</w:t>
      </w:r>
      <w:r w:rsidRPr="00603D5B">
        <w:rPr>
          <w:sz w:val="28"/>
          <w:szCs w:val="28"/>
        </w:rPr>
        <w:t xml:space="preserve"> казалось </w:t>
      </w:r>
      <w:r w:rsidR="00277598" w:rsidRPr="00603D5B">
        <w:rPr>
          <w:sz w:val="28"/>
          <w:szCs w:val="28"/>
        </w:rPr>
        <w:t>бы,</w:t>
      </w:r>
      <w:r w:rsidR="00FB5FEC">
        <w:rPr>
          <w:sz w:val="28"/>
          <w:szCs w:val="28"/>
        </w:rPr>
        <w:t xml:space="preserve"> ус</w:t>
      </w:r>
      <w:r w:rsidRPr="00603D5B">
        <w:rPr>
          <w:sz w:val="28"/>
          <w:szCs w:val="28"/>
        </w:rPr>
        <w:t>пешного выведения из шока от различных осложнений, связь которых с характером травмы и с особенностями ее острого периода подтверждается и клиническими наблюдениями, и результатами научных исследований. Появилась необходимость</w:t>
      </w:r>
      <w:r w:rsidR="00FB5FEC">
        <w:rPr>
          <w:sz w:val="28"/>
          <w:szCs w:val="28"/>
        </w:rPr>
        <w:t xml:space="preserve"> в совокупной концеп</w:t>
      </w:r>
      <w:r w:rsidRPr="00603D5B">
        <w:rPr>
          <w:sz w:val="28"/>
          <w:szCs w:val="28"/>
        </w:rPr>
        <w:t>ции, объединяющей существующие представления о травматическом шоке и его последствиях. Так сло</w:t>
      </w:r>
      <w:r w:rsidR="00FB5FEC">
        <w:rPr>
          <w:sz w:val="28"/>
          <w:szCs w:val="28"/>
        </w:rPr>
        <w:t>жилось, что изначальное формиро</w:t>
      </w:r>
      <w:r w:rsidRPr="00603D5B">
        <w:rPr>
          <w:sz w:val="28"/>
          <w:szCs w:val="28"/>
        </w:rPr>
        <w:t>вание концепции происходило п</w:t>
      </w:r>
      <w:r w:rsidR="00FB5FEC">
        <w:rPr>
          <w:sz w:val="28"/>
          <w:szCs w:val="28"/>
        </w:rPr>
        <w:t>ри активном участии патофизиоло</w:t>
      </w:r>
      <w:r w:rsidRPr="00603D5B">
        <w:rPr>
          <w:sz w:val="28"/>
          <w:szCs w:val="28"/>
        </w:rPr>
        <w:t>гов, работающих в крупных хирургических учрежден</w:t>
      </w:r>
      <w:r w:rsidR="00FB5FEC">
        <w:rPr>
          <w:sz w:val="28"/>
          <w:szCs w:val="28"/>
        </w:rPr>
        <w:t>иях, предназна</w:t>
      </w:r>
      <w:r w:rsidRPr="00603D5B">
        <w:rPr>
          <w:sz w:val="28"/>
          <w:szCs w:val="28"/>
        </w:rPr>
        <w:t>ченных для лечения тяжелой травмы. Это оказало определяющее влияние на первоначальное толк</w:t>
      </w:r>
      <w:r w:rsidR="00FB5FEC">
        <w:rPr>
          <w:sz w:val="28"/>
          <w:szCs w:val="28"/>
        </w:rPr>
        <w:t>ование новой концепции — концеп</w:t>
      </w:r>
      <w:r w:rsidRPr="00603D5B">
        <w:rPr>
          <w:sz w:val="28"/>
          <w:szCs w:val="28"/>
        </w:rPr>
        <w:t>ции травматической болезни.</w:t>
      </w:r>
    </w:p>
    <w:p w:rsidR="00BA2821" w:rsidRPr="00603D5B" w:rsidRDefault="00BA2821" w:rsidP="00603D5B">
      <w:pPr>
        <w:spacing w:line="360" w:lineRule="auto"/>
        <w:ind w:firstLine="709"/>
        <w:jc w:val="both"/>
        <w:rPr>
          <w:sz w:val="28"/>
          <w:szCs w:val="28"/>
        </w:rPr>
      </w:pPr>
      <w:r w:rsidRPr="00603D5B">
        <w:rPr>
          <w:sz w:val="28"/>
          <w:szCs w:val="28"/>
        </w:rPr>
        <w:t>Следует заметить, что появление в медицинском обиходе термина “травматическая болезнь” вызвало весьма критическое отношение со стороны многих клиницистов. Дел</w:t>
      </w:r>
      <w:r w:rsidR="00FB5FEC">
        <w:rPr>
          <w:sz w:val="28"/>
          <w:szCs w:val="28"/>
        </w:rPr>
        <w:t>о, видимо, в том, что среди кли</w:t>
      </w:r>
      <w:r w:rsidRPr="00603D5B">
        <w:rPr>
          <w:sz w:val="28"/>
          <w:szCs w:val="28"/>
        </w:rPr>
        <w:t>ницистов слова “болезнь” и “заболевание” обычно употребляются как синонимы, под которыми р</w:t>
      </w:r>
      <w:r w:rsidR="00FB5FEC">
        <w:rPr>
          <w:sz w:val="28"/>
          <w:szCs w:val="28"/>
        </w:rPr>
        <w:t>азумеется конкретный патологиче</w:t>
      </w:r>
      <w:r w:rsidRPr="00603D5B">
        <w:rPr>
          <w:sz w:val="28"/>
          <w:szCs w:val="28"/>
        </w:rPr>
        <w:t>ский процесс, имеющий свою этиологию, характерные клинические проявления и особенности течения. В представлении клиницистов экзогенные или эндогенные болезни, при которых этиопатогенетические механизмы развиваются постепенно, и яркая клиническая манифестация, которой обычно предшествует бол</w:t>
      </w:r>
      <w:r w:rsidR="00FB5FEC">
        <w:rPr>
          <w:sz w:val="28"/>
          <w:szCs w:val="28"/>
        </w:rPr>
        <w:t>ее или менее дли</w:t>
      </w:r>
      <w:r w:rsidRPr="00603D5B">
        <w:rPr>
          <w:sz w:val="28"/>
          <w:szCs w:val="28"/>
        </w:rPr>
        <w:t>тельный скрытый период, четко разграничиваются с повреждениями (или травмами), когда организму внезапно и одномоментно наносится морфофункциональный ущерб, а все последующее развитие событий определяется проявлениями этого ущерба. Поэтому соединение двух разных видов патологическог</w:t>
      </w:r>
      <w:r w:rsidR="00FB5FEC">
        <w:rPr>
          <w:sz w:val="28"/>
          <w:szCs w:val="28"/>
        </w:rPr>
        <w:t>о процесса в одном понятии вызы</w:t>
      </w:r>
      <w:r w:rsidRPr="00603D5B">
        <w:rPr>
          <w:sz w:val="28"/>
          <w:szCs w:val="28"/>
        </w:rPr>
        <w:t>вает некоторое недоумение и сомнение в целесообразности.</w:t>
      </w:r>
    </w:p>
    <w:p w:rsidR="00BA2821" w:rsidRPr="00603D5B" w:rsidRDefault="00BA2821" w:rsidP="00603D5B">
      <w:pPr>
        <w:spacing w:line="360" w:lineRule="auto"/>
        <w:ind w:firstLine="709"/>
        <w:jc w:val="both"/>
        <w:rPr>
          <w:sz w:val="28"/>
          <w:szCs w:val="28"/>
        </w:rPr>
      </w:pPr>
      <w:r w:rsidRPr="00603D5B">
        <w:rPr>
          <w:sz w:val="28"/>
          <w:szCs w:val="28"/>
        </w:rPr>
        <w:t>Несколько иначе обстоит дело в сфере общепатологических возрений. Здесь болезнью обозначается понятие, альтернативное др</w:t>
      </w:r>
      <w:r w:rsidR="00FB5FEC">
        <w:rPr>
          <w:sz w:val="28"/>
          <w:szCs w:val="28"/>
        </w:rPr>
        <w:t>у</w:t>
      </w:r>
      <w:r w:rsidRPr="00603D5B">
        <w:rPr>
          <w:sz w:val="28"/>
          <w:szCs w:val="28"/>
        </w:rPr>
        <w:t>гому понятию — здоровью. По существу болезнь рассматривается как форма жизнедеятельности в любых патологических условиях. В таком случае травма определяет лишь природу, причину возникновения патологических условий, и п</w:t>
      </w:r>
      <w:r w:rsidR="00FB5FEC">
        <w:rPr>
          <w:sz w:val="28"/>
          <w:szCs w:val="28"/>
        </w:rPr>
        <w:t>оэтому словосочетание “травмати</w:t>
      </w:r>
      <w:r w:rsidRPr="00603D5B">
        <w:rPr>
          <w:sz w:val="28"/>
          <w:szCs w:val="28"/>
        </w:rPr>
        <w:t>ческая болезнь” не выглядит нек</w:t>
      </w:r>
      <w:r w:rsidR="00FB5FEC">
        <w:rPr>
          <w:sz w:val="28"/>
          <w:szCs w:val="28"/>
        </w:rPr>
        <w:t>орректным. Именно такое предста</w:t>
      </w:r>
      <w:r w:rsidRPr="00603D5B">
        <w:rPr>
          <w:sz w:val="28"/>
          <w:szCs w:val="28"/>
        </w:rPr>
        <w:t xml:space="preserve">вление получило отражение в двух первых крупных публикациях о травматической болезни, появившихся в середине восьмидесятых годов. Одна из них основана на материалах Ленинградского НИИ скорой помощи </w:t>
      </w:r>
      <w:r w:rsidR="00277598" w:rsidRPr="00603D5B">
        <w:rPr>
          <w:sz w:val="28"/>
          <w:szCs w:val="28"/>
        </w:rPr>
        <w:t>им. Ю.Ю.</w:t>
      </w:r>
      <w:r w:rsidR="00FB5FEC">
        <w:rPr>
          <w:sz w:val="28"/>
          <w:szCs w:val="28"/>
        </w:rPr>
        <w:t xml:space="preserve"> </w:t>
      </w:r>
      <w:r w:rsidR="00277598" w:rsidRPr="00603D5B">
        <w:rPr>
          <w:sz w:val="28"/>
          <w:szCs w:val="28"/>
        </w:rPr>
        <w:t>Джанелидзе</w:t>
      </w:r>
      <w:r w:rsidRPr="00603D5B">
        <w:rPr>
          <w:sz w:val="28"/>
          <w:szCs w:val="28"/>
        </w:rPr>
        <w:t>. Главным идеологом концепции здесь выступил профессор-патофизиолог С.А.</w:t>
      </w:r>
      <w:r w:rsidR="00FB5FEC">
        <w:rPr>
          <w:sz w:val="28"/>
          <w:szCs w:val="28"/>
        </w:rPr>
        <w:t xml:space="preserve"> </w:t>
      </w:r>
      <w:r w:rsidRPr="00603D5B">
        <w:rPr>
          <w:sz w:val="28"/>
          <w:szCs w:val="28"/>
        </w:rPr>
        <w:t>Селезнев. Другая книга объединила работы сотрудников кафедры военно-полевой хирургии и научно-исследовате</w:t>
      </w:r>
      <w:r w:rsidR="00FB5FEC">
        <w:rPr>
          <w:sz w:val="28"/>
          <w:szCs w:val="28"/>
        </w:rPr>
        <w:t>льской лаборатории шока и терми</w:t>
      </w:r>
      <w:r w:rsidRPr="00603D5B">
        <w:rPr>
          <w:sz w:val="28"/>
          <w:szCs w:val="28"/>
        </w:rPr>
        <w:t>нальных состояний Военно-медицинской академии. Она вышла под редакцией И.И.</w:t>
      </w:r>
      <w:r w:rsidR="00FB5FEC">
        <w:rPr>
          <w:sz w:val="28"/>
          <w:szCs w:val="28"/>
        </w:rPr>
        <w:t xml:space="preserve"> </w:t>
      </w:r>
      <w:r w:rsidRPr="00603D5B">
        <w:rPr>
          <w:sz w:val="28"/>
          <w:szCs w:val="28"/>
        </w:rPr>
        <w:t xml:space="preserve">Дерябина </w:t>
      </w:r>
      <w:r w:rsidR="00277598" w:rsidRPr="00603D5B">
        <w:rPr>
          <w:sz w:val="28"/>
          <w:szCs w:val="28"/>
        </w:rPr>
        <w:t>и О.С.</w:t>
      </w:r>
      <w:r w:rsidR="00FB5FEC">
        <w:rPr>
          <w:sz w:val="28"/>
          <w:szCs w:val="28"/>
        </w:rPr>
        <w:t xml:space="preserve"> </w:t>
      </w:r>
      <w:r w:rsidR="00277598" w:rsidRPr="00603D5B">
        <w:rPr>
          <w:sz w:val="28"/>
          <w:szCs w:val="28"/>
        </w:rPr>
        <w:t>Насонкина в 1987 году</w:t>
      </w:r>
      <w:r w:rsidR="00FB5FEC">
        <w:rPr>
          <w:sz w:val="28"/>
          <w:szCs w:val="28"/>
        </w:rPr>
        <w:t>. Обосно</w:t>
      </w:r>
      <w:r w:rsidRPr="00603D5B">
        <w:rPr>
          <w:sz w:val="28"/>
          <w:szCs w:val="28"/>
        </w:rPr>
        <w:t>вание понятия о травматической болезни представлено в книге профессором-патофизиологом О.С.</w:t>
      </w:r>
      <w:r w:rsidR="00FB5FEC">
        <w:rPr>
          <w:sz w:val="28"/>
          <w:szCs w:val="28"/>
        </w:rPr>
        <w:t xml:space="preserve"> </w:t>
      </w:r>
      <w:r w:rsidRPr="00603D5B">
        <w:rPr>
          <w:sz w:val="28"/>
          <w:szCs w:val="28"/>
        </w:rPr>
        <w:t>Насонкиным. руководившим в тот период лабораторией шока и терминальных состояний.</w:t>
      </w:r>
    </w:p>
    <w:p w:rsidR="00BA2821" w:rsidRPr="00603D5B" w:rsidRDefault="00BA2821" w:rsidP="00603D5B">
      <w:pPr>
        <w:spacing w:line="360" w:lineRule="auto"/>
        <w:ind w:firstLine="709"/>
        <w:jc w:val="both"/>
        <w:rPr>
          <w:sz w:val="28"/>
          <w:szCs w:val="28"/>
        </w:rPr>
      </w:pPr>
      <w:r w:rsidRPr="00603D5B">
        <w:rPr>
          <w:sz w:val="28"/>
          <w:szCs w:val="28"/>
        </w:rPr>
        <w:t>Авторам этих первых публик</w:t>
      </w:r>
      <w:r w:rsidR="00FB5FEC">
        <w:rPr>
          <w:sz w:val="28"/>
          <w:szCs w:val="28"/>
        </w:rPr>
        <w:t>аций безусловно принадлежит при</w:t>
      </w:r>
      <w:r w:rsidRPr="00603D5B">
        <w:rPr>
          <w:sz w:val="28"/>
          <w:szCs w:val="28"/>
        </w:rPr>
        <w:t xml:space="preserve">оритет в формировании новой концепции, позволившей преодолеть ограниченность представлений об </w:t>
      </w:r>
      <w:r w:rsidR="00FB5FEC">
        <w:rPr>
          <w:sz w:val="28"/>
          <w:szCs w:val="28"/>
        </w:rPr>
        <w:t>общей реакции организма на трав</w:t>
      </w:r>
      <w:r w:rsidRPr="00603D5B">
        <w:rPr>
          <w:sz w:val="28"/>
          <w:szCs w:val="28"/>
        </w:rPr>
        <w:t xml:space="preserve">му периодом шока и увидеть широкую “панораму” патологического процесса от момента травмы до окончательного исхода. Вместе с тем постулирование принципов общепатологического подхода на этом начальном этапе разработки проблемы настолько расширило сферу использования концепции травматической болезни, что выход ее в повседневную практическую деятельность не приобрел достаточно конкретных форм и не вызвал большого энтузиазма у клиницистов. Так, в одной из упоминавшихся монографий, опубликованной в </w:t>
      </w:r>
      <w:smartTag w:uri="urn:schemas-microsoft-com:office:smarttags" w:element="metricconverter">
        <w:smartTagPr>
          <w:attr w:name="ProductID" w:val="1987 г"/>
        </w:smartTagPr>
        <w:r w:rsidRPr="00603D5B">
          <w:rPr>
            <w:sz w:val="28"/>
            <w:szCs w:val="28"/>
          </w:rPr>
          <w:t>1987 г</w:t>
        </w:r>
      </w:smartTag>
      <w:r w:rsidRPr="00603D5B">
        <w:rPr>
          <w:sz w:val="28"/>
          <w:szCs w:val="28"/>
        </w:rPr>
        <w:t xml:space="preserve"> травматическая болезнь определяется как “жизнь поврежден</w:t>
      </w:r>
      <w:r w:rsidRPr="00603D5B">
        <w:rPr>
          <w:sz w:val="28"/>
          <w:szCs w:val="28"/>
        </w:rPr>
        <w:softHyphen/>
        <w:t>ного организма от момента травмы д</w:t>
      </w:r>
      <w:r w:rsidR="00277598" w:rsidRPr="00603D5B">
        <w:rPr>
          <w:sz w:val="28"/>
          <w:szCs w:val="28"/>
        </w:rPr>
        <w:t>о выздоровления или гибели”</w:t>
      </w:r>
      <w:r w:rsidRPr="00603D5B">
        <w:rPr>
          <w:sz w:val="28"/>
          <w:szCs w:val="28"/>
        </w:rPr>
        <w:t>, а затем выделяются легкая, средняя и тяжелая формы трав</w:t>
      </w:r>
      <w:r w:rsidR="00277598" w:rsidRPr="00603D5B">
        <w:rPr>
          <w:sz w:val="28"/>
          <w:szCs w:val="28"/>
        </w:rPr>
        <w:t>матической болезни</w:t>
      </w:r>
      <w:r w:rsidRPr="00603D5B">
        <w:rPr>
          <w:sz w:val="28"/>
          <w:szCs w:val="28"/>
        </w:rPr>
        <w:t>. В клинической практике такой подход не мог получить широкого распространения, поскольку в сознании каждого практического врача представление о болезни всегда сопряжено с выраженными клинически</w:t>
      </w:r>
      <w:r w:rsidR="00FB5FEC">
        <w:rPr>
          <w:sz w:val="28"/>
          <w:szCs w:val="28"/>
        </w:rPr>
        <w:t>ми проявлениями, требующими спе</w:t>
      </w:r>
      <w:r w:rsidRPr="00603D5B">
        <w:rPr>
          <w:sz w:val="28"/>
          <w:szCs w:val="28"/>
        </w:rPr>
        <w:t>циальных усилий для их устранения. В противном случае у него не возникает потребности в использовании предлагаемой концепции. Ведь любая концепция по сути сво</w:t>
      </w:r>
      <w:r w:rsidR="00FB5FEC">
        <w:rPr>
          <w:sz w:val="28"/>
          <w:szCs w:val="28"/>
        </w:rPr>
        <w:t>ей является формой систематиза</w:t>
      </w:r>
      <w:r w:rsidRPr="00603D5B">
        <w:rPr>
          <w:sz w:val="28"/>
          <w:szCs w:val="28"/>
        </w:rPr>
        <w:t>ции сложившихся разрозненных представлений с целью реализации их в решении конкретных практических задач.</w:t>
      </w:r>
    </w:p>
    <w:p w:rsidR="00BA2821" w:rsidRPr="00603D5B" w:rsidRDefault="00BA2821" w:rsidP="00603D5B">
      <w:pPr>
        <w:spacing w:line="360" w:lineRule="auto"/>
        <w:ind w:firstLine="709"/>
        <w:jc w:val="both"/>
        <w:rPr>
          <w:sz w:val="28"/>
          <w:szCs w:val="28"/>
        </w:rPr>
      </w:pPr>
      <w:r w:rsidRPr="00603D5B">
        <w:rPr>
          <w:sz w:val="28"/>
          <w:szCs w:val="28"/>
        </w:rPr>
        <w:t>Исходя из высказанных положений, формирование концепции травматической болезни не кафедре военно-полевой хирургии Военно-медицинской академии в последующие годы продолжалось не в том широком общепатологическом смысле, как на начальном этапе, а в русле конкретных практических задач, определяемых специализацией клиники — лечением тяжелой с</w:t>
      </w:r>
      <w:r w:rsidR="00FB5FEC">
        <w:rPr>
          <w:sz w:val="28"/>
          <w:szCs w:val="28"/>
        </w:rPr>
        <w:t>очетанной травмы. Однако ограни</w:t>
      </w:r>
      <w:r w:rsidRPr="00603D5B">
        <w:rPr>
          <w:sz w:val="28"/>
          <w:szCs w:val="28"/>
        </w:rPr>
        <w:t>чение сферы научных интересов отн</w:t>
      </w:r>
      <w:r w:rsidR="00FB5FEC">
        <w:rPr>
          <w:sz w:val="28"/>
          <w:szCs w:val="28"/>
        </w:rPr>
        <w:t>юдь не знаменует отказ от фунда</w:t>
      </w:r>
      <w:r w:rsidRPr="00603D5B">
        <w:rPr>
          <w:sz w:val="28"/>
          <w:szCs w:val="28"/>
        </w:rPr>
        <w:t>ментального подхода к изучени</w:t>
      </w:r>
      <w:r w:rsidR="00FB5FEC">
        <w:rPr>
          <w:sz w:val="28"/>
          <w:szCs w:val="28"/>
        </w:rPr>
        <w:t>ю глубинных механизмов жизнедея</w:t>
      </w:r>
      <w:r w:rsidRPr="00603D5B">
        <w:rPr>
          <w:sz w:val="28"/>
          <w:szCs w:val="28"/>
        </w:rPr>
        <w:t>тельности. Оно означает, что концепция травматической болезни соотносится нами только с тяжелой шокогенной, преимущественно сочетанной травмой. Так же как пон</w:t>
      </w:r>
      <w:r w:rsidR="00FB5FEC">
        <w:rPr>
          <w:sz w:val="28"/>
          <w:szCs w:val="28"/>
        </w:rPr>
        <w:t>ятие ожоговой болезни не соотно</w:t>
      </w:r>
      <w:r w:rsidRPr="00603D5B">
        <w:rPr>
          <w:sz w:val="28"/>
          <w:szCs w:val="28"/>
        </w:rPr>
        <w:t xml:space="preserve">сится с легкими поверхностными ожогами. В этой </w:t>
      </w:r>
      <w:r w:rsidR="00277598" w:rsidRPr="00603D5B">
        <w:rPr>
          <w:sz w:val="28"/>
          <w:szCs w:val="28"/>
        </w:rPr>
        <w:t>связи,</w:t>
      </w:r>
      <w:r w:rsidRPr="00603D5B">
        <w:rPr>
          <w:sz w:val="28"/>
          <w:szCs w:val="28"/>
        </w:rPr>
        <w:t xml:space="preserve"> прежде </w:t>
      </w:r>
      <w:r w:rsidR="00277598" w:rsidRPr="00603D5B">
        <w:rPr>
          <w:sz w:val="28"/>
          <w:szCs w:val="28"/>
        </w:rPr>
        <w:t>всего,</w:t>
      </w:r>
      <w:r w:rsidRPr="00603D5B">
        <w:rPr>
          <w:sz w:val="28"/>
          <w:szCs w:val="28"/>
        </w:rPr>
        <w:t xml:space="preserve"> предстояло установить, имеются ли какие-то общие закономерности течения тяжелой травмы после выведения пострадавших из шока.</w:t>
      </w:r>
    </w:p>
    <w:p w:rsidR="00BA2821" w:rsidRPr="00603D5B" w:rsidRDefault="00BA2821" w:rsidP="00603D5B">
      <w:pPr>
        <w:spacing w:line="360" w:lineRule="auto"/>
        <w:ind w:firstLine="709"/>
        <w:jc w:val="both"/>
        <w:rPr>
          <w:sz w:val="28"/>
          <w:szCs w:val="28"/>
        </w:rPr>
      </w:pPr>
      <w:r w:rsidRPr="00603D5B">
        <w:rPr>
          <w:sz w:val="28"/>
          <w:szCs w:val="28"/>
        </w:rPr>
        <w:t xml:space="preserve">Анализ 2650 историй болезни пострадавших, лечившихся в клинике в различное время в период с 1972 по 1988 годы, показывает, что такие закономерности есть. Они </w:t>
      </w:r>
      <w:r w:rsidR="00FB5FEC">
        <w:rPr>
          <w:sz w:val="28"/>
          <w:szCs w:val="28"/>
        </w:rPr>
        <w:t>объективно проявляются при сопо</w:t>
      </w:r>
      <w:r w:rsidRPr="00603D5B">
        <w:rPr>
          <w:sz w:val="28"/>
          <w:szCs w:val="28"/>
        </w:rPr>
        <w:t>ставлении причин летальных исход</w:t>
      </w:r>
      <w:r w:rsidR="00FB5FEC">
        <w:rPr>
          <w:sz w:val="28"/>
          <w:szCs w:val="28"/>
        </w:rPr>
        <w:t>ов в зависимости от сроков лече</w:t>
      </w:r>
      <w:r w:rsidRPr="00603D5B">
        <w:rPr>
          <w:sz w:val="28"/>
          <w:szCs w:val="28"/>
        </w:rPr>
        <w:t>ния по</w:t>
      </w:r>
      <w:r w:rsidR="00277598" w:rsidRPr="00603D5B">
        <w:rPr>
          <w:sz w:val="28"/>
          <w:szCs w:val="28"/>
        </w:rPr>
        <w:t>сле травмы</w:t>
      </w:r>
      <w:r w:rsidRPr="00603D5B">
        <w:rPr>
          <w:sz w:val="28"/>
          <w:szCs w:val="28"/>
        </w:rPr>
        <w:t>.</w:t>
      </w:r>
    </w:p>
    <w:p w:rsidR="00BA2821" w:rsidRPr="00603D5B" w:rsidRDefault="00BA2821" w:rsidP="00603D5B">
      <w:pPr>
        <w:spacing w:line="360" w:lineRule="auto"/>
        <w:ind w:firstLine="709"/>
        <w:jc w:val="both"/>
        <w:rPr>
          <w:sz w:val="28"/>
          <w:szCs w:val="28"/>
        </w:rPr>
      </w:pPr>
      <w:r w:rsidRPr="00603D5B">
        <w:rPr>
          <w:sz w:val="28"/>
          <w:szCs w:val="28"/>
        </w:rPr>
        <w:t>В первые двое суток, соответствующих острому периоду травмы, абсолютно преобладающими при</w:t>
      </w:r>
      <w:r w:rsidR="00FB5FEC">
        <w:rPr>
          <w:sz w:val="28"/>
          <w:szCs w:val="28"/>
        </w:rPr>
        <w:t>чинами смерти пострадавших явля</w:t>
      </w:r>
      <w:r w:rsidRPr="00603D5B">
        <w:rPr>
          <w:sz w:val="28"/>
          <w:szCs w:val="28"/>
        </w:rPr>
        <w:t>ются шок, острая кровопотеря или тяжелые повреждения жизненно важных органов. В последующем, на протяжении недели, отмечается выраженное разнообразие причин смерти, но все они связаны с проявлениями так называемой полиорганной недостаточности (ПОИ). Условно этот период может быть обозначен как постшоковый. Затем в течение довольно длительного времени, до нескольких недель, главной причиной смерт</w:t>
      </w:r>
      <w:r w:rsidR="00FB5FEC">
        <w:rPr>
          <w:sz w:val="28"/>
          <w:szCs w:val="28"/>
        </w:rPr>
        <w:t>и становятся тяжелые формы мест</w:t>
      </w:r>
      <w:r w:rsidRPr="00603D5B">
        <w:rPr>
          <w:sz w:val="28"/>
          <w:szCs w:val="28"/>
        </w:rPr>
        <w:t>ной или генерализованной хирургической инфекции.</w:t>
      </w:r>
    </w:p>
    <w:p w:rsidR="00BA2821" w:rsidRPr="00603D5B" w:rsidRDefault="00BA2821" w:rsidP="00603D5B">
      <w:pPr>
        <w:spacing w:line="360" w:lineRule="auto"/>
        <w:ind w:firstLine="709"/>
        <w:jc w:val="both"/>
        <w:rPr>
          <w:sz w:val="28"/>
          <w:szCs w:val="28"/>
        </w:rPr>
      </w:pPr>
      <w:r w:rsidRPr="00603D5B">
        <w:rPr>
          <w:sz w:val="28"/>
          <w:szCs w:val="28"/>
        </w:rPr>
        <w:t>Представляет интерес, что сходное распределение в зависимости от причин летального исхода наблю</w:t>
      </w:r>
      <w:r w:rsidR="00FB5FEC">
        <w:rPr>
          <w:sz w:val="28"/>
          <w:szCs w:val="28"/>
        </w:rPr>
        <w:t>дается и у раненых, о чем свиде</w:t>
      </w:r>
      <w:r w:rsidRPr="00603D5B">
        <w:rPr>
          <w:sz w:val="28"/>
          <w:szCs w:val="28"/>
        </w:rPr>
        <w:t>тельствует ретроспективный ана</w:t>
      </w:r>
      <w:r w:rsidR="00277598" w:rsidRPr="00603D5B">
        <w:rPr>
          <w:sz w:val="28"/>
          <w:szCs w:val="28"/>
        </w:rPr>
        <w:t>лиз 978 историй болезни раненых,</w:t>
      </w:r>
      <w:r w:rsidRPr="00603D5B">
        <w:rPr>
          <w:sz w:val="28"/>
          <w:szCs w:val="28"/>
        </w:rPr>
        <w:t xml:space="preserve"> получивших сочетанные по локализации боевые повреждения во время</w:t>
      </w:r>
      <w:r w:rsidR="00277598" w:rsidRPr="00603D5B">
        <w:rPr>
          <w:sz w:val="28"/>
          <w:szCs w:val="28"/>
        </w:rPr>
        <w:t xml:space="preserve"> войны в Афганистане</w:t>
      </w:r>
      <w:r w:rsidR="00FB5FEC">
        <w:rPr>
          <w:sz w:val="28"/>
          <w:szCs w:val="28"/>
        </w:rPr>
        <w:t>. Это свидетельствует о суще</w:t>
      </w:r>
      <w:r w:rsidRPr="00603D5B">
        <w:rPr>
          <w:sz w:val="28"/>
          <w:szCs w:val="28"/>
        </w:rPr>
        <w:t>ствовании универсальных законом</w:t>
      </w:r>
      <w:r w:rsidR="00FB5FEC">
        <w:rPr>
          <w:sz w:val="28"/>
          <w:szCs w:val="28"/>
        </w:rPr>
        <w:t>ерностей развития патологическо</w:t>
      </w:r>
      <w:r w:rsidRPr="00603D5B">
        <w:rPr>
          <w:sz w:val="28"/>
          <w:szCs w:val="28"/>
        </w:rPr>
        <w:t xml:space="preserve">го процесса и о нецелесообразности специального выделения такой клинической категории, как раневая болезнь. </w:t>
      </w:r>
    </w:p>
    <w:p w:rsidR="00BA2821" w:rsidRPr="00603D5B" w:rsidRDefault="00BA2821" w:rsidP="00603D5B">
      <w:pPr>
        <w:spacing w:line="360" w:lineRule="auto"/>
        <w:ind w:firstLine="709"/>
        <w:jc w:val="both"/>
        <w:rPr>
          <w:sz w:val="28"/>
          <w:szCs w:val="28"/>
        </w:rPr>
      </w:pPr>
      <w:r w:rsidRPr="00603D5B">
        <w:rPr>
          <w:sz w:val="28"/>
          <w:szCs w:val="28"/>
        </w:rPr>
        <w:t xml:space="preserve">Наблюдения за выжившими пациентами с тяжелой сочетанной травмой подтверждают представленную периодизацию, основанную на причинах летальных исходов. При этом выявляется и четвертый период — период выздоровления, который нередко затягивается на несколько месяцев или даже лет. </w:t>
      </w:r>
      <w:r w:rsidR="00FB5FEC">
        <w:rPr>
          <w:sz w:val="28"/>
          <w:szCs w:val="28"/>
        </w:rPr>
        <w:t>Периоду выздоровления свойствен</w:t>
      </w:r>
      <w:r w:rsidRPr="00603D5B">
        <w:rPr>
          <w:sz w:val="28"/>
          <w:szCs w:val="28"/>
        </w:rPr>
        <w:t>ны свои специальные проявления, такие как дистрофия, астенизация, снижение резистентности к неб</w:t>
      </w:r>
      <w:r w:rsidR="00FB5FEC">
        <w:rPr>
          <w:sz w:val="28"/>
          <w:szCs w:val="28"/>
        </w:rPr>
        <w:t>лагоприятным внешним воздействи</w:t>
      </w:r>
      <w:r w:rsidRPr="00603D5B">
        <w:rPr>
          <w:sz w:val="28"/>
          <w:szCs w:val="28"/>
        </w:rPr>
        <w:t>ям. Таким образом, при тяжелой сочетанной травме вырисовывается достаточно определенная динамик</w:t>
      </w:r>
      <w:r w:rsidR="00FB5FEC">
        <w:rPr>
          <w:sz w:val="28"/>
          <w:szCs w:val="28"/>
        </w:rPr>
        <w:t>а клинических проявлений патоло</w:t>
      </w:r>
      <w:r w:rsidRPr="00603D5B">
        <w:rPr>
          <w:sz w:val="28"/>
          <w:szCs w:val="28"/>
        </w:rPr>
        <w:t>гического процесса и отчетливо обозначается характер угрожающих осложнений для каждого из последовательных периодов. Это дает возможность определить травматическую болезнь как клиническую категорию и как научную пробл</w:t>
      </w:r>
      <w:r w:rsidR="00FB5FEC">
        <w:rPr>
          <w:sz w:val="28"/>
          <w:szCs w:val="28"/>
        </w:rPr>
        <w:t>ему, подлежащую специальному це</w:t>
      </w:r>
      <w:r w:rsidRPr="00603D5B">
        <w:rPr>
          <w:sz w:val="28"/>
          <w:szCs w:val="28"/>
        </w:rPr>
        <w:t>ленаправленному изучению в интересах лечебной практики. Ита</w:t>
      </w:r>
      <w:r w:rsidR="00277598" w:rsidRPr="00603D5B">
        <w:rPr>
          <w:sz w:val="28"/>
          <w:szCs w:val="28"/>
        </w:rPr>
        <w:t>к, травматическая болезнь — это,</w:t>
      </w:r>
      <w:r w:rsidRPr="00603D5B">
        <w:rPr>
          <w:sz w:val="28"/>
          <w:szCs w:val="28"/>
        </w:rPr>
        <w:t xml:space="preserve"> коне</w:t>
      </w:r>
      <w:r w:rsidR="00FB5FEC">
        <w:rPr>
          <w:sz w:val="28"/>
          <w:szCs w:val="28"/>
        </w:rPr>
        <w:t>чно же, не отдельная нозологиче</w:t>
      </w:r>
      <w:r w:rsidRPr="00603D5B">
        <w:rPr>
          <w:sz w:val="28"/>
          <w:szCs w:val="28"/>
        </w:rPr>
        <w:t>ская форма. Нозологической формой является тяжелая сочетанная травма, обусловившая развитие травматического шока. Концепция травматической болезни — это кли</w:t>
      </w:r>
      <w:r w:rsidR="00FB5FEC">
        <w:rPr>
          <w:sz w:val="28"/>
          <w:szCs w:val="28"/>
        </w:rPr>
        <w:t>ническая концепция, устанавлива</w:t>
      </w:r>
      <w:r w:rsidRPr="00603D5B">
        <w:rPr>
          <w:sz w:val="28"/>
          <w:szCs w:val="28"/>
        </w:rPr>
        <w:t>ющая главные закономерности причинно-следственных отношений между характером травмы и особенн</w:t>
      </w:r>
      <w:r w:rsidR="00FB5FEC">
        <w:rPr>
          <w:sz w:val="28"/>
          <w:szCs w:val="28"/>
        </w:rPr>
        <w:t>остями острого ее периода (трав</w:t>
      </w:r>
      <w:r w:rsidRPr="00603D5B">
        <w:rPr>
          <w:sz w:val="28"/>
          <w:szCs w:val="28"/>
        </w:rPr>
        <w:t>матического шока), с одной стор</w:t>
      </w:r>
      <w:r w:rsidR="00FB5FEC">
        <w:rPr>
          <w:sz w:val="28"/>
          <w:szCs w:val="28"/>
        </w:rPr>
        <w:t>оны, и особенностями клиническо</w:t>
      </w:r>
      <w:r w:rsidRPr="00603D5B">
        <w:rPr>
          <w:sz w:val="28"/>
          <w:szCs w:val="28"/>
        </w:rPr>
        <w:t>го течения после выведения пострадавшего (или раненого) из шока — с другой. Научная проблема состо</w:t>
      </w:r>
      <w:r w:rsidR="00FB5FEC">
        <w:rPr>
          <w:sz w:val="28"/>
          <w:szCs w:val="28"/>
        </w:rPr>
        <w:t>ит в изучении ключевых патогене</w:t>
      </w:r>
      <w:r w:rsidRPr="00603D5B">
        <w:rPr>
          <w:sz w:val="28"/>
          <w:szCs w:val="28"/>
        </w:rPr>
        <w:t>тических механизмов, от которых зависят стадийность (смена периодов) травматической болезни и различия в степени риска характерных для каждого из периодов осложнен</w:t>
      </w:r>
      <w:r w:rsidR="00FB5FEC">
        <w:rPr>
          <w:sz w:val="28"/>
          <w:szCs w:val="28"/>
        </w:rPr>
        <w:t>ии. В случае успеха научных изы</w:t>
      </w:r>
      <w:r w:rsidRPr="00603D5B">
        <w:rPr>
          <w:sz w:val="28"/>
          <w:szCs w:val="28"/>
        </w:rPr>
        <w:t>сканий открывается перспектива у</w:t>
      </w:r>
      <w:r w:rsidR="00FB5FEC">
        <w:rPr>
          <w:sz w:val="28"/>
          <w:szCs w:val="28"/>
        </w:rPr>
        <w:t>правления патологическим процес</w:t>
      </w:r>
      <w:r w:rsidRPr="00603D5B">
        <w:rPr>
          <w:sz w:val="28"/>
          <w:szCs w:val="28"/>
        </w:rPr>
        <w:t>сом путем проведения превентивных лечебных мероприятий.</w:t>
      </w:r>
    </w:p>
    <w:p w:rsidR="00BA2821" w:rsidRPr="00603D5B" w:rsidRDefault="00BA2821" w:rsidP="00603D5B">
      <w:pPr>
        <w:spacing w:line="360" w:lineRule="auto"/>
        <w:ind w:firstLine="709"/>
        <w:jc w:val="both"/>
        <w:rPr>
          <w:sz w:val="28"/>
          <w:szCs w:val="28"/>
        </w:rPr>
      </w:pPr>
      <w:r w:rsidRPr="00603D5B">
        <w:rPr>
          <w:sz w:val="28"/>
          <w:szCs w:val="28"/>
        </w:rPr>
        <w:t>Особое значение концепция т</w:t>
      </w:r>
      <w:r w:rsidR="00FB5FEC">
        <w:rPr>
          <w:sz w:val="28"/>
          <w:szCs w:val="28"/>
        </w:rPr>
        <w:t>равматической болезни и вытекаю</w:t>
      </w:r>
      <w:r w:rsidRPr="00603D5B">
        <w:rPr>
          <w:sz w:val="28"/>
          <w:szCs w:val="28"/>
        </w:rPr>
        <w:t>щие из нее практические рекомен</w:t>
      </w:r>
      <w:r w:rsidR="00FB5FEC">
        <w:rPr>
          <w:sz w:val="28"/>
          <w:szCs w:val="28"/>
        </w:rPr>
        <w:t>дации имеют для лечения сочетан</w:t>
      </w:r>
      <w:r w:rsidRPr="00603D5B">
        <w:rPr>
          <w:sz w:val="28"/>
          <w:szCs w:val="28"/>
        </w:rPr>
        <w:t>ной по локализации травмы, то есть в случае одновременного повреждения двух или более анатомических областей тела. В этом случае особого внимания заслуживает тот</w:t>
      </w:r>
      <w:r w:rsidR="00FB5FEC">
        <w:rPr>
          <w:sz w:val="28"/>
          <w:szCs w:val="28"/>
        </w:rPr>
        <w:t xml:space="preserve"> факт, что роль ведущего патоге</w:t>
      </w:r>
      <w:r w:rsidRPr="00603D5B">
        <w:rPr>
          <w:sz w:val="28"/>
          <w:szCs w:val="28"/>
        </w:rPr>
        <w:t>нетического фактора приобретает не морфологический компонент повреждения, а совокупный функциональный ущерб, понесенный вследствие взаимного отягощения повреждений. Приоритетная роль функционального компонента в п</w:t>
      </w:r>
      <w:r w:rsidR="00FB5FEC">
        <w:rPr>
          <w:sz w:val="28"/>
          <w:szCs w:val="28"/>
        </w:rPr>
        <w:t>атогенезе сочетанной травмы соз</w:t>
      </w:r>
      <w:r w:rsidRPr="00603D5B">
        <w:rPr>
          <w:sz w:val="28"/>
          <w:szCs w:val="28"/>
        </w:rPr>
        <w:t>дает более благоприятные перспективы разработки эффективной лечебной тактики, чем в случае аналогичной по тяжести, но изолированной травмы, где прогноз за</w:t>
      </w:r>
      <w:r w:rsidR="00277598" w:rsidRPr="00603D5B">
        <w:rPr>
          <w:sz w:val="28"/>
          <w:szCs w:val="28"/>
        </w:rPr>
        <w:t>висит главным образом от обрати</w:t>
      </w:r>
      <w:r w:rsidRPr="00603D5B">
        <w:rPr>
          <w:sz w:val="28"/>
          <w:szCs w:val="28"/>
        </w:rPr>
        <w:t>мости или необратимости ан</w:t>
      </w:r>
      <w:r w:rsidR="00277598" w:rsidRPr="00603D5B">
        <w:rPr>
          <w:sz w:val="28"/>
          <w:szCs w:val="28"/>
        </w:rPr>
        <w:t>атомических повреждений</w:t>
      </w:r>
      <w:r w:rsidRPr="00603D5B">
        <w:rPr>
          <w:sz w:val="28"/>
          <w:szCs w:val="28"/>
        </w:rPr>
        <w:t>.</w:t>
      </w:r>
    </w:p>
    <w:p w:rsidR="00BA2821" w:rsidRPr="00603D5B" w:rsidRDefault="00BA2821" w:rsidP="00603D5B">
      <w:pPr>
        <w:spacing w:line="360" w:lineRule="auto"/>
        <w:ind w:firstLine="709"/>
        <w:jc w:val="both"/>
        <w:rPr>
          <w:sz w:val="28"/>
          <w:szCs w:val="28"/>
        </w:rPr>
      </w:pPr>
      <w:r w:rsidRPr="00603D5B">
        <w:rPr>
          <w:sz w:val="28"/>
          <w:szCs w:val="28"/>
        </w:rPr>
        <w:t>Не вызывает сомнений, что определяющее значение в развитии травматической болезни принадлежит постшоковому периоду. Здесь впервые в полной мере проявляется общий функциональный ущерб, связанный с перенесенным шоком, формируются пока еще скрытые пусковые механизмы прогресс</w:t>
      </w:r>
      <w:r w:rsidR="00FB5FEC">
        <w:rPr>
          <w:sz w:val="28"/>
          <w:szCs w:val="28"/>
        </w:rPr>
        <w:t>ирующей функциональной декомпен</w:t>
      </w:r>
      <w:r w:rsidRPr="00603D5B">
        <w:rPr>
          <w:sz w:val="28"/>
          <w:szCs w:val="28"/>
        </w:rPr>
        <w:t>сации различных органов и систем, реализующиеся в развитии ранних и поздних ос</w:t>
      </w:r>
      <w:r w:rsidR="00277598" w:rsidRPr="00603D5B">
        <w:rPr>
          <w:sz w:val="28"/>
          <w:szCs w:val="28"/>
        </w:rPr>
        <w:t>ложнений</w:t>
      </w:r>
      <w:r w:rsidRPr="00603D5B">
        <w:rPr>
          <w:sz w:val="28"/>
          <w:szCs w:val="28"/>
        </w:rPr>
        <w:t>. Несомненно также, что нарушения в этот период зависят от истощения внутреннего тер</w:t>
      </w:r>
      <w:r w:rsidRPr="00603D5B">
        <w:rPr>
          <w:sz w:val="28"/>
          <w:szCs w:val="28"/>
        </w:rPr>
        <w:softHyphen/>
        <w:t xml:space="preserve">модинамического потенциала организма, а также от возрастания энергетической неравновесности и разбалансировки глубинных метаболических процессов, составляющих основу долговременной адаптации. В период травматического шока действуют генетически детерминированные чрезвычайно энергоемкие механизмы срочной </w:t>
      </w:r>
      <w:r w:rsidR="00277598" w:rsidRPr="00603D5B">
        <w:rPr>
          <w:sz w:val="28"/>
          <w:szCs w:val="28"/>
        </w:rPr>
        <w:t>адаптации</w:t>
      </w:r>
      <w:r w:rsidRPr="00603D5B">
        <w:rPr>
          <w:sz w:val="28"/>
          <w:szCs w:val="28"/>
        </w:rPr>
        <w:t>. Срок их действия обычно ограничивается 12—48 часами. Затем или внутренние жизненные резервы организма истощаются, и тогда возникает прямая угроза гибели организма, или функциональная доминанта, а с нею и сохранившийся термодинамический потенциал переключаются на механизмы долговременной адаптации, без которых невозможно восстановление устойчи</w:t>
      </w:r>
      <w:r w:rsidR="00277598" w:rsidRPr="00603D5B">
        <w:rPr>
          <w:sz w:val="28"/>
          <w:szCs w:val="28"/>
        </w:rPr>
        <w:t>вой жизнедеятельности.</w:t>
      </w:r>
    </w:p>
    <w:p w:rsidR="00BA2821" w:rsidRPr="00603D5B" w:rsidRDefault="00BA2821" w:rsidP="00603D5B">
      <w:pPr>
        <w:spacing w:line="360" w:lineRule="auto"/>
        <w:ind w:firstLine="709"/>
        <w:jc w:val="both"/>
        <w:rPr>
          <w:sz w:val="28"/>
          <w:szCs w:val="28"/>
        </w:rPr>
      </w:pPr>
      <w:r w:rsidRPr="00603D5B">
        <w:rPr>
          <w:sz w:val="28"/>
          <w:szCs w:val="28"/>
        </w:rPr>
        <w:t>Естественно, что разбалансировка термодинамически неравновесных метаболических процессов, обеспечивающих восстановление стабильной жизнедеятельности, получает отражение в результатах долговременной адаптации, реализуясь в функциональной дезинтеграции систем и органов, в нарушениях иммуногенеза и трофических процессов. Это и определяет харак</w:t>
      </w:r>
      <w:r w:rsidR="00FB5FEC">
        <w:rPr>
          <w:sz w:val="28"/>
          <w:szCs w:val="28"/>
        </w:rPr>
        <w:t>тер развивающихся ранних и позд</w:t>
      </w:r>
      <w:r w:rsidRPr="00603D5B">
        <w:rPr>
          <w:sz w:val="28"/>
          <w:szCs w:val="28"/>
        </w:rPr>
        <w:t>них осложнений.</w:t>
      </w:r>
    </w:p>
    <w:p w:rsidR="00BA2821" w:rsidRPr="00603D5B" w:rsidRDefault="00BA2821" w:rsidP="00603D5B">
      <w:pPr>
        <w:spacing w:line="360" w:lineRule="auto"/>
        <w:ind w:firstLine="709"/>
        <w:jc w:val="both"/>
        <w:rPr>
          <w:sz w:val="28"/>
          <w:szCs w:val="28"/>
        </w:rPr>
      </w:pPr>
      <w:r w:rsidRPr="00603D5B">
        <w:rPr>
          <w:sz w:val="28"/>
          <w:szCs w:val="28"/>
        </w:rPr>
        <w:t>Научная состоятельность клинической концепции травматической болезни убедительно подтверждается исследованием патобиохимических изменений, динамикой иммунологических показателей, а также показателей кислородного обмена организма при тяжелой сочетанной травме. Исследования в эти</w:t>
      </w:r>
      <w:r w:rsidR="00FB5FEC">
        <w:rPr>
          <w:sz w:val="28"/>
          <w:szCs w:val="28"/>
        </w:rPr>
        <w:t>х направлениях интенсивно прово</w:t>
      </w:r>
      <w:r w:rsidRPr="00603D5B">
        <w:rPr>
          <w:sz w:val="28"/>
          <w:szCs w:val="28"/>
        </w:rPr>
        <w:t>дятся на кафедре военно-полевой хирургии Военно-медицинской академии.</w:t>
      </w:r>
    </w:p>
    <w:p w:rsidR="005C46EC" w:rsidRDefault="00FB5FEC" w:rsidP="00603D5B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5C46EC" w:rsidRPr="00603D5B">
        <w:rPr>
          <w:sz w:val="28"/>
          <w:szCs w:val="32"/>
        </w:rPr>
        <w:t>Л</w:t>
      </w:r>
      <w:r>
        <w:rPr>
          <w:sz w:val="28"/>
          <w:szCs w:val="32"/>
        </w:rPr>
        <w:t>итература</w:t>
      </w:r>
    </w:p>
    <w:p w:rsidR="00FB5FEC" w:rsidRPr="00603D5B" w:rsidRDefault="00FB5FEC" w:rsidP="00603D5B">
      <w:pPr>
        <w:spacing w:line="360" w:lineRule="auto"/>
        <w:ind w:firstLine="709"/>
        <w:jc w:val="both"/>
        <w:rPr>
          <w:sz w:val="28"/>
          <w:szCs w:val="32"/>
        </w:rPr>
      </w:pPr>
    </w:p>
    <w:p w:rsidR="005C46EC" w:rsidRPr="00603D5B" w:rsidRDefault="005C46EC" w:rsidP="00FB5FEC">
      <w:pPr>
        <w:widowControl w:val="0"/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603D5B">
        <w:rPr>
          <w:sz w:val="28"/>
          <w:szCs w:val="28"/>
        </w:rPr>
        <w:t>«Неотложная медицинская помощь», под ред. Дж.</w:t>
      </w:r>
      <w:r w:rsidR="00FB5FEC">
        <w:rPr>
          <w:sz w:val="28"/>
          <w:szCs w:val="28"/>
        </w:rPr>
        <w:t>Э. Тинтиналли, Рл.</w:t>
      </w:r>
      <w:r w:rsidRPr="00603D5B">
        <w:rPr>
          <w:sz w:val="28"/>
          <w:szCs w:val="28"/>
        </w:rPr>
        <w:t xml:space="preserve">Кроума, Э. Руиза, </w:t>
      </w:r>
      <w:r w:rsidRPr="00603D5B">
        <w:rPr>
          <w:iCs/>
          <w:sz w:val="28"/>
          <w:szCs w:val="28"/>
        </w:rPr>
        <w:t>Перевод с английского д-ра мед. наук В.И.</w:t>
      </w:r>
      <w:r w:rsidR="00FB5FEC">
        <w:rPr>
          <w:iCs/>
          <w:sz w:val="28"/>
          <w:szCs w:val="28"/>
        </w:rPr>
        <w:t xml:space="preserve"> </w:t>
      </w:r>
      <w:r w:rsidRPr="00603D5B">
        <w:rPr>
          <w:iCs/>
          <w:sz w:val="28"/>
          <w:szCs w:val="28"/>
        </w:rPr>
        <w:t>Кандрора,</w:t>
      </w:r>
      <w:r w:rsidRPr="00603D5B">
        <w:rPr>
          <w:sz w:val="28"/>
        </w:rPr>
        <w:t xml:space="preserve"> </w:t>
      </w:r>
      <w:r w:rsidRPr="00603D5B">
        <w:rPr>
          <w:iCs/>
          <w:sz w:val="28"/>
          <w:szCs w:val="28"/>
        </w:rPr>
        <w:t>д. м. н. М.В.</w:t>
      </w:r>
      <w:r w:rsidR="00FB5FEC">
        <w:rPr>
          <w:iCs/>
          <w:sz w:val="28"/>
          <w:szCs w:val="28"/>
        </w:rPr>
        <w:t xml:space="preserve"> </w:t>
      </w:r>
      <w:r w:rsidRPr="00603D5B">
        <w:rPr>
          <w:iCs/>
          <w:sz w:val="28"/>
          <w:szCs w:val="28"/>
        </w:rPr>
        <w:t>Неверовой, д-ра мед. наук А.В.</w:t>
      </w:r>
      <w:r w:rsidR="00FB5FEC">
        <w:rPr>
          <w:iCs/>
          <w:sz w:val="28"/>
          <w:szCs w:val="28"/>
        </w:rPr>
        <w:t xml:space="preserve"> </w:t>
      </w:r>
      <w:r w:rsidRPr="00603D5B">
        <w:rPr>
          <w:iCs/>
          <w:sz w:val="28"/>
          <w:szCs w:val="28"/>
        </w:rPr>
        <w:t>Сучкова,</w:t>
      </w:r>
      <w:r w:rsidRPr="00603D5B">
        <w:rPr>
          <w:sz w:val="28"/>
        </w:rPr>
        <w:t xml:space="preserve"> </w:t>
      </w:r>
      <w:r w:rsidRPr="00603D5B">
        <w:rPr>
          <w:iCs/>
          <w:sz w:val="28"/>
          <w:szCs w:val="28"/>
        </w:rPr>
        <w:t>к. м. н. А.В</w:t>
      </w:r>
      <w:r w:rsidR="00FB5FEC">
        <w:rPr>
          <w:iCs/>
          <w:sz w:val="28"/>
          <w:szCs w:val="28"/>
        </w:rPr>
        <w:t xml:space="preserve"> </w:t>
      </w:r>
      <w:r w:rsidRPr="00603D5B">
        <w:rPr>
          <w:iCs/>
          <w:sz w:val="28"/>
          <w:szCs w:val="28"/>
        </w:rPr>
        <w:t>Низового, Ю.Л.</w:t>
      </w:r>
      <w:r w:rsidR="00FB5FEC">
        <w:rPr>
          <w:iCs/>
          <w:sz w:val="28"/>
          <w:szCs w:val="28"/>
        </w:rPr>
        <w:t xml:space="preserve"> </w:t>
      </w:r>
      <w:r w:rsidRPr="00603D5B">
        <w:rPr>
          <w:iCs/>
          <w:sz w:val="28"/>
          <w:szCs w:val="28"/>
        </w:rPr>
        <w:t>Амченкова; под ред. Д.м.н. В.Т. Ивашкина, Д.М.Н. П.Г. Брюсова; Москва «Медицина» 2001</w:t>
      </w:r>
    </w:p>
    <w:p w:rsidR="005C46EC" w:rsidRPr="00603D5B" w:rsidRDefault="005C46EC" w:rsidP="00FB5FEC">
      <w:pPr>
        <w:numPr>
          <w:ilvl w:val="0"/>
          <w:numId w:val="2"/>
        </w:numPr>
        <w:tabs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03D5B">
        <w:rPr>
          <w:sz w:val="28"/>
          <w:szCs w:val="28"/>
        </w:rPr>
        <w:t>Елисеев О.М. (составитель) Справочник по оказанию скорой и неотложной помощи, «Лейла», СПБ, 1996 год</w:t>
      </w:r>
    </w:p>
    <w:p w:rsidR="005C46EC" w:rsidRPr="00603D5B" w:rsidRDefault="005C46EC" w:rsidP="00FB5FEC">
      <w:pPr>
        <w:numPr>
          <w:ilvl w:val="0"/>
          <w:numId w:val="2"/>
        </w:numPr>
        <w:tabs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03D5B">
        <w:rPr>
          <w:sz w:val="28"/>
          <w:szCs w:val="28"/>
        </w:rPr>
        <w:t>Ерюхин И.А., Шляпников С.А.Экстремальное состояние организма. Элементы теории и практические проблемы на клинической модели тяжелой сочетанной травмы.—СПб.: Эскулап, 1997.</w:t>
      </w:r>
      <w:bookmarkStart w:id="0" w:name="_GoBack"/>
      <w:bookmarkEnd w:id="0"/>
    </w:p>
    <w:sectPr w:rsidR="005C46EC" w:rsidRPr="00603D5B" w:rsidSect="00FB5FEC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927" w:rsidRDefault="00143927">
      <w:r>
        <w:separator/>
      </w:r>
    </w:p>
  </w:endnote>
  <w:endnote w:type="continuationSeparator" w:id="0">
    <w:p w:rsidR="00143927" w:rsidRDefault="00143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FEC" w:rsidRDefault="00FB5FEC" w:rsidP="002C5750">
    <w:pPr>
      <w:pStyle w:val="a4"/>
      <w:framePr w:wrap="around" w:vAnchor="text" w:hAnchor="margin" w:xAlign="right" w:y="1"/>
      <w:rPr>
        <w:rStyle w:val="a6"/>
      </w:rPr>
    </w:pPr>
  </w:p>
  <w:p w:rsidR="00FB5FEC" w:rsidRDefault="00FB5FEC" w:rsidP="0027759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FEC" w:rsidRDefault="00E26B37" w:rsidP="002C5750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FB5FEC" w:rsidRDefault="00FB5FEC" w:rsidP="0027759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927" w:rsidRDefault="00143927">
      <w:r>
        <w:separator/>
      </w:r>
    </w:p>
  </w:footnote>
  <w:footnote w:type="continuationSeparator" w:id="0">
    <w:p w:rsidR="00143927" w:rsidRDefault="00143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2821"/>
    <w:rsid w:val="0007219D"/>
    <w:rsid w:val="00131419"/>
    <w:rsid w:val="00143927"/>
    <w:rsid w:val="00277598"/>
    <w:rsid w:val="002C5750"/>
    <w:rsid w:val="005C46EC"/>
    <w:rsid w:val="005D5FFA"/>
    <w:rsid w:val="00603D5B"/>
    <w:rsid w:val="006112FB"/>
    <w:rsid w:val="00A57028"/>
    <w:rsid w:val="00A83A37"/>
    <w:rsid w:val="00BA2821"/>
    <w:rsid w:val="00E26B37"/>
    <w:rsid w:val="00FB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E36A584-99A1-4FAE-BA5E-2464DD3C9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598"/>
    <w:pPr>
      <w:keepNext/>
      <w:widowControl w:val="0"/>
      <w:autoSpaceDE w:val="0"/>
      <w:autoSpaceDN w:val="0"/>
      <w:adjustRightInd w:val="0"/>
      <w:ind w:firstLine="720"/>
      <w:jc w:val="center"/>
      <w:outlineLvl w:val="0"/>
    </w:pPr>
    <w:rPr>
      <w:sz w:val="28"/>
      <w:szCs w:val="16"/>
    </w:rPr>
  </w:style>
  <w:style w:type="paragraph" w:styleId="2">
    <w:name w:val="heading 2"/>
    <w:basedOn w:val="a"/>
    <w:next w:val="a"/>
    <w:link w:val="20"/>
    <w:uiPriority w:val="99"/>
    <w:qFormat/>
    <w:rsid w:val="002775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775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Iauiue">
    <w:name w:val="Iau?iue"/>
    <w:uiPriority w:val="99"/>
    <w:rsid w:val="00BA2821"/>
    <w:pPr>
      <w:widowControl w:val="0"/>
      <w:overflowPunct w:val="0"/>
      <w:autoSpaceDE w:val="0"/>
      <w:autoSpaceDN w:val="0"/>
      <w:adjustRightInd w:val="0"/>
      <w:spacing w:line="260" w:lineRule="auto"/>
      <w:ind w:firstLine="220"/>
      <w:jc w:val="both"/>
      <w:textAlignment w:val="baseline"/>
    </w:pPr>
    <w:rPr>
      <w:sz w:val="18"/>
    </w:rPr>
  </w:style>
  <w:style w:type="paragraph" w:customStyle="1" w:styleId="FR3">
    <w:name w:val="FR3"/>
    <w:uiPriority w:val="99"/>
    <w:rsid w:val="00BA2821"/>
    <w:pPr>
      <w:widowControl w:val="0"/>
      <w:overflowPunct w:val="0"/>
      <w:autoSpaceDE w:val="0"/>
      <w:autoSpaceDN w:val="0"/>
      <w:adjustRightInd w:val="0"/>
      <w:spacing w:before="140" w:line="300" w:lineRule="auto"/>
      <w:ind w:left="600" w:right="200"/>
      <w:jc w:val="both"/>
      <w:textAlignment w:val="baseline"/>
    </w:pPr>
    <w:rPr>
      <w:rFonts w:ascii="Arial" w:hAnsi="Arial"/>
      <w:sz w:val="16"/>
    </w:rPr>
  </w:style>
  <w:style w:type="paragraph" w:customStyle="1" w:styleId="Iniiaiieoaeno2">
    <w:name w:val="Iniiaiie oaeno 2"/>
    <w:basedOn w:val="Iauiue"/>
    <w:uiPriority w:val="99"/>
    <w:rsid w:val="00BA2821"/>
    <w:pPr>
      <w:pBdr>
        <w:top w:val="single" w:sz="6" w:space="1" w:color="auto"/>
      </w:pBdr>
      <w:spacing w:line="240" w:lineRule="auto"/>
      <w:ind w:firstLine="0"/>
    </w:pPr>
  </w:style>
  <w:style w:type="paragraph" w:customStyle="1" w:styleId="14">
    <w:name w:val="14пт"/>
    <w:aliases w:val="Чёрный"/>
    <w:basedOn w:val="a"/>
    <w:uiPriority w:val="99"/>
    <w:rsid w:val="00277598"/>
    <w:rPr>
      <w:sz w:val="28"/>
      <w:szCs w:val="28"/>
    </w:rPr>
  </w:style>
  <w:style w:type="paragraph" w:styleId="a3">
    <w:name w:val="Normal (Web)"/>
    <w:basedOn w:val="a"/>
    <w:uiPriority w:val="99"/>
    <w:rsid w:val="00277598"/>
  </w:style>
  <w:style w:type="paragraph" w:styleId="a4">
    <w:name w:val="footer"/>
    <w:basedOn w:val="a"/>
    <w:link w:val="a5"/>
    <w:uiPriority w:val="99"/>
    <w:rsid w:val="0027759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27759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3872</Words>
  <Characters>22075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hosp5</Company>
  <LinksUpToDate>false</LinksUpToDate>
  <CharactersWithSpaces>25896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111</dc:creator>
  <cp:keywords/>
  <dc:description/>
  <cp:lastModifiedBy>admin</cp:lastModifiedBy>
  <cp:revision>2</cp:revision>
  <dcterms:created xsi:type="dcterms:W3CDTF">2014-02-25T09:47:00Z</dcterms:created>
  <dcterms:modified xsi:type="dcterms:W3CDTF">2014-02-25T09:47:00Z</dcterms:modified>
</cp:coreProperties>
</file>