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6A" w:rsidRDefault="002D09C7">
      <w:pPr>
        <w:rPr>
          <w:sz w:val="28"/>
        </w:rPr>
      </w:pPr>
      <w:r>
        <w:rPr>
          <w:sz w:val="28"/>
        </w:rPr>
        <w:t xml:space="preserve">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Научной основой руководства КПСС, Советского государства,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практикой хозяйствования в социалистическом обществе является п политическая экономия социализма, основы которой были заложе-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ны В.И.Лениным.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Политическая экономия социализма постоянно развивается на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опыте хозяйственной жизни СССР и других стран социализма. В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ходе жизни перед партией, трудящимися встают новые сложные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задачи, и для решения их огромное значение имеет идейное наслед-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ство В.И.Ленина.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Признание действия при социализме объективных экономических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законов, независимых от сознания и воли людей, познаваемых людь-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ми и планомерно используемых ими в практике хозяйствования,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составляет основу политической экономии социализма. В.И.Ленин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исходил из того , что при социализме хозяйственная жизнь будет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подчиняться определенным объективным законам. Опыт первых лет сроительства социализма  в СССР был недостаточен для того, что-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бы на его основании было возможно формулировать объективные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законы социалистического хозяйствования. В.И.Ленин говорил по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этому не о законах социализма, а о принципах, формах и методах социалистического хозяйствования. По существу же в ленинском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учении о принципах, формах и методах социалистического хозяй-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ствования содержится теоретическое обоснование экономических законов социализма.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 20-30-е годы среди советских экономистов широко было расп-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ространено отрицание экономических законов в социалистическом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обществе, возможности и необходимости существования здесь науки политической экономии. Экономические законы полностью отож-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дествлялись со стихийно действующими законами капиталистичес-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когохозяйства; считалось, что наличие их несовместимо с тем, что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 социалистическом обществе хозяйство будет вести по плану, в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соответствии с заранее поставленными обществом целями. Такое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толкование вопроса мешало пониманию объективной обусловлен-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ности экономической политики КПСС и Советского государства,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поощряло субъективистский, волюнтаристский подход к вопросам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экономической экономической жизни, тормозило формирование политической экономии социализма.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Для правильного понимания вопроса об экономических методах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руководства народным хозяйством при социализме и вообще проб-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лем социалистического хозяйствования большое значение имеет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вопрос о том, действует ли в социалистическом обществе закон сто-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имости или нет, имеет ли социалистическое производство товарный характер или нет. К.Маркс и Ф.Энгельс отвечали на этот вопрос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отрицательно. Рынок, товар, стоимость, деньги, заработную плату,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прибыль, ренту они считали категориями хозяйства, основанного на частной буржуазной собственности на средства производства, для которых в социалистическом обществе места не будет. Необходи-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мый  учет труда будет совершаться в единицах рабочего времени,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распределение продуктов будет осуществляться без помощи стои-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мости, денег.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Такой же точки зрения придерживался и В.И.Ленин, о чем свиде-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тельствуют многочисленные его высказывания в дооктябрьский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период. После Октябрьской револяции,особенно в связи с перехо-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дом к новой экономической политике, В.И.Ленин, как уже было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сказано, разработал вопрос о роли рынка, торговли, товарно-де-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нежных отношений в строительстве экономики социализма, т.е. в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условиях перехода общества от капитализма к социализму.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Советские экономисты обычно считали, что в социалистическом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обществе товарного производства, закона стоимости не будет, а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в переходный переод происходит их отмирание. После победы социализма в СССР было распространено мнение, что социалисти-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ческое производство не является товарным, что закон стоимости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перестал действовать,а товар, стоимость, деньги, прибыль являются лишь внешней формой, унаследованной от капитализма, не выра-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жающей реальных отношений, используемой только для учета,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калькуляции и нуждающейся в возможно быстрой ликвидации.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Коммунистическая партия пришла к выводу, что такое понимание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вопроса противоречит реальной действительности, мешает последовательному проведению принципа материальной заинтере-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сованности работника в результатах своего труда, внедрению хо-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зяйственного расчета в работе предприятий, борьбе за укрепление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денежной системы, кредита и государственного бюджета, развер-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тыванию советской торговли. Было показано, что закон стоимости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действует и в социалистическом обществе, что товар, стоимость,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деньги, цена, заработная плата, прибыль выражают здесь совер-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шенно иные, чем при капитализме, производственные отношения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-отношения товарищеского сотрудничества и взаимопомощи, основанные на общественной собственности на средства произ-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водства.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Таким образом, положения Ленина о рынке, товарно-денежных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отношениях, хозяйственном расчете, прибыли, высказанные им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применительно к переходному переоду, полностью сохраняют свое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значение и для социалистического общества. Признание этого явля-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ется заслугой КПСС, примером творческого подхода ее к марксист-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ско-лентнской теории.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 настоящее время некоторые наши экономисты продолжают от-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рицать товарный характер производства, действие закона стоимос-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ти при социализме, ссылаясь при этом на высказывания К. Марк-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са и Ф.Энгельса и на работы В.и. Ленина дооктябрьского периода.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Такую позицию нельзя не признать примером начетнического, дог-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матического подхода к марксизму. Сами классики научного коммунизма не раз подчеркивали, что их учение является не дог-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мой, а руководством к действию.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При рассмотрении этого вопроса нельзя игнорировать главного: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товарного производства, закона стоимости, действующих в усло-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виях частной собственности на средства производства, об отсутст-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вии которых при социализме писали классики научного коммуниз-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ма, в социалистическом обществе не существует-они ликвидированы вместе с частной, буржуазной собственностью на средства произ-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водства.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 социалистическом обществе имеет место товарное производство,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действует закон стоимости с иным  социальным содержанием, с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иной ролью, чем при капитализме. В социалистическом обществе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закон стоимости и другие объективные законы используются планомерно, в интересах общества и всех его членов. В отличие от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товарно-капиталистического хозяйства, где закон стиомости авто-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матически, через стихийный рынок, конкуренцию регулирует расп-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ределение труда и средств производства по разным отраслям народ-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ного хозяйства. Пропорциональность отраслей народного хозяйст-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ва достигается здесь сознательными действиями общества, его эко-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номических органов, которые опираются при этом на всю совокуп-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ность объективных законов социализма, в том числе и на закон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стоимости.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Неправильными являются поэтому некоторых экономистов, что                                                             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при социализме закон стоимости будто бы продолжает остовать-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ся регулятором народного хозяйства. Такая точка зрения равно-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значна отрицанию планомерного характера социалистической эко-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номики, толкованию плана как некоего орудия закона стоимости,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тогода как в действительности при социализме ведущая, направляю-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щая роль принадлежит именно плану. Как впервые показал Ленин,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в условиях общественной стоимости на средства производства план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и рынок не исключают один другого, существуют вместе, однако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при ведущей роли плана.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Правильное понимание вопроса о товарном характере производст-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ва, законе стоимости при социализме имеет громадное значение для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практикисоциалистического хозяйствования, для проведения хо-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зяйственной реформы. Необходимо вскрывать ошибочность обоих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толкований вопроса - как догматического отрицания товарного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производства, закона стоимости при социализме, так и расшири-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тельного толкования их, стирания глубокого различия товарного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производства, закона стоимости в условиях социализма  и в усло-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виях частной собственности на средства производства. Эта вторая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ошибка в ее последовательном развитии ведет к буржуазной и пра-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вооппортунической концепции “рыночного”, “конкурентного” со-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циализма, которая решающее значение отводит стихийным законам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капиталистического рынка.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 работах утопистов социализм и коммунизм не рассматривались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как две последующие ступени, стадии развития общества. Заслуга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установления этого различия принадлежит К.Марксу. Оппортуни-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нисты 2 Интернационала передали забвению учение К.Маркса о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двух стадиях коммунистического общества. Для К.Каутского, нап-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ример, коммунизм представлялся не более как “благочестивым по-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желанием”.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Вопросу о двух стадиях В.И.Ленин всегда уделял большое внима-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ние, а в работе “Государство и революция” он осветил весьма под-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робно. Он натойчиво подчеркивал, что социализм не является ко-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нечной целью рабочего класса, что социализм неизбежно должен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постепенно перерасти в коммунизм.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В.И.Ленин развил идею К.Маркса о социализме как неизбежной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исторической ступени развития общества, о создании производст-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венных сил общества как важнейшем условии перехода от социализма к коммунизму.Могучий расцвет науки и технике, электрификацию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страны, достижение более высокой, чем при капитализме, произво-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дительности труда В.И.Ленин считал важнейшими предпосылками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коммунизма.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Программа КПСС, принятая 22 съездом, обобщает богатейшую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практику социалистического строительствав СССР и в других со-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циалистических страна, практику коммунистического строительства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 СССР. Разработка этой  Программы знаменует собой дальнейшее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творческое развитие марксистско-ленинской науки о социализме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 коммунизме, в том чесле и политической экономии социализма.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В.И.Ленин настойчиво почеркивал, что пролетарская революция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 строительство социализма в СССР подчиняются общим законо-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мерностям, неизбежным и для других стран. Вто же время они име-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ют и свои особенности, обусловленные конкретно-историческими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условиями жизни страны. Он считал ошибочным и вредным мне-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ние, что все страны придут к социализму одинаковы путем.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 дальнейшем развитии марксистско-ленинской теории социализ-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ма и коммунизма имеет большое значение теоретическая деятель-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ность Коммунистической партии Советского Союза, решения ее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съездов, Пленумов ЦК КПСС, выступления руководящих деяте-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лей партии и правительства, решения марксистско-ленинских пар-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тий других социалистических стран социалистического содружест-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ва, международные совещания коммунистических и рабочих 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партий.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Весомый вклад в теорию социализма и коммунизма сделан между-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народным Совещанием коммунистических и рабочих партий, про-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ходившем в Москве в июне 1969 г. Совещание выработоло боевую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платформу совместных действий в борьбе против империализма,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единадушно высказалось за сплочение мирового коммунистичес-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кого движения на принципах марксизма-ленинизма, пролетарского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интернационализма. Оно подчеркнуло необходимость повышения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идейно-политической роли марксистско-ленинских партий, необхо-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димость бороться в соответствии с конкретной обстоновкой против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право- и левооппортунистических искажений теории и политики, против ревизионизма, догматизма и левосектантского авантюриз-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ма.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Совещание заявило, что “мировая система социализма является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решающей силой в антиимпериалистической борьбе. Всякая осво-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бодительная борьба находит ничем не заменимую поддержку с ее стороны и прежде всего со стороны Советского Союза”.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Практика строительства социализма в разных странах, образо-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вание мировой системы социализма в огромной степени обогащают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 экономическую теорию социализма и коммунизма.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 своем выступлении на Совещании коммунистических и рабочих партий глава делигации КПСС Л.И.Брежнев говорил: “Мировой социализм вбирает в себя все богатство и многообразие революци-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онных традиций и опыта, порождаемого творчеством трудящих-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ся разных стран. В этой связи мы хотим сказать, что наша партия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постоянно изучает этот опыт, использует все ценное, что может быть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применено в условиях Советского Союза, все то, что действительно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способствует укреплению социалистического строя, воплощает в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себя проверенные на международном опыте общие закономерности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его строительства”.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 Обращении Совещания “ О 100-летии со дня рождения В.И.Ле-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нина” отмечено, что весь опыт мирового социализма, рабочего и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национально-освободительного движения подтвердил международ-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ное значение марксистско-ленинского учения, доказал историческую правоту ленинизма, выражающего коренные потребности совре-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менной эпохи. “Верность марксизму-ленинизму - великому интер-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национальному учению - залог  дальнейших успехов коммунисти-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ческого движения”...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Учение В.И.Ленина о возможности победы социализма первона-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чально и в такой стране, которая до революции не принадлежала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к числу наиболее развитых, включает в себя и научное  обоснование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вопроса о путях созданиях материально-технической базы соци-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ализма 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В.И.Ленин создал основы учения о социалистической индустри-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ализации стран. Он настойчиво подчеркивал,что без современной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крупной машинной промышленности социализм нельзя построить.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Основной современной крупной промышленности является тяже-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лая индустрия - машиностроение, энергетика, химическая промыш-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леннсть и другие отрасли, производящие средства производства.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Огромное значение Ленин придавал электрификации страны. Быст-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рейшее создание тяжелой индустрии он рассматривал как совершен-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но необходимое условие для укрепления диктатуры пролетариата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 союза рабочего класса с крестьянством, для обеспечения быстро-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го роста всей промышленности, транспорта, для технологического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и экономического преобразования сельского хозяйства, для оконча-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тельного вытеснения капитала и победы социализма, для обеспече-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ния обороноспособности страны и ее независимости.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Большим вкладом в экономическую теорию социализма является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разработка Ленина вопроса о социалистическом преобразовании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сельского хозяйства.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В.И.Ленин считал совершенно иллюзорными расчеты социалистов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- утопистов и мелкобуржуазных экономистов на то, что по средст-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вом только одной кооперации, без пролетарской революции капиталистическое  общество можно превратить в социалистичес-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кое. Он разоблачал также буржуазные теории “кооперативного со-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циализма” , расчитанные на обман трудящихся 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Основная идея знаменитого кооперативного плана построения социализма было выдвинута Лениным еще  в 1918 гаду. В годы военного коммунизма не было условий для реализации той иск-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лючительно важной роли кооперации какую отводил ей Ленин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весной 1918 года: кооперация, как и госудалственная торговля,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превратилась в простой аппарат распределения продуктов. В 1923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году, когда Ленин вернулся к принципиальной оценке роли коопе-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рации в строительстве социализма, обстановка была иной - прово-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дилась новая экономическая политика, предовалось большое значе-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ние материальным стимулам к труду, роли рынка, торговли.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 статье “О кооперации” Ленин подчеркивает, что “именно благо-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даря нэпу “ кооперация получает у нас совершенно исключительное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значение . Новая экономическая политика означала уступку крестья-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нину как торговцу. С переходом к новой экономической политике в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лице кооперации была найдана необходимая “степень соединения частного интереса, частного торгового интереса, проверки и контро-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ля его государства, степень подчинения его общим интересам...”.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Новая экономическая политика “приноравливается к уровню само-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го обыкновенного крестьянина... не требует от него ничего высше-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го”. Таким образом, в условиях, когда государственная власть на-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ходится в руках рабочего класса и этой государственной власти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принадлежат средства производства, кооперация является “прос-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тым, легким и доступным для крестьянина” путем к социализму.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Посредством кооперации всякий мелкий крестьянин участвует в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построении социализма.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Кооперация “сплошь да рядом совершенно совпадает с социа-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лизмом “, и простой рост кооперации тождествен росту социализма.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Ленинский кооперативный план построения социализма предпо-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лагал одновременную индустриализацию страны, без которой са-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ма политическая власть рабочего класса была бы непрочной , не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было бы материальной базы  и для культурной революции.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 В.И.Ленин предвидел, что полного кооперирования крестьянст-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ва нашей страны можно достигнуть в одно - два десятилетия.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Коммунистическая партия Советского Союза в решительной борь-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бе против троцкистов и правых оппортунистов отстояло ленинское учение о путях социалистического преобразования крестьянства,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>творчески равила его и обеспечило успешное проведение его в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жизнь - коллективизацию сельского хозяйства. Была доказана несостоятельность сведения правыми оппортунистами ленинского кооперативного плана к задаче создания только торговой и кредитной кооперации в деревне, игнорирование ими настойчивых </w:t>
      </w: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указаний В.И.Ленина о неоходимости и производственного кооперирования крестьянства. Партия исходила из указания Ленина, что товарно-капиталистическая тенденция развития крестьянского хозяйства сохраняется и в условиях диктатуры пролетариата, и этой тенденции противопоставила активное и планомерное создание условий, наиболее благоприятствующих добровольному кооперированию крестьянства. </w:t>
      </w:r>
    </w:p>
    <w:p w:rsidR="00911C6A" w:rsidRDefault="002D09C7">
      <w:pPr>
        <w:ind w:left="227" w:right="227"/>
        <w:jc w:val="both"/>
        <w:rPr>
          <w:sz w:val="32"/>
        </w:rPr>
      </w:pPr>
      <w:r>
        <w:rPr>
          <w:sz w:val="32"/>
        </w:rPr>
        <w:t xml:space="preserve">  Опираясь на опыт СССР, Ленин дал глубокий теоретический анализ экономики и классовой структуры общества в период перехода его от капитализма к социализму. </w:t>
      </w:r>
    </w:p>
    <w:p w:rsidR="00911C6A" w:rsidRDefault="002D09C7">
      <w:pPr>
        <w:ind w:left="227" w:right="227"/>
        <w:jc w:val="both"/>
        <w:rPr>
          <w:sz w:val="32"/>
        </w:rPr>
      </w:pPr>
      <w:r>
        <w:rPr>
          <w:sz w:val="32"/>
        </w:rPr>
        <w:t xml:space="preserve">  После Октябрьской революции крестьянство освободилось от эксплуатации со стороны помещиков и капиталистов. И в переходный период оно делится на кулаков, середняков и бедноту, но теперь значительная часть прежней бедноты перешла на положение середняка. Середняк стал центральной фигурой земледелия. Сохраняется двойственность середняка, его мелкобуржуазная природа, промежуточное положение его в обществе и колебания между рабочим классом и буржуазией. Умение партии разделять разграничивать крестьянина - труженика, работника от крестьянина - собственника; спекулянта Ленин относил к коренным условиям успешности борьбы за победу социализма. </w:t>
      </w:r>
    </w:p>
    <w:p w:rsidR="00911C6A" w:rsidRDefault="002D09C7">
      <w:pPr>
        <w:ind w:left="227" w:right="227"/>
        <w:jc w:val="both"/>
        <w:rPr>
          <w:sz w:val="32"/>
        </w:rPr>
      </w:pPr>
      <w:r>
        <w:rPr>
          <w:sz w:val="32"/>
        </w:rPr>
        <w:t xml:space="preserve">  Буржуазия перестала быть господствующим классом, но сохраняла еще большую силу. Конкретизируя данные Марксом общее определение переходного периода, Ленин охарактеризовал его как период “борьбы между умирающим капитализмом и рождающимся коммунизмом...” . Он настойчиво подчеркивал что классовая борьба при диктатуре пролетариата не исчезает, а принимает другие формы.</w:t>
      </w:r>
    </w:p>
    <w:p w:rsidR="00911C6A" w:rsidRDefault="002D09C7">
      <w:pPr>
        <w:ind w:left="227" w:right="227"/>
        <w:jc w:val="both"/>
        <w:rPr>
          <w:sz w:val="32"/>
        </w:rPr>
      </w:pPr>
      <w:r>
        <w:rPr>
          <w:sz w:val="32"/>
        </w:rPr>
        <w:t xml:space="preserve">  Ленинская модель экономики и классовой структуры общества переходного периода служила КПСС , служит марксистско-ленинским партиям других стран теоретической опорой для определения задач строительства социализма, политики партии на разных этапах этого строительства.</w:t>
      </w:r>
    </w:p>
    <w:p w:rsidR="00911C6A" w:rsidRDefault="002D09C7">
      <w:pPr>
        <w:ind w:left="227" w:right="227"/>
        <w:jc w:val="both"/>
        <w:rPr>
          <w:sz w:val="32"/>
        </w:rPr>
      </w:pPr>
      <w:r>
        <w:rPr>
          <w:sz w:val="32"/>
        </w:rPr>
        <w:t xml:space="preserve">  В.И.Ленин говорил о неизбежности победы социализма в других странах, об образовании в будущем мировой системы социализма, подчеркивал необходимость братского сотрудничества и взаимной помощи социалистических стран, объединения их сил для защиты социализма от происков империализма, для ускорения строительства социализма и коммунизма.</w:t>
      </w:r>
    </w:p>
    <w:p w:rsidR="00911C6A" w:rsidRDefault="00911C6A">
      <w:pPr>
        <w:ind w:left="227" w:right="227"/>
        <w:jc w:val="both"/>
        <w:rPr>
          <w:sz w:val="32"/>
        </w:rPr>
      </w:pPr>
    </w:p>
    <w:p w:rsidR="00911C6A" w:rsidRDefault="00911C6A">
      <w:pPr>
        <w:ind w:left="227" w:right="227"/>
        <w:jc w:val="both"/>
        <w:rPr>
          <w:sz w:val="28"/>
        </w:rPr>
      </w:pP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</w:t>
      </w:r>
    </w:p>
    <w:p w:rsidR="00911C6A" w:rsidRDefault="00911C6A">
      <w:pPr>
        <w:ind w:left="227" w:right="227"/>
        <w:jc w:val="both"/>
        <w:rPr>
          <w:sz w:val="28"/>
        </w:rPr>
      </w:pPr>
    </w:p>
    <w:p w:rsidR="00911C6A" w:rsidRDefault="00911C6A">
      <w:pPr>
        <w:ind w:left="227" w:right="227"/>
        <w:jc w:val="both"/>
        <w:rPr>
          <w:sz w:val="28"/>
        </w:rPr>
      </w:pPr>
    </w:p>
    <w:p w:rsidR="00911C6A" w:rsidRDefault="00911C6A">
      <w:pPr>
        <w:ind w:left="227" w:right="227"/>
        <w:jc w:val="both"/>
        <w:rPr>
          <w:sz w:val="28"/>
        </w:rPr>
      </w:pPr>
    </w:p>
    <w:p w:rsidR="00911C6A" w:rsidRDefault="002D09C7">
      <w:pPr>
        <w:ind w:left="227" w:right="227"/>
        <w:jc w:val="both"/>
        <w:rPr>
          <w:sz w:val="28"/>
        </w:rPr>
      </w:pPr>
      <w:r>
        <w:rPr>
          <w:sz w:val="28"/>
        </w:rPr>
        <w:t xml:space="preserve"> </w:t>
      </w:r>
    </w:p>
    <w:p w:rsidR="00911C6A" w:rsidRDefault="00911C6A">
      <w:pPr>
        <w:ind w:left="227" w:right="227"/>
        <w:jc w:val="both"/>
        <w:rPr>
          <w:sz w:val="28"/>
        </w:rPr>
      </w:pPr>
    </w:p>
    <w:p w:rsidR="00911C6A" w:rsidRDefault="00911C6A">
      <w:pPr>
        <w:ind w:left="227" w:right="227"/>
        <w:jc w:val="both"/>
        <w:rPr>
          <w:sz w:val="28"/>
        </w:rPr>
      </w:pPr>
    </w:p>
    <w:p w:rsidR="00911C6A" w:rsidRDefault="00911C6A">
      <w:pPr>
        <w:ind w:left="227" w:right="227"/>
        <w:jc w:val="both"/>
        <w:rPr>
          <w:sz w:val="28"/>
        </w:rPr>
      </w:pPr>
    </w:p>
    <w:p w:rsidR="00911C6A" w:rsidRDefault="002D09C7">
      <w:pPr>
        <w:rPr>
          <w:sz w:val="28"/>
        </w:rPr>
      </w:pPr>
      <w:r>
        <w:rPr>
          <w:sz w:val="28"/>
        </w:rPr>
        <w:t xml:space="preserve"> </w:t>
      </w:r>
    </w:p>
    <w:p w:rsidR="00911C6A" w:rsidRDefault="002D09C7">
      <w:pPr>
        <w:rPr>
          <w:sz w:val="28"/>
        </w:rPr>
      </w:pPr>
      <w:r>
        <w:rPr>
          <w:sz w:val="28"/>
        </w:rPr>
        <w:t xml:space="preserve">  </w:t>
      </w: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911C6A">
      <w:pPr>
        <w:rPr>
          <w:sz w:val="28"/>
        </w:rPr>
      </w:pPr>
    </w:p>
    <w:p w:rsidR="00911C6A" w:rsidRDefault="002D09C7">
      <w:pPr>
        <w:rPr>
          <w:sz w:val="28"/>
        </w:rPr>
      </w:pPr>
      <w:r>
        <w:rPr>
          <w:sz w:val="28"/>
        </w:rPr>
        <w:t xml:space="preserve">  </w:t>
      </w:r>
    </w:p>
    <w:p w:rsidR="00911C6A" w:rsidRDefault="002D09C7">
      <w:r>
        <w:rPr>
          <w:sz w:val="28"/>
        </w:rPr>
        <w:t xml:space="preserve">    </w:t>
      </w:r>
      <w:bookmarkStart w:id="0" w:name="_GoBack"/>
      <w:bookmarkEnd w:id="0"/>
    </w:p>
    <w:sectPr w:rsidR="00911C6A">
      <w:headerReference w:type="even" r:id="rId6"/>
      <w:headerReference w:type="default" r:id="rId7"/>
      <w:pgSz w:w="11906" w:h="16838"/>
      <w:pgMar w:top="850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6A" w:rsidRDefault="002D09C7">
      <w:r>
        <w:separator/>
      </w:r>
    </w:p>
  </w:endnote>
  <w:endnote w:type="continuationSeparator" w:id="0">
    <w:p w:rsidR="00911C6A" w:rsidRDefault="002D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6A" w:rsidRDefault="002D09C7">
      <w:r>
        <w:separator/>
      </w:r>
    </w:p>
  </w:footnote>
  <w:footnote w:type="continuationSeparator" w:id="0">
    <w:p w:rsidR="00911C6A" w:rsidRDefault="002D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6A" w:rsidRDefault="002D09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1C6A" w:rsidRDefault="00911C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6A" w:rsidRDefault="002D09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6</w:t>
    </w:r>
    <w:r>
      <w:rPr>
        <w:rStyle w:val="a4"/>
      </w:rPr>
      <w:fldChar w:fldCharType="end"/>
    </w:r>
  </w:p>
  <w:p w:rsidR="00911C6A" w:rsidRDefault="00911C6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9C7"/>
    <w:rsid w:val="002D09C7"/>
    <w:rsid w:val="00911C6A"/>
    <w:rsid w:val="00D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AB837-45E4-4776-8D28-A2AECD2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2779</Words>
  <Characters>15842</Characters>
  <Application>Microsoft Office Word</Application>
  <DocSecurity>0</DocSecurity>
  <Lines>132</Lines>
  <Paragraphs>37</Paragraphs>
  <ScaleCrop>false</ScaleCrop>
  <Company/>
  <LinksUpToDate>false</LinksUpToDate>
  <CharactersWithSpaces>18584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Научной основой руководства КПСС, Советского государства,</dc:title>
  <dc:subject/>
  <dc:creator>Vladimir Yumashev</dc:creator>
  <cp:keywords/>
  <cp:lastModifiedBy>admin</cp:lastModifiedBy>
  <cp:revision>2</cp:revision>
  <cp:lastPrinted>1899-12-31T22:00:00Z</cp:lastPrinted>
  <dcterms:created xsi:type="dcterms:W3CDTF">2014-02-08T07:57:00Z</dcterms:created>
  <dcterms:modified xsi:type="dcterms:W3CDTF">2014-02-08T07:57:00Z</dcterms:modified>
</cp:coreProperties>
</file>