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CF" w:rsidRDefault="00895DCF" w:rsidP="00464FD8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:rsidR="00E77752" w:rsidRPr="00B73B5C" w:rsidRDefault="00E77752" w:rsidP="00464FD8">
      <w:pPr>
        <w:spacing w:line="360" w:lineRule="auto"/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77752" w:rsidRPr="00B73B5C" w:rsidRDefault="00E77752" w:rsidP="00464FD8">
      <w:pPr>
        <w:tabs>
          <w:tab w:val="left" w:pos="8789"/>
        </w:tabs>
        <w:spacing w:line="360" w:lineRule="auto"/>
        <w:ind w:right="-141"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 xml:space="preserve">Наиболее масштабной задачей  социально ориентированной экономики государства </w:t>
      </w:r>
      <w:r>
        <w:rPr>
          <w:sz w:val="28"/>
          <w:szCs w:val="28"/>
        </w:rPr>
        <w:t>в рыночном хозяйстве государства</w:t>
      </w:r>
      <w:r w:rsidRPr="00B73B5C">
        <w:rPr>
          <w:sz w:val="28"/>
          <w:szCs w:val="28"/>
        </w:rPr>
        <w:t xml:space="preserve"> является деятельность по социальной защите всех слоев общества и по выработке стратегии эффективной социальной политики. Формой ее реализации выступает фактический образ действий государства, воплощенный в социальную политику, которая охватывает все сферы экономических отношений в стране. 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>Данная курсовая работа называется «Социальная политика государства». В работе рассмотрены такие вопросы, как понятие, цели, функции и принципы формирования социальной политики; структура социальной политики государства и механизм ее реализации; современные методы социальной защиты населения</w:t>
      </w:r>
      <w:r>
        <w:rPr>
          <w:sz w:val="28"/>
          <w:szCs w:val="28"/>
        </w:rPr>
        <w:t xml:space="preserve"> </w:t>
      </w:r>
      <w:r w:rsidRPr="00B73B5C">
        <w:rPr>
          <w:sz w:val="28"/>
          <w:szCs w:val="28"/>
        </w:rPr>
        <w:t>(на примере Республики Беларусь) и их эффективность.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 xml:space="preserve"> Проблемы социальных отношений, разработки социальной политики и механизмов ее реализации являются предметом изучения экономической науки в течение достаточно длительного времени. Они исследуются преимущественно в контексте анализа общих, фундаментальных вопросов совершенствования механизма хозяйствования, всей системы управления экономикой.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>Выбор данной проблемы в качестве предмета экономического исследования обусловлен необходимостью изучения и анализа моделей социальной политики государства после перехода к рыночным отношениям; исследования общих принципов и механизмов формирования наиболее приемлемой к условиям перехода к рыночным отношениям модели социальной политики.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>Целью курсовой работы является исследование формирования модели социальной политики. Для достижения данной цели в работе поставлены следующие задачи: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lastRenderedPageBreak/>
        <w:t>1. Исследовать сущность и основные компоненты социальной политики государства.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>2. Определить основные направления и принципы разработки модели социальной политики.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>3. Проанализировать основные элементы системы социальной защиты населения (на примере Республики Беларусь).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B73B5C">
        <w:rPr>
          <w:sz w:val="28"/>
          <w:szCs w:val="28"/>
        </w:rPr>
        <w:t>4. Рассмотреть направления развития и совершенствования социальных отношений в условиях рыночной экономики.</w:t>
      </w:r>
    </w:p>
    <w:p w:rsidR="00E77752" w:rsidRPr="00B73B5C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Объектом</w:t>
      </w:r>
      <w:r w:rsidRPr="00B73B5C">
        <w:rPr>
          <w:sz w:val="28"/>
          <w:szCs w:val="28"/>
        </w:rPr>
        <w:t xml:space="preserve"> исследования является система социальной политики государства.</w:t>
      </w:r>
    </w:p>
    <w:p w:rsidR="00E77752" w:rsidRPr="00B73B5C" w:rsidRDefault="00E77752" w:rsidP="00464FD8">
      <w:pPr>
        <w:ind w:firstLine="851"/>
        <w:rPr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Pr="00124626" w:rsidRDefault="00E77752" w:rsidP="00464FD8">
      <w:pPr>
        <w:pStyle w:val="a4"/>
        <w:spacing w:line="360" w:lineRule="auto"/>
        <w:ind w:left="0" w:firstLine="851"/>
        <w:rPr>
          <w:b/>
          <w:bCs/>
          <w:sz w:val="28"/>
          <w:szCs w:val="28"/>
        </w:rPr>
      </w:pPr>
    </w:p>
    <w:p w:rsidR="00E77752" w:rsidRPr="006B2201" w:rsidRDefault="00E77752" w:rsidP="00464FD8">
      <w:pPr>
        <w:pStyle w:val="11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 w:rsidRPr="006B220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ОЦИАЛЬНАЯ ОРИЕНТАЦИЯ ГОСУДАРСТВЕННОГО РЕГУЛИРОВАНИЯ ЭКОНОМИКИ</w:t>
      </w:r>
    </w:p>
    <w:p w:rsidR="00E77752" w:rsidRPr="006B2201" w:rsidRDefault="00E77752" w:rsidP="00464FD8">
      <w:pPr>
        <w:pStyle w:val="11"/>
        <w:numPr>
          <w:ilvl w:val="1"/>
          <w:numId w:val="1"/>
        </w:numPr>
        <w:ind w:left="0" w:firstLine="851"/>
        <w:jc w:val="center"/>
        <w:rPr>
          <w:b/>
          <w:sz w:val="28"/>
          <w:szCs w:val="28"/>
        </w:rPr>
      </w:pPr>
      <w:r w:rsidRPr="006B2201">
        <w:rPr>
          <w:b/>
          <w:sz w:val="28"/>
          <w:szCs w:val="28"/>
        </w:rPr>
        <w:t>Социальная политика государства: понятие, цели, функции и принципы формирования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 xml:space="preserve">В широком смысле слова социальным принято называть все, что непосредственно относится к обществу, людям, их жизни. Вместе с тем существует и более узкая область экономики, непосредственно связанная с социальными явлениями и именуемая социальной сферой. К социальной сфере принято относить экономические объекты и процессы, виды экономической деятельности, непосредственно связанные и касающиеся образа жизни людей, </w:t>
      </w:r>
      <w:r w:rsidRPr="006B2201">
        <w:rPr>
          <w:spacing w:val="-2"/>
          <w:sz w:val="28"/>
          <w:szCs w:val="28"/>
        </w:rPr>
        <w:t>потребления населением материальных и духовных благ, услуг, удовлетворения конечных запросов человека, семьи, коллектива, групп, общества в целом.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Социальная экономика как наука исследует и анализирует природу возникновения потребностей, потребительские запросы, структуру потребления, выделяет рациональные потребности человека, социальных групп, регионов, общества с учётом разнообразия самих потребностей и потребителей.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С другой стороны, в зону действия социальной экономики попадают доходы различных слоёв и групп населения. Виды, природа возникновения, источники, уровень доходов, включая, в первую очередь, денежные доходы населения – это всё вопросы социальной экономики. Мера соответствия доходов и расходов, потребительские бюджеты человека и семьи применительно к разнообразным половозрастным, территориальным, профессиональным группам также составляет предмет социальной экономики.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Так как социальная экономика ориентирована на человека, призвана способствовать удовлетворению его запросов, интересов, потребностей, то о состоянии и успехах этой экономики судят по тому, как живут люди. При всем многообразии жизненных проявлений можно получить общее представление об условиях, в которых живут люди, о том насколько они довольны этими условиями, что им дает жизнь. Всё это вместе взятое определяет качество жизни.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Качество жизни охватывает и характеризует весь диапазон её свойств, распространяется на все её стороны, отражает удовлетворённость людей предоставленными им материальными и духовными благами, отражает обеспеченность, комфортность, удобство жизненных условий, их приспособленность к современным требованиям, безболезненность и продолжительность жизни.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К числу употребляемых показателей уровня жизни относятся  денежные доходы населения в расчете на одного человека или семью. Обычно измеряется месячный доход, который должен превышать прожиточный минимум, рассчитанный исходя из потребления каждым человеком минимально необходимого набора благ – «потребительской корзины».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Наряду с денежными доходами на уровень жизни влияют общественные фонды потребления, к которым относятся блага и услуги, предоставляемые государством населению бесплатно. В странах с централизованной экономикой государственными могут быть здравоохранение и образование, частично – услуги культуры и физкультуры, в некоторой степени – питание и отдых для отдельных групп, категорий населения. В странах с рыночной экономикой также есть общественные фонды потребления, но чаще всего блага и услуги бесплатны или частично платны для отдельных категорий потребителей, обладающих низкими доходами.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Социальная экономика тесно связана с формами и отношениями собственности, по крайней мере, в той части, где проявляются собственнические интересы людей. Отношения, возникающие между людьми в связи с присвоением, образованием личной, семейной собственности, имущественным пределом, относят к социальным.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Экономика труда в той своей части, в которой она характеризует его условия, оплату, занятость, уровень безработицы, тоже социальная область.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Непосредственно к социальной экономике относятся все виды социального обеспечения, то есть денежного содержания, материальной помощи, оказываемой отдельным, чаще всего нетрудоспособным слоям и категориям населения, которые не имеют собственных доходов и источников существования либо обладают ими в ограниченной степени.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Социальная экономика – главный мост, соединяющий экономику с политикой, основной возбудитель политических сил и течений. Экономику, направленную на удовлетворение потребностей человека, семьи, называют социально ориентированной.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Прежде, чем охарактеризовать социальную политику, необходимо вообще сказать о том, что такое политика.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FB6FED">
        <w:rPr>
          <w:sz w:val="28"/>
          <w:szCs w:val="28"/>
        </w:rPr>
        <w:t xml:space="preserve">Политика </w:t>
      </w:r>
      <w:r w:rsidRPr="00A460AB">
        <w:rPr>
          <w:sz w:val="28"/>
          <w:szCs w:val="28"/>
        </w:rPr>
        <w:t>– это:</w:t>
      </w:r>
    </w:p>
    <w:p w:rsidR="00E77752" w:rsidRPr="00A460AB" w:rsidRDefault="00E77752" w:rsidP="00916E3E">
      <w:pPr>
        <w:numPr>
          <w:ilvl w:val="0"/>
          <w:numId w:val="35"/>
        </w:numPr>
        <w:tabs>
          <w:tab w:val="left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отношения между социальными груп</w:t>
      </w:r>
      <w:r>
        <w:rPr>
          <w:sz w:val="28"/>
          <w:szCs w:val="28"/>
        </w:rPr>
        <w:t xml:space="preserve">пами, классами, государствами </w:t>
      </w:r>
      <w:r w:rsidRPr="00A460AB">
        <w:rPr>
          <w:sz w:val="28"/>
          <w:szCs w:val="28"/>
        </w:rPr>
        <w:t>по поводу завоевания, сохранения упрочнения власти;</w:t>
      </w:r>
    </w:p>
    <w:p w:rsidR="00E77752" w:rsidRPr="00A460AB" w:rsidRDefault="00E77752" w:rsidP="00916E3E">
      <w:pPr>
        <w:numPr>
          <w:ilvl w:val="0"/>
          <w:numId w:val="35"/>
        </w:numPr>
        <w:tabs>
          <w:tab w:val="left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система деятельности в различных областях общественной жизни: в сфере экономики, социальной сфере, духовной жизни, военной сфере и др.;</w:t>
      </w:r>
    </w:p>
    <w:p w:rsidR="00E77752" w:rsidRPr="00A460AB" w:rsidRDefault="00E77752" w:rsidP="00916E3E">
      <w:pPr>
        <w:numPr>
          <w:ilvl w:val="0"/>
          <w:numId w:val="35"/>
        </w:numPr>
        <w:tabs>
          <w:tab w:val="left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практическая деятельность по реализации политического курса</w:t>
      </w:r>
      <w:r>
        <w:rPr>
          <w:sz w:val="28"/>
          <w:szCs w:val="28"/>
        </w:rPr>
        <w:t xml:space="preserve"> и </w:t>
      </w:r>
    </w:p>
    <w:p w:rsidR="00E77752" w:rsidRPr="00A460AB" w:rsidRDefault="00E77752" w:rsidP="00916E3E">
      <w:pPr>
        <w:tabs>
          <w:tab w:val="left" w:pos="851"/>
        </w:tabs>
        <w:spacing w:line="360" w:lineRule="auto"/>
        <w:ind w:left="851" w:right="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достижению политических целей;</w:t>
      </w:r>
    </w:p>
    <w:p w:rsidR="00E77752" w:rsidRPr="00A460AB" w:rsidRDefault="00E77752" w:rsidP="00916E3E">
      <w:pPr>
        <w:numPr>
          <w:ilvl w:val="0"/>
          <w:numId w:val="35"/>
        </w:numPr>
        <w:tabs>
          <w:tab w:val="left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участие во властных отношениях граждан, политических деятелей,</w:t>
      </w:r>
    </w:p>
    <w:p w:rsidR="00E77752" w:rsidRPr="00A460AB" w:rsidRDefault="00E77752" w:rsidP="00916E3E">
      <w:pPr>
        <w:tabs>
          <w:tab w:val="left" w:pos="851"/>
        </w:tabs>
        <w:spacing w:line="360" w:lineRule="auto"/>
        <w:ind w:left="851" w:right="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общественных организаций;</w:t>
      </w:r>
    </w:p>
    <w:p w:rsidR="00E77752" w:rsidRPr="00A460AB" w:rsidRDefault="00E77752" w:rsidP="00916E3E">
      <w:pPr>
        <w:numPr>
          <w:ilvl w:val="0"/>
          <w:numId w:val="35"/>
        </w:numPr>
        <w:tabs>
          <w:tab w:val="left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искусство работы с людьми, умение уч</w:t>
      </w:r>
      <w:r>
        <w:rPr>
          <w:sz w:val="28"/>
          <w:szCs w:val="28"/>
        </w:rPr>
        <w:t xml:space="preserve">итывать и выражать их интересы, </w:t>
      </w:r>
      <w:r w:rsidRPr="00A460AB">
        <w:rPr>
          <w:sz w:val="28"/>
          <w:szCs w:val="28"/>
        </w:rPr>
        <w:t>возможности, психологические, профессиональные, и иные качества[8, с.78].</w:t>
      </w:r>
    </w:p>
    <w:p w:rsidR="00E77752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Под социальной политикой понимают совокупность мер, направленных на удовлетворение государством социальных потребностей населения, поддержание приемлемого для страны уровня жизни, корректировку резких различий в доходах и потреблении населения, предоставление населению социальных услуг, обеспечение закрепленных в Конституции и иных законодательных актах страны социальных гарантий</w:t>
      </w:r>
      <w:r>
        <w:rPr>
          <w:sz w:val="28"/>
          <w:szCs w:val="28"/>
        </w:rPr>
        <w:t xml:space="preserve"> </w:t>
      </w:r>
      <w:r w:rsidRPr="00A460AB">
        <w:rPr>
          <w:sz w:val="28"/>
          <w:szCs w:val="28"/>
        </w:rPr>
        <w:t>[8, с. 79]</w:t>
      </w:r>
      <w:r w:rsidRPr="006B2201">
        <w:rPr>
          <w:sz w:val="28"/>
          <w:szCs w:val="28"/>
        </w:rPr>
        <w:t>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Эффективность социальной политики государства, масштабы и финансовые возможности ее реализации определяются в основном эффективностью реального сектора экономики страны, уровнем ее экономического развития. Вместе с тем социальная политика оказывает огромное обратное воздействие на эффективность развития народного хозяйства и имеет самостоятельное значение в социально-экономическом развитии общества. Эффективность социальной политики зависит не только от экономической базы страны, но и от самого государства как основного субъекта, ее определяющего и практически реализуемого.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Целью социальной политики (социальными приоритетами) являются:</w:t>
      </w:r>
    </w:p>
    <w:p w:rsidR="00E77752" w:rsidRPr="006B2201" w:rsidRDefault="00E77752" w:rsidP="007C5516">
      <w:pPr>
        <w:pStyle w:val="11"/>
        <w:numPr>
          <w:ilvl w:val="0"/>
          <w:numId w:val="36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достижение улучшения материального положения и условий жизни людей;</w:t>
      </w:r>
    </w:p>
    <w:p w:rsidR="00E77752" w:rsidRPr="006B2201" w:rsidRDefault="00E77752" w:rsidP="007C5516">
      <w:pPr>
        <w:pStyle w:val="11"/>
        <w:numPr>
          <w:ilvl w:val="0"/>
          <w:numId w:val="36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обеспечение занятости, повышение качества и конкурентоспособности рабочей силы;</w:t>
      </w:r>
    </w:p>
    <w:p w:rsidR="00E77752" w:rsidRPr="006B2201" w:rsidRDefault="00E77752" w:rsidP="007C5516">
      <w:pPr>
        <w:pStyle w:val="11"/>
        <w:numPr>
          <w:ilvl w:val="0"/>
          <w:numId w:val="36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гарантии конституционных прав граждан в области труда, социальной защиты, образования, охраны здоровья, культуры, обеспечения жильем;</w:t>
      </w:r>
    </w:p>
    <w:p w:rsidR="00E77752" w:rsidRPr="006B2201" w:rsidRDefault="00E77752" w:rsidP="007C5516">
      <w:pPr>
        <w:pStyle w:val="11"/>
        <w:numPr>
          <w:ilvl w:val="0"/>
          <w:numId w:val="36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переориентация социальной политики на семью, обеспечение прав и социальных гарантий, предоставляемых семье, женщинам, детям и молодежи;</w:t>
      </w:r>
    </w:p>
    <w:p w:rsidR="00E77752" w:rsidRPr="006B2201" w:rsidRDefault="00E77752" w:rsidP="007C5516">
      <w:pPr>
        <w:pStyle w:val="11"/>
        <w:numPr>
          <w:ilvl w:val="0"/>
          <w:numId w:val="36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нормализация и улучшение демографической ситуации, снижение смертности населения;</w:t>
      </w:r>
    </w:p>
    <w:p w:rsidR="00E77752" w:rsidRPr="006B2201" w:rsidRDefault="00E77752" w:rsidP="007C5516">
      <w:pPr>
        <w:pStyle w:val="11"/>
        <w:numPr>
          <w:ilvl w:val="0"/>
          <w:numId w:val="36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улучшение социальной инфраструктуры.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Важнейшими принципами формирования и функционирования эффективной социально ориентированной политики являются:</w:t>
      </w:r>
    </w:p>
    <w:p w:rsidR="00E77752" w:rsidRPr="006B2201" w:rsidRDefault="00E77752" w:rsidP="007C5516">
      <w:pPr>
        <w:pStyle w:val="11"/>
        <w:numPr>
          <w:ilvl w:val="0"/>
          <w:numId w:val="37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принцип социального равенства людей – членов данного общества (перед законом, в области национальных отношений, вероисповедания и т.д.);</w:t>
      </w:r>
    </w:p>
    <w:p w:rsidR="00E77752" w:rsidRPr="006B2201" w:rsidRDefault="00E77752" w:rsidP="007C5516">
      <w:pPr>
        <w:pStyle w:val="11"/>
        <w:numPr>
          <w:ilvl w:val="0"/>
          <w:numId w:val="37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принцип социальной солидарности, понимаемый как общая поддержка, опирающаяся на общность основных жизненных интересов и целей населения данной страны;</w:t>
      </w:r>
    </w:p>
    <w:p w:rsidR="00E77752" w:rsidRPr="006B2201" w:rsidRDefault="00E77752" w:rsidP="007C5516">
      <w:pPr>
        <w:pStyle w:val="11"/>
        <w:numPr>
          <w:ilvl w:val="0"/>
          <w:numId w:val="37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принцип социальной справедливости, имеющий исторические особенности, но в целом понимаемы как отношения эквивалентности в жизни общества и его социальных групп (например, соответствие прав и обязанностей, практического вклада и реального положения человека и т.п.).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Основные функции социальной политики можно свести к следующему:</w:t>
      </w:r>
    </w:p>
    <w:p w:rsidR="00E77752" w:rsidRPr="006B2201" w:rsidRDefault="00E77752" w:rsidP="007C5516">
      <w:pPr>
        <w:pStyle w:val="11"/>
        <w:numPr>
          <w:ilvl w:val="0"/>
          <w:numId w:val="38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стабилизация, приведение к устойчивости социальных отношений и социального положения;</w:t>
      </w:r>
    </w:p>
    <w:p w:rsidR="00E77752" w:rsidRPr="006B2201" w:rsidRDefault="00E77752" w:rsidP="007C5516">
      <w:pPr>
        <w:pStyle w:val="11"/>
        <w:numPr>
          <w:ilvl w:val="0"/>
          <w:numId w:val="38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поддержание и стимулирование социальной и экономической активности населения;</w:t>
      </w:r>
    </w:p>
    <w:p w:rsidR="00E77752" w:rsidRPr="006B2201" w:rsidRDefault="00E77752" w:rsidP="007C5516">
      <w:pPr>
        <w:pStyle w:val="11"/>
        <w:numPr>
          <w:ilvl w:val="0"/>
          <w:numId w:val="38"/>
        </w:numPr>
        <w:tabs>
          <w:tab w:val="left" w:pos="851"/>
        </w:tabs>
        <w:ind w:left="851" w:right="-6" w:hanging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социальная поддержка и защита.</w:t>
      </w:r>
    </w:p>
    <w:p w:rsidR="00E77752" w:rsidRPr="006B2201" w:rsidRDefault="00E77752" w:rsidP="00464FD8">
      <w:pPr>
        <w:spacing w:line="360" w:lineRule="auto"/>
        <w:ind w:right="-6" w:firstLine="851"/>
        <w:jc w:val="both"/>
        <w:rPr>
          <w:sz w:val="28"/>
          <w:szCs w:val="28"/>
        </w:rPr>
      </w:pPr>
      <w:r w:rsidRPr="006B2201">
        <w:rPr>
          <w:sz w:val="28"/>
          <w:szCs w:val="28"/>
        </w:rPr>
        <w:t>Социальная политика по своей сути является долгосрочной, ориентированной на длительную перспективу и должна содержать стратегические установки, направленные на достижение крупномасштабных целей.</w:t>
      </w:r>
    </w:p>
    <w:p w:rsidR="00E77752" w:rsidRPr="009779E9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Pr="009779E9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Pr="007D35FE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Pr="006068F1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Pr="00FD2734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Pr="00FD2734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Pr="00FD2734" w:rsidRDefault="00E77752" w:rsidP="00464FD8">
      <w:pPr>
        <w:ind w:right="-6" w:firstLine="851"/>
        <w:jc w:val="both"/>
        <w:rPr>
          <w:sz w:val="28"/>
          <w:szCs w:val="28"/>
        </w:rPr>
      </w:pPr>
    </w:p>
    <w:p w:rsidR="00E77752" w:rsidRDefault="00E77752" w:rsidP="00464FD8">
      <w:pPr>
        <w:ind w:firstLine="851"/>
        <w:jc w:val="both"/>
      </w:pPr>
    </w:p>
    <w:p w:rsidR="00E77752" w:rsidRDefault="00E77752" w:rsidP="00464FD8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464FD8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464FD8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464FD8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464FD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 Структура социальной политики государства и механизм ее реализации</w:t>
      </w:r>
    </w:p>
    <w:p w:rsidR="00E77752" w:rsidRPr="00A17BF5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A17BF5">
        <w:rPr>
          <w:sz w:val="28"/>
          <w:szCs w:val="28"/>
        </w:rPr>
        <w:t xml:space="preserve">Социальная политика государства разрабатывается и реализуется на основе социального партнерства, она должна учитывать возможности государства, работодателей, интересы граждан, их общественных формирований. Каждая участвующая в социальном партнерстве сторона должна участвовать и в социальной политике, нести ответственность за ее реализацию. В данном случае неприемлем принцип консенсуса, но максимальный учет мнений, возможностей каждой стороны должен обязательно присутствовать. </w:t>
      </w:r>
    </w:p>
    <w:p w:rsidR="00E77752" w:rsidRDefault="00E77752" w:rsidP="00464FD8">
      <w:pPr>
        <w:spacing w:line="360" w:lineRule="auto"/>
        <w:ind w:firstLine="851"/>
        <w:jc w:val="both"/>
        <w:rPr>
          <w:sz w:val="28"/>
          <w:szCs w:val="28"/>
        </w:rPr>
      </w:pPr>
      <w:r w:rsidRPr="00A17BF5">
        <w:rPr>
          <w:sz w:val="28"/>
          <w:szCs w:val="28"/>
        </w:rPr>
        <w:t>Социальная сфера чутко реагирует на изменения, которые происходят на всех уровнях общественного производства и в политических институтах. В свою очередь социальная политика (ее состояние) оказывает большое и исторически все возрастающее влияние на темпы, характер, эффективность экономических процессов, на стабильное развитие политических отношений.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 xml:space="preserve">Обычно социальная политика реализуется через различные формы социальной работы, крупные разовые государственные решения и мероприятия, а также через социальные программы (специализированные и комплексные). 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В свою очередь, на выполнение целей и задач социальной политики ориентирован весь сложный механизм ее реализации, который структурно представлен следующим образом:</w:t>
      </w:r>
    </w:p>
    <w:p w:rsidR="00E77752" w:rsidRPr="00A460AB" w:rsidRDefault="00E77752" w:rsidP="00DB4647">
      <w:pPr>
        <w:numPr>
          <w:ilvl w:val="0"/>
          <w:numId w:val="34"/>
        </w:numPr>
        <w:tabs>
          <w:tab w:val="clear" w:pos="7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субъект социальной политики – государство, представленное совокупностью всех его органов, ориентированных на регулирование социальных отношений;</w:t>
      </w:r>
    </w:p>
    <w:p w:rsidR="00E77752" w:rsidRPr="00A460AB" w:rsidRDefault="00E77752" w:rsidP="00DB4647">
      <w:pPr>
        <w:numPr>
          <w:ilvl w:val="0"/>
          <w:numId w:val="34"/>
        </w:numPr>
        <w:tabs>
          <w:tab w:val="clear" w:pos="7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политические партии, общественно-политические движения и другие институты гражданского общества;</w:t>
      </w:r>
    </w:p>
    <w:p w:rsidR="00E77752" w:rsidRPr="00A460AB" w:rsidRDefault="00E77752" w:rsidP="00DB4647">
      <w:pPr>
        <w:numPr>
          <w:ilvl w:val="0"/>
          <w:numId w:val="34"/>
        </w:numPr>
        <w:tabs>
          <w:tab w:val="clear" w:pos="7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объект социальной политики – социальные процессы в обществе во всем их содержательном многообразии и разнообразных формах проявления;</w:t>
      </w:r>
    </w:p>
    <w:p w:rsidR="00E77752" w:rsidRPr="00A460AB" w:rsidRDefault="00E77752" w:rsidP="00DB4647">
      <w:pPr>
        <w:numPr>
          <w:ilvl w:val="0"/>
          <w:numId w:val="34"/>
        </w:numPr>
        <w:tabs>
          <w:tab w:val="clear" w:pos="7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система нормативно-правовых актов, регулирующих взаимодействие между субъектами и объектами социальной политики;</w:t>
      </w:r>
    </w:p>
    <w:p w:rsidR="00E77752" w:rsidRPr="00A460AB" w:rsidRDefault="00E77752" w:rsidP="00DB4647">
      <w:pPr>
        <w:numPr>
          <w:ilvl w:val="0"/>
          <w:numId w:val="34"/>
        </w:numPr>
        <w:tabs>
          <w:tab w:val="clear" w:pos="7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предметно-политическая деятельность по решению задач социальной политики на различных стадиях, включая и оценку эффективности реализации социальных программ [8, с. 241].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При решении конкретных задач данная структура дополняется и другими элементами, важнейшим из которых является социальная работа.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Существует несколько технологических фаз механизма реализации:</w:t>
      </w:r>
    </w:p>
    <w:p w:rsidR="00E77752" w:rsidRPr="00A460AB" w:rsidRDefault="00E77752" w:rsidP="009D25FB">
      <w:pPr>
        <w:numPr>
          <w:ilvl w:val="0"/>
          <w:numId w:val="33"/>
        </w:numPr>
        <w:tabs>
          <w:tab w:val="clear" w:pos="144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научный анализ и изучение реально существующей социальной ситуации, ее всесторонний и углубленный анализ, выявление главных проблем и основных противоречий, доминирующих перспектив развития конкретных социальных отношений;</w:t>
      </w:r>
    </w:p>
    <w:p w:rsidR="00E77752" w:rsidRPr="00A460AB" w:rsidRDefault="00E77752" w:rsidP="009D25FB">
      <w:pPr>
        <w:numPr>
          <w:ilvl w:val="0"/>
          <w:numId w:val="33"/>
        </w:numPr>
        <w:tabs>
          <w:tab w:val="clear" w:pos="144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определение конкретных стратегических и тактических целей социальной политики, методов и средств их достижения, исходя из наличных материально-финансовых, организационных и иных возможностей;</w:t>
      </w:r>
    </w:p>
    <w:p w:rsidR="00E77752" w:rsidRPr="00A460AB" w:rsidRDefault="00E77752" w:rsidP="009D25FB">
      <w:pPr>
        <w:numPr>
          <w:ilvl w:val="0"/>
          <w:numId w:val="33"/>
        </w:numPr>
        <w:tabs>
          <w:tab w:val="clear" w:pos="144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нормативно-правовое оформление избранного варианта решения той или иной социальной проблемы – принятие федеральных законов, законов субъектов Российской Федерации, иных нормативно-правовых актов законодательной и исполнительной власти;</w:t>
      </w:r>
    </w:p>
    <w:p w:rsidR="00E77752" w:rsidRPr="00A460AB" w:rsidRDefault="00E77752" w:rsidP="009D25FB">
      <w:pPr>
        <w:numPr>
          <w:ilvl w:val="0"/>
          <w:numId w:val="33"/>
        </w:numPr>
        <w:tabs>
          <w:tab w:val="clear" w:pos="144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 xml:space="preserve">административно-организационное и мативационно-пропогандистское обеспечение мер по реализации социальной политики на уровне </w:t>
      </w:r>
      <w:r>
        <w:rPr>
          <w:sz w:val="28"/>
          <w:szCs w:val="28"/>
        </w:rPr>
        <w:t>областных центров и регионов</w:t>
      </w:r>
      <w:r w:rsidRPr="00A460AB">
        <w:rPr>
          <w:sz w:val="28"/>
          <w:szCs w:val="28"/>
        </w:rPr>
        <w:t>;</w:t>
      </w:r>
    </w:p>
    <w:p w:rsidR="00E77752" w:rsidRPr="00A460AB" w:rsidRDefault="00E77752" w:rsidP="009D25FB">
      <w:pPr>
        <w:numPr>
          <w:ilvl w:val="0"/>
          <w:numId w:val="33"/>
        </w:numPr>
        <w:tabs>
          <w:tab w:val="clear" w:pos="144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A460AB">
        <w:rPr>
          <w:sz w:val="28"/>
          <w:szCs w:val="28"/>
        </w:rPr>
        <w:t xml:space="preserve"> ходом и эффективностью проведения социальной политики и внесение соответствующих коррективов в предыдущие технологические фазы [8,с. 85].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В социальной политике можно выделить два взаимообусловленных, взаимодействующих компонента: научно-познавательный и практически-организационный [8, с. 89].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182493">
        <w:rPr>
          <w:sz w:val="28"/>
          <w:szCs w:val="28"/>
        </w:rPr>
        <w:t xml:space="preserve">Научно-познавательный компонент </w:t>
      </w:r>
      <w:r w:rsidRPr="00A460AB">
        <w:rPr>
          <w:sz w:val="28"/>
          <w:szCs w:val="28"/>
        </w:rPr>
        <w:t>социальной политики является результатом анализа и осмысления назревших в обществе потребностей, тенденций развития социальных процессов, обобщенным результатом и оценкой предыдущего курса социальной политики государства. Он отражает уровень общественного мнения и настроения, степень социальной устойчивости различных слоев населения.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Весь этот аналитический материал дает возможность органам государственного управления выработать концепцию социальной политики, сформулировать ее главные задачи и направления.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182493">
        <w:rPr>
          <w:sz w:val="28"/>
          <w:szCs w:val="28"/>
        </w:rPr>
        <w:t>Практически-организационный компонент</w:t>
      </w:r>
      <w:r w:rsidRPr="00A460AB">
        <w:rPr>
          <w:sz w:val="28"/>
          <w:szCs w:val="28"/>
        </w:rPr>
        <w:t xml:space="preserve"> социальной политики государства – это непосредственное осуществление концептуальных положений, ее стратегических задач. Здесь большое значение приобретают разносторонняя организаторская деятельность органов государственного управления системой социальных служб и работа с населением, подчиненная задачам социальной политики государства.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Всесторонне взвешенная, научно обоснованная социальная политика государства, созвучная интересам народа, составляет важнейшую основу содержания социальной работы, сообщая ей уверенность в практических действиях.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182493">
        <w:rPr>
          <w:sz w:val="28"/>
          <w:szCs w:val="28"/>
        </w:rPr>
        <w:t>Организаторская деятельность</w:t>
      </w:r>
      <w:r w:rsidRPr="00A460AB">
        <w:rPr>
          <w:i/>
          <w:sz w:val="28"/>
          <w:szCs w:val="28"/>
        </w:rPr>
        <w:t xml:space="preserve"> </w:t>
      </w:r>
      <w:r w:rsidRPr="00A460AB">
        <w:rPr>
          <w:sz w:val="28"/>
          <w:szCs w:val="28"/>
        </w:rPr>
        <w:t>– это распределительная деятельность управленческих органов, цель которой – рациональное разделение труда при решении поставленной задачи, оптимальное использование сил и средств, способов стимулирования для качественного и своевременного выполнения задания [8, с. 90]. Организаторская работа по реализации социальной политики, являясь организационным уровнем социальной работы, предполагает:</w:t>
      </w:r>
    </w:p>
    <w:p w:rsidR="00E77752" w:rsidRPr="00A460AB" w:rsidRDefault="00E77752" w:rsidP="00DB4647">
      <w:pPr>
        <w:numPr>
          <w:ilvl w:val="0"/>
          <w:numId w:val="32"/>
        </w:numPr>
        <w:tabs>
          <w:tab w:val="clear" w:pos="6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глубокое уяснение обусловленных содержанием социальной политики задач и всесторонний анализ и оценку условий для их решения;</w:t>
      </w:r>
    </w:p>
    <w:p w:rsidR="00E77752" w:rsidRPr="00A460AB" w:rsidRDefault="00E77752" w:rsidP="00DB4647">
      <w:pPr>
        <w:numPr>
          <w:ilvl w:val="0"/>
          <w:numId w:val="32"/>
        </w:numPr>
        <w:tabs>
          <w:tab w:val="clear" w:pos="6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подбор и расстановку кадров, создание или изменение организационных структур в интересах решения стоящих задач;</w:t>
      </w:r>
    </w:p>
    <w:p w:rsidR="00E77752" w:rsidRPr="00A460AB" w:rsidRDefault="00E77752" w:rsidP="00DB4647">
      <w:pPr>
        <w:numPr>
          <w:ilvl w:val="0"/>
          <w:numId w:val="32"/>
        </w:numPr>
        <w:tabs>
          <w:tab w:val="clear" w:pos="6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доведение до исполнителей задания, определение их функций, полномочий и ответственности, ресурсов и средств, имеющихся в распоряжении;</w:t>
      </w:r>
    </w:p>
    <w:p w:rsidR="00E77752" w:rsidRPr="00A460AB" w:rsidRDefault="00E77752" w:rsidP="00DB4647">
      <w:pPr>
        <w:numPr>
          <w:ilvl w:val="0"/>
          <w:numId w:val="32"/>
        </w:numPr>
        <w:tabs>
          <w:tab w:val="clear" w:pos="6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разъяснение смысла социальной значимости качественного и своевременного выполнения задач, способов стимулирования труда;</w:t>
      </w:r>
    </w:p>
    <w:p w:rsidR="00E77752" w:rsidRPr="00A460AB" w:rsidRDefault="00E77752" w:rsidP="00DB4647">
      <w:pPr>
        <w:numPr>
          <w:ilvl w:val="0"/>
          <w:numId w:val="32"/>
        </w:numPr>
        <w:tabs>
          <w:tab w:val="clear" w:pos="6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координацию усилий и действий структурных подразделений и конкретных исполнителей, обеспечение целеустремленности их деятельности;</w:t>
      </w:r>
    </w:p>
    <w:p w:rsidR="00E77752" w:rsidRPr="00A460AB" w:rsidRDefault="00E77752" w:rsidP="00DB4647">
      <w:pPr>
        <w:numPr>
          <w:ilvl w:val="0"/>
          <w:numId w:val="32"/>
        </w:numPr>
        <w:tabs>
          <w:tab w:val="clear" w:pos="620"/>
          <w:tab w:val="num" w:pos="851"/>
        </w:tabs>
        <w:spacing w:line="360" w:lineRule="auto"/>
        <w:ind w:left="851" w:right="1" w:hanging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проверку хода исполнения заданий по этапам и в целом, оценку деятельности исполнителей, извлечение уроков и формулирование выводов для последующей деятельности [8, с. 91 - 92].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Вычленение в социальной политике указанных двух ее компонентов, разумеется, носит условный характер. Нельзя абсолютизировать какую-либо из сторон, тем более их противопоставлять. Абсолютизация научно- познавательного компонента социальной политики может привести к известному академизму, выхолащиванию ее социального смысла, отрыву от жизненных потребностей людей, декларативности. Чрезмерный же акцент лишь на практически-организационной стороне может привести к узкому практицизму, сведению социальной политики к мерам организационного характера, к разрыву системы в социальной работе. Оба компонента социальной политики могут рассматриваться лишь в непрерывном единстве, во взаимосвязи, как внутренне спаянные части целого явления. Научно-познавательный компонент, характеризуя</w:t>
      </w:r>
      <w:r>
        <w:rPr>
          <w:sz w:val="28"/>
          <w:szCs w:val="28"/>
        </w:rPr>
        <w:t>,</w:t>
      </w:r>
      <w:r w:rsidRPr="00A460AB">
        <w:rPr>
          <w:sz w:val="28"/>
          <w:szCs w:val="28"/>
        </w:rPr>
        <w:t xml:space="preserve"> прежде всего уровень научной обоснованности социальной политики, формулирует цели и общее содержание развития социальной сферы, ее инфраструктуры, определяет направленность, стратегию организаторской работы в этом направлении, а, следовательно, выполняет важную методологическую функцию в отношении социальной работы в обществе в целом.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Однако методологическая функция научно-познавательного компонента социальной политики не означает односторонности ее воздействия на характер и содержание организаторской и социальной работы в обществе. Социальная работа с ее разветвленной структурой органов управления в различных сферах общества и обширной сетью учреждений социального обслуживания населения оказывает обратное, и при том активное, воздействие на социальную политику, поскольку играет роль обратной информационной связи в системе управления социальными процессами. Являясь важнейшим элементом реализации политики, вбирая в себя практически-организационный аспект социальной политики государства, социальная работа обеспечивает реализм последней, проверяет ее жизненность.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Любые практические действия в области социальной работы представляют собой совокупность усилий отдельных личностей, наделенных наряду с общими и неповторимо индивидуальными качествами. Как и социальная практика, социальная работа не является просто суммой действий индивидуумов. Это взаимосвязанное цельное системное образование, проявляющееся на ином уровне, чем персональная практика социального работника. Благодаря ограниченному сочетанию системности и индивидуальности, дифференцированности социальная работа дополняет социальную политику государства, обогащая общество гуманистическими, духовно-нравственными ценностями. Успех социальной работы, как показывает опыт, в решающей степени зависит от социальной ориентированности кадров – обобщающего показателя, характеризующего слитность социально-политического мышления с навыками непосредственного, практического управления социальными процессами на всех уровнях, предполагающего высокое чувство ответственности работников органов государственного управления за реализацию социальной политики государства, утверждение принципа социальной справедливости в общественной жизни [8, с. 100].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Важнейшей стороной социальной ориентированности кадров является понимание необходимости удовлетворения интересов и потребностей человека, развития социальной сферы и ее инфраструктуры.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А многофакторность социальной напряженности в обществе еще раз подчеркивает важность социальной ориентированности всей государственной структуры управления, а не только ведомства социальной защиты населения, поскольку от этого</w:t>
      </w:r>
      <w:r>
        <w:rPr>
          <w:sz w:val="28"/>
          <w:szCs w:val="28"/>
        </w:rPr>
        <w:t>,</w:t>
      </w:r>
      <w:r w:rsidRPr="00A460AB">
        <w:rPr>
          <w:sz w:val="28"/>
          <w:szCs w:val="28"/>
        </w:rPr>
        <w:t xml:space="preserve"> в конечном счете</w:t>
      </w:r>
      <w:r>
        <w:rPr>
          <w:sz w:val="28"/>
          <w:szCs w:val="28"/>
        </w:rPr>
        <w:t>,</w:t>
      </w:r>
      <w:r w:rsidRPr="00A460AB">
        <w:rPr>
          <w:sz w:val="28"/>
          <w:szCs w:val="28"/>
        </w:rPr>
        <w:t xml:space="preserve"> зависит превращение потребностей и интересов людей в реальный факт социальной политики государства. </w:t>
      </w:r>
    </w:p>
    <w:p w:rsidR="00E77752" w:rsidRPr="00A460AB" w:rsidRDefault="00E77752" w:rsidP="00464FD8">
      <w:pPr>
        <w:spacing w:line="360" w:lineRule="auto"/>
        <w:ind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A460AB">
        <w:rPr>
          <w:sz w:val="28"/>
          <w:szCs w:val="28"/>
        </w:rPr>
        <w:t>, социальная политика и социальная работа тесно взаимосвязаны между собой. Обе характеризуются двумя взаимообусловленными сторонами: научно-познавательной и практико-организационной. Социальная работа – это своеобразная форма, способ реализации социальной политики, а социальная политика – стержень, ориентир социальной работы. В этом состоит их единство и различие [9, с. 119]. Последнее проявляется, в частности, в том, что социальная политика – более широкое понятие, определяющая сторона социальной работы. Социальная политика  - ориентир не только для социальной работы, но и для развития социальной сферы в целом. В отличие от социальной работы она более устойчива, стабильна. Социальная же работа более динамична, подвижна, богата по своему содержанию в сравнении с социальной политикой. Вместе с тем их единство нерасторжимо. Какова социальная политика, такова и социальная работа. Реализация содержания, форм и методов последней целиком и полностью определяется социальной политикой. В то же время социальная работа – деятельность по социальной защите, поддержке и помощи социально уязвимых слоев общества, отдельных граждан, населения в целом не может не сказаться на ориентирах социальной политики, ее направлениях, целях и задачах.</w:t>
      </w:r>
    </w:p>
    <w:p w:rsidR="00E77752" w:rsidRPr="00DE16CA" w:rsidRDefault="00E77752" w:rsidP="00464FD8">
      <w:pPr>
        <w:spacing w:line="360" w:lineRule="auto"/>
        <w:ind w:firstLine="851"/>
        <w:jc w:val="both"/>
        <w:rPr>
          <w:sz w:val="25"/>
          <w:szCs w:val="25"/>
        </w:rPr>
      </w:pPr>
    </w:p>
    <w:p w:rsidR="00E77752" w:rsidRPr="00DE341A" w:rsidRDefault="00E77752" w:rsidP="00464FD8">
      <w:pPr>
        <w:ind w:firstLine="851"/>
        <w:jc w:val="both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Pr="00B61148" w:rsidRDefault="00E77752" w:rsidP="00CA2FCB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B61148">
        <w:rPr>
          <w:b/>
          <w:sz w:val="28"/>
          <w:szCs w:val="28"/>
        </w:rPr>
        <w:t>1.3. Современные методы социальной защиты</w:t>
      </w:r>
      <w:r>
        <w:rPr>
          <w:b/>
          <w:sz w:val="28"/>
          <w:szCs w:val="28"/>
        </w:rPr>
        <w:t xml:space="preserve"> </w:t>
      </w:r>
      <w:r w:rsidRPr="00B61148">
        <w:rPr>
          <w:b/>
          <w:sz w:val="28"/>
          <w:szCs w:val="28"/>
        </w:rPr>
        <w:t>(на примере Республики Беларусь) и их эффективность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Важнейшим условием развития человеческого потенциала являются стабильность общества, эффективная социальная политика государства, призванная создать необходимые условия, обеспечивающие достойную жизнь и свободное развитие человека. Социальная стабильность развития общества в Республике Беларусь должна обеспечиваться проведением эффективной социальной политики, критериями которой являются:</w:t>
      </w:r>
    </w:p>
    <w:p w:rsidR="00E77752" w:rsidRPr="00FD2734" w:rsidRDefault="00E77752" w:rsidP="009D25FB">
      <w:pPr>
        <w:pStyle w:val="a"/>
        <w:numPr>
          <w:ilvl w:val="0"/>
          <w:numId w:val="9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реализация приоритетов социальной политики как одного из важнейших условий устойчивого развития общества;</w:t>
      </w:r>
    </w:p>
    <w:p w:rsidR="00E77752" w:rsidRPr="00FD2734" w:rsidRDefault="00E77752" w:rsidP="009D25FB">
      <w:pPr>
        <w:pStyle w:val="a"/>
        <w:numPr>
          <w:ilvl w:val="0"/>
          <w:numId w:val="9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гарантии прав на свободу человека и на свободную реализацию трудового и интеллектуального потенциала с тем, чтобы трудоспособный гражданин смог обеспечить себе и своей семье материальное благополучие;</w:t>
      </w:r>
    </w:p>
    <w:p w:rsidR="00E77752" w:rsidRPr="00FD2734" w:rsidRDefault="00E77752" w:rsidP="009D25FB">
      <w:pPr>
        <w:pStyle w:val="a"/>
        <w:numPr>
          <w:ilvl w:val="0"/>
          <w:numId w:val="9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дифференциация социальной политики в отношении различных слоев населения; адресная социальная защита малообеспеченных слоев населения;</w:t>
      </w:r>
    </w:p>
    <w:p w:rsidR="00E77752" w:rsidRPr="00FD2734" w:rsidRDefault="00E77752" w:rsidP="009D25FB">
      <w:pPr>
        <w:pStyle w:val="a"/>
        <w:numPr>
          <w:ilvl w:val="0"/>
          <w:numId w:val="9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взаимная солидарная ответственность всех субъектов (государство, предприниматели, профсоюзы, население) за результаты социального развития;</w:t>
      </w:r>
    </w:p>
    <w:p w:rsidR="00E77752" w:rsidRPr="00FD2734" w:rsidRDefault="00E77752" w:rsidP="009D25FB">
      <w:pPr>
        <w:pStyle w:val="a"/>
        <w:numPr>
          <w:ilvl w:val="0"/>
          <w:numId w:val="9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права и гарантии, ориентированные на укрепление семьи, на духовное, культурное, нравственное развитие граждан и, прежде всего, молодежи, бережное отношение к историческому наследию предков и на преемственность поколений, сохранение самобытности национальных традиций.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Главной целью социальной политики Республики Беларусь в долгосрочной перспективе является обеспечение устойчивого роста уровня и качества жизни населения и создание условий для развития человеческого потенциала. При этом государство должно предоставить каждому трудоспособному человеку условия, позволяющие ему собственным трудом и предприимчивостью обеспечить свое благосостояние и благосостояние своей семьи и полностью выполнить социальные обязательства перед инвалидами, многодетными семьями, нетрудоспособными и малообеспеченными слоями населения. Для реализации этой цели основными направлениями социальной политики в Республике Беларусь должны являться:</w:t>
      </w:r>
    </w:p>
    <w:p w:rsidR="00E77752" w:rsidRPr="00FD2734" w:rsidRDefault="00E77752" w:rsidP="009D25FB">
      <w:pPr>
        <w:pStyle w:val="a"/>
        <w:numPr>
          <w:ilvl w:val="0"/>
          <w:numId w:val="10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создание условий и возможностей всем трудоспособным гражданам зарабатывать средства для удовлетворения своих потребностей;</w:t>
      </w:r>
    </w:p>
    <w:p w:rsidR="00E77752" w:rsidRPr="00FD2734" w:rsidRDefault="00E77752" w:rsidP="009D25FB">
      <w:pPr>
        <w:pStyle w:val="a"/>
        <w:numPr>
          <w:ilvl w:val="0"/>
          <w:numId w:val="10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последовательное повышение уровня оплаты труда как основного источника денежных доходов населения и важнейшего стимула трудовой активности работников наемного труда;</w:t>
      </w:r>
    </w:p>
    <w:p w:rsidR="00E77752" w:rsidRPr="00FD2734" w:rsidRDefault="00E77752" w:rsidP="009D25FB">
      <w:pPr>
        <w:pStyle w:val="a"/>
        <w:numPr>
          <w:ilvl w:val="0"/>
          <w:numId w:val="10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формирование среднего класса как фактора стабилизации общества на основе значительного роста денежных доходов населения и снижения уровня малообеспеченности;</w:t>
      </w:r>
    </w:p>
    <w:p w:rsidR="00E77752" w:rsidRPr="00FD2734" w:rsidRDefault="00E77752" w:rsidP="009D25FB">
      <w:pPr>
        <w:pStyle w:val="a"/>
        <w:numPr>
          <w:ilvl w:val="0"/>
          <w:numId w:val="10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обеспечение рациональной занятости населения на основе сохранения рабочих мест на жизненно важных и перспективных предприятиях, создания новых рабочих мест, в том числе в частном секторе экономики, создание гибкой системы подготовки и переподготовки кадров;</w:t>
      </w:r>
    </w:p>
    <w:p w:rsidR="00E77752" w:rsidRDefault="00E77752" w:rsidP="009D25FB">
      <w:pPr>
        <w:pStyle w:val="a"/>
        <w:numPr>
          <w:ilvl w:val="0"/>
          <w:numId w:val="10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 xml:space="preserve">повышение уровня пенсионного обеспечения, повышение социальной защиты нуждающихся на основе усиления </w:t>
      </w:r>
      <w:r>
        <w:rPr>
          <w:sz w:val="28"/>
          <w:szCs w:val="28"/>
        </w:rPr>
        <w:t>направленности</w:t>
      </w:r>
      <w:r w:rsidRPr="00FD2734">
        <w:rPr>
          <w:sz w:val="28"/>
          <w:szCs w:val="28"/>
        </w:rPr>
        <w:t xml:space="preserve"> оказания помощи, рационализации системы льгот, улучшения социального обслуживания.</w:t>
      </w:r>
    </w:p>
    <w:p w:rsidR="00E77752" w:rsidRPr="00FD2734" w:rsidRDefault="00E77752" w:rsidP="00CA2FCB">
      <w:pPr>
        <w:pStyle w:val="a7"/>
        <w:spacing w:line="360" w:lineRule="auto"/>
        <w:ind w:left="210" w:firstLine="851"/>
        <w:rPr>
          <w:sz w:val="28"/>
          <w:szCs w:val="28"/>
        </w:rPr>
      </w:pPr>
      <w:r>
        <w:rPr>
          <w:sz w:val="28"/>
          <w:szCs w:val="28"/>
        </w:rPr>
        <w:t>Приоритетной</w:t>
      </w:r>
      <w:r w:rsidRPr="00FD2734">
        <w:rPr>
          <w:sz w:val="28"/>
          <w:szCs w:val="28"/>
        </w:rPr>
        <w:t xml:space="preserve"> задачей национальной экономики Республики Беларусь является необходимость приближения по уровню и качеству жизни населения нашей страны к экономически развитым странам на основе формирования социально ориентированного рыночного типа экономики.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 xml:space="preserve">В соответствии с социально-экономическим курсом Главы государства, Национальной стратегией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 г"/>
        </w:smartTagPr>
        <w:r w:rsidRPr="00FD2734">
          <w:rPr>
            <w:sz w:val="28"/>
            <w:szCs w:val="28"/>
          </w:rPr>
          <w:t>2020 г</w:t>
        </w:r>
      </w:smartTag>
      <w:r w:rsidRPr="00FD2734">
        <w:rPr>
          <w:sz w:val="28"/>
          <w:szCs w:val="28"/>
        </w:rPr>
        <w:t xml:space="preserve">., Программой социально-экономического развития Республики Беларусь на </w:t>
      </w:r>
      <w:r>
        <w:rPr>
          <w:sz w:val="28"/>
          <w:szCs w:val="28"/>
        </w:rPr>
        <w:t>2006</w:t>
      </w:r>
      <w:r w:rsidRPr="00FD2734">
        <w:rPr>
          <w:sz w:val="28"/>
          <w:szCs w:val="28"/>
        </w:rPr>
        <w:t> – 20</w:t>
      </w:r>
      <w:r>
        <w:rPr>
          <w:sz w:val="28"/>
          <w:szCs w:val="28"/>
        </w:rPr>
        <w:t>10</w:t>
      </w:r>
      <w:r w:rsidRPr="00FD2734">
        <w:rPr>
          <w:sz w:val="28"/>
          <w:szCs w:val="28"/>
        </w:rPr>
        <w:t> гг. социальная политика нашего государства имеет яркую направленность на последовательное повышение денежных доходов населения, как важнейшего показателя уровня жизни населения.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Рост денежных доходов населения и заработной платы в Республике Беларусь рассматривается как фактор экономического роста и расширения внутреннего потребительского спроса. В 2000 – 200</w:t>
      </w:r>
      <w:r>
        <w:rPr>
          <w:sz w:val="28"/>
          <w:szCs w:val="28"/>
        </w:rPr>
        <w:t>8</w:t>
      </w:r>
      <w:r w:rsidRPr="00FD2734">
        <w:rPr>
          <w:sz w:val="28"/>
          <w:szCs w:val="28"/>
        </w:rPr>
        <w:t xml:space="preserve"> гг. осуществлялась политика ускоренного роста доходов и заработной платы. При росте ВВП за этот период </w:t>
      </w:r>
      <w:r>
        <w:rPr>
          <w:sz w:val="28"/>
          <w:szCs w:val="28"/>
        </w:rPr>
        <w:t>с 9134 млрд. руб. до 128829 млрд. руб.</w:t>
      </w:r>
      <w:r w:rsidRPr="00FD2734">
        <w:rPr>
          <w:sz w:val="28"/>
          <w:szCs w:val="28"/>
        </w:rPr>
        <w:t xml:space="preserve"> реальные денежные доходы выросли </w:t>
      </w:r>
      <w:r>
        <w:rPr>
          <w:sz w:val="28"/>
          <w:szCs w:val="28"/>
        </w:rPr>
        <w:t xml:space="preserve">с 5577 млрд. руб. до 75707 млрд. руб. (Приложение А). </w:t>
      </w:r>
      <w:r w:rsidRPr="00FD2734">
        <w:rPr>
          <w:sz w:val="28"/>
          <w:szCs w:val="28"/>
        </w:rPr>
        <w:t>Приоритетными направлениями политики нашей страны в области оплаты труда должны стать: кардинальное повышение уровня заработной платы работников как основного источника формирования денежных доходов населения и важного стимула трудовой активности; повышение производительности труда и эффективности хозяйствования во всех звеньях экономики; рост инвестиционного потенциала населения; снижение налоговой нагрузки на фонд заработной платы субъектов хозяйствования всех форм собственности.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Для достижения поставленных целей в области оплаты труда необходимо:</w:t>
      </w:r>
    </w:p>
    <w:p w:rsidR="00E77752" w:rsidRPr="00FD2734" w:rsidRDefault="00E77752" w:rsidP="009D25FB">
      <w:pPr>
        <w:pStyle w:val="a"/>
        <w:numPr>
          <w:ilvl w:val="0"/>
          <w:numId w:val="11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обеспечение роста заработной платы до уровня, адекватного современным требованиям воспроизводства рабочей силы;</w:t>
      </w:r>
    </w:p>
    <w:p w:rsidR="00E77752" w:rsidRPr="00FD2734" w:rsidRDefault="00E77752" w:rsidP="009D25FB">
      <w:pPr>
        <w:pStyle w:val="a"/>
        <w:numPr>
          <w:ilvl w:val="0"/>
          <w:numId w:val="11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формирование рыночных механизмов регулирования оплаты труда, усиление стимулирующей роли заработной платы в повышении производительности труда и эффективности производства;</w:t>
      </w:r>
    </w:p>
    <w:p w:rsidR="00E77752" w:rsidRPr="00FD2734" w:rsidRDefault="00E77752" w:rsidP="009D25FB">
      <w:pPr>
        <w:pStyle w:val="a"/>
        <w:numPr>
          <w:ilvl w:val="0"/>
          <w:numId w:val="11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 xml:space="preserve">поэтапное приближение государственных минимальных социальных стандартов в области оплаты труда к бюджету прожиточного минимума, в перспективе – к минимальному потребительскому бюджету; </w:t>
      </w:r>
    </w:p>
    <w:p w:rsidR="00E77752" w:rsidRPr="00FD2734" w:rsidRDefault="00E77752" w:rsidP="009D25FB">
      <w:pPr>
        <w:pStyle w:val="a"/>
        <w:numPr>
          <w:ilvl w:val="0"/>
          <w:numId w:val="11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совершенствование структуры заработной платы, повышение доли оплаты труда по тарифным ставкам и окладам;</w:t>
      </w:r>
    </w:p>
    <w:p w:rsidR="00E77752" w:rsidRPr="00FD2734" w:rsidRDefault="00E77752" w:rsidP="009D25FB">
      <w:pPr>
        <w:pStyle w:val="a"/>
        <w:numPr>
          <w:ilvl w:val="0"/>
          <w:numId w:val="11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регулирование межотраслевых различий в заработной плате, повышение уровня заработной платы в сельском хозяйстве и социально-культурных отраслях бюджетной сферы;</w:t>
      </w:r>
    </w:p>
    <w:p w:rsidR="00E77752" w:rsidRPr="00FD2734" w:rsidRDefault="00E77752" w:rsidP="009D25FB">
      <w:pPr>
        <w:pStyle w:val="a"/>
        <w:numPr>
          <w:ilvl w:val="0"/>
          <w:numId w:val="11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развитие социального партнерства на всех уровнях управления;</w:t>
      </w:r>
    </w:p>
    <w:p w:rsidR="00E77752" w:rsidRPr="00FD2734" w:rsidRDefault="00E77752" w:rsidP="009D25FB">
      <w:pPr>
        <w:pStyle w:val="a"/>
        <w:numPr>
          <w:ilvl w:val="0"/>
          <w:numId w:val="11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усиление законодательной защиты прав наемных работников на труд и его справедливую оплату.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В области политики денежных доходов и оплаты труда предусматривается увеличение реальных денежных доходов в соответствии с ростом ВВП, рост реальной заработной платы в соответствии с ростом производительности труда при некотором снижении численности занятых в экономике.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Минимальная заработная плата является минимальным социальным стандартом в области оплаты труда. Дальнейшее ее повышение в Республике Беларусь следует осуществлять по мере роста эффективности производства, имея в виду поэтапное приближение ее размера к бюджету прожиточного минимума, в дальнейшем – к минима</w:t>
      </w:r>
      <w:r>
        <w:rPr>
          <w:sz w:val="28"/>
          <w:szCs w:val="28"/>
        </w:rPr>
        <w:t>льному потребительскому бюджету. П</w:t>
      </w:r>
      <w:r w:rsidRPr="00FD2734">
        <w:rPr>
          <w:sz w:val="28"/>
          <w:szCs w:val="28"/>
        </w:rPr>
        <w:t>ри этом минимальная заработная плата по отношению к средней должна составить не менее 30 – 40%, что соответствует параметрам, существующим в экономически развитых странах.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Борьба с бедностью является важнейшим приоритетом социальной политики. Для устойчивого развития первостепенное значение имеет максимальное сокращение в республике уровня малообеспеченности. Реализация этой задачи будет происходить на основе экономического роста, повышения уровня жизни, прежде всего работающей части населения.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 xml:space="preserve">С увеличением минимальной заработной платы, ростом средней заработной платы и среднедушевых денежных доходов предполагается, что доля населения с доходами ниже бюджета прожиточного минимума должна сократиться к </w:t>
      </w:r>
      <w:smartTag w:uri="urn:schemas-microsoft-com:office:smarttags" w:element="metricconverter">
        <w:smartTagPr>
          <w:attr w:name="ProductID" w:val="2015 г"/>
        </w:smartTagPr>
        <w:r w:rsidRPr="00FD2734">
          <w:rPr>
            <w:sz w:val="28"/>
            <w:szCs w:val="28"/>
          </w:rPr>
          <w:t>2015 г</w:t>
        </w:r>
      </w:smartTag>
      <w:r w:rsidRPr="00FD2734">
        <w:rPr>
          <w:sz w:val="28"/>
          <w:szCs w:val="28"/>
        </w:rPr>
        <w:t xml:space="preserve">. вдвое, что соответствует цели </w:t>
      </w:r>
      <w:r w:rsidRPr="00FD2734">
        <w:rPr>
          <w:spacing w:val="-4"/>
          <w:sz w:val="28"/>
          <w:szCs w:val="28"/>
        </w:rPr>
        <w:t xml:space="preserve">Декларации тысячелетия Организации Объединенных Наций, принятой Генеральной Ассамблеей 8 сентября </w:t>
      </w:r>
      <w:smartTag w:uri="urn:schemas-microsoft-com:office:smarttags" w:element="metricconverter">
        <w:smartTagPr>
          <w:attr w:name="ProductID" w:val="2000 г"/>
        </w:smartTagPr>
        <w:r w:rsidRPr="00FD2734">
          <w:rPr>
            <w:spacing w:val="-4"/>
            <w:sz w:val="28"/>
            <w:szCs w:val="28"/>
          </w:rPr>
          <w:t>2000 г</w:t>
        </w:r>
      </w:smartTag>
      <w:r w:rsidRPr="00FD2734">
        <w:rPr>
          <w:spacing w:val="-4"/>
          <w:sz w:val="28"/>
          <w:szCs w:val="28"/>
        </w:rPr>
        <w:t>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Пенсионное обеспечение – важнейшее направление социальной политики. На нынешнем этапе развития национальная пенсионная система Республики Беларусь столкнулась с целым рядом внутренних и внешних проблем. Дефицит средств и проблемы экономики затрудняют возможности поддержания достаточного уровня пенсионного обеспечения и должной дифференциации пенсий в соответствии с трудовым вкладом. Отрицательное влияние оказывает старение населения и, как следствие, рост пенсионеров при сокращении численности занятых в экономике.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Основной целью социальной политики Республики Беларусь в области пенсионного обеспечения является повышение уровня жизни пенсионеров через создание стабильной, финансово устойчивой пенсионной системы, удовлетворяющей принципам социальной справедливости, способной противостоять будущим демографическим изменениям.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Стратегической задачей реформирования пенсионной системы является создание многоуровневой пенсионной системы, сочетающей в себе как распределительные, так и накопительные механизмы. В перспективе в соответствии с социально-экономическими программными документами в республике предусматривается:</w:t>
      </w:r>
    </w:p>
    <w:p w:rsidR="00E77752" w:rsidRPr="00FD2734" w:rsidRDefault="00E77752" w:rsidP="009D25FB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проведение организационно-структурных преобразований в системе пенсионного обеспечения, принятие пакета законодательных актов, регулирующих отношения в рамках каждой составляющей пенсионной системы;</w:t>
      </w:r>
    </w:p>
    <w:p w:rsidR="00E77752" w:rsidRPr="00FD2734" w:rsidRDefault="00E77752" w:rsidP="009D25FB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развитие государственного пенсионного страхования как основной составляющей пенсионной системы, рационализация условий и норм предоставления пенсий на основе установления более тесной зависимости размера пенсии от страхового стажа и заработка;</w:t>
      </w:r>
    </w:p>
    <w:p w:rsidR="00E77752" w:rsidRPr="00FD2734" w:rsidRDefault="00E77752" w:rsidP="009D25FB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совершенствование индивидуального (персонифицированного) учета в пенсионном страховании в целях наиболее полного сбора страховых платежей и учета накопленных пенсионных прав;</w:t>
      </w:r>
    </w:p>
    <w:p w:rsidR="00E77752" w:rsidRPr="00FD2734" w:rsidRDefault="00E77752" w:rsidP="009D25FB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обязательное пенсионное страхование для работников, занятых в неблагоприятных условиях труда или определенными видами профессиональной деятельности.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Важной составляющей повышения уровня и качества жизни населения, вовлеченного в трудовую деятельность, является социальное страхование. Его развитие в Республике Беларусь необходимо направить на обеспечение гарантий по защите населения от социальных и профессиональных рисков, сопряженных с утратой заработка, работы или здоровья, формирование достаточной экономической базы для возмещения основных социальных страховых рисков.</w:t>
      </w:r>
    </w:p>
    <w:p w:rsidR="00E77752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 xml:space="preserve">В области организации системы социального страхования необходимо решить две важнейшие задачи: </w:t>
      </w:r>
    </w:p>
    <w:p w:rsidR="00E77752" w:rsidRDefault="00E77752" w:rsidP="009D25FB">
      <w:pPr>
        <w:pStyle w:val="a7"/>
        <w:numPr>
          <w:ilvl w:val="0"/>
          <w:numId w:val="13"/>
        </w:numPr>
        <w:tabs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обеспечить объективную оценку, учет и анализ уровня и факторов социального риска для различных категорий работников;</w:t>
      </w:r>
    </w:p>
    <w:p w:rsidR="00E77752" w:rsidRPr="00FD2734" w:rsidRDefault="00E77752" w:rsidP="009D25FB">
      <w:pPr>
        <w:pStyle w:val="a7"/>
        <w:numPr>
          <w:ilvl w:val="0"/>
          <w:numId w:val="13"/>
        </w:numPr>
        <w:tabs>
          <w:tab w:val="left" w:pos="851"/>
        </w:tabs>
        <w:spacing w:line="360" w:lineRule="auto"/>
        <w:ind w:left="851" w:hanging="851"/>
        <w:rPr>
          <w:sz w:val="28"/>
          <w:szCs w:val="28"/>
        </w:rPr>
      </w:pPr>
      <w:r w:rsidRPr="00FD2734">
        <w:rPr>
          <w:sz w:val="28"/>
          <w:szCs w:val="28"/>
        </w:rPr>
        <w:t>добиться справедливого распределения ответственности за отдельные виды риска между субъектами социально-трудовых отношений.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Основными задачами в области социальной защиты населения являются обеспечение государственной поддержки нуждающихся групп населения, повышение уровня государственных минимальных социальных гарантий, оптимизация программ предоставления помощи.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 xml:space="preserve">В ближайший период в республике предусматривается завершить реформирование системы социальной защиты граждан, направленной на реализацию принципа </w:t>
      </w:r>
      <w:r>
        <w:rPr>
          <w:sz w:val="28"/>
          <w:szCs w:val="28"/>
        </w:rPr>
        <w:t>адресности</w:t>
      </w:r>
      <w:r w:rsidRPr="00FD2734">
        <w:rPr>
          <w:sz w:val="28"/>
          <w:szCs w:val="28"/>
        </w:rPr>
        <w:t>, обеспечить доведение государственных минимальных социальных гарантий до уровня нормативов стоимости жизни, продолжить совершенствование системы социальных пособий и выплат, механизмов защиты доходов населения от инфляции. Важным направлением является создание комплексных территориальных центров социального обслуживания, обеспечивающих оказание максимальной и разносторонней помощи гражданам пожилого возраста, инвалидам, семьям, детям и другим категориям населения.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В комплексе мер по обеспечению устойчивого развития в республике должна быть повышена значимость социальной поддержки ветеранов и инвалидов. Основным направлением государственной социальной политики по отношению к инвалидам должно стать реабилитационное направление, ориентированное, прежде всего, на использование социальных механизмов компенсации и адаптации.</w:t>
      </w:r>
    </w:p>
    <w:p w:rsidR="00E77752" w:rsidRPr="00FD2734" w:rsidRDefault="00E77752" w:rsidP="00CA2FCB">
      <w:pPr>
        <w:pStyle w:val="a7"/>
        <w:spacing w:line="360" w:lineRule="auto"/>
        <w:rPr>
          <w:sz w:val="28"/>
          <w:szCs w:val="28"/>
        </w:rPr>
      </w:pPr>
      <w:r w:rsidRPr="00FD2734">
        <w:rPr>
          <w:sz w:val="28"/>
          <w:szCs w:val="28"/>
        </w:rPr>
        <w:t>Важнейшим условием реализации этих мер должна стать координация различных видов государственной социальной поддержки граждан и создание единой информационной системы социальной помощи.</w:t>
      </w:r>
    </w:p>
    <w:p w:rsidR="00E77752" w:rsidRPr="00FD2734" w:rsidRDefault="00E77752" w:rsidP="00CA2FCB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</w:p>
    <w:p w:rsidR="00E77752" w:rsidRPr="00B61148" w:rsidRDefault="00E77752" w:rsidP="00CA2FCB">
      <w:pPr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07A72">
      <w:pPr>
        <w:spacing w:line="360" w:lineRule="auto"/>
        <w:rPr>
          <w:sz w:val="28"/>
          <w:szCs w:val="28"/>
        </w:rPr>
      </w:pPr>
    </w:p>
    <w:p w:rsidR="00E77752" w:rsidRPr="00686607" w:rsidRDefault="00E77752" w:rsidP="00CA2FCB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86607">
        <w:rPr>
          <w:rFonts w:ascii="Times New Roman" w:hAnsi="Times New Roman" w:cs="Times New Roman"/>
          <w:caps/>
          <w:sz w:val="28"/>
          <w:szCs w:val="28"/>
        </w:rPr>
        <w:t>2. Комплексное практическое задание</w:t>
      </w:r>
    </w:p>
    <w:p w:rsidR="00E77752" w:rsidRPr="00686607" w:rsidRDefault="00E77752" w:rsidP="00CA2FCB">
      <w:pPr>
        <w:pStyle w:val="2"/>
        <w:jc w:val="center"/>
        <w:rPr>
          <w:rFonts w:ascii="Times New Roman" w:hAnsi="Times New Roman" w:cs="Times New Roman"/>
          <w:i w:val="0"/>
          <w:caps/>
        </w:rPr>
      </w:pPr>
      <w:r w:rsidRPr="00686607">
        <w:rPr>
          <w:rFonts w:ascii="Times New Roman" w:hAnsi="Times New Roman" w:cs="Times New Roman"/>
          <w:i w:val="0"/>
          <w:caps/>
        </w:rPr>
        <w:t>Макроэкономический анализ и прогноз функционирования национальной экономики</w:t>
      </w:r>
    </w:p>
    <w:p w:rsidR="00E77752" w:rsidRPr="00686607" w:rsidRDefault="00E77752" w:rsidP="00CA2FCB">
      <w:pPr>
        <w:pStyle w:val="2"/>
        <w:jc w:val="center"/>
        <w:rPr>
          <w:rFonts w:ascii="Times New Roman" w:hAnsi="Times New Roman" w:cs="Times New Roman"/>
          <w:i w:val="0"/>
        </w:rPr>
      </w:pPr>
      <w:r w:rsidRPr="00686607">
        <w:rPr>
          <w:rFonts w:ascii="Times New Roman" w:hAnsi="Times New Roman" w:cs="Times New Roman"/>
          <w:i w:val="0"/>
        </w:rPr>
        <w:t>2.1. Система национальных счетов. Расчет основных   макроэкономических показателей по системе национальных счетов</w:t>
      </w:r>
    </w:p>
    <w:p w:rsidR="00E77752" w:rsidRPr="00686607" w:rsidRDefault="00E77752" w:rsidP="00CA2FCB">
      <w:pPr>
        <w:ind w:firstLine="851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Основные показатели функционирования национальной экономики (млрд.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4"/>
        <w:gridCol w:w="1320"/>
      </w:tblGrid>
      <w:tr w:rsidR="00E77752" w:rsidRPr="00686607">
        <w:trPr>
          <w:trHeight w:val="109"/>
        </w:trPr>
        <w:tc>
          <w:tcPr>
            <w:tcW w:w="0" w:type="auto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Показатели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Значение 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1. Реализация товаров и услуг (промежуточных и конечных) в стране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8475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2. Экспорт товаров и услуг                        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960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3. Изменение запасов товарно-материальных ценностей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920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4. Материальные затраты при производстве товаров и услуг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5125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5. Импорт (затраты на импорт товаров и услуг)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2000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6. Амортизация основных средств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810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7. Заработная плата, выплаченная при производстве товаров и услуг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1090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8. Отчисления на социальное страхование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400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9. Прочие отчисления      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80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10. Косвенные налоги      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290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11. Прямые налоги           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510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12. Доход от предпринимательской деятельности и имущества (часть прибыли)                                                      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560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13. Субсидии                    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4</w:t>
            </w:r>
            <w:r w:rsidRPr="002022EE">
              <w:rPr>
                <w:sz w:val="28"/>
                <w:szCs w:val="28"/>
                <w:lang w:val="en-US"/>
              </w:rPr>
              <w:t>1</w:t>
            </w:r>
            <w:r w:rsidRPr="002022EE">
              <w:rPr>
                <w:sz w:val="28"/>
                <w:szCs w:val="28"/>
              </w:rPr>
              <w:t>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14. Социальные выплаты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7</w:t>
            </w:r>
            <w:r w:rsidRPr="002022EE">
              <w:rPr>
                <w:sz w:val="28"/>
                <w:szCs w:val="28"/>
              </w:rPr>
              <w:t>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15. Потребление (расходы на потребительские товары и услуги домохозяйствами)                               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240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16. Вложения в реальный капитал в экономике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12</w:t>
            </w:r>
            <w:r w:rsidRPr="002022EE">
              <w:rPr>
                <w:sz w:val="28"/>
                <w:szCs w:val="28"/>
                <w:lang w:val="en-US"/>
              </w:rPr>
              <w:t>10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17. Изменение объема задолженности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-</w:t>
            </w:r>
            <w:r w:rsidRPr="002022EE">
              <w:rPr>
                <w:sz w:val="28"/>
                <w:szCs w:val="28"/>
                <w:lang w:val="en-US"/>
              </w:rPr>
              <w:t>1</w:t>
            </w:r>
            <w:r w:rsidRPr="002022EE">
              <w:rPr>
                <w:sz w:val="28"/>
                <w:szCs w:val="28"/>
              </w:rPr>
              <w:t>00</w:t>
            </w:r>
          </w:p>
        </w:tc>
      </w:tr>
      <w:tr w:rsidR="00E77752" w:rsidRPr="00686607">
        <w:tc>
          <w:tcPr>
            <w:tcW w:w="0" w:type="auto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18. Изменение объема кредитования                                                          </w:t>
            </w:r>
          </w:p>
        </w:tc>
        <w:tc>
          <w:tcPr>
            <w:tcW w:w="132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80</w:t>
            </w:r>
          </w:p>
        </w:tc>
      </w:tr>
    </w:tbl>
    <w:p w:rsidR="00E77752" w:rsidRPr="00686607" w:rsidRDefault="00E77752" w:rsidP="00CA2FCB">
      <w:pPr>
        <w:rPr>
          <w:sz w:val="28"/>
          <w:szCs w:val="28"/>
          <w:lang w:val="en-US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709"/>
        <w:jc w:val="both"/>
        <w:rPr>
          <w:sz w:val="28"/>
          <w:szCs w:val="28"/>
        </w:rPr>
      </w:pPr>
      <w:r w:rsidRPr="00686607">
        <w:rPr>
          <w:sz w:val="28"/>
          <w:szCs w:val="28"/>
        </w:rPr>
        <w:t xml:space="preserve">На основании исходных данных рассчитаем и заполним систему национальных счетов: 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Счет 1. Счет производства товаров и услуг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1155"/>
        <w:gridCol w:w="1155"/>
        <w:gridCol w:w="3771"/>
      </w:tblGrid>
      <w:tr w:rsidR="00E77752" w:rsidRPr="00686607"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Кредит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Материальные затраты при производстве товаров и услуг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5125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8</w:t>
            </w:r>
            <w:r w:rsidRPr="002022EE">
              <w:rPr>
                <w:sz w:val="28"/>
                <w:szCs w:val="28"/>
                <w:lang w:val="en-US"/>
              </w:rPr>
              <w:t>475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Реализация товаров и услуг в стране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Импорт (затраты на импорт товаров и услуг)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9</w:t>
            </w:r>
            <w:r w:rsidRPr="002022EE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Экспорт товаров и услуг                                                                        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Добавленная стоимость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b/>
                <w:sz w:val="28"/>
                <w:szCs w:val="28"/>
              </w:rPr>
              <w:t>3</w:t>
            </w:r>
            <w:r w:rsidRPr="002022EE">
              <w:rPr>
                <w:b/>
                <w:sz w:val="28"/>
                <w:szCs w:val="28"/>
                <w:lang w:val="en-US"/>
              </w:rPr>
              <w:t>230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9</w:t>
            </w:r>
            <w:r w:rsidRPr="002022E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Изменение запасов товарно-материальных ценностей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10</w:t>
            </w:r>
            <w:r w:rsidRPr="002022EE">
              <w:rPr>
                <w:sz w:val="28"/>
                <w:szCs w:val="28"/>
                <w:lang w:val="en-US"/>
              </w:rPr>
              <w:t>355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10</w:t>
            </w:r>
            <w:r w:rsidRPr="002022EE">
              <w:rPr>
                <w:sz w:val="28"/>
                <w:szCs w:val="28"/>
                <w:lang w:val="en-US"/>
              </w:rPr>
              <w:t>355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</w:tbl>
    <w:p w:rsidR="00E77752" w:rsidRPr="00686607" w:rsidRDefault="00E77752" w:rsidP="00CA2FCB">
      <w:pPr>
        <w:tabs>
          <w:tab w:val="left" w:pos="5775"/>
        </w:tabs>
        <w:ind w:firstLine="851"/>
        <w:jc w:val="both"/>
        <w:rPr>
          <w:sz w:val="28"/>
          <w:szCs w:val="28"/>
        </w:rPr>
      </w:pPr>
      <w:r w:rsidRPr="00686607">
        <w:rPr>
          <w:sz w:val="28"/>
          <w:szCs w:val="28"/>
        </w:rPr>
        <w:tab/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Счет 2. Счет образования национального дохода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1148"/>
        <w:gridCol w:w="1148"/>
        <w:gridCol w:w="3772"/>
      </w:tblGrid>
      <w:tr w:rsidR="00E77752" w:rsidRPr="00686607"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Кредит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Амортизация основных средств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3</w:t>
            </w:r>
            <w:r w:rsidRPr="002022EE">
              <w:rPr>
                <w:sz w:val="28"/>
                <w:szCs w:val="28"/>
                <w:lang w:val="en-US"/>
              </w:rPr>
              <w:t>230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Добавленная стоимость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jc w:val="both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Косвенные налоги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290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4</w:t>
            </w:r>
            <w:r w:rsidRPr="002022E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Субсидии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Национальный доход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b/>
                <w:sz w:val="28"/>
                <w:szCs w:val="28"/>
              </w:rPr>
              <w:t>2</w:t>
            </w:r>
            <w:r w:rsidRPr="002022EE">
              <w:rPr>
                <w:b/>
                <w:sz w:val="28"/>
                <w:szCs w:val="28"/>
                <w:lang w:val="en-US"/>
              </w:rPr>
              <w:t>540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3780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3</w:t>
            </w:r>
            <w:r w:rsidRPr="002022EE">
              <w:rPr>
                <w:sz w:val="28"/>
                <w:szCs w:val="28"/>
                <w:lang w:val="en-US"/>
              </w:rPr>
              <w:t>640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</w:tbl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Счет 3. Счет распределения национального дохода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1142"/>
        <w:gridCol w:w="1142"/>
        <w:gridCol w:w="3754"/>
      </w:tblGrid>
      <w:tr w:rsidR="00E77752" w:rsidRPr="00686607"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Кредит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Заработная плата, выплаченная при производстве товаров и услуг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090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Национальный доход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Доход от предпринимательской деятельности и имущества (часть прибыли)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560</w:t>
            </w:r>
          </w:p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b/>
                <w:sz w:val="28"/>
                <w:szCs w:val="28"/>
              </w:rPr>
              <w:t>8</w:t>
            </w:r>
            <w:r w:rsidRPr="002022EE">
              <w:rPr>
                <w:b/>
                <w:sz w:val="28"/>
                <w:szCs w:val="28"/>
                <w:lang w:val="en-US"/>
              </w:rPr>
              <w:t>90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</w:tbl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Счет 4. Счет перераспределения национального дохода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1147"/>
        <w:gridCol w:w="1147"/>
        <w:gridCol w:w="3779"/>
      </w:tblGrid>
      <w:tr w:rsidR="00E77752" w:rsidRPr="00686607"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Кредит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Прямые налоги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Национальный доход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Отчисления на социальное страхование                                               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4</w:t>
            </w:r>
            <w:r w:rsidRPr="002022EE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Социальные выплаты                                                                            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Прочие отчисления                                                                                  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Располагаемый доход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b/>
                <w:sz w:val="28"/>
                <w:szCs w:val="28"/>
              </w:rPr>
              <w:t>1</w:t>
            </w:r>
            <w:r w:rsidRPr="002022EE">
              <w:rPr>
                <w:b/>
                <w:sz w:val="28"/>
                <w:szCs w:val="28"/>
                <w:lang w:val="en-US"/>
              </w:rPr>
              <w:t>820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2</w:t>
            </w:r>
            <w:r w:rsidRPr="002022EE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</w:tbl>
    <w:p w:rsidR="00E77752" w:rsidRPr="00686607" w:rsidRDefault="00E77752" w:rsidP="00CA2FCB">
      <w:pPr>
        <w:rPr>
          <w:sz w:val="28"/>
          <w:szCs w:val="28"/>
          <w:lang w:val="en-US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Счет 5. Счет использования национального дохода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1145"/>
        <w:gridCol w:w="1145"/>
        <w:gridCol w:w="3771"/>
      </w:tblGrid>
      <w:tr w:rsidR="00E77752" w:rsidRPr="00686607"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Кредит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Потребление (расходы на потребительские товары и услуги домохозяйствами)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820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Располагаемый доход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Сбережения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b/>
                <w:sz w:val="28"/>
                <w:szCs w:val="28"/>
                <w:lang w:val="en-US"/>
              </w:rPr>
              <w:t>580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820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820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</w:tbl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Счет 6. Счет изменения имущества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1150"/>
        <w:gridCol w:w="1150"/>
        <w:gridCol w:w="3781"/>
      </w:tblGrid>
      <w:tr w:rsidR="00E77752" w:rsidRPr="00686607"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Кредит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Вложения в реальный капитал в экономике 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12</w:t>
            </w:r>
            <w:r w:rsidRPr="002022E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580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Сбережения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Финансовое сальдо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b/>
                <w:sz w:val="28"/>
                <w:szCs w:val="28"/>
                <w:lang w:val="en-US"/>
              </w:rPr>
              <w:t>180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Амортизация основных средств                                                          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390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2022EE">
              <w:rPr>
                <w:sz w:val="28"/>
                <w:szCs w:val="28"/>
              </w:rPr>
              <w:t>1</w:t>
            </w:r>
            <w:r w:rsidRPr="002022EE">
              <w:rPr>
                <w:sz w:val="28"/>
                <w:szCs w:val="28"/>
                <w:lang w:val="en-US"/>
              </w:rPr>
              <w:t>390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</w:tbl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  <w:r w:rsidRPr="00686607">
        <w:rPr>
          <w:sz w:val="28"/>
          <w:szCs w:val="28"/>
        </w:rPr>
        <w:t>Счет 7. Счет кредитования</w:t>
      </w:r>
    </w:p>
    <w:p w:rsidR="00E77752" w:rsidRPr="00686607" w:rsidRDefault="00E77752" w:rsidP="00CA2FC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140"/>
        <w:gridCol w:w="1140"/>
        <w:gridCol w:w="3785"/>
      </w:tblGrid>
      <w:tr w:rsidR="00E77752" w:rsidRPr="00686607"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058" w:type="dxa"/>
            <w:gridSpan w:val="2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Кредит 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 xml:space="preserve">Изменение объема кредитования                                                         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80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  <w:lang w:val="en-US"/>
              </w:rPr>
              <w:t>1</w:t>
            </w:r>
            <w:r w:rsidRPr="002022EE">
              <w:rPr>
                <w:sz w:val="28"/>
                <w:szCs w:val="28"/>
              </w:rPr>
              <w:t>80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Финансовое сальдо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Статистическая погрешность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22EE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  <w:lang w:val="en-US"/>
              </w:rPr>
              <w:t>-100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</w:rPr>
              <w:t>Изменение объема задолженности</w:t>
            </w:r>
          </w:p>
        </w:tc>
      </w:tr>
      <w:tr w:rsidR="00E77752" w:rsidRPr="00686607">
        <w:tc>
          <w:tcPr>
            <w:tcW w:w="3888" w:type="dxa"/>
          </w:tcPr>
          <w:p w:rsidR="00E77752" w:rsidRPr="002022EE" w:rsidRDefault="00E77752" w:rsidP="00C967FF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  <w:lang w:val="en-US"/>
              </w:rPr>
              <w:t>2</w:t>
            </w:r>
            <w:r w:rsidRPr="002022EE">
              <w:rPr>
                <w:sz w:val="28"/>
                <w:szCs w:val="28"/>
              </w:rPr>
              <w:t>80</w:t>
            </w:r>
          </w:p>
        </w:tc>
        <w:tc>
          <w:tcPr>
            <w:tcW w:w="1170" w:type="dxa"/>
          </w:tcPr>
          <w:p w:rsidR="00E77752" w:rsidRPr="002022EE" w:rsidRDefault="00E77752" w:rsidP="00C967FF">
            <w:pPr>
              <w:jc w:val="center"/>
              <w:rPr>
                <w:sz w:val="28"/>
                <w:szCs w:val="28"/>
              </w:rPr>
            </w:pPr>
            <w:r w:rsidRPr="002022EE">
              <w:rPr>
                <w:sz w:val="28"/>
                <w:szCs w:val="28"/>
                <w:lang w:val="en-US"/>
              </w:rPr>
              <w:t>2</w:t>
            </w:r>
            <w:r w:rsidRPr="002022EE">
              <w:rPr>
                <w:sz w:val="28"/>
                <w:szCs w:val="28"/>
              </w:rPr>
              <w:t>80</w:t>
            </w:r>
          </w:p>
        </w:tc>
        <w:tc>
          <w:tcPr>
            <w:tcW w:w="3888" w:type="dxa"/>
          </w:tcPr>
          <w:p w:rsidR="00E77752" w:rsidRPr="002022EE" w:rsidRDefault="00E77752" w:rsidP="00C967FF">
            <w:pPr>
              <w:rPr>
                <w:sz w:val="28"/>
                <w:szCs w:val="28"/>
              </w:rPr>
            </w:pPr>
          </w:p>
        </w:tc>
      </w:tr>
    </w:tbl>
    <w:p w:rsidR="00E77752" w:rsidRPr="00686607" w:rsidRDefault="00E77752" w:rsidP="00CA2FCB">
      <w:pPr>
        <w:spacing w:line="360" w:lineRule="auto"/>
        <w:ind w:firstLine="851"/>
        <w:rPr>
          <w:sz w:val="28"/>
          <w:szCs w:val="28"/>
        </w:rPr>
      </w:pPr>
    </w:p>
    <w:p w:rsidR="00E77752" w:rsidRPr="00686607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</w:p>
    <w:p w:rsidR="00E77752" w:rsidRPr="00686607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  <w:r w:rsidRPr="00686607">
        <w:rPr>
          <w:sz w:val="28"/>
          <w:szCs w:val="28"/>
        </w:rPr>
        <w:t>На основании исходных данных рассчитаем основные макроэкономические показатели:</w:t>
      </w:r>
    </w:p>
    <w:p w:rsidR="00E77752" w:rsidRPr="00686607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</w:p>
    <w:p w:rsidR="00E77752" w:rsidRPr="00686607" w:rsidRDefault="00E77752" w:rsidP="00CA2FC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6607">
        <w:rPr>
          <w:b/>
          <w:sz w:val="28"/>
          <w:szCs w:val="28"/>
        </w:rPr>
        <w:t>Валовый национальный продукт</w:t>
      </w:r>
    </w:p>
    <w:p w:rsidR="00E77752" w:rsidRPr="009F1561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  <w:r w:rsidRPr="00686607">
        <w:rPr>
          <w:sz w:val="28"/>
          <w:szCs w:val="28"/>
        </w:rPr>
        <w:t>Валовый национальный продукт = добавленная стоимость = 3</w:t>
      </w:r>
      <w:r w:rsidRPr="009F1561">
        <w:rPr>
          <w:sz w:val="28"/>
          <w:szCs w:val="28"/>
        </w:rPr>
        <w:t>230</w:t>
      </w:r>
    </w:p>
    <w:p w:rsidR="00E77752" w:rsidRPr="00686607" w:rsidRDefault="00E77752" w:rsidP="00CA2FCB">
      <w:pPr>
        <w:spacing w:line="360" w:lineRule="auto"/>
        <w:ind w:firstLine="851"/>
        <w:rPr>
          <w:sz w:val="28"/>
          <w:szCs w:val="28"/>
        </w:rPr>
      </w:pPr>
    </w:p>
    <w:p w:rsidR="00E77752" w:rsidRPr="00686607" w:rsidRDefault="00E77752" w:rsidP="00CA2FC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E77752" w:rsidRPr="00686607" w:rsidRDefault="00E77752" w:rsidP="00CA2FC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6607">
        <w:rPr>
          <w:b/>
          <w:sz w:val="28"/>
          <w:szCs w:val="28"/>
        </w:rPr>
        <w:t>Чистый национальный продукт</w:t>
      </w:r>
    </w:p>
    <w:p w:rsidR="00E77752" w:rsidRPr="009F1561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  <w:r w:rsidRPr="00686607">
        <w:rPr>
          <w:sz w:val="28"/>
          <w:szCs w:val="28"/>
        </w:rPr>
        <w:t>Чистый национальный продукт =</w:t>
      </w:r>
      <w:r>
        <w:rPr>
          <w:sz w:val="28"/>
          <w:szCs w:val="28"/>
        </w:rPr>
        <w:t xml:space="preserve"> валовый национальный продукт </w:t>
      </w:r>
      <w:r w:rsidRPr="00686607">
        <w:rPr>
          <w:sz w:val="28"/>
          <w:szCs w:val="28"/>
        </w:rPr>
        <w:t xml:space="preserve">       – амортизация основных средств = 3</w:t>
      </w:r>
      <w:r w:rsidRPr="009F1561">
        <w:rPr>
          <w:sz w:val="28"/>
          <w:szCs w:val="28"/>
        </w:rPr>
        <w:t>230</w:t>
      </w:r>
      <w:r w:rsidRPr="00686607">
        <w:rPr>
          <w:sz w:val="28"/>
          <w:szCs w:val="28"/>
        </w:rPr>
        <w:t xml:space="preserve"> – </w:t>
      </w:r>
      <w:r w:rsidRPr="009F1561">
        <w:rPr>
          <w:sz w:val="28"/>
          <w:szCs w:val="28"/>
        </w:rPr>
        <w:t>810</w:t>
      </w:r>
      <w:r w:rsidRPr="00686607">
        <w:rPr>
          <w:sz w:val="28"/>
          <w:szCs w:val="28"/>
        </w:rPr>
        <w:t xml:space="preserve"> = 2</w:t>
      </w:r>
      <w:r w:rsidRPr="009F1561">
        <w:rPr>
          <w:sz w:val="28"/>
          <w:szCs w:val="28"/>
        </w:rPr>
        <w:t>420</w:t>
      </w:r>
    </w:p>
    <w:p w:rsidR="00E77752" w:rsidRPr="00686607" w:rsidRDefault="00E77752" w:rsidP="00CA2FC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6607">
        <w:rPr>
          <w:b/>
          <w:sz w:val="28"/>
          <w:szCs w:val="28"/>
        </w:rPr>
        <w:t>Национальный доход</w:t>
      </w:r>
    </w:p>
    <w:p w:rsidR="00E77752" w:rsidRPr="009F1561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  <w:r w:rsidRPr="00686607">
        <w:rPr>
          <w:sz w:val="28"/>
          <w:szCs w:val="28"/>
        </w:rPr>
        <w:t>Национальный доход = чистый национальный продукт – косвенные налоги + субсидии = 2</w:t>
      </w:r>
      <w:r w:rsidRPr="009F1561">
        <w:rPr>
          <w:sz w:val="28"/>
          <w:szCs w:val="28"/>
        </w:rPr>
        <w:t>420</w:t>
      </w:r>
      <w:r w:rsidRPr="00686607">
        <w:rPr>
          <w:sz w:val="28"/>
          <w:szCs w:val="28"/>
        </w:rPr>
        <w:t xml:space="preserve"> – </w:t>
      </w:r>
      <w:r w:rsidRPr="009F1561">
        <w:rPr>
          <w:sz w:val="28"/>
          <w:szCs w:val="28"/>
        </w:rPr>
        <w:t>290</w:t>
      </w:r>
      <w:r w:rsidRPr="00686607">
        <w:rPr>
          <w:sz w:val="28"/>
          <w:szCs w:val="28"/>
        </w:rPr>
        <w:t xml:space="preserve"> + 4</w:t>
      </w:r>
      <w:r w:rsidRPr="009F1561">
        <w:rPr>
          <w:sz w:val="28"/>
          <w:szCs w:val="28"/>
        </w:rPr>
        <w:t>1</w:t>
      </w:r>
      <w:r w:rsidRPr="00686607">
        <w:rPr>
          <w:sz w:val="28"/>
          <w:szCs w:val="28"/>
        </w:rPr>
        <w:t>0 = 2</w:t>
      </w:r>
      <w:r w:rsidRPr="009F1561">
        <w:rPr>
          <w:sz w:val="28"/>
          <w:szCs w:val="28"/>
        </w:rPr>
        <w:t>540</w:t>
      </w:r>
    </w:p>
    <w:p w:rsidR="00E77752" w:rsidRPr="00686607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</w:p>
    <w:p w:rsidR="00E77752" w:rsidRPr="00686607" w:rsidRDefault="00E77752" w:rsidP="00CA2FC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6607">
        <w:rPr>
          <w:b/>
          <w:sz w:val="28"/>
          <w:szCs w:val="28"/>
        </w:rPr>
        <w:t>Личный доход</w:t>
      </w:r>
    </w:p>
    <w:p w:rsidR="00E77752" w:rsidRPr="009F1561" w:rsidRDefault="00E77752" w:rsidP="00CA2FCB">
      <w:pPr>
        <w:spacing w:line="360" w:lineRule="auto"/>
        <w:ind w:firstLine="851"/>
        <w:jc w:val="both"/>
        <w:rPr>
          <w:sz w:val="28"/>
          <w:szCs w:val="28"/>
        </w:rPr>
      </w:pPr>
      <w:r w:rsidRPr="00686607">
        <w:rPr>
          <w:sz w:val="28"/>
          <w:szCs w:val="28"/>
        </w:rPr>
        <w:t>Личный доход = национальный доход – отчисления на социальное страхование – прямые налоги – прочие отчисления + социальные выплаты                                                                             = 2</w:t>
      </w:r>
      <w:r w:rsidRPr="009F1561">
        <w:rPr>
          <w:sz w:val="28"/>
          <w:szCs w:val="28"/>
        </w:rPr>
        <w:t>540</w:t>
      </w:r>
      <w:r w:rsidRPr="00686607">
        <w:rPr>
          <w:sz w:val="28"/>
          <w:szCs w:val="28"/>
        </w:rPr>
        <w:t xml:space="preserve"> – 4</w:t>
      </w:r>
      <w:r w:rsidRPr="009F1561">
        <w:rPr>
          <w:sz w:val="28"/>
          <w:szCs w:val="28"/>
        </w:rPr>
        <w:t>0</w:t>
      </w:r>
      <w:r w:rsidRPr="00686607">
        <w:rPr>
          <w:sz w:val="28"/>
          <w:szCs w:val="28"/>
        </w:rPr>
        <w:t xml:space="preserve">0 – </w:t>
      </w:r>
      <w:r w:rsidRPr="009F1561">
        <w:rPr>
          <w:sz w:val="28"/>
          <w:szCs w:val="28"/>
        </w:rPr>
        <w:t>510</w:t>
      </w:r>
      <w:r w:rsidRPr="00686607">
        <w:rPr>
          <w:sz w:val="28"/>
          <w:szCs w:val="28"/>
        </w:rPr>
        <w:t xml:space="preserve"> – </w:t>
      </w:r>
      <w:r w:rsidRPr="009F1561">
        <w:rPr>
          <w:sz w:val="28"/>
          <w:szCs w:val="28"/>
        </w:rPr>
        <w:t>8</w:t>
      </w:r>
      <w:r w:rsidRPr="00686607">
        <w:rPr>
          <w:sz w:val="28"/>
          <w:szCs w:val="28"/>
        </w:rPr>
        <w:t>0 + 2</w:t>
      </w:r>
      <w:r w:rsidRPr="009F1561">
        <w:rPr>
          <w:sz w:val="28"/>
          <w:szCs w:val="28"/>
        </w:rPr>
        <w:t>7</w:t>
      </w:r>
      <w:r w:rsidRPr="00686607">
        <w:rPr>
          <w:sz w:val="28"/>
          <w:szCs w:val="28"/>
        </w:rPr>
        <w:t>0 = 1</w:t>
      </w:r>
      <w:r w:rsidRPr="009F1561">
        <w:rPr>
          <w:sz w:val="28"/>
          <w:szCs w:val="28"/>
        </w:rPr>
        <w:t>820</w:t>
      </w:r>
    </w:p>
    <w:p w:rsidR="00E77752" w:rsidRPr="00686607" w:rsidRDefault="00E77752" w:rsidP="00CA2FCB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07A72">
      <w:pPr>
        <w:spacing w:line="360" w:lineRule="auto"/>
        <w:rPr>
          <w:sz w:val="28"/>
          <w:szCs w:val="28"/>
        </w:rPr>
      </w:pPr>
    </w:p>
    <w:p w:rsidR="00E77752" w:rsidRPr="008A4259" w:rsidRDefault="00E77752" w:rsidP="00C967FF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8A4259">
        <w:rPr>
          <w:rFonts w:ascii="Times New Roman" w:hAnsi="Times New Roman" w:cs="Times New Roman"/>
          <w:i w:val="0"/>
        </w:rPr>
        <w:t>2.2. Анализ и прогноз изменений в экономике                                                           с использованием модели AD/AS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Проведем анализ для 13 временных интервалов, в каждом из которых совокупный спрос увеличивается с шагом 300 млрд. руб. Данные базового периода основываются на следующих данных: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</w:rPr>
        <w:t>1. Параметры начального совокупного спроса (</w:t>
      </w:r>
      <w:r w:rsidRPr="008A4259">
        <w:rPr>
          <w:sz w:val="28"/>
          <w:szCs w:val="28"/>
          <w:lang w:val="en-US"/>
        </w:rPr>
        <w:t>AD</w:t>
      </w:r>
      <w:r w:rsidRPr="008A4259">
        <w:rPr>
          <w:sz w:val="28"/>
          <w:szCs w:val="28"/>
        </w:rPr>
        <w:t>)</w:t>
      </w:r>
      <w:r w:rsidRPr="008A4259">
        <w:rPr>
          <w:sz w:val="28"/>
          <w:szCs w:val="28"/>
          <w:lang w:val="be-BY"/>
        </w:rPr>
        <w:t xml:space="preserve">: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lang w:val="en-US"/>
        </w:rPr>
        <w:t>=a–b×P</w:t>
      </w:r>
      <w:r w:rsidRPr="008A4259">
        <w:rPr>
          <w:sz w:val="28"/>
          <w:szCs w:val="28"/>
          <w:lang w:val="be-BY"/>
        </w:rPr>
        <w:t>, где</w:t>
      </w:r>
      <w:r w:rsidRPr="008A4259">
        <w:rPr>
          <w:sz w:val="28"/>
          <w:szCs w:val="28"/>
          <w:lang w:val="en-US"/>
        </w:rPr>
        <w:t xml:space="preserve"> a = 1080, b = 5,8;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</w:rPr>
        <w:t>2. Параметры начального совокупного предложения (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</w:rPr>
        <w:t>):</w:t>
      </w:r>
      <w:r w:rsidRPr="008A4259">
        <w:rPr>
          <w:sz w:val="28"/>
          <w:szCs w:val="28"/>
          <w:lang w:val="be-BY"/>
        </w:rPr>
        <w:t xml:space="preserve">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vertAlign w:val="subscript"/>
          <w:lang w:val="be-BY"/>
        </w:rPr>
      </w:pPr>
      <w:r w:rsidRPr="008A4259">
        <w:rPr>
          <w:sz w:val="28"/>
          <w:szCs w:val="28"/>
        </w:rPr>
        <w:t xml:space="preserve">- уровень цен кейнсианского отрезка 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  <w:lang w:val="be-BY"/>
        </w:rPr>
        <w:t xml:space="preserve">: 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>=135 млрд. руб.</w:t>
      </w:r>
      <w:r w:rsidRPr="008A4259">
        <w:rPr>
          <w:sz w:val="28"/>
          <w:szCs w:val="28"/>
          <w:lang w:val="be-BY"/>
        </w:rPr>
        <w:t>,</w:t>
      </w:r>
      <w:r w:rsidRPr="008A4259">
        <w:rPr>
          <w:sz w:val="28"/>
          <w:szCs w:val="28"/>
          <w:vertAlign w:val="subscript"/>
          <w:lang w:val="be-BY"/>
        </w:rPr>
        <w:t xml:space="preserve">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  <w:lang w:val="be-BY"/>
        </w:rPr>
        <w:t xml:space="preserve">- потенциальный </w:t>
      </w:r>
      <w:r w:rsidRPr="008A4259">
        <w:rPr>
          <w:sz w:val="28"/>
          <w:szCs w:val="28"/>
        </w:rPr>
        <w:t>объем национального производства (классический отрезок AS)</w:t>
      </w:r>
      <w:r w:rsidRPr="008A4259">
        <w:rPr>
          <w:sz w:val="28"/>
          <w:szCs w:val="28"/>
          <w:lang w:val="be-BY"/>
        </w:rPr>
        <w:t xml:space="preserve">: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>=2335 млрд. руб.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-</w:t>
      </w:r>
      <w:r w:rsidRPr="008A4259">
        <w:rPr>
          <w:sz w:val="28"/>
          <w:szCs w:val="28"/>
          <w:lang w:val="be-BY"/>
        </w:rPr>
        <w:t xml:space="preserve"> промежуточный </w:t>
      </w:r>
      <w:r w:rsidRPr="008A4259">
        <w:rPr>
          <w:sz w:val="28"/>
          <w:szCs w:val="28"/>
        </w:rPr>
        <w:t>отрезок AS</w:t>
      </w:r>
      <w:r w:rsidRPr="008A4259">
        <w:rPr>
          <w:sz w:val="28"/>
          <w:szCs w:val="28"/>
          <w:lang w:val="be-BY"/>
        </w:rPr>
        <w:t>:</w:t>
      </w:r>
      <w:r w:rsidRPr="008A4259">
        <w:rPr>
          <w:sz w:val="28"/>
          <w:szCs w:val="28"/>
        </w:rPr>
        <w:t xml:space="preserve">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>=</w:t>
      </w:r>
      <w:r w:rsidRPr="008A4259">
        <w:rPr>
          <w:sz w:val="28"/>
          <w:szCs w:val="28"/>
          <w:lang w:val="en-US"/>
        </w:rPr>
        <w:t>m</w:t>
      </w:r>
      <w:r w:rsidRPr="008A4259">
        <w:rPr>
          <w:sz w:val="28"/>
          <w:szCs w:val="28"/>
        </w:rPr>
        <w:t>+</w:t>
      </w:r>
      <w:r w:rsidRPr="008A4259">
        <w:rPr>
          <w:sz w:val="28"/>
          <w:szCs w:val="28"/>
          <w:lang w:val="en-US"/>
        </w:rPr>
        <w:t>n</w:t>
      </w:r>
      <w:r w:rsidRPr="008A4259">
        <w:rPr>
          <w:sz w:val="28"/>
          <w:szCs w:val="28"/>
        </w:rPr>
        <w:t>×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lang w:val="be-BY"/>
        </w:rPr>
        <w:t>,</w:t>
      </w:r>
      <w:r w:rsidRPr="008A4259">
        <w:rPr>
          <w:sz w:val="28"/>
          <w:szCs w:val="28"/>
        </w:rPr>
        <w:t xml:space="preserve"> </w:t>
      </w:r>
      <w:r w:rsidRPr="008A4259">
        <w:rPr>
          <w:sz w:val="28"/>
          <w:szCs w:val="28"/>
          <w:lang w:val="be-BY"/>
        </w:rPr>
        <w:t xml:space="preserve">где </w:t>
      </w:r>
      <w:r w:rsidRPr="008A4259">
        <w:rPr>
          <w:sz w:val="28"/>
          <w:szCs w:val="28"/>
          <w:lang w:val="en-US"/>
        </w:rPr>
        <w:t>m</w:t>
      </w:r>
      <w:r w:rsidRPr="008A4259">
        <w:rPr>
          <w:sz w:val="28"/>
          <w:szCs w:val="28"/>
        </w:rPr>
        <w:t xml:space="preserve"> = -</w:t>
      </w:r>
      <w:r w:rsidRPr="008A4259">
        <w:rPr>
          <w:sz w:val="28"/>
          <w:szCs w:val="28"/>
          <w:lang w:val="be-BY"/>
        </w:rPr>
        <w:t>16</w:t>
      </w:r>
      <w:r w:rsidRPr="008A4259">
        <w:rPr>
          <w:sz w:val="28"/>
          <w:szCs w:val="28"/>
        </w:rPr>
        <w:t xml:space="preserve">9, </w:t>
      </w:r>
      <w:r w:rsidRPr="008A4259">
        <w:rPr>
          <w:sz w:val="28"/>
          <w:szCs w:val="28"/>
          <w:lang w:val="en-US"/>
        </w:rPr>
        <w:t>n</w:t>
      </w:r>
      <w:r w:rsidRPr="008A4259">
        <w:rPr>
          <w:sz w:val="28"/>
          <w:szCs w:val="28"/>
        </w:rPr>
        <w:t xml:space="preserve"> = 8.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Построим график совокупного предложения 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</w:rPr>
        <w:t xml:space="preserve">. Для построения графика совокупного предложения 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</w:rPr>
        <w:t xml:space="preserve"> необходимо найти координаты пересечения кейнсианского и промежуточного отрезков AS, промежуточного и классического отрезков AS.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Кейнсианский отрезок: 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>=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 xml:space="preserve">=135, классический отрезок: 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>=2335.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Для построения промежуточного отрезка необходимо найти координаты пересечения с кейнсианским отрезком и классическим отрезком: </w:t>
      </w:r>
    </w:p>
    <w:p w:rsidR="00E77752" w:rsidRPr="00C967FF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C967FF">
        <w:rPr>
          <w:sz w:val="28"/>
          <w:szCs w:val="28"/>
          <w:lang w:val="en-US"/>
        </w:rPr>
        <w:t>=</w:t>
      </w:r>
      <w:r w:rsidRPr="008A4259">
        <w:rPr>
          <w:sz w:val="28"/>
          <w:szCs w:val="28"/>
          <w:lang w:val="en-US"/>
        </w:rPr>
        <w:t>m</w:t>
      </w:r>
      <w:r w:rsidRPr="00C967FF">
        <w:rPr>
          <w:sz w:val="28"/>
          <w:szCs w:val="28"/>
          <w:lang w:val="en-US"/>
        </w:rPr>
        <w:t>+</w:t>
      </w:r>
      <w:r w:rsidRPr="008A4259">
        <w:rPr>
          <w:sz w:val="28"/>
          <w:szCs w:val="28"/>
          <w:lang w:val="en-US"/>
        </w:rPr>
        <w:t>n</w:t>
      </w:r>
      <w:r w:rsidRPr="00C967FF">
        <w:rPr>
          <w:sz w:val="28"/>
          <w:szCs w:val="28"/>
          <w:lang w:val="en-US"/>
        </w:rPr>
        <w:t>×</w:t>
      </w:r>
      <w:r w:rsidRPr="008A4259">
        <w:rPr>
          <w:sz w:val="28"/>
          <w:szCs w:val="28"/>
          <w:lang w:val="en-US"/>
        </w:rPr>
        <w:t>P</w:t>
      </w:r>
      <w:r w:rsidRPr="00C967FF">
        <w:rPr>
          <w:sz w:val="28"/>
          <w:szCs w:val="28"/>
          <w:lang w:val="en-US"/>
        </w:rPr>
        <w:t xml:space="preserve"> </w:t>
      </w:r>
    </w:p>
    <w:p w:rsidR="00E77752" w:rsidRPr="00C967FF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C967FF">
        <w:rPr>
          <w:sz w:val="28"/>
          <w:szCs w:val="28"/>
          <w:lang w:val="en-US"/>
        </w:rPr>
        <w:t>=-169+8×135=911, (911;135)</w:t>
      </w:r>
    </w:p>
    <w:p w:rsidR="00E77752" w:rsidRPr="00C967FF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C967FF">
        <w:rPr>
          <w:sz w:val="28"/>
          <w:szCs w:val="28"/>
          <w:lang w:val="en-US"/>
        </w:rPr>
        <w:t>-169+8×</w:t>
      </w:r>
      <w:r w:rsidRPr="008A4259">
        <w:rPr>
          <w:sz w:val="28"/>
          <w:szCs w:val="28"/>
          <w:lang w:val="en-US"/>
        </w:rPr>
        <w:t>P</w:t>
      </w:r>
      <w:r w:rsidRPr="00C967FF">
        <w:rPr>
          <w:sz w:val="28"/>
          <w:szCs w:val="28"/>
          <w:lang w:val="en-US"/>
        </w:rPr>
        <w:t xml:space="preserve">=2335 </w:t>
      </w:r>
      <w:r w:rsidRPr="008A4259">
        <w:rPr>
          <w:sz w:val="28"/>
          <w:szCs w:val="28"/>
          <w:lang w:val="en-US"/>
        </w:rPr>
        <w:t>P</w:t>
      </w:r>
      <w:r w:rsidRPr="00C967FF">
        <w:rPr>
          <w:sz w:val="28"/>
          <w:szCs w:val="28"/>
          <w:lang w:val="en-US"/>
        </w:rPr>
        <w:t>= (2335+169)/8=313, (2335; 313).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График совокупного спроса </w:t>
      </w:r>
      <w:r w:rsidRPr="008A4259">
        <w:rPr>
          <w:sz w:val="28"/>
          <w:szCs w:val="28"/>
          <w:lang w:val="en-US"/>
        </w:rPr>
        <w:t>AD</w:t>
      </w:r>
      <w:r w:rsidRPr="008A4259">
        <w:rPr>
          <w:sz w:val="28"/>
          <w:szCs w:val="28"/>
        </w:rPr>
        <w:t xml:space="preserve"> для базового периода строится на основании исходных данных. Определим равновесный уровень цен (Р) и равновесный объем национального производства (Y)</w:t>
      </w:r>
      <w:r w:rsidRPr="008A4259">
        <w:rPr>
          <w:sz w:val="28"/>
          <w:szCs w:val="28"/>
          <w:lang w:val="be-BY"/>
        </w:rPr>
        <w:t xml:space="preserve">, а также </w:t>
      </w:r>
      <w:r w:rsidRPr="008A4259">
        <w:rPr>
          <w:sz w:val="28"/>
          <w:szCs w:val="28"/>
        </w:rPr>
        <w:t xml:space="preserve">равновесный уровень цен и равновесный объем национального производства для каждого из последующих увеличений совокупного спроса: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а) если равновесие устанавливается на кейнсианском отрезке AS, то объем национального производства: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lang w:val="en-US"/>
        </w:rPr>
        <w:t>=a-b×P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  <w:lang w:val="en-US"/>
        </w:rPr>
        <w:t xml:space="preserve">, </w:t>
      </w:r>
      <w:r w:rsidRPr="008A4259">
        <w:rPr>
          <w:sz w:val="28"/>
          <w:szCs w:val="28"/>
          <w:lang w:val="be-BY"/>
        </w:rPr>
        <w:t xml:space="preserve">где 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vertAlign w:val="subscript"/>
          <w:lang w:val="en-US"/>
        </w:rPr>
        <w:t>AS</w:t>
      </w:r>
      <w:r>
        <w:rPr>
          <w:sz w:val="28"/>
          <w:szCs w:val="28"/>
          <w:lang w:val="en-US"/>
        </w:rPr>
        <w:t xml:space="preserve"> =135</w:t>
      </w:r>
      <w:r w:rsidRPr="008A4259">
        <w:rPr>
          <w:sz w:val="28"/>
          <w:szCs w:val="28"/>
          <w:lang w:val="en-US"/>
        </w:rPr>
        <w:t>,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</w:rPr>
        <w:t>1</w:t>
      </w:r>
      <w:r w:rsidRPr="008A4259">
        <w:rPr>
          <w:sz w:val="28"/>
          <w:szCs w:val="28"/>
        </w:rPr>
        <w:t>=10</w:t>
      </w:r>
      <w:r w:rsidRPr="00B054DA">
        <w:rPr>
          <w:sz w:val="28"/>
          <w:szCs w:val="28"/>
        </w:rPr>
        <w:t>8</w:t>
      </w:r>
      <w:r w:rsidRPr="008A4259">
        <w:rPr>
          <w:sz w:val="28"/>
          <w:szCs w:val="28"/>
        </w:rPr>
        <w:t>0-5,</w:t>
      </w:r>
      <w:r w:rsidRPr="00B054DA">
        <w:rPr>
          <w:sz w:val="28"/>
          <w:szCs w:val="28"/>
        </w:rPr>
        <w:t xml:space="preserve"> 8</w:t>
      </w:r>
      <w:r w:rsidRPr="008A4259">
        <w:rPr>
          <w:sz w:val="28"/>
          <w:szCs w:val="28"/>
        </w:rPr>
        <w:t>×13</w:t>
      </w:r>
      <w:r w:rsidRPr="00B054DA">
        <w:rPr>
          <w:sz w:val="28"/>
          <w:szCs w:val="28"/>
        </w:rPr>
        <w:t>5</w:t>
      </w:r>
      <w:r w:rsidRPr="008A4259">
        <w:rPr>
          <w:sz w:val="28"/>
          <w:szCs w:val="28"/>
        </w:rPr>
        <w:t>=</w:t>
      </w:r>
      <w:r w:rsidRPr="00B054DA">
        <w:rPr>
          <w:sz w:val="28"/>
          <w:szCs w:val="28"/>
        </w:rPr>
        <w:t>297</w:t>
      </w:r>
      <w:r w:rsidRPr="008A4259">
        <w:rPr>
          <w:sz w:val="28"/>
          <w:szCs w:val="28"/>
        </w:rPr>
        <w:t xml:space="preserve">;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2</w:t>
      </w:r>
      <w:r w:rsidRPr="008A4259">
        <w:rPr>
          <w:sz w:val="28"/>
          <w:szCs w:val="28"/>
        </w:rPr>
        <w:t>=13</w:t>
      </w:r>
      <w:r w:rsidRPr="00B054DA">
        <w:rPr>
          <w:sz w:val="28"/>
          <w:szCs w:val="28"/>
        </w:rPr>
        <w:t>80</w:t>
      </w:r>
      <w:r w:rsidRPr="008A4259">
        <w:rPr>
          <w:sz w:val="28"/>
          <w:szCs w:val="28"/>
        </w:rPr>
        <w:t>-5,</w:t>
      </w:r>
      <w:r w:rsidRPr="00B054DA">
        <w:rPr>
          <w:sz w:val="28"/>
          <w:szCs w:val="28"/>
        </w:rPr>
        <w:t xml:space="preserve"> 8</w:t>
      </w:r>
      <w:r w:rsidRPr="008A4259">
        <w:rPr>
          <w:sz w:val="28"/>
          <w:szCs w:val="28"/>
        </w:rPr>
        <w:t>×13</w:t>
      </w:r>
      <w:r w:rsidRPr="00B054DA">
        <w:rPr>
          <w:sz w:val="28"/>
          <w:szCs w:val="28"/>
        </w:rPr>
        <w:t>5</w:t>
      </w:r>
      <w:r w:rsidRPr="008A4259">
        <w:rPr>
          <w:sz w:val="28"/>
          <w:szCs w:val="28"/>
        </w:rPr>
        <w:t>=</w:t>
      </w:r>
      <w:r w:rsidRPr="00B054DA">
        <w:rPr>
          <w:sz w:val="28"/>
          <w:szCs w:val="28"/>
        </w:rPr>
        <w:t>59</w:t>
      </w:r>
      <w:r>
        <w:rPr>
          <w:sz w:val="28"/>
          <w:szCs w:val="28"/>
        </w:rPr>
        <w:t>7</w:t>
      </w:r>
      <w:r w:rsidRPr="008A4259">
        <w:rPr>
          <w:sz w:val="28"/>
          <w:szCs w:val="28"/>
        </w:rPr>
        <w:t>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3</w:t>
      </w:r>
      <w:r w:rsidRPr="008A4259">
        <w:rPr>
          <w:sz w:val="28"/>
          <w:szCs w:val="28"/>
        </w:rPr>
        <w:t>=1</w:t>
      </w:r>
      <w:r>
        <w:rPr>
          <w:sz w:val="28"/>
          <w:szCs w:val="28"/>
        </w:rPr>
        <w:t>680</w:t>
      </w:r>
      <w:r w:rsidRPr="008A4259">
        <w:rPr>
          <w:sz w:val="28"/>
          <w:szCs w:val="28"/>
        </w:rPr>
        <w:t>-5,</w:t>
      </w:r>
      <w:r w:rsidRPr="00F07A2E">
        <w:rPr>
          <w:sz w:val="28"/>
          <w:szCs w:val="28"/>
        </w:rPr>
        <w:t xml:space="preserve"> 8</w:t>
      </w:r>
      <w:r w:rsidRPr="008A4259">
        <w:rPr>
          <w:sz w:val="28"/>
          <w:szCs w:val="28"/>
        </w:rPr>
        <w:t>×13</w:t>
      </w:r>
      <w:r w:rsidRPr="00F07A2E">
        <w:rPr>
          <w:sz w:val="28"/>
          <w:szCs w:val="28"/>
        </w:rPr>
        <w:t>5</w:t>
      </w:r>
      <w:r w:rsidRPr="008A4259">
        <w:rPr>
          <w:sz w:val="28"/>
          <w:szCs w:val="28"/>
        </w:rPr>
        <w:t>=</w:t>
      </w:r>
      <w:r>
        <w:rPr>
          <w:sz w:val="28"/>
          <w:szCs w:val="28"/>
        </w:rPr>
        <w:t>897</w:t>
      </w:r>
      <w:r w:rsidRPr="008A4259">
        <w:rPr>
          <w:sz w:val="28"/>
          <w:szCs w:val="28"/>
        </w:rPr>
        <w:t xml:space="preserve">;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б) если равновесие устанавливается на промежуточном отрезке AS, то:</w:t>
      </w:r>
    </w:p>
    <w:p w:rsidR="00E77752" w:rsidRPr="008A4259" w:rsidRDefault="00E77752" w:rsidP="002760A6">
      <w:pPr>
        <w:spacing w:line="360" w:lineRule="auto"/>
        <w:ind w:firstLine="900"/>
        <w:jc w:val="both"/>
        <w:rPr>
          <w:sz w:val="28"/>
          <w:szCs w:val="28"/>
          <w:lang w:val="en-GB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lang w:val="en-GB"/>
        </w:rPr>
        <w:t>=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>
        <w:rPr>
          <w:sz w:val="28"/>
          <w:szCs w:val="28"/>
          <w:lang w:val="en-GB"/>
        </w:rPr>
        <w:t xml:space="preserve">, </w:t>
      </w:r>
      <w:r w:rsidRPr="008A4259">
        <w:rPr>
          <w:sz w:val="28"/>
          <w:szCs w:val="28"/>
          <w:lang w:val="en-US"/>
        </w:rPr>
        <w:t>a</w:t>
      </w:r>
      <w:r w:rsidRPr="008A4259">
        <w:rPr>
          <w:sz w:val="28"/>
          <w:szCs w:val="28"/>
          <w:lang w:val="en-GB"/>
        </w:rPr>
        <w:t>-</w:t>
      </w:r>
      <w:r w:rsidRPr="008A4259">
        <w:rPr>
          <w:sz w:val="28"/>
          <w:szCs w:val="28"/>
          <w:lang w:val="en-US"/>
        </w:rPr>
        <w:t>b</w:t>
      </w:r>
      <w:r w:rsidRPr="008A4259">
        <w:rPr>
          <w:sz w:val="28"/>
          <w:szCs w:val="28"/>
          <w:lang w:val="en-GB"/>
        </w:rPr>
        <w:t>×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lang w:val="en-GB"/>
        </w:rPr>
        <w:t xml:space="preserve"> = </w:t>
      </w:r>
      <w:r w:rsidRPr="008A4259">
        <w:rPr>
          <w:sz w:val="28"/>
          <w:szCs w:val="28"/>
          <w:lang w:val="en-US"/>
        </w:rPr>
        <w:t>m</w:t>
      </w:r>
      <w:r w:rsidRPr="008A4259">
        <w:rPr>
          <w:sz w:val="28"/>
          <w:szCs w:val="28"/>
          <w:lang w:val="en-GB"/>
        </w:rPr>
        <w:t>+</w:t>
      </w:r>
      <w:r w:rsidRPr="008A4259">
        <w:rPr>
          <w:sz w:val="28"/>
          <w:szCs w:val="28"/>
          <w:lang w:val="en-US"/>
        </w:rPr>
        <w:t>n</w:t>
      </w:r>
      <w:r w:rsidRPr="008A4259">
        <w:rPr>
          <w:sz w:val="28"/>
          <w:szCs w:val="28"/>
          <w:lang w:val="en-GB"/>
        </w:rPr>
        <w:t>×</w:t>
      </w:r>
      <w:r w:rsidRPr="008A4259">
        <w:rPr>
          <w:sz w:val="28"/>
          <w:szCs w:val="28"/>
          <w:lang w:val="en-US"/>
        </w:rPr>
        <w:t>P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GB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4</w:t>
      </w:r>
      <w:r w:rsidRPr="008A4259">
        <w:rPr>
          <w:sz w:val="28"/>
          <w:szCs w:val="28"/>
          <w:lang w:val="en-GB"/>
        </w:rPr>
        <w:t>=1</w:t>
      </w:r>
      <w:r w:rsidRPr="00F07A2E">
        <w:rPr>
          <w:sz w:val="28"/>
          <w:szCs w:val="28"/>
          <w:lang w:val="en-GB"/>
        </w:rPr>
        <w:t>980</w:t>
      </w:r>
      <w:r w:rsidRPr="008A4259">
        <w:rPr>
          <w:sz w:val="28"/>
          <w:szCs w:val="28"/>
          <w:lang w:val="en-GB"/>
        </w:rPr>
        <w:t>-5,</w:t>
      </w:r>
      <w:r w:rsidRPr="00F07A2E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>=-16</w:t>
      </w:r>
      <w:r w:rsidRPr="005A5EAB">
        <w:rPr>
          <w:sz w:val="28"/>
          <w:szCs w:val="28"/>
          <w:lang w:val="en-GB"/>
        </w:rPr>
        <w:t>9</w:t>
      </w:r>
      <w:r w:rsidRPr="008A4259">
        <w:rPr>
          <w:sz w:val="28"/>
          <w:szCs w:val="28"/>
          <w:lang w:val="en-GB"/>
        </w:rPr>
        <w:t>+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 xml:space="preserve">, 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vertAlign w:val="subscript"/>
          <w:lang w:val="be-BY"/>
        </w:rPr>
        <w:t>4</w:t>
      </w:r>
      <w:r w:rsidRPr="008A4259">
        <w:rPr>
          <w:sz w:val="28"/>
          <w:szCs w:val="28"/>
          <w:lang w:val="en-GB"/>
        </w:rPr>
        <w:t>≈146, 2;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GB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5</w:t>
      </w:r>
      <w:r w:rsidRPr="008A4259">
        <w:rPr>
          <w:sz w:val="28"/>
          <w:szCs w:val="28"/>
          <w:lang w:val="en-GB"/>
        </w:rPr>
        <w:t>=22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  <w:lang w:val="en-GB"/>
        </w:rPr>
        <w:t>0-5,</w:t>
      </w:r>
      <w:r w:rsidRPr="00F07A2E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>=-16</w:t>
      </w:r>
      <w:r w:rsidRPr="005A5EAB">
        <w:rPr>
          <w:sz w:val="28"/>
          <w:szCs w:val="28"/>
          <w:lang w:val="en-GB"/>
        </w:rPr>
        <w:t>9</w:t>
      </w:r>
      <w:r w:rsidRPr="008A4259">
        <w:rPr>
          <w:sz w:val="28"/>
          <w:szCs w:val="28"/>
          <w:lang w:val="en-GB"/>
        </w:rPr>
        <w:t>+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 xml:space="preserve">, 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vertAlign w:val="subscript"/>
          <w:lang w:val="be-BY"/>
        </w:rPr>
        <w:t>5</w:t>
      </w:r>
      <w:r w:rsidRPr="008A4259">
        <w:rPr>
          <w:sz w:val="28"/>
          <w:szCs w:val="28"/>
          <w:lang w:val="en-GB"/>
        </w:rPr>
        <w:t>≈167, 0;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GB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6</w:t>
      </w:r>
      <w:r w:rsidRPr="008A4259">
        <w:rPr>
          <w:sz w:val="28"/>
          <w:szCs w:val="28"/>
          <w:lang w:val="en-GB"/>
        </w:rPr>
        <w:t>=25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  <w:lang w:val="en-GB"/>
        </w:rPr>
        <w:t>0-5,</w:t>
      </w:r>
      <w:r w:rsidRPr="00F07A2E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>=-16</w:t>
      </w:r>
      <w:r w:rsidRPr="005A5EAB">
        <w:rPr>
          <w:sz w:val="28"/>
          <w:szCs w:val="28"/>
          <w:lang w:val="en-GB"/>
        </w:rPr>
        <w:t>9</w:t>
      </w:r>
      <w:r>
        <w:rPr>
          <w:sz w:val="28"/>
          <w:szCs w:val="28"/>
          <w:lang w:val="en-GB"/>
        </w:rPr>
        <w:t>+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 xml:space="preserve">, 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vertAlign w:val="subscript"/>
          <w:lang w:val="be-BY"/>
        </w:rPr>
        <w:t>6</w:t>
      </w:r>
      <w:r w:rsidRPr="008A4259">
        <w:rPr>
          <w:sz w:val="28"/>
          <w:szCs w:val="28"/>
          <w:lang w:val="en-GB"/>
        </w:rPr>
        <w:t>≈187, 9;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GB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7</w:t>
      </w:r>
      <w:r w:rsidRPr="008A4259">
        <w:rPr>
          <w:sz w:val="28"/>
          <w:szCs w:val="28"/>
          <w:lang w:val="en-GB"/>
        </w:rPr>
        <w:t>=28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  <w:lang w:val="en-GB"/>
        </w:rPr>
        <w:t>0-5,</w:t>
      </w:r>
      <w:r w:rsidRPr="00F07A2E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>
        <w:rPr>
          <w:sz w:val="28"/>
          <w:szCs w:val="28"/>
          <w:lang w:val="en-GB"/>
        </w:rPr>
        <w:t>=-16</w:t>
      </w:r>
      <w:r w:rsidRPr="005A5EAB">
        <w:rPr>
          <w:sz w:val="28"/>
          <w:szCs w:val="28"/>
          <w:lang w:val="en-GB"/>
        </w:rPr>
        <w:t>9</w:t>
      </w:r>
      <w:r>
        <w:rPr>
          <w:sz w:val="28"/>
          <w:szCs w:val="28"/>
          <w:lang w:val="en-GB"/>
        </w:rPr>
        <w:t>+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 xml:space="preserve">, 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vertAlign w:val="subscript"/>
          <w:lang w:val="be-BY"/>
        </w:rPr>
        <w:t>7</w:t>
      </w:r>
      <w:r w:rsidRPr="008A4259">
        <w:rPr>
          <w:sz w:val="28"/>
          <w:szCs w:val="28"/>
          <w:lang w:val="en-GB"/>
        </w:rPr>
        <w:t>≈208, 7;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GB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8</w:t>
      </w:r>
      <w:r w:rsidRPr="008A4259">
        <w:rPr>
          <w:sz w:val="28"/>
          <w:szCs w:val="28"/>
          <w:lang w:val="en-GB"/>
        </w:rPr>
        <w:t>=31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  <w:lang w:val="en-GB"/>
        </w:rPr>
        <w:t>0-5,</w:t>
      </w:r>
      <w:r w:rsidRPr="00F07A2E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>
        <w:rPr>
          <w:sz w:val="28"/>
          <w:szCs w:val="28"/>
          <w:lang w:val="en-GB"/>
        </w:rPr>
        <w:t>=-16</w:t>
      </w:r>
      <w:r w:rsidRPr="005A5EAB">
        <w:rPr>
          <w:sz w:val="28"/>
          <w:szCs w:val="28"/>
          <w:lang w:val="en-GB"/>
        </w:rPr>
        <w:t>9</w:t>
      </w:r>
      <w:r>
        <w:rPr>
          <w:sz w:val="28"/>
          <w:szCs w:val="28"/>
          <w:lang w:val="en-GB"/>
        </w:rPr>
        <w:t>+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 xml:space="preserve">, 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vertAlign w:val="subscript"/>
          <w:lang w:val="be-BY"/>
        </w:rPr>
        <w:t>8</w:t>
      </w:r>
      <w:r w:rsidRPr="008A4259">
        <w:rPr>
          <w:sz w:val="28"/>
          <w:szCs w:val="28"/>
          <w:lang w:val="en-GB"/>
        </w:rPr>
        <w:t>≈229, 5;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GB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9</w:t>
      </w:r>
      <w:r w:rsidRPr="008A4259">
        <w:rPr>
          <w:sz w:val="28"/>
          <w:szCs w:val="28"/>
          <w:lang w:val="en-GB"/>
        </w:rPr>
        <w:t>=34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  <w:lang w:val="en-GB"/>
        </w:rPr>
        <w:t>0-5,</w:t>
      </w:r>
      <w:r w:rsidRPr="00F07A2E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>
        <w:rPr>
          <w:sz w:val="28"/>
          <w:szCs w:val="28"/>
          <w:lang w:val="en-GB"/>
        </w:rPr>
        <w:t>=-16</w:t>
      </w:r>
      <w:r w:rsidRPr="005A5EAB">
        <w:rPr>
          <w:sz w:val="28"/>
          <w:szCs w:val="28"/>
          <w:lang w:val="en-GB"/>
        </w:rPr>
        <w:t>9</w:t>
      </w:r>
      <w:r>
        <w:rPr>
          <w:sz w:val="28"/>
          <w:szCs w:val="28"/>
          <w:lang w:val="en-GB"/>
        </w:rPr>
        <w:t>+</w:t>
      </w:r>
      <w:r w:rsidRPr="005A5EAB">
        <w:rPr>
          <w:sz w:val="28"/>
          <w:szCs w:val="28"/>
          <w:lang w:val="en-GB"/>
        </w:rPr>
        <w:t>8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lang w:val="en-GB"/>
        </w:rPr>
        <w:t>, P</w:t>
      </w:r>
      <w:r w:rsidRPr="008A4259">
        <w:rPr>
          <w:sz w:val="28"/>
          <w:szCs w:val="28"/>
          <w:vertAlign w:val="subscript"/>
          <w:lang w:val="be-BY"/>
        </w:rPr>
        <w:t>9</w:t>
      </w:r>
      <w:r w:rsidRPr="008A4259">
        <w:rPr>
          <w:sz w:val="28"/>
          <w:szCs w:val="28"/>
          <w:lang w:val="en-GB"/>
        </w:rPr>
        <w:t>≈250, 3;</w:t>
      </w:r>
    </w:p>
    <w:p w:rsidR="00E77752" w:rsidRPr="00C967FF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10</w:t>
      </w:r>
      <w:r w:rsidRPr="00C967FF">
        <w:rPr>
          <w:sz w:val="28"/>
          <w:szCs w:val="28"/>
        </w:rPr>
        <w:t>=3780-5,8</w:t>
      </w:r>
      <w:r w:rsidRPr="008A4259">
        <w:rPr>
          <w:sz w:val="28"/>
          <w:szCs w:val="28"/>
        </w:rPr>
        <w:t>Р</w:t>
      </w:r>
      <w:r w:rsidRPr="00C967FF">
        <w:rPr>
          <w:sz w:val="28"/>
          <w:szCs w:val="28"/>
        </w:rPr>
        <w:t>=-169+8</w:t>
      </w:r>
      <w:r w:rsidRPr="008A4259">
        <w:rPr>
          <w:sz w:val="28"/>
          <w:szCs w:val="28"/>
        </w:rPr>
        <w:t>Р</w:t>
      </w:r>
      <w:r w:rsidRPr="00C967FF">
        <w:rPr>
          <w:sz w:val="28"/>
          <w:szCs w:val="28"/>
        </w:rPr>
        <w:t xml:space="preserve">, </w:t>
      </w:r>
      <w:r w:rsidRPr="008A4259">
        <w:rPr>
          <w:sz w:val="28"/>
          <w:szCs w:val="28"/>
        </w:rPr>
        <w:t>Р</w:t>
      </w:r>
      <w:r w:rsidRPr="008A4259">
        <w:rPr>
          <w:sz w:val="28"/>
          <w:szCs w:val="28"/>
          <w:vertAlign w:val="subscript"/>
          <w:lang w:val="be-BY"/>
        </w:rPr>
        <w:t>10</w:t>
      </w:r>
      <w:r w:rsidRPr="00C967FF">
        <w:rPr>
          <w:sz w:val="28"/>
          <w:szCs w:val="28"/>
        </w:rPr>
        <w:t>≈271, 1;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в) если равновесие устанавливается на классическом отрезке AS, то: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 xml:space="preserve">AD </w:t>
      </w:r>
      <w:r w:rsidRPr="008A4259">
        <w:rPr>
          <w:sz w:val="28"/>
          <w:szCs w:val="28"/>
          <w:lang w:val="en-US"/>
        </w:rPr>
        <w:t>=Y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  <w:lang w:val="en-US"/>
        </w:rPr>
        <w:t>, 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lang w:val="en-US"/>
        </w:rPr>
        <w:t>=a-b×P,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lang w:val="en-US"/>
        </w:rPr>
        <w:t>=a-b×P =Y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  <w:lang w:val="be-BY"/>
        </w:rPr>
        <w:t>,</w:t>
      </w:r>
      <w:r w:rsidRPr="008A4259">
        <w:rPr>
          <w:sz w:val="28"/>
          <w:szCs w:val="28"/>
          <w:lang w:val="en-US"/>
        </w:rPr>
        <w:t xml:space="preserve"> </w:t>
      </w:r>
      <w:r w:rsidRPr="008A4259">
        <w:rPr>
          <w:sz w:val="28"/>
          <w:szCs w:val="28"/>
          <w:lang w:val="be-BY"/>
        </w:rPr>
        <w:t xml:space="preserve">где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  <w:lang w:val="be-BY"/>
        </w:rPr>
        <w:t>=23</w:t>
      </w:r>
      <w:r>
        <w:rPr>
          <w:sz w:val="28"/>
          <w:szCs w:val="28"/>
          <w:lang w:val="be-BY"/>
        </w:rPr>
        <w:t>3</w:t>
      </w:r>
      <w:r w:rsidRPr="008A4259">
        <w:rPr>
          <w:sz w:val="28"/>
          <w:szCs w:val="28"/>
          <w:lang w:val="be-BY"/>
        </w:rPr>
        <w:t>5,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11</w:t>
      </w:r>
      <w:r w:rsidRPr="008A4259">
        <w:rPr>
          <w:sz w:val="28"/>
          <w:szCs w:val="28"/>
          <w:lang w:val="be-BY"/>
        </w:rPr>
        <w:t>=40</w:t>
      </w:r>
      <w:r>
        <w:rPr>
          <w:sz w:val="28"/>
          <w:szCs w:val="28"/>
          <w:lang w:val="be-BY"/>
        </w:rPr>
        <w:t>8</w:t>
      </w:r>
      <w:r w:rsidRPr="008A4259">
        <w:rPr>
          <w:sz w:val="28"/>
          <w:szCs w:val="28"/>
          <w:lang w:val="be-BY"/>
        </w:rPr>
        <w:t>0-5,</w:t>
      </w:r>
      <w:r>
        <w:rPr>
          <w:sz w:val="28"/>
          <w:szCs w:val="28"/>
          <w:lang w:val="be-BY"/>
        </w:rPr>
        <w:t xml:space="preserve"> 8Р</w:t>
      </w:r>
      <w:r w:rsidRPr="008A4259">
        <w:rPr>
          <w:sz w:val="28"/>
          <w:szCs w:val="28"/>
          <w:lang w:val="be-BY"/>
        </w:rPr>
        <w:t>=23</w:t>
      </w:r>
      <w:r>
        <w:rPr>
          <w:sz w:val="28"/>
          <w:szCs w:val="28"/>
          <w:lang w:val="be-BY"/>
        </w:rPr>
        <w:t>3</w:t>
      </w:r>
      <w:r w:rsidRPr="008A4259">
        <w:rPr>
          <w:sz w:val="28"/>
          <w:szCs w:val="28"/>
          <w:lang w:val="be-BY"/>
        </w:rPr>
        <w:t>5, Р</w:t>
      </w:r>
      <w:r w:rsidRPr="008A4259">
        <w:rPr>
          <w:sz w:val="28"/>
          <w:szCs w:val="28"/>
          <w:vertAlign w:val="subscript"/>
          <w:lang w:val="be-BY"/>
        </w:rPr>
        <w:t>11</w:t>
      </w:r>
      <w:r w:rsidRPr="008A4259">
        <w:rPr>
          <w:sz w:val="28"/>
          <w:szCs w:val="28"/>
          <w:lang w:val="be-BY"/>
        </w:rPr>
        <w:t>≈308, 3;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12</w:t>
      </w:r>
      <w:r w:rsidRPr="008A4259">
        <w:rPr>
          <w:sz w:val="28"/>
          <w:szCs w:val="28"/>
          <w:lang w:val="be-BY"/>
        </w:rPr>
        <w:t>=43</w:t>
      </w:r>
      <w:r>
        <w:rPr>
          <w:sz w:val="28"/>
          <w:szCs w:val="28"/>
          <w:lang w:val="be-BY"/>
        </w:rPr>
        <w:t>8</w:t>
      </w:r>
      <w:r w:rsidRPr="008A4259">
        <w:rPr>
          <w:sz w:val="28"/>
          <w:szCs w:val="28"/>
          <w:lang w:val="be-BY"/>
        </w:rPr>
        <w:t>0-5,</w:t>
      </w:r>
      <w:r>
        <w:rPr>
          <w:sz w:val="28"/>
          <w:szCs w:val="28"/>
          <w:lang w:val="be-BY"/>
        </w:rPr>
        <w:t xml:space="preserve"> 8Р</w:t>
      </w:r>
      <w:r w:rsidRPr="008A4259">
        <w:rPr>
          <w:sz w:val="28"/>
          <w:szCs w:val="28"/>
          <w:lang w:val="be-BY"/>
        </w:rPr>
        <w:t>=23</w:t>
      </w:r>
      <w:r>
        <w:rPr>
          <w:sz w:val="28"/>
          <w:szCs w:val="28"/>
          <w:lang w:val="be-BY"/>
        </w:rPr>
        <w:t>3</w:t>
      </w:r>
      <w:r w:rsidRPr="008A4259">
        <w:rPr>
          <w:sz w:val="28"/>
          <w:szCs w:val="28"/>
          <w:lang w:val="be-BY"/>
        </w:rPr>
        <w:t>5, Р</w:t>
      </w:r>
      <w:r w:rsidRPr="008A4259">
        <w:rPr>
          <w:sz w:val="28"/>
          <w:szCs w:val="28"/>
          <w:vertAlign w:val="subscript"/>
          <w:lang w:val="be-BY"/>
        </w:rPr>
        <w:t>12</w:t>
      </w:r>
      <w:r w:rsidRPr="008A4259">
        <w:rPr>
          <w:sz w:val="28"/>
          <w:szCs w:val="28"/>
          <w:lang w:val="be-BY"/>
        </w:rPr>
        <w:t>≈363, 9;</w:t>
      </w:r>
    </w:p>
    <w:p w:rsidR="00E77752" w:rsidRPr="008A4259" w:rsidRDefault="00E77752" w:rsidP="00DB545B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vertAlign w:val="subscript"/>
          <w:lang w:val="be-BY"/>
        </w:rPr>
        <w:t>13</w:t>
      </w:r>
      <w:r w:rsidRPr="008A4259">
        <w:rPr>
          <w:sz w:val="28"/>
          <w:szCs w:val="28"/>
          <w:lang w:val="be-BY"/>
        </w:rPr>
        <w:t>=46</w:t>
      </w:r>
      <w:r>
        <w:rPr>
          <w:sz w:val="28"/>
          <w:szCs w:val="28"/>
          <w:lang w:val="be-BY"/>
        </w:rPr>
        <w:t>8</w:t>
      </w:r>
      <w:r w:rsidRPr="008A4259">
        <w:rPr>
          <w:sz w:val="28"/>
          <w:szCs w:val="28"/>
          <w:lang w:val="be-BY"/>
        </w:rPr>
        <w:t>0-5,</w:t>
      </w:r>
      <w:r>
        <w:rPr>
          <w:sz w:val="28"/>
          <w:szCs w:val="28"/>
          <w:lang w:val="be-BY"/>
        </w:rPr>
        <w:t xml:space="preserve"> 8Р</w:t>
      </w:r>
      <w:r w:rsidRPr="008A4259">
        <w:rPr>
          <w:sz w:val="28"/>
          <w:szCs w:val="28"/>
          <w:lang w:val="be-BY"/>
        </w:rPr>
        <w:t>=23</w:t>
      </w:r>
      <w:r>
        <w:rPr>
          <w:sz w:val="28"/>
          <w:szCs w:val="28"/>
          <w:lang w:val="be-BY"/>
        </w:rPr>
        <w:t>3</w:t>
      </w:r>
      <w:r w:rsidRPr="008A4259">
        <w:rPr>
          <w:sz w:val="28"/>
          <w:szCs w:val="28"/>
          <w:lang w:val="be-BY"/>
        </w:rPr>
        <w:t>5, Р</w:t>
      </w:r>
      <w:r w:rsidRPr="008A4259">
        <w:rPr>
          <w:sz w:val="28"/>
          <w:szCs w:val="28"/>
          <w:vertAlign w:val="subscript"/>
          <w:lang w:val="be-BY"/>
        </w:rPr>
        <w:t>13</w:t>
      </w:r>
      <w:r w:rsidRPr="008A4259">
        <w:rPr>
          <w:sz w:val="28"/>
          <w:szCs w:val="28"/>
          <w:lang w:val="be-BY"/>
        </w:rPr>
        <w:t>≈419, 4.</w:t>
      </w:r>
    </w:p>
    <w:p w:rsidR="00E77752" w:rsidRPr="00865AD1" w:rsidRDefault="008C4A89" w:rsidP="00DB545B">
      <w:pPr>
        <w:spacing w:line="360" w:lineRule="auto"/>
        <w:jc w:val="center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396pt;height:250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">
            <v:imagedata r:id="rId7" o:title="" croptop="-2764f" cropbottom="-3717f" cropleft="-1951f" cropright="-2116f"/>
            <o:lock v:ext="edit" aspectratio="f"/>
          </v:shape>
        </w:pic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График совокупного спроса </w:t>
      </w:r>
      <w:r w:rsidRPr="008A4259">
        <w:rPr>
          <w:sz w:val="28"/>
          <w:szCs w:val="28"/>
          <w:lang w:val="en-US"/>
        </w:rPr>
        <w:t>AD</w:t>
      </w:r>
      <w:r w:rsidRPr="008A4259">
        <w:rPr>
          <w:sz w:val="28"/>
          <w:szCs w:val="28"/>
        </w:rPr>
        <w:t xml:space="preserve"> и предложения 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</w:rPr>
        <w:t xml:space="preserve"> в базовом периоде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</w:rPr>
        <w:t>Результаты расчетов занесем в табл. 2.1.</w:t>
      </w: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>Таблица 2.1 - Динамика показателей национальной экономики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729"/>
        <w:gridCol w:w="886"/>
        <w:gridCol w:w="1901"/>
        <w:gridCol w:w="1787"/>
        <w:gridCol w:w="2017"/>
      </w:tblGrid>
      <w:tr w:rsidR="00E77752" w:rsidRPr="008A4259">
        <w:trPr>
          <w:jc w:val="center"/>
        </w:trPr>
        <w:tc>
          <w:tcPr>
            <w:tcW w:w="1115" w:type="dxa"/>
            <w:vMerge w:val="restart"/>
          </w:tcPr>
          <w:p w:rsidR="00E77752" w:rsidRPr="00DB545B" w:rsidRDefault="00E77752" w:rsidP="00C967FF">
            <w:pPr>
              <w:jc w:val="center"/>
            </w:pPr>
            <w:r w:rsidRPr="00DB545B">
              <w:t>Период</w:t>
            </w:r>
          </w:p>
        </w:tc>
        <w:tc>
          <w:tcPr>
            <w:tcW w:w="1729" w:type="dxa"/>
            <w:vMerge w:val="restart"/>
          </w:tcPr>
          <w:p w:rsidR="00E77752" w:rsidRPr="00DB545B" w:rsidRDefault="00E77752" w:rsidP="00C967FF">
            <w:pPr>
              <w:jc w:val="center"/>
            </w:pPr>
            <w:r w:rsidRPr="00DB545B">
              <w:t xml:space="preserve">Совокупный спрос, </w:t>
            </w:r>
          </w:p>
          <w:p w:rsidR="00E77752" w:rsidRPr="00DB545B" w:rsidRDefault="00E77752" w:rsidP="00C967FF">
            <w:pPr>
              <w:jc w:val="center"/>
            </w:pPr>
            <w:r w:rsidRPr="00DB545B">
              <w:t xml:space="preserve">млрд. руб. </w:t>
            </w:r>
          </w:p>
        </w:tc>
        <w:tc>
          <w:tcPr>
            <w:tcW w:w="2787" w:type="dxa"/>
            <w:gridSpan w:val="2"/>
          </w:tcPr>
          <w:p w:rsidR="00E77752" w:rsidRPr="00DB545B" w:rsidRDefault="00E77752" w:rsidP="00C967FF">
            <w:pPr>
              <w:jc w:val="center"/>
            </w:pPr>
            <w:r w:rsidRPr="00DB545B">
              <w:t>Изменение величины совокупного спроса</w:t>
            </w:r>
          </w:p>
        </w:tc>
        <w:tc>
          <w:tcPr>
            <w:tcW w:w="1787" w:type="dxa"/>
            <w:vMerge w:val="restart"/>
          </w:tcPr>
          <w:p w:rsidR="00E77752" w:rsidRPr="00DB545B" w:rsidRDefault="00E77752" w:rsidP="00C967FF">
            <w:pPr>
              <w:jc w:val="center"/>
            </w:pPr>
            <w:r w:rsidRPr="00DB545B">
              <w:t xml:space="preserve">Равновесный уровень цен Р </w:t>
            </w:r>
          </w:p>
        </w:tc>
        <w:tc>
          <w:tcPr>
            <w:tcW w:w="2017" w:type="dxa"/>
            <w:vMerge w:val="restart"/>
          </w:tcPr>
          <w:p w:rsidR="00E77752" w:rsidRPr="00DB545B" w:rsidRDefault="00E77752" w:rsidP="00C967FF">
            <w:pPr>
              <w:jc w:val="center"/>
            </w:pPr>
            <w:r w:rsidRPr="00DB545B">
              <w:t xml:space="preserve">Равновесный объем </w:t>
            </w:r>
          </w:p>
          <w:p w:rsidR="00E77752" w:rsidRPr="00DB545B" w:rsidRDefault="00E77752" w:rsidP="00C967FF">
            <w:pPr>
              <w:jc w:val="center"/>
            </w:pPr>
            <w:r w:rsidRPr="00DB545B">
              <w:t xml:space="preserve">национального производства Y, млрд. руб. </w:t>
            </w:r>
          </w:p>
        </w:tc>
      </w:tr>
      <w:tr w:rsidR="00E77752" w:rsidRPr="008A4259">
        <w:trPr>
          <w:jc w:val="center"/>
        </w:trPr>
        <w:tc>
          <w:tcPr>
            <w:tcW w:w="1115" w:type="dxa"/>
            <w:vMerge/>
          </w:tcPr>
          <w:p w:rsidR="00E77752" w:rsidRPr="00DB545B" w:rsidRDefault="00E77752" w:rsidP="00C967FF">
            <w:pPr>
              <w:jc w:val="center"/>
            </w:pPr>
          </w:p>
        </w:tc>
        <w:tc>
          <w:tcPr>
            <w:tcW w:w="1729" w:type="dxa"/>
            <w:vMerge/>
          </w:tcPr>
          <w:p w:rsidR="00E77752" w:rsidRPr="00DB545B" w:rsidRDefault="00E77752" w:rsidP="00C967FF">
            <w:pPr>
              <w:jc w:val="center"/>
            </w:pPr>
          </w:p>
        </w:tc>
        <w:tc>
          <w:tcPr>
            <w:tcW w:w="886" w:type="dxa"/>
          </w:tcPr>
          <w:p w:rsidR="00E77752" w:rsidRPr="00DB545B" w:rsidRDefault="00E77752" w:rsidP="00C967FF">
            <w:pPr>
              <w:jc w:val="center"/>
            </w:pPr>
            <w:r w:rsidRPr="00DB545B">
              <w:t xml:space="preserve">в </w:t>
            </w:r>
          </w:p>
          <w:p w:rsidR="00E77752" w:rsidRPr="00DB545B" w:rsidRDefault="00E77752" w:rsidP="00C967FF">
            <w:pPr>
              <w:jc w:val="center"/>
            </w:pPr>
            <w:r w:rsidRPr="00DB545B">
              <w:t xml:space="preserve">млрд. руб. </w:t>
            </w:r>
          </w:p>
        </w:tc>
        <w:tc>
          <w:tcPr>
            <w:tcW w:w="1901" w:type="dxa"/>
          </w:tcPr>
          <w:p w:rsidR="00E77752" w:rsidRPr="00DB545B" w:rsidRDefault="00E77752" w:rsidP="00C967FF">
            <w:pPr>
              <w:jc w:val="center"/>
            </w:pPr>
            <w:r w:rsidRPr="00DB545B">
              <w:t xml:space="preserve">% прироста к предыдущему периоду </w:t>
            </w:r>
          </w:p>
        </w:tc>
        <w:tc>
          <w:tcPr>
            <w:tcW w:w="1787" w:type="dxa"/>
            <w:vMerge/>
          </w:tcPr>
          <w:p w:rsidR="00E77752" w:rsidRPr="00DB545B" w:rsidRDefault="00E77752" w:rsidP="00C967FF">
            <w:pPr>
              <w:jc w:val="center"/>
            </w:pPr>
          </w:p>
        </w:tc>
        <w:tc>
          <w:tcPr>
            <w:tcW w:w="2017" w:type="dxa"/>
            <w:vMerge/>
          </w:tcPr>
          <w:p w:rsidR="00E77752" w:rsidRPr="00DB545B" w:rsidRDefault="00E77752" w:rsidP="00C967FF">
            <w:pPr>
              <w:jc w:val="center"/>
            </w:pPr>
          </w:p>
        </w:tc>
      </w:tr>
      <w:tr w:rsidR="00E77752" w:rsidRPr="008A4259">
        <w:trPr>
          <w:jc w:val="center"/>
        </w:trPr>
        <w:tc>
          <w:tcPr>
            <w:tcW w:w="1115" w:type="dxa"/>
          </w:tcPr>
          <w:p w:rsidR="00E77752" w:rsidRPr="00DB545B" w:rsidRDefault="00E77752" w:rsidP="00C967FF">
            <w:pPr>
              <w:jc w:val="center"/>
              <w:rPr>
                <w:b/>
              </w:rPr>
            </w:pPr>
            <w:r w:rsidRPr="00DB545B">
              <w:rPr>
                <w:b/>
              </w:rPr>
              <w:t>1</w:t>
            </w:r>
          </w:p>
        </w:tc>
        <w:tc>
          <w:tcPr>
            <w:tcW w:w="1729" w:type="dxa"/>
          </w:tcPr>
          <w:p w:rsidR="00E77752" w:rsidRPr="00DB545B" w:rsidRDefault="00E77752" w:rsidP="00C967FF">
            <w:pPr>
              <w:jc w:val="center"/>
              <w:rPr>
                <w:b/>
              </w:rPr>
            </w:pPr>
            <w:r w:rsidRPr="00DB545B">
              <w:rPr>
                <w:b/>
              </w:rPr>
              <w:t>2</w:t>
            </w:r>
          </w:p>
        </w:tc>
        <w:tc>
          <w:tcPr>
            <w:tcW w:w="886" w:type="dxa"/>
          </w:tcPr>
          <w:p w:rsidR="00E77752" w:rsidRPr="00DB545B" w:rsidRDefault="00E77752" w:rsidP="00C967FF">
            <w:pPr>
              <w:jc w:val="center"/>
              <w:rPr>
                <w:b/>
              </w:rPr>
            </w:pPr>
            <w:r w:rsidRPr="00DB545B">
              <w:rPr>
                <w:b/>
              </w:rPr>
              <w:t>3</w:t>
            </w:r>
          </w:p>
        </w:tc>
        <w:tc>
          <w:tcPr>
            <w:tcW w:w="1901" w:type="dxa"/>
          </w:tcPr>
          <w:p w:rsidR="00E77752" w:rsidRPr="00DB545B" w:rsidRDefault="00E77752" w:rsidP="00C967FF">
            <w:pPr>
              <w:jc w:val="center"/>
              <w:rPr>
                <w:b/>
              </w:rPr>
            </w:pPr>
            <w:r w:rsidRPr="00DB545B">
              <w:rPr>
                <w:b/>
              </w:rPr>
              <w:t>4</w:t>
            </w:r>
          </w:p>
        </w:tc>
        <w:tc>
          <w:tcPr>
            <w:tcW w:w="1787" w:type="dxa"/>
          </w:tcPr>
          <w:p w:rsidR="00E77752" w:rsidRPr="00DB545B" w:rsidRDefault="00E77752" w:rsidP="00C967FF">
            <w:pPr>
              <w:jc w:val="center"/>
              <w:rPr>
                <w:b/>
              </w:rPr>
            </w:pPr>
            <w:r w:rsidRPr="00DB545B">
              <w:rPr>
                <w:b/>
              </w:rPr>
              <w:t>5</w:t>
            </w:r>
          </w:p>
        </w:tc>
        <w:tc>
          <w:tcPr>
            <w:tcW w:w="2017" w:type="dxa"/>
          </w:tcPr>
          <w:p w:rsidR="00E77752" w:rsidRPr="00DB545B" w:rsidRDefault="00E77752" w:rsidP="00C967FF">
            <w:pPr>
              <w:jc w:val="center"/>
              <w:rPr>
                <w:b/>
              </w:rPr>
            </w:pPr>
            <w:r w:rsidRPr="00DB545B">
              <w:rPr>
                <w:b/>
              </w:rPr>
              <w:t>6</w:t>
            </w:r>
          </w:p>
        </w:tc>
      </w:tr>
      <w:tr w:rsidR="00E77752" w:rsidRPr="008A4259">
        <w:trPr>
          <w:jc w:val="center"/>
        </w:trPr>
        <w:tc>
          <w:tcPr>
            <w:tcW w:w="1115" w:type="dxa"/>
          </w:tcPr>
          <w:p w:rsidR="00E77752" w:rsidRPr="00DB545B" w:rsidRDefault="00E77752" w:rsidP="00C967FF">
            <w:pPr>
              <w:jc w:val="center"/>
            </w:pPr>
            <w:r w:rsidRPr="00DB545B">
              <w:t>1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2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4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5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6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7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8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9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10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11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12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13</w:t>
            </w:r>
          </w:p>
        </w:tc>
        <w:tc>
          <w:tcPr>
            <w:tcW w:w="1729" w:type="dxa"/>
          </w:tcPr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597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897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1197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1497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1797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2097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2397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2697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2997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3297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3597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3897</w:t>
            </w:r>
          </w:p>
        </w:tc>
        <w:tc>
          <w:tcPr>
            <w:tcW w:w="886" w:type="dxa"/>
          </w:tcPr>
          <w:p w:rsidR="00E77752" w:rsidRPr="00DB545B" w:rsidRDefault="00E77752" w:rsidP="00C967FF">
            <w:pPr>
              <w:jc w:val="center"/>
            </w:pPr>
            <w:r w:rsidRPr="00DB545B">
              <w:t>–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300</w:t>
            </w:r>
          </w:p>
        </w:tc>
        <w:tc>
          <w:tcPr>
            <w:tcW w:w="1901" w:type="dxa"/>
          </w:tcPr>
          <w:p w:rsidR="00E77752" w:rsidRPr="00DB545B" w:rsidRDefault="00E77752" w:rsidP="00C967FF">
            <w:pPr>
              <w:jc w:val="center"/>
            </w:pPr>
            <w:r w:rsidRPr="00DB545B">
              <w:t>–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101,0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50,3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33,4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25,1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20,0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16,7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14,3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12,5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11,1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10,0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9,1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8,3</w:t>
            </w:r>
          </w:p>
        </w:tc>
        <w:tc>
          <w:tcPr>
            <w:tcW w:w="1787" w:type="dxa"/>
          </w:tcPr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135,0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135,0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135,0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155,7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177,5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199,2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220,9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242,7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264,4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286,2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300,9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352,6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404,3</w:t>
            </w:r>
          </w:p>
        </w:tc>
        <w:tc>
          <w:tcPr>
            <w:tcW w:w="2017" w:type="dxa"/>
          </w:tcPr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297,0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597,0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897,0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1076,6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1251,0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1424,6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1598,2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1772,6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1946,2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2120,6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2375,0</w:t>
            </w:r>
          </w:p>
          <w:p w:rsidR="00E77752" w:rsidRPr="00DB545B" w:rsidRDefault="00E77752" w:rsidP="00C967FF">
            <w:pPr>
              <w:spacing w:line="240" w:lineRule="atLeast"/>
              <w:jc w:val="center"/>
            </w:pPr>
            <w:r w:rsidRPr="00DB545B">
              <w:t>2375,0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2375,0</w:t>
            </w:r>
          </w:p>
        </w:tc>
      </w:tr>
    </w:tbl>
    <w:p w:rsidR="00E77752" w:rsidRPr="008A4259" w:rsidRDefault="00E77752" w:rsidP="00C967FF">
      <w:pPr>
        <w:spacing w:line="360" w:lineRule="auto"/>
        <w:jc w:val="both"/>
        <w:rPr>
          <w:sz w:val="28"/>
          <w:szCs w:val="28"/>
        </w:rPr>
      </w:pP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Далее на основании исходных данных и данных, рассчитанных в табл. 2.1 заполним табл. 2.2. Эффект инфляционного вытеснения для i-ого временного периода определяется по следующей формуле: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I</w:t>
      </w:r>
      <w:r w:rsidRPr="008A4259">
        <w:rPr>
          <w:sz w:val="28"/>
          <w:szCs w:val="28"/>
        </w:rPr>
        <w:t>=</w:t>
      </w:r>
      <w:r w:rsidRPr="008A4259">
        <w:rPr>
          <w:sz w:val="28"/>
          <w:szCs w:val="28"/>
          <w:lang w:val="en-US"/>
        </w:rPr>
        <w:t>ΔY</w:t>
      </w:r>
      <w:r w:rsidRPr="008A4259">
        <w:rPr>
          <w:sz w:val="28"/>
          <w:szCs w:val="28"/>
          <w:vertAlign w:val="subscript"/>
          <w:lang w:val="en-US"/>
        </w:rPr>
        <w:t>ADi</w:t>
      </w:r>
      <w:r w:rsidRPr="008A4259">
        <w:rPr>
          <w:sz w:val="28"/>
          <w:szCs w:val="28"/>
        </w:rPr>
        <w:t>-</w:t>
      </w:r>
      <w:r w:rsidRPr="008A4259">
        <w:rPr>
          <w:sz w:val="28"/>
          <w:szCs w:val="28"/>
          <w:lang w:val="en-US"/>
        </w:rPr>
        <w:t>ΔY</w:t>
      </w:r>
      <w:r w:rsidRPr="008A4259">
        <w:rPr>
          <w:sz w:val="28"/>
          <w:szCs w:val="28"/>
          <w:vertAlign w:val="subscript"/>
          <w:lang w:val="en-US"/>
        </w:rPr>
        <w:t>I</w:t>
      </w:r>
      <w:r w:rsidRPr="008A4259">
        <w:rPr>
          <w:sz w:val="28"/>
          <w:szCs w:val="28"/>
          <w:lang w:val="be-BY"/>
        </w:rPr>
        <w:t xml:space="preserve">,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где: ∆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ADi</w:t>
      </w:r>
      <w:r w:rsidRPr="008A4259">
        <w:rPr>
          <w:sz w:val="28"/>
          <w:szCs w:val="28"/>
        </w:rPr>
        <w:t xml:space="preserve"> – изменение величины совокупного спроса в i-ом временном интервале (значение гр.3 табл. 2.1);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∆Y</w:t>
      </w:r>
      <w:r w:rsidRPr="008A4259">
        <w:rPr>
          <w:sz w:val="28"/>
          <w:szCs w:val="28"/>
          <w:vertAlign w:val="subscript"/>
          <w:lang w:val="en-US"/>
        </w:rPr>
        <w:t>I</w:t>
      </w:r>
      <w:r w:rsidRPr="008A4259">
        <w:rPr>
          <w:sz w:val="28"/>
          <w:szCs w:val="28"/>
        </w:rPr>
        <w:t xml:space="preserve"> – изменение равновесного объема национального производства (значение гр.4 табл. 2.2.)</w:t>
      </w: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 xml:space="preserve">Таблица 2.2 - Динамика показателей национальной экономики при </w:t>
      </w: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>изменении совокупного спроса (начальное совокупное предложение)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68"/>
        <w:gridCol w:w="1384"/>
        <w:gridCol w:w="1217"/>
        <w:gridCol w:w="1880"/>
        <w:gridCol w:w="1660"/>
        <w:gridCol w:w="1604"/>
      </w:tblGrid>
      <w:tr w:rsidR="00E77752" w:rsidRPr="008A4259">
        <w:trPr>
          <w:trHeight w:val="534"/>
          <w:jc w:val="center"/>
        </w:trPr>
        <w:tc>
          <w:tcPr>
            <w:tcW w:w="739" w:type="dxa"/>
            <w:vMerge w:val="restart"/>
            <w:textDirection w:val="btLr"/>
          </w:tcPr>
          <w:p w:rsidR="00E77752" w:rsidRPr="00DB545B" w:rsidRDefault="00E77752" w:rsidP="00C967FF">
            <w:pPr>
              <w:ind w:left="113" w:right="113"/>
              <w:jc w:val="center"/>
            </w:pPr>
            <w:r w:rsidRPr="00DB545B">
              <w:t>Период</w:t>
            </w:r>
          </w:p>
        </w:tc>
        <w:tc>
          <w:tcPr>
            <w:tcW w:w="2852" w:type="dxa"/>
            <w:gridSpan w:val="2"/>
          </w:tcPr>
          <w:p w:rsidR="00E77752" w:rsidRPr="00DB545B" w:rsidRDefault="00E77752" w:rsidP="00C967FF">
            <w:pPr>
              <w:jc w:val="center"/>
            </w:pPr>
            <w:r w:rsidRPr="00DB545B">
              <w:t>Уровень инфляции</w:t>
            </w:r>
          </w:p>
        </w:tc>
        <w:tc>
          <w:tcPr>
            <w:tcW w:w="4757" w:type="dxa"/>
            <w:gridSpan w:val="3"/>
          </w:tcPr>
          <w:p w:rsidR="00E77752" w:rsidRPr="00DB545B" w:rsidRDefault="00E77752" w:rsidP="00C967FF">
            <w:pPr>
              <w:jc w:val="center"/>
            </w:pPr>
            <w:r w:rsidRPr="00DB545B">
              <w:t>Изменение объема национального производства</w:t>
            </w:r>
          </w:p>
        </w:tc>
        <w:tc>
          <w:tcPr>
            <w:tcW w:w="1604" w:type="dxa"/>
            <w:vMerge w:val="restart"/>
          </w:tcPr>
          <w:p w:rsidR="00E77752" w:rsidRPr="00DB545B" w:rsidRDefault="00E77752" w:rsidP="00C967FF">
            <w:pPr>
              <w:jc w:val="center"/>
            </w:pPr>
            <w:r w:rsidRPr="00DB545B">
              <w:t>Эффект инфляционного вытеснения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млрд. руб.</w:t>
            </w:r>
          </w:p>
        </w:tc>
      </w:tr>
      <w:tr w:rsidR="00E77752" w:rsidRPr="008A4259">
        <w:trPr>
          <w:trHeight w:val="142"/>
          <w:jc w:val="center"/>
        </w:trPr>
        <w:tc>
          <w:tcPr>
            <w:tcW w:w="739" w:type="dxa"/>
            <w:vMerge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E77752" w:rsidRPr="00DB545B" w:rsidRDefault="00E77752" w:rsidP="00C967FF">
            <w:pPr>
              <w:jc w:val="center"/>
            </w:pPr>
            <w:r w:rsidRPr="00DB545B">
              <w:t>% к предыдущему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периоду</w:t>
            </w:r>
          </w:p>
        </w:tc>
        <w:tc>
          <w:tcPr>
            <w:tcW w:w="1383" w:type="dxa"/>
          </w:tcPr>
          <w:p w:rsidR="00E77752" w:rsidRPr="00DB545B" w:rsidRDefault="00E77752" w:rsidP="00C967FF">
            <w:pPr>
              <w:jc w:val="center"/>
            </w:pPr>
            <w:r w:rsidRPr="00DB545B">
              <w:t>% к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базовому периоду</w:t>
            </w:r>
          </w:p>
        </w:tc>
        <w:tc>
          <w:tcPr>
            <w:tcW w:w="1217" w:type="dxa"/>
          </w:tcPr>
          <w:p w:rsidR="00E77752" w:rsidRPr="00DB545B" w:rsidRDefault="00E77752" w:rsidP="00C967FF">
            <w:pPr>
              <w:jc w:val="center"/>
            </w:pPr>
            <w:r w:rsidRPr="00DB545B">
              <w:t>млрд. руб.</w:t>
            </w:r>
          </w:p>
        </w:tc>
        <w:tc>
          <w:tcPr>
            <w:tcW w:w="1880" w:type="dxa"/>
          </w:tcPr>
          <w:p w:rsidR="00E77752" w:rsidRPr="00DB545B" w:rsidRDefault="00E77752" w:rsidP="00C967FF">
            <w:pPr>
              <w:jc w:val="center"/>
            </w:pPr>
            <w:r w:rsidRPr="00DB545B">
              <w:t>% прироста к предыдущему периоду</w:t>
            </w:r>
          </w:p>
        </w:tc>
        <w:tc>
          <w:tcPr>
            <w:tcW w:w="1659" w:type="dxa"/>
          </w:tcPr>
          <w:p w:rsidR="00E77752" w:rsidRPr="00DB545B" w:rsidRDefault="00E77752" w:rsidP="00C967FF">
            <w:pPr>
              <w:jc w:val="center"/>
            </w:pPr>
            <w:r w:rsidRPr="00DB545B">
              <w:t>% прироста к базовому</w:t>
            </w:r>
          </w:p>
          <w:p w:rsidR="00E77752" w:rsidRPr="00DB545B" w:rsidRDefault="00E77752" w:rsidP="00C967FF">
            <w:pPr>
              <w:jc w:val="center"/>
            </w:pPr>
            <w:r w:rsidRPr="00DB545B">
              <w:t>периоду</w:t>
            </w:r>
          </w:p>
        </w:tc>
        <w:tc>
          <w:tcPr>
            <w:tcW w:w="1604" w:type="dxa"/>
            <w:vMerge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</w:tr>
      <w:tr w:rsidR="00E77752" w:rsidRPr="008A4259">
        <w:trPr>
          <w:trHeight w:val="311"/>
          <w:jc w:val="center"/>
        </w:trPr>
        <w:tc>
          <w:tcPr>
            <w:tcW w:w="739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DB54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68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DB545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DB545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17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DB545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80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DB545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59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DB545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04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DB545B">
              <w:rPr>
                <w:sz w:val="28"/>
                <w:szCs w:val="28"/>
                <w:lang w:val="en-US"/>
              </w:rPr>
              <w:t>7</w:t>
            </w:r>
          </w:p>
        </w:tc>
      </w:tr>
      <w:tr w:rsidR="00E77752" w:rsidRPr="008A4259">
        <w:trPr>
          <w:trHeight w:val="70"/>
          <w:jc w:val="center"/>
        </w:trPr>
        <w:tc>
          <w:tcPr>
            <w:tcW w:w="739" w:type="dxa"/>
          </w:tcPr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2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3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4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5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6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7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8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9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10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11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</w:t>
            </w:r>
          </w:p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13</w:t>
            </w:r>
          </w:p>
        </w:tc>
        <w:tc>
          <w:tcPr>
            <w:tcW w:w="1468" w:type="dxa"/>
          </w:tcPr>
          <w:tbl>
            <w:tblPr>
              <w:tblW w:w="932" w:type="dxa"/>
              <w:tblLayout w:type="fixed"/>
              <w:tblLook w:val="0000" w:firstRow="0" w:lastRow="0" w:firstColumn="0" w:lastColumn="0" w:noHBand="0" w:noVBand="0"/>
            </w:tblPr>
            <w:tblGrid>
              <w:gridCol w:w="932"/>
            </w:tblGrid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–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tbl>
                  <w:tblPr>
                    <w:tblW w:w="93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2"/>
                  </w:tblGrid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15,3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14,0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12,2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10,9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9,9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8,9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8,3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5,1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17,2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14,7</w:t>
                        </w:r>
                      </w:p>
                    </w:tc>
                  </w:tr>
                </w:tbl>
                <w:p w:rsidR="00E77752" w:rsidRPr="00DB545B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tbl>
            <w:tblPr>
              <w:tblW w:w="932" w:type="dxa"/>
              <w:tblLayout w:type="fixed"/>
              <w:tblLook w:val="0000" w:firstRow="0" w:lastRow="0" w:firstColumn="0" w:lastColumn="0" w:noHBand="0" w:noVBand="0"/>
            </w:tblPr>
            <w:tblGrid>
              <w:gridCol w:w="932"/>
            </w:tblGrid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–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15,3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31,5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47,6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63,6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79,8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95,9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112,0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122,9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161,2</w:t>
            </w:r>
          </w:p>
          <w:p w:rsidR="00E77752" w:rsidRPr="00DB545B" w:rsidRDefault="00E77752" w:rsidP="00DB545B">
            <w:pPr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199,5</w:t>
            </w:r>
          </w:p>
        </w:tc>
        <w:tc>
          <w:tcPr>
            <w:tcW w:w="1217" w:type="dxa"/>
          </w:tcPr>
          <w:tbl>
            <w:tblPr>
              <w:tblW w:w="932" w:type="dxa"/>
              <w:tblLayout w:type="fixed"/>
              <w:tblLook w:val="0000" w:firstRow="0" w:lastRow="0" w:firstColumn="0" w:lastColumn="0" w:noHBand="0" w:noVBand="0"/>
            </w:tblPr>
            <w:tblGrid>
              <w:gridCol w:w="932"/>
            </w:tblGrid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–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179,6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174,4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173,6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173,6174,4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173,6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174,4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214,4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tbl>
            <w:tblPr>
              <w:tblW w:w="93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32"/>
            </w:tblGrid>
            <w:tr w:rsidR="00E77752" w:rsidRPr="00DB545B">
              <w:trPr>
                <w:trHeight w:val="311"/>
                <w:jc w:val="center"/>
              </w:trPr>
              <w:tc>
                <w:tcPr>
                  <w:tcW w:w="932" w:type="dxa"/>
                  <w:noWrap/>
                  <w:vAlign w:val="bottom"/>
                </w:tcPr>
                <w:tbl>
                  <w:tblPr>
                    <w:tblW w:w="93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2"/>
                  </w:tblGrid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101,0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101,020,0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16,2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13,9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12,2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10,9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9,8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9,0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10,1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</w:tbl>
                <w:p w:rsidR="00E77752" w:rsidRPr="00DB545B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tbl>
            <w:tblPr>
              <w:tblW w:w="93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32"/>
            </w:tblGrid>
            <w:tr w:rsidR="00E77752" w:rsidRPr="00DB545B">
              <w:trPr>
                <w:trHeight w:val="311"/>
                <w:jc w:val="center"/>
              </w:trPr>
              <w:tc>
                <w:tcPr>
                  <w:tcW w:w="932" w:type="dxa"/>
                  <w:noWrap/>
                  <w:vAlign w:val="bottom"/>
                </w:tcPr>
                <w:tbl>
                  <w:tblPr>
                    <w:tblW w:w="93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2"/>
                  </w:tblGrid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</w:tr>
                  <w:tr w:rsidR="00E77752" w:rsidRPr="00DB545B">
                    <w:trPr>
                      <w:trHeight w:val="630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101,0</w:t>
                        </w:r>
                      </w:p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202,0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262,5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321,2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379,7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438,1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496,8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555,3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614,0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686,2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686,2</w:t>
                        </w:r>
                      </w:p>
                    </w:tc>
                  </w:tr>
                  <w:tr w:rsidR="00E77752" w:rsidRPr="00DB545B">
                    <w:trPr>
                      <w:trHeight w:val="311"/>
                    </w:trPr>
                    <w:tc>
                      <w:tcPr>
                        <w:tcW w:w="932" w:type="dxa"/>
                        <w:noWrap/>
                        <w:vAlign w:val="bottom"/>
                      </w:tcPr>
                      <w:p w:rsidR="00E77752" w:rsidRPr="00DB545B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545B">
                          <w:rPr>
                            <w:sz w:val="28"/>
                            <w:szCs w:val="28"/>
                          </w:rPr>
                          <w:t>686,2</w:t>
                        </w:r>
                      </w:p>
                    </w:tc>
                  </w:tr>
                </w:tbl>
                <w:p w:rsidR="00E77752" w:rsidRPr="00DB545B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7752" w:rsidRPr="00DB545B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–</w:t>
            </w:r>
          </w:p>
          <w:tbl>
            <w:tblPr>
              <w:tblW w:w="932" w:type="dxa"/>
              <w:tblLayout w:type="fixed"/>
              <w:tblLook w:val="0000" w:firstRow="0" w:lastRow="0" w:firstColumn="0" w:lastColumn="0" w:noHBand="0" w:noVBand="0"/>
            </w:tblPr>
            <w:tblGrid>
              <w:gridCol w:w="932"/>
            </w:tblGrid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DB545B">
              <w:trPr>
                <w:trHeight w:val="311"/>
              </w:trPr>
              <w:tc>
                <w:tcPr>
                  <w:tcW w:w="932" w:type="dxa"/>
                  <w:noWrap/>
                  <w:vAlign w:val="bottom"/>
                </w:tcPr>
                <w:p w:rsidR="00E77752" w:rsidRPr="00DB545B" w:rsidRDefault="00E77752" w:rsidP="00DB545B">
                  <w:pPr>
                    <w:jc w:val="center"/>
                    <w:rPr>
                      <w:sz w:val="28"/>
                      <w:szCs w:val="28"/>
                    </w:rPr>
                  </w:pPr>
                  <w:r w:rsidRPr="00DB545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120,4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125,6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126,4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126,4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125,6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126,4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125,6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85,6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300,0</w:t>
            </w:r>
          </w:p>
          <w:p w:rsidR="00E77752" w:rsidRPr="00DB545B" w:rsidRDefault="00E77752" w:rsidP="00DB545B">
            <w:pPr>
              <w:jc w:val="center"/>
              <w:rPr>
                <w:sz w:val="28"/>
                <w:szCs w:val="28"/>
              </w:rPr>
            </w:pPr>
            <w:r w:rsidRPr="00DB545B">
              <w:rPr>
                <w:sz w:val="28"/>
                <w:szCs w:val="28"/>
              </w:rPr>
              <w:t>300,0</w:t>
            </w:r>
          </w:p>
        </w:tc>
      </w:tr>
    </w:tbl>
    <w:p w:rsidR="00E77752" w:rsidRPr="008A4259" w:rsidRDefault="00E77752" w:rsidP="00C967FF">
      <w:pPr>
        <w:spacing w:line="360" w:lineRule="auto"/>
        <w:jc w:val="both"/>
        <w:rPr>
          <w:sz w:val="28"/>
          <w:szCs w:val="28"/>
        </w:rPr>
      </w:pP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Аналогичные действия проводятся для параметров конечного совокупного предложения, исходные данные: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</w:rPr>
        <w:t>1. Параметры начального совокупного спроса (</w:t>
      </w:r>
      <w:r w:rsidRPr="008A4259">
        <w:rPr>
          <w:sz w:val="28"/>
          <w:szCs w:val="28"/>
          <w:lang w:val="en-US"/>
        </w:rPr>
        <w:t>AD</w:t>
      </w:r>
      <w:r w:rsidRPr="008A4259">
        <w:rPr>
          <w:sz w:val="28"/>
          <w:szCs w:val="28"/>
        </w:rPr>
        <w:t>)</w:t>
      </w:r>
      <w:r w:rsidRPr="008A4259">
        <w:rPr>
          <w:sz w:val="28"/>
          <w:szCs w:val="28"/>
          <w:lang w:val="be-BY"/>
        </w:rPr>
        <w:t xml:space="preserve">: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AD</w:t>
      </w:r>
      <w:r w:rsidRPr="008A4259">
        <w:rPr>
          <w:sz w:val="28"/>
          <w:szCs w:val="28"/>
          <w:lang w:val="en-US"/>
        </w:rPr>
        <w:t>=a–b×P</w:t>
      </w:r>
      <w:r w:rsidRPr="008A4259">
        <w:rPr>
          <w:sz w:val="28"/>
          <w:szCs w:val="28"/>
          <w:lang w:val="be-BY"/>
        </w:rPr>
        <w:t>, где</w:t>
      </w:r>
      <w:r w:rsidRPr="008A4259">
        <w:rPr>
          <w:sz w:val="28"/>
          <w:szCs w:val="28"/>
          <w:lang w:val="en-US"/>
        </w:rPr>
        <w:t xml:space="preserve"> a = 10</w:t>
      </w:r>
      <w:r>
        <w:rPr>
          <w:sz w:val="28"/>
          <w:szCs w:val="28"/>
          <w:lang w:val="be-BY"/>
        </w:rPr>
        <w:t>8</w:t>
      </w:r>
      <w:r w:rsidRPr="008A4259">
        <w:rPr>
          <w:sz w:val="28"/>
          <w:szCs w:val="28"/>
          <w:lang w:val="en-US"/>
        </w:rPr>
        <w:t>0, b = 5,</w:t>
      </w:r>
      <w:r>
        <w:rPr>
          <w:sz w:val="28"/>
          <w:szCs w:val="28"/>
          <w:lang w:val="be-BY"/>
        </w:rPr>
        <w:t>8</w:t>
      </w:r>
      <w:r w:rsidRPr="008A4259">
        <w:rPr>
          <w:sz w:val="28"/>
          <w:szCs w:val="28"/>
          <w:lang w:val="en-US"/>
        </w:rPr>
        <w:t>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lang w:val="be-BY"/>
        </w:rPr>
      </w:pPr>
      <w:r w:rsidRPr="008A4259">
        <w:rPr>
          <w:sz w:val="28"/>
          <w:szCs w:val="28"/>
        </w:rPr>
        <w:t>2. Параметры начального совокупного предложения (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</w:rPr>
        <w:t>):</w:t>
      </w:r>
      <w:r w:rsidRPr="008A4259">
        <w:rPr>
          <w:sz w:val="28"/>
          <w:szCs w:val="28"/>
          <w:lang w:val="be-BY"/>
        </w:rPr>
        <w:t xml:space="preserve">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  <w:vertAlign w:val="subscript"/>
          <w:lang w:val="be-BY"/>
        </w:rPr>
      </w:pPr>
      <w:r w:rsidRPr="008A4259">
        <w:rPr>
          <w:sz w:val="28"/>
          <w:szCs w:val="28"/>
        </w:rPr>
        <w:t xml:space="preserve">- уровень цен кейнсианского отрезка 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  <w:lang w:val="be-BY"/>
        </w:rPr>
        <w:t xml:space="preserve">: 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vertAlign w:val="subscript"/>
          <w:lang w:val="en-US"/>
        </w:rPr>
        <w:t>AS</w:t>
      </w:r>
      <w:r>
        <w:rPr>
          <w:sz w:val="28"/>
          <w:szCs w:val="28"/>
        </w:rPr>
        <w:t>=125</w:t>
      </w:r>
      <w:r w:rsidRPr="008A4259">
        <w:rPr>
          <w:sz w:val="28"/>
          <w:szCs w:val="28"/>
        </w:rPr>
        <w:t xml:space="preserve"> млрд. руб.</w:t>
      </w:r>
      <w:r w:rsidRPr="008A4259">
        <w:rPr>
          <w:sz w:val="28"/>
          <w:szCs w:val="28"/>
          <w:lang w:val="be-BY"/>
        </w:rPr>
        <w:t>,</w:t>
      </w:r>
      <w:r w:rsidRPr="008A4259">
        <w:rPr>
          <w:sz w:val="28"/>
          <w:szCs w:val="28"/>
          <w:vertAlign w:val="subscript"/>
          <w:lang w:val="be-BY"/>
        </w:rPr>
        <w:t xml:space="preserve">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  <w:lang w:val="be-BY"/>
        </w:rPr>
        <w:t xml:space="preserve">- потенциальный </w:t>
      </w:r>
      <w:r w:rsidRPr="008A4259">
        <w:rPr>
          <w:sz w:val="28"/>
          <w:szCs w:val="28"/>
        </w:rPr>
        <w:t>объем национального производства (классический отрезок AS)</w:t>
      </w:r>
      <w:r w:rsidRPr="008A4259">
        <w:rPr>
          <w:sz w:val="28"/>
          <w:szCs w:val="28"/>
          <w:lang w:val="be-BY"/>
        </w:rPr>
        <w:t xml:space="preserve">: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>
        <w:rPr>
          <w:sz w:val="28"/>
          <w:szCs w:val="28"/>
        </w:rPr>
        <w:t>=243</w:t>
      </w:r>
      <w:r w:rsidRPr="008A4259">
        <w:rPr>
          <w:sz w:val="28"/>
          <w:szCs w:val="28"/>
        </w:rPr>
        <w:t>5 млрд. руб.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-</w:t>
      </w:r>
      <w:r w:rsidRPr="008A4259">
        <w:rPr>
          <w:sz w:val="28"/>
          <w:szCs w:val="28"/>
          <w:lang w:val="be-BY"/>
        </w:rPr>
        <w:t xml:space="preserve"> промежуточный </w:t>
      </w:r>
      <w:r w:rsidRPr="008A4259">
        <w:rPr>
          <w:sz w:val="28"/>
          <w:szCs w:val="28"/>
        </w:rPr>
        <w:t>отрезок AS</w:t>
      </w:r>
      <w:r w:rsidRPr="008A4259">
        <w:rPr>
          <w:sz w:val="28"/>
          <w:szCs w:val="28"/>
          <w:lang w:val="be-BY"/>
        </w:rPr>
        <w:t>:</w:t>
      </w:r>
      <w:r w:rsidRPr="008A4259">
        <w:rPr>
          <w:sz w:val="28"/>
          <w:szCs w:val="28"/>
        </w:rPr>
        <w:t xml:space="preserve">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>=</w:t>
      </w:r>
      <w:r w:rsidRPr="008A4259">
        <w:rPr>
          <w:sz w:val="28"/>
          <w:szCs w:val="28"/>
          <w:lang w:val="en-US"/>
        </w:rPr>
        <w:t>m</w:t>
      </w:r>
      <w:r w:rsidRPr="008A4259">
        <w:rPr>
          <w:sz w:val="28"/>
          <w:szCs w:val="28"/>
        </w:rPr>
        <w:t>+</w:t>
      </w:r>
      <w:r w:rsidRPr="008A4259">
        <w:rPr>
          <w:sz w:val="28"/>
          <w:szCs w:val="28"/>
          <w:lang w:val="en-US"/>
        </w:rPr>
        <w:t>n</w:t>
      </w:r>
      <w:r w:rsidRPr="008A4259">
        <w:rPr>
          <w:sz w:val="28"/>
          <w:szCs w:val="28"/>
        </w:rPr>
        <w:t>×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lang w:val="be-BY"/>
        </w:rPr>
        <w:t>,</w:t>
      </w:r>
      <w:r w:rsidRPr="008A4259">
        <w:rPr>
          <w:sz w:val="28"/>
          <w:szCs w:val="28"/>
        </w:rPr>
        <w:t xml:space="preserve"> </w:t>
      </w:r>
      <w:r w:rsidRPr="008A4259">
        <w:rPr>
          <w:sz w:val="28"/>
          <w:szCs w:val="28"/>
          <w:lang w:val="be-BY"/>
        </w:rPr>
        <w:t xml:space="preserve">где </w:t>
      </w:r>
      <w:r w:rsidRPr="008A4259">
        <w:rPr>
          <w:sz w:val="28"/>
          <w:szCs w:val="28"/>
          <w:lang w:val="en-US"/>
        </w:rPr>
        <w:t>m</w:t>
      </w:r>
      <w:r w:rsidRPr="008A4259">
        <w:rPr>
          <w:sz w:val="28"/>
          <w:szCs w:val="28"/>
        </w:rPr>
        <w:t xml:space="preserve"> = -9</w:t>
      </w:r>
      <w:r>
        <w:rPr>
          <w:sz w:val="28"/>
          <w:szCs w:val="28"/>
          <w:lang w:val="be-BY"/>
        </w:rPr>
        <w:t>9</w:t>
      </w:r>
      <w:r w:rsidRPr="008A4259">
        <w:rPr>
          <w:sz w:val="28"/>
          <w:szCs w:val="28"/>
        </w:rPr>
        <w:t xml:space="preserve">, </w:t>
      </w:r>
      <w:r w:rsidRPr="008A4259">
        <w:rPr>
          <w:sz w:val="28"/>
          <w:szCs w:val="28"/>
          <w:lang w:val="en-US"/>
        </w:rPr>
        <w:t>n</w:t>
      </w:r>
      <w:r w:rsidRPr="008A4259">
        <w:rPr>
          <w:sz w:val="28"/>
          <w:szCs w:val="28"/>
        </w:rPr>
        <w:t xml:space="preserve"> = </w:t>
      </w:r>
      <w:r>
        <w:rPr>
          <w:sz w:val="28"/>
          <w:szCs w:val="28"/>
          <w:lang w:val="be-BY"/>
        </w:rPr>
        <w:t>8</w:t>
      </w:r>
      <w:r w:rsidRPr="008A4259">
        <w:rPr>
          <w:sz w:val="28"/>
          <w:szCs w:val="28"/>
        </w:rPr>
        <w:t>.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Построим график совокупного предложения 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</w:rPr>
        <w:t xml:space="preserve">. Для построения графика совокупного предложения </w:t>
      </w:r>
      <w:r w:rsidRPr="008A4259">
        <w:rPr>
          <w:sz w:val="28"/>
          <w:szCs w:val="28"/>
          <w:lang w:val="en-US"/>
        </w:rPr>
        <w:t>AS</w:t>
      </w:r>
      <w:r w:rsidRPr="008A4259">
        <w:rPr>
          <w:sz w:val="28"/>
          <w:szCs w:val="28"/>
        </w:rPr>
        <w:t xml:space="preserve"> необходимо найти координаты пересечения кейнсианского и промежуточного отрезков AS, промежуточного и классического отрезков AS.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Кейнсианский отрезок: 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8A4259">
        <w:rPr>
          <w:sz w:val="28"/>
          <w:szCs w:val="28"/>
        </w:rPr>
        <w:t>=</w:t>
      </w:r>
      <w:r w:rsidRPr="008A4259">
        <w:rPr>
          <w:sz w:val="28"/>
          <w:szCs w:val="28"/>
          <w:lang w:val="en-US"/>
        </w:rPr>
        <w:t>P</w:t>
      </w:r>
      <w:r w:rsidRPr="008A4259">
        <w:rPr>
          <w:sz w:val="28"/>
          <w:szCs w:val="28"/>
          <w:vertAlign w:val="subscript"/>
          <w:lang w:val="en-US"/>
        </w:rPr>
        <w:t>AS</w:t>
      </w:r>
      <w:r>
        <w:rPr>
          <w:sz w:val="28"/>
          <w:szCs w:val="28"/>
        </w:rPr>
        <w:t>=125</w:t>
      </w:r>
      <w:r w:rsidRPr="008A4259">
        <w:rPr>
          <w:sz w:val="28"/>
          <w:szCs w:val="28"/>
        </w:rPr>
        <w:t xml:space="preserve">, классический отрезок:  </w:t>
      </w: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>
        <w:rPr>
          <w:sz w:val="28"/>
          <w:szCs w:val="28"/>
        </w:rPr>
        <w:t>=243</w:t>
      </w:r>
      <w:r w:rsidRPr="008A4259">
        <w:rPr>
          <w:sz w:val="28"/>
          <w:szCs w:val="28"/>
        </w:rPr>
        <w:t>5.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Для построения промежуточного отрезка необходимо найти координаты пересечения с кейнсианским отрезком и классическим отрезком: </w:t>
      </w:r>
    </w:p>
    <w:p w:rsidR="00E77752" w:rsidRPr="00B054DA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 w:rsidRPr="00B054DA">
        <w:rPr>
          <w:sz w:val="28"/>
          <w:szCs w:val="28"/>
          <w:lang w:val="en-US"/>
        </w:rPr>
        <w:t>=</w:t>
      </w:r>
      <w:r w:rsidRPr="008A4259">
        <w:rPr>
          <w:sz w:val="28"/>
          <w:szCs w:val="28"/>
          <w:lang w:val="en-US"/>
        </w:rPr>
        <w:t>m</w:t>
      </w:r>
      <w:r w:rsidRPr="00B054DA">
        <w:rPr>
          <w:sz w:val="28"/>
          <w:szCs w:val="28"/>
          <w:lang w:val="en-US"/>
        </w:rPr>
        <w:t>+</w:t>
      </w:r>
      <w:r w:rsidRPr="008A4259">
        <w:rPr>
          <w:sz w:val="28"/>
          <w:szCs w:val="28"/>
          <w:lang w:val="en-US"/>
        </w:rPr>
        <w:t>n</w:t>
      </w:r>
      <w:r w:rsidRPr="00B054DA">
        <w:rPr>
          <w:sz w:val="28"/>
          <w:szCs w:val="28"/>
          <w:lang w:val="en-US"/>
        </w:rPr>
        <w:t>×</w:t>
      </w:r>
      <w:r w:rsidRPr="008A4259">
        <w:rPr>
          <w:sz w:val="28"/>
          <w:szCs w:val="28"/>
          <w:lang w:val="en-US"/>
        </w:rPr>
        <w:t>P</w:t>
      </w:r>
      <w:r w:rsidRPr="00B054DA">
        <w:rPr>
          <w:sz w:val="28"/>
          <w:szCs w:val="28"/>
          <w:lang w:val="en-US"/>
        </w:rPr>
        <w:t xml:space="preserve"> </w:t>
      </w:r>
    </w:p>
    <w:p w:rsidR="00E77752" w:rsidRPr="00B054DA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A4259">
        <w:rPr>
          <w:sz w:val="28"/>
          <w:szCs w:val="28"/>
          <w:lang w:val="en-US"/>
        </w:rPr>
        <w:t>Y</w:t>
      </w:r>
      <w:r w:rsidRPr="008A4259">
        <w:rPr>
          <w:sz w:val="28"/>
          <w:szCs w:val="28"/>
          <w:vertAlign w:val="subscript"/>
          <w:lang w:val="en-US"/>
        </w:rPr>
        <w:t>AS</w:t>
      </w:r>
      <w:r>
        <w:rPr>
          <w:sz w:val="28"/>
          <w:szCs w:val="28"/>
          <w:lang w:val="en-US"/>
        </w:rPr>
        <w:t>=-9</w:t>
      </w:r>
      <w:r w:rsidRPr="00C967FF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+</w:t>
      </w:r>
      <w:r w:rsidRPr="00C967FF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×13</w:t>
      </w:r>
      <w:r w:rsidRPr="00C967FF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=</w:t>
      </w:r>
      <w:r w:rsidRPr="00C967FF">
        <w:rPr>
          <w:sz w:val="28"/>
          <w:szCs w:val="28"/>
          <w:lang w:val="en-US"/>
        </w:rPr>
        <w:t>981</w:t>
      </w:r>
      <w:r>
        <w:rPr>
          <w:sz w:val="28"/>
          <w:szCs w:val="28"/>
          <w:lang w:val="en-US"/>
        </w:rPr>
        <w:t>, (</w:t>
      </w:r>
      <w:r w:rsidRPr="00C967FF">
        <w:rPr>
          <w:sz w:val="28"/>
          <w:szCs w:val="28"/>
          <w:lang w:val="en-US"/>
        </w:rPr>
        <w:t>981</w:t>
      </w:r>
      <w:r>
        <w:rPr>
          <w:sz w:val="28"/>
          <w:szCs w:val="28"/>
          <w:lang w:val="en-US"/>
        </w:rPr>
        <w:t>; 125</w:t>
      </w:r>
      <w:r w:rsidRPr="00B054DA">
        <w:rPr>
          <w:sz w:val="28"/>
          <w:szCs w:val="28"/>
          <w:lang w:val="en-US"/>
        </w:rPr>
        <w:t>)</w:t>
      </w:r>
    </w:p>
    <w:p w:rsidR="00E77752" w:rsidRPr="00B054DA" w:rsidRDefault="00E77752" w:rsidP="00C967FF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-9</w:t>
      </w:r>
      <w:r w:rsidRPr="00C967FF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+</w:t>
      </w:r>
      <w:r w:rsidRPr="00C967FF">
        <w:rPr>
          <w:sz w:val="28"/>
          <w:szCs w:val="28"/>
          <w:lang w:val="en-US"/>
        </w:rPr>
        <w:t>8</w:t>
      </w:r>
      <w:r w:rsidRPr="00B054DA">
        <w:rPr>
          <w:sz w:val="28"/>
          <w:szCs w:val="28"/>
          <w:lang w:val="en-US"/>
        </w:rPr>
        <w:t>×</w:t>
      </w:r>
      <w:r w:rsidRPr="008A4259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=24</w:t>
      </w:r>
      <w:r w:rsidRPr="00C967FF">
        <w:rPr>
          <w:sz w:val="28"/>
          <w:szCs w:val="28"/>
          <w:lang w:val="en-US"/>
        </w:rPr>
        <w:t>3</w:t>
      </w:r>
      <w:r w:rsidRPr="00B054DA">
        <w:rPr>
          <w:sz w:val="28"/>
          <w:szCs w:val="28"/>
          <w:lang w:val="en-US"/>
        </w:rPr>
        <w:t xml:space="preserve">5 </w:t>
      </w:r>
      <w:r w:rsidRPr="008A4259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= (24</w:t>
      </w:r>
      <w:r w:rsidRPr="00C967FF">
        <w:rPr>
          <w:sz w:val="28"/>
          <w:szCs w:val="28"/>
          <w:lang w:val="en-US"/>
        </w:rPr>
        <w:t>3</w:t>
      </w:r>
      <w:r w:rsidRPr="00B054DA">
        <w:rPr>
          <w:sz w:val="28"/>
          <w:szCs w:val="28"/>
          <w:lang w:val="en-US"/>
        </w:rPr>
        <w:t>5+9</w:t>
      </w:r>
      <w:r w:rsidRPr="00C967FF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)/</w:t>
      </w:r>
      <w:r w:rsidRPr="00C967FF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=</w:t>
      </w:r>
      <w:r w:rsidRPr="00C967FF">
        <w:rPr>
          <w:sz w:val="28"/>
          <w:szCs w:val="28"/>
          <w:lang w:val="en-US"/>
        </w:rPr>
        <w:t>317</w:t>
      </w:r>
      <w:r>
        <w:rPr>
          <w:sz w:val="28"/>
          <w:szCs w:val="28"/>
          <w:lang w:val="en-US"/>
        </w:rPr>
        <w:t>, (24</w:t>
      </w:r>
      <w:r w:rsidRPr="00C967FF">
        <w:rPr>
          <w:sz w:val="28"/>
          <w:szCs w:val="28"/>
          <w:lang w:val="en-US"/>
        </w:rPr>
        <w:t>3</w:t>
      </w:r>
      <w:r w:rsidRPr="00B054DA">
        <w:rPr>
          <w:sz w:val="28"/>
          <w:szCs w:val="28"/>
          <w:lang w:val="en-US"/>
        </w:rPr>
        <w:t>5;</w:t>
      </w:r>
      <w:r w:rsidRPr="00C967FF">
        <w:rPr>
          <w:sz w:val="28"/>
          <w:szCs w:val="28"/>
          <w:lang w:val="en-US"/>
        </w:rPr>
        <w:t xml:space="preserve"> 317</w:t>
      </w:r>
      <w:r w:rsidRPr="00B054DA">
        <w:rPr>
          <w:sz w:val="28"/>
          <w:szCs w:val="28"/>
          <w:lang w:val="en-US"/>
        </w:rPr>
        <w:t>).</w:t>
      </w:r>
    </w:p>
    <w:p w:rsidR="00E77752" w:rsidRDefault="008C4A89" w:rsidP="00DB545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6" o:spid="_x0000_i1026" type="#_x0000_t75" style="width:385.5pt;height:24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">
            <v:imagedata r:id="rId8" o:title="" cropbottom="-11f"/>
            <o:lock v:ext="edit" aspectratio="f"/>
          </v:shape>
        </w:pict>
      </w:r>
    </w:p>
    <w:p w:rsidR="00E77752" w:rsidRDefault="008C4A89" w:rsidP="00C967F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.55pt;width:405pt;height:45pt;z-index:251648512" filled="f" stroked="f">
            <v:textbox style="mso-next-textbox:#_x0000_s1026">
              <w:txbxContent>
                <w:p w:rsidR="00E77752" w:rsidRDefault="00E77752" w:rsidP="00C967FF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График совокупного спроса </w:t>
                  </w:r>
                  <w:r>
                    <w:rPr>
                      <w:sz w:val="28"/>
                      <w:szCs w:val="28"/>
                      <w:lang w:val="en-US"/>
                    </w:rPr>
                    <w:t>AD</w:t>
                  </w:r>
                  <w:r w:rsidRPr="0019430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 предложения </w:t>
                  </w:r>
                  <w:r>
                    <w:rPr>
                      <w:sz w:val="28"/>
                      <w:szCs w:val="28"/>
                      <w:lang w:val="en-US"/>
                    </w:rPr>
                    <w:t>AS</w:t>
                  </w:r>
                </w:p>
                <w:p w:rsidR="00E77752" w:rsidRPr="008C181A" w:rsidRDefault="00E77752" w:rsidP="00C967FF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(конечное совокупное предложение)</w:t>
                  </w:r>
                </w:p>
                <w:p w:rsidR="00E77752" w:rsidRDefault="00E77752" w:rsidP="00C967FF"/>
              </w:txbxContent>
            </v:textbox>
            <w10:wrap type="square"/>
          </v:shape>
        </w:pict>
      </w:r>
    </w:p>
    <w:p w:rsidR="00E77752" w:rsidRPr="002760A6" w:rsidRDefault="00E77752" w:rsidP="00C967FF">
      <w:pPr>
        <w:spacing w:line="360" w:lineRule="auto"/>
        <w:jc w:val="both"/>
        <w:rPr>
          <w:sz w:val="28"/>
          <w:szCs w:val="28"/>
        </w:rPr>
      </w:pP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  <w:lang w:val="be-BY"/>
        </w:rPr>
        <w:t>Аналогично</w:t>
      </w:r>
      <w:r w:rsidRPr="008A4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таблицам </w:t>
      </w:r>
      <w:r w:rsidRPr="008A4259">
        <w:rPr>
          <w:sz w:val="28"/>
          <w:szCs w:val="28"/>
        </w:rPr>
        <w:t xml:space="preserve"> 2.1 и 2.2 строим таблицы 2.3 и 2.4, но расчеты производим уже с использованием параметров конечного совокупного предложения.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После проведения всех расчетов построим обобщающую таблицу 2.5. </w:t>
      </w: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>Таблица 2.3 - Динамика показателей национальной экономики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732"/>
        <w:gridCol w:w="888"/>
        <w:gridCol w:w="1904"/>
        <w:gridCol w:w="1790"/>
        <w:gridCol w:w="2021"/>
      </w:tblGrid>
      <w:tr w:rsidR="00E77752" w:rsidRPr="008A4259">
        <w:trPr>
          <w:trHeight w:val="464"/>
          <w:jc w:val="center"/>
        </w:trPr>
        <w:tc>
          <w:tcPr>
            <w:tcW w:w="1504" w:type="dxa"/>
            <w:vMerge w:val="restart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Период</w:t>
            </w:r>
          </w:p>
        </w:tc>
        <w:tc>
          <w:tcPr>
            <w:tcW w:w="1732" w:type="dxa"/>
            <w:vMerge w:val="restart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Совокупный спрос,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млрд. руб.</w:t>
            </w:r>
          </w:p>
        </w:tc>
        <w:tc>
          <w:tcPr>
            <w:tcW w:w="2792" w:type="dxa"/>
            <w:gridSpan w:val="2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Изменение величины совокупного спроса</w:t>
            </w:r>
          </w:p>
        </w:tc>
        <w:tc>
          <w:tcPr>
            <w:tcW w:w="1790" w:type="dxa"/>
            <w:vMerge w:val="restart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AF1426">
              <w:rPr>
                <w:sz w:val="28"/>
                <w:szCs w:val="28"/>
              </w:rPr>
              <w:t>Равновесный уровень цен Р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vMerge w:val="restart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Равновесный объем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национального производства Y, млрд. руб.</w:t>
            </w:r>
          </w:p>
        </w:tc>
      </w:tr>
      <w:tr w:rsidR="00E77752" w:rsidRPr="008A4259">
        <w:trPr>
          <w:trHeight w:val="709"/>
          <w:jc w:val="center"/>
        </w:trPr>
        <w:tc>
          <w:tcPr>
            <w:tcW w:w="1504" w:type="dxa"/>
            <w:vMerge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в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млрд. руб.</w:t>
            </w:r>
          </w:p>
        </w:tc>
        <w:tc>
          <w:tcPr>
            <w:tcW w:w="1904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% прироста к предыдущему периоду</w:t>
            </w:r>
          </w:p>
        </w:tc>
        <w:tc>
          <w:tcPr>
            <w:tcW w:w="1790" w:type="dxa"/>
            <w:vMerge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</w:tr>
      <w:tr w:rsidR="00E77752" w:rsidRPr="008A4259">
        <w:trPr>
          <w:trHeight w:val="4302"/>
          <w:jc w:val="center"/>
        </w:trPr>
        <w:tc>
          <w:tcPr>
            <w:tcW w:w="1504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2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4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5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6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7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8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9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11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12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13</w:t>
            </w:r>
          </w:p>
        </w:tc>
        <w:tc>
          <w:tcPr>
            <w:tcW w:w="1732" w:type="dxa"/>
          </w:tcPr>
          <w:tbl>
            <w:tblPr>
              <w:tblW w:w="1204" w:type="dxa"/>
              <w:jc w:val="center"/>
              <w:tblLook w:val="0000" w:firstRow="0" w:lastRow="0" w:firstColumn="0" w:lastColumn="0" w:noHBand="0" w:noVBand="0"/>
            </w:tblPr>
            <w:tblGrid>
              <w:gridCol w:w="1204"/>
            </w:tblGrid>
            <w:tr w:rsidR="00E77752" w:rsidRPr="000D2CB3">
              <w:trPr>
                <w:trHeight w:val="2720"/>
                <w:jc w:val="center"/>
              </w:trPr>
              <w:tc>
                <w:tcPr>
                  <w:tcW w:w="1204" w:type="dxa"/>
                  <w:noWrap/>
                  <w:vAlign w:val="bottom"/>
                </w:tcPr>
                <w:tbl>
                  <w:tblPr>
                    <w:tblpPr w:leftFromText="180" w:rightFromText="180" w:tblpY="-251"/>
                    <w:tblOverlap w:val="never"/>
                    <w:tblW w:w="988" w:type="dxa"/>
                    <w:tblLook w:val="00A0" w:firstRow="1" w:lastRow="0" w:firstColumn="1" w:lastColumn="0" w:noHBand="0" w:noVBand="0"/>
                  </w:tblPr>
                  <w:tblGrid>
                    <w:gridCol w:w="988"/>
                  </w:tblGrid>
                  <w:tr w:rsidR="00E77752" w:rsidRPr="00642812">
                    <w:trPr>
                      <w:trHeight w:val="197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355,0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655,0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955,0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1255,0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1555,0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1855,0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2155,0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2455,0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2755,0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3055,0</w:t>
                        </w:r>
                      </w:p>
                    </w:tc>
                  </w:tr>
                  <w:tr w:rsidR="00E77752" w:rsidRPr="00642812">
                    <w:trPr>
                      <w:trHeight w:val="186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3355,0</w:t>
                        </w:r>
                      </w:p>
                    </w:tc>
                  </w:tr>
                  <w:tr w:rsidR="00E77752" w:rsidRPr="00642812">
                    <w:trPr>
                      <w:trHeight w:val="197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3655,0</w:t>
                        </w:r>
                      </w:p>
                    </w:tc>
                  </w:tr>
                  <w:tr w:rsidR="00E77752" w:rsidRPr="00642812">
                    <w:trPr>
                      <w:trHeight w:val="208"/>
                    </w:trPr>
                    <w:tc>
                      <w:tcPr>
                        <w:tcW w:w="988" w:type="dxa"/>
                        <w:noWrap/>
                        <w:vAlign w:val="bottom"/>
                      </w:tcPr>
                      <w:p w:rsidR="00E77752" w:rsidRPr="0064281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42812">
                          <w:rPr>
                            <w:sz w:val="28"/>
                            <w:szCs w:val="28"/>
                          </w:rPr>
                          <w:t>3955,0</w:t>
                        </w:r>
                      </w:p>
                    </w:tc>
                  </w:tr>
                </w:tbl>
                <w:p w:rsidR="00E77752" w:rsidRPr="000D2CB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300</w:t>
            </w:r>
          </w:p>
        </w:tc>
        <w:tc>
          <w:tcPr>
            <w:tcW w:w="1904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  <w:lang w:val="en-US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tbl>
            <w:tblPr>
              <w:tblW w:w="1378" w:type="dxa"/>
              <w:tblLook w:val="00A0" w:firstRow="1" w:lastRow="0" w:firstColumn="1" w:lastColumn="0" w:noHBand="0" w:noVBand="0"/>
            </w:tblPr>
            <w:tblGrid>
              <w:gridCol w:w="1378"/>
            </w:tblGrid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84,5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45,8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31,4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23,9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19,3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16,2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13,9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12,2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10,9</w:t>
                  </w:r>
                </w:p>
              </w:tc>
            </w:tr>
            <w:tr w:rsidR="00E77752" w:rsidRPr="00CD7016">
              <w:trPr>
                <w:trHeight w:val="186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9,8</w:t>
                  </w:r>
                </w:p>
              </w:tc>
            </w:tr>
            <w:tr w:rsidR="00E77752" w:rsidRPr="00CD7016">
              <w:trPr>
                <w:trHeight w:val="197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8,9</w:t>
                  </w:r>
                </w:p>
              </w:tc>
            </w:tr>
            <w:tr w:rsidR="00E77752" w:rsidRPr="00CD7016">
              <w:trPr>
                <w:trHeight w:val="208"/>
              </w:trPr>
              <w:tc>
                <w:tcPr>
                  <w:tcW w:w="1378" w:type="dxa"/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7016">
                    <w:rPr>
                      <w:sz w:val="28"/>
                      <w:szCs w:val="28"/>
                    </w:rPr>
                    <w:t>8,2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tbl>
            <w:tblPr>
              <w:tblW w:w="1278" w:type="dxa"/>
              <w:tblLook w:val="00A0" w:firstRow="1" w:lastRow="0" w:firstColumn="1" w:lastColumn="0" w:noHBand="0" w:noVBand="0"/>
            </w:tblPr>
            <w:tblGrid>
              <w:gridCol w:w="1278"/>
            </w:tblGrid>
            <w:tr w:rsidR="00E77752" w:rsidRPr="00CD0656">
              <w:trPr>
                <w:trHeight w:val="197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150,7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172,4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194,1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215,9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237,6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259,3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281,1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283,6</w:t>
                  </w:r>
                </w:p>
              </w:tc>
            </w:tr>
            <w:tr w:rsidR="00E77752" w:rsidRPr="00CD0656">
              <w:trPr>
                <w:trHeight w:val="197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335,3</w:t>
                  </w:r>
                </w:p>
              </w:tc>
            </w:tr>
            <w:tr w:rsidR="00E77752" w:rsidRPr="00CD0656">
              <w:trPr>
                <w:trHeight w:val="208"/>
              </w:trPr>
              <w:tc>
                <w:tcPr>
                  <w:tcW w:w="1278" w:type="dxa"/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387,1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tbl>
            <w:tblPr>
              <w:tblW w:w="1310" w:type="dxa"/>
              <w:tblLook w:val="00A0" w:firstRow="1" w:lastRow="0" w:firstColumn="1" w:lastColumn="0" w:noHBand="0" w:noVBand="0"/>
            </w:tblPr>
            <w:tblGrid>
              <w:gridCol w:w="1310"/>
            </w:tblGrid>
            <w:tr w:rsidR="00E77752" w:rsidRPr="00CD0656">
              <w:trPr>
                <w:trHeight w:val="569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355,0</w:t>
                  </w:r>
                </w:p>
                <w:p w:rsidR="00E77752" w:rsidRPr="00CD701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655,0</w:t>
                  </w:r>
                </w:p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955,0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1106,2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1280,1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1454,0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1628,0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1801,9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1975,8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2149,7</w:t>
                  </w:r>
                </w:p>
              </w:tc>
            </w:tr>
            <w:tr w:rsidR="00E77752" w:rsidRPr="00CD0656">
              <w:trPr>
                <w:trHeight w:val="186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2435,0</w:t>
                  </w:r>
                </w:p>
              </w:tc>
            </w:tr>
            <w:tr w:rsidR="00E77752" w:rsidRPr="00CD0656">
              <w:trPr>
                <w:trHeight w:val="197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2435,0</w:t>
                  </w:r>
                </w:p>
              </w:tc>
            </w:tr>
            <w:tr w:rsidR="00E77752" w:rsidRPr="00CD0656">
              <w:trPr>
                <w:trHeight w:val="208"/>
              </w:trPr>
              <w:tc>
                <w:tcPr>
                  <w:tcW w:w="1310" w:type="dxa"/>
                  <w:tcBorders>
                    <w:right w:val="nil"/>
                  </w:tcBorders>
                  <w:noWrap/>
                  <w:vAlign w:val="bottom"/>
                </w:tcPr>
                <w:p w:rsidR="00E77752" w:rsidRPr="00CD065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CD0656">
                    <w:rPr>
                      <w:sz w:val="28"/>
                      <w:szCs w:val="28"/>
                    </w:rPr>
                    <w:t>2435,0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752" w:rsidRPr="008A4259" w:rsidRDefault="00E77752" w:rsidP="00C967FF">
      <w:pPr>
        <w:spacing w:line="360" w:lineRule="auto"/>
        <w:jc w:val="right"/>
        <w:rPr>
          <w:sz w:val="28"/>
          <w:szCs w:val="28"/>
        </w:rPr>
      </w:pP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>Таблица 2.4 - Динамика показателей национальной экономики</w:t>
      </w: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 xml:space="preserve"> при изменении совокупного спроса (конечное совокупное предложение)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731"/>
        <w:gridCol w:w="1440"/>
        <w:gridCol w:w="1008"/>
        <w:gridCol w:w="1800"/>
        <w:gridCol w:w="1620"/>
        <w:gridCol w:w="1620"/>
      </w:tblGrid>
      <w:tr w:rsidR="00E77752" w:rsidRPr="008A4259">
        <w:tc>
          <w:tcPr>
            <w:tcW w:w="609" w:type="dxa"/>
            <w:vMerge w:val="restart"/>
            <w:textDirection w:val="btLr"/>
          </w:tcPr>
          <w:p w:rsidR="00E77752" w:rsidRPr="002760A6" w:rsidRDefault="00E77752" w:rsidP="00C967FF">
            <w:pPr>
              <w:ind w:left="113" w:right="113"/>
              <w:jc w:val="center"/>
            </w:pPr>
            <w:r w:rsidRPr="002760A6">
              <w:t>Период</w:t>
            </w:r>
          </w:p>
        </w:tc>
        <w:tc>
          <w:tcPr>
            <w:tcW w:w="3171" w:type="dxa"/>
            <w:gridSpan w:val="2"/>
          </w:tcPr>
          <w:p w:rsidR="00E77752" w:rsidRPr="002760A6" w:rsidRDefault="00E77752" w:rsidP="00C967FF">
            <w:pPr>
              <w:jc w:val="center"/>
            </w:pPr>
            <w:r w:rsidRPr="002760A6">
              <w:t>Уровень инфляции</w:t>
            </w:r>
          </w:p>
        </w:tc>
        <w:tc>
          <w:tcPr>
            <w:tcW w:w="4428" w:type="dxa"/>
            <w:gridSpan w:val="3"/>
          </w:tcPr>
          <w:p w:rsidR="00E77752" w:rsidRPr="002760A6" w:rsidRDefault="00E77752" w:rsidP="00C967FF">
            <w:pPr>
              <w:jc w:val="center"/>
            </w:pPr>
            <w:r w:rsidRPr="002760A6">
              <w:t>Изменение объема национального производства</w:t>
            </w:r>
          </w:p>
        </w:tc>
        <w:tc>
          <w:tcPr>
            <w:tcW w:w="1620" w:type="dxa"/>
            <w:vMerge w:val="restart"/>
          </w:tcPr>
          <w:p w:rsidR="00E77752" w:rsidRPr="002760A6" w:rsidRDefault="00E77752" w:rsidP="00C967FF">
            <w:pPr>
              <w:jc w:val="center"/>
            </w:pPr>
            <w:r w:rsidRPr="002760A6">
              <w:t>Эффект инфляц. вытеснения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2760A6">
              <w:t>млрд. руб.</w:t>
            </w:r>
          </w:p>
        </w:tc>
      </w:tr>
      <w:tr w:rsidR="00E77752" w:rsidRPr="008A4259">
        <w:tc>
          <w:tcPr>
            <w:tcW w:w="609" w:type="dxa"/>
            <w:vMerge/>
          </w:tcPr>
          <w:p w:rsidR="00E77752" w:rsidRPr="002760A6" w:rsidRDefault="00E77752" w:rsidP="00C967FF">
            <w:pPr>
              <w:jc w:val="center"/>
            </w:pPr>
          </w:p>
        </w:tc>
        <w:tc>
          <w:tcPr>
            <w:tcW w:w="1731" w:type="dxa"/>
          </w:tcPr>
          <w:p w:rsidR="00E77752" w:rsidRPr="002760A6" w:rsidRDefault="00E77752" w:rsidP="00C967FF">
            <w:pPr>
              <w:jc w:val="center"/>
            </w:pPr>
            <w:r w:rsidRPr="002760A6">
              <w:t>% к предыдущему</w:t>
            </w:r>
          </w:p>
          <w:p w:rsidR="00E77752" w:rsidRPr="002760A6" w:rsidRDefault="00E77752" w:rsidP="00C967FF">
            <w:pPr>
              <w:jc w:val="center"/>
            </w:pPr>
            <w:r w:rsidRPr="002760A6">
              <w:t>периоду</w:t>
            </w:r>
          </w:p>
        </w:tc>
        <w:tc>
          <w:tcPr>
            <w:tcW w:w="1440" w:type="dxa"/>
          </w:tcPr>
          <w:p w:rsidR="00E77752" w:rsidRPr="002760A6" w:rsidRDefault="00E77752" w:rsidP="00C967FF">
            <w:pPr>
              <w:jc w:val="center"/>
            </w:pPr>
            <w:r w:rsidRPr="002760A6">
              <w:t>% к</w:t>
            </w:r>
          </w:p>
          <w:p w:rsidR="00E77752" w:rsidRPr="002760A6" w:rsidRDefault="00E77752" w:rsidP="00C967FF">
            <w:pPr>
              <w:jc w:val="center"/>
            </w:pPr>
            <w:r w:rsidRPr="002760A6">
              <w:t>базовому периоду</w:t>
            </w:r>
          </w:p>
        </w:tc>
        <w:tc>
          <w:tcPr>
            <w:tcW w:w="1008" w:type="dxa"/>
          </w:tcPr>
          <w:p w:rsidR="00E77752" w:rsidRPr="002760A6" w:rsidRDefault="00E77752" w:rsidP="00C967FF">
            <w:pPr>
              <w:jc w:val="center"/>
            </w:pPr>
            <w:r w:rsidRPr="002760A6">
              <w:t>млрд. руб.</w:t>
            </w:r>
          </w:p>
        </w:tc>
        <w:tc>
          <w:tcPr>
            <w:tcW w:w="1800" w:type="dxa"/>
          </w:tcPr>
          <w:p w:rsidR="00E77752" w:rsidRPr="002760A6" w:rsidRDefault="00E77752" w:rsidP="00C967FF">
            <w:pPr>
              <w:jc w:val="both"/>
            </w:pPr>
            <w:r w:rsidRPr="002760A6">
              <w:t>% прироста к предыдущему периоду</w:t>
            </w:r>
          </w:p>
        </w:tc>
        <w:tc>
          <w:tcPr>
            <w:tcW w:w="1620" w:type="dxa"/>
          </w:tcPr>
          <w:p w:rsidR="00E77752" w:rsidRPr="002760A6" w:rsidRDefault="00E77752" w:rsidP="00C967FF">
            <w:pPr>
              <w:jc w:val="center"/>
            </w:pPr>
            <w:r w:rsidRPr="002760A6">
              <w:t>% прироста к базовому</w:t>
            </w:r>
          </w:p>
          <w:p w:rsidR="00E77752" w:rsidRPr="002760A6" w:rsidRDefault="00E77752" w:rsidP="00C967FF">
            <w:pPr>
              <w:jc w:val="center"/>
            </w:pPr>
            <w:r w:rsidRPr="002760A6">
              <w:t>периоду</w:t>
            </w:r>
          </w:p>
        </w:tc>
        <w:tc>
          <w:tcPr>
            <w:tcW w:w="1620" w:type="dxa"/>
            <w:vMerge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</w:tr>
      <w:tr w:rsidR="00E77752" w:rsidRPr="008A4259">
        <w:trPr>
          <w:trHeight w:val="354"/>
        </w:trPr>
        <w:tc>
          <w:tcPr>
            <w:tcW w:w="609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2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4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5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6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7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8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9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11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12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13</w:t>
            </w:r>
          </w:p>
        </w:tc>
        <w:tc>
          <w:tcPr>
            <w:tcW w:w="1731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tbl>
            <w:tblPr>
              <w:tblW w:w="956" w:type="dxa"/>
              <w:tblLayout w:type="fixed"/>
              <w:tblLook w:val="00A0" w:firstRow="1" w:lastRow="0" w:firstColumn="1" w:lastColumn="0" w:noHBand="0" w:noVBand="0"/>
            </w:tblPr>
            <w:tblGrid>
              <w:gridCol w:w="956"/>
            </w:tblGrid>
            <w:tr w:rsidR="00E77752" w:rsidRPr="002B06F3">
              <w:trPr>
                <w:trHeight w:val="28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2B06F3">
              <w:trPr>
                <w:trHeight w:val="28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2B06F3">
              <w:trPr>
                <w:trHeight w:val="270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14,4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12,6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11,2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10,1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9,1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8,4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0,9</w:t>
                  </w:r>
                </w:p>
              </w:tc>
            </w:tr>
            <w:tr w:rsidR="00E77752" w:rsidRPr="002B06F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18,2</w:t>
                  </w:r>
                </w:p>
              </w:tc>
            </w:tr>
            <w:tr w:rsidR="00E77752" w:rsidRPr="002B06F3">
              <w:trPr>
                <w:trHeight w:val="270"/>
              </w:trPr>
              <w:tc>
                <w:tcPr>
                  <w:tcW w:w="956" w:type="dxa"/>
                  <w:noWrap/>
                  <w:vAlign w:val="bottom"/>
                </w:tcPr>
                <w:p w:rsidR="00E77752" w:rsidRPr="002B06F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F3">
                    <w:rPr>
                      <w:sz w:val="28"/>
                      <w:szCs w:val="28"/>
                    </w:rPr>
                    <w:t>15,4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tbl>
            <w:tblPr>
              <w:tblW w:w="856" w:type="dxa"/>
              <w:tblLayout w:type="fixed"/>
              <w:tblLook w:val="00A0" w:firstRow="1" w:lastRow="0" w:firstColumn="1" w:lastColumn="0" w:noHBand="0" w:noVBand="0"/>
            </w:tblPr>
            <w:tblGrid>
              <w:gridCol w:w="856"/>
            </w:tblGrid>
            <w:tr w:rsidR="00E77752" w:rsidRPr="004A0C60">
              <w:trPr>
                <w:trHeight w:val="28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4A0C60">
              <w:trPr>
                <w:trHeight w:val="28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4A0C60">
              <w:trPr>
                <w:trHeight w:val="270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37,9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55,3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72,7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90,1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107,5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124,9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126,9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168,3</w:t>
                  </w:r>
                </w:p>
              </w:tc>
            </w:tr>
            <w:tr w:rsidR="00E77752" w:rsidRPr="004A0C60">
              <w:trPr>
                <w:trHeight w:val="270"/>
              </w:trPr>
              <w:tc>
                <w:tcPr>
                  <w:tcW w:w="85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209,7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tbl>
            <w:tblPr>
              <w:tblW w:w="1376" w:type="dxa"/>
              <w:tblLayout w:type="fixed"/>
              <w:tblLook w:val="00A0" w:firstRow="1" w:lastRow="0" w:firstColumn="1" w:lastColumn="0" w:noHBand="0" w:noVBand="0"/>
            </w:tblPr>
            <w:tblGrid>
              <w:gridCol w:w="1376"/>
            </w:tblGrid>
            <w:tr w:rsidR="00E77752" w:rsidRPr="00601F0B">
              <w:trPr>
                <w:trHeight w:val="28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E77752" w:rsidRPr="00601F0B">
              <w:trPr>
                <w:trHeight w:val="28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E77752" w:rsidRPr="00601F0B">
              <w:trPr>
                <w:trHeight w:val="270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151,2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173,9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173,9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173,9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173,9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173,9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173,9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285,3</w:t>
                  </w:r>
                </w:p>
              </w:tc>
            </w:tr>
            <w:tr w:rsidR="00E77752" w:rsidRPr="00601F0B">
              <w:trPr>
                <w:trHeight w:val="255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601F0B">
              <w:trPr>
                <w:trHeight w:val="270"/>
              </w:trPr>
              <w:tc>
                <w:tcPr>
                  <w:tcW w:w="1376" w:type="dxa"/>
                  <w:noWrap/>
                  <w:vAlign w:val="bottom"/>
                </w:tcPr>
                <w:p w:rsidR="00E77752" w:rsidRPr="00601F0B" w:rsidRDefault="00E77752" w:rsidP="00C967FF">
                  <w:pPr>
                    <w:rPr>
                      <w:sz w:val="28"/>
                      <w:szCs w:val="28"/>
                    </w:rPr>
                  </w:pPr>
                  <w:r w:rsidRPr="00601F0B"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tbl>
            <w:tblPr>
              <w:tblW w:w="1276" w:type="dxa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E77752" w:rsidRPr="004A0C60">
              <w:trPr>
                <w:trHeight w:val="28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84,5</w:t>
                  </w:r>
                </w:p>
              </w:tc>
            </w:tr>
            <w:tr w:rsidR="00E77752" w:rsidRPr="004A0C60">
              <w:trPr>
                <w:trHeight w:val="28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45,8</w:t>
                  </w:r>
                </w:p>
              </w:tc>
            </w:tr>
            <w:tr w:rsidR="00E77752" w:rsidRPr="004A0C60">
              <w:trPr>
                <w:trHeight w:val="270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15,8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15,7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13,6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12,0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10,7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9,7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8,8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13,3</w:t>
                  </w:r>
                </w:p>
              </w:tc>
            </w:tr>
            <w:tr w:rsidR="00E77752" w:rsidRPr="004A0C60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4A0C60">
              <w:trPr>
                <w:trHeight w:val="270"/>
              </w:trPr>
              <w:tc>
                <w:tcPr>
                  <w:tcW w:w="1276" w:type="dxa"/>
                  <w:noWrap/>
                  <w:vAlign w:val="bottom"/>
                </w:tcPr>
                <w:p w:rsidR="00E77752" w:rsidRPr="004A0C6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4A0C60"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tbl>
            <w:tblPr>
              <w:tblW w:w="1316" w:type="dxa"/>
              <w:tblLayout w:type="fixed"/>
              <w:tblLook w:val="00A0" w:firstRow="1" w:lastRow="0" w:firstColumn="1" w:lastColumn="0" w:noHBand="0" w:noVBand="0"/>
            </w:tblPr>
            <w:tblGrid>
              <w:gridCol w:w="1316"/>
            </w:tblGrid>
            <w:tr w:rsidR="00E77752" w:rsidRPr="006E23F9">
              <w:trPr>
                <w:trHeight w:val="28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84,5</w:t>
                  </w:r>
                </w:p>
              </w:tc>
            </w:tr>
            <w:tr w:rsidR="00E77752" w:rsidRPr="006E23F9">
              <w:trPr>
                <w:trHeight w:val="28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169,0</w:t>
                  </w:r>
                </w:p>
              </w:tc>
            </w:tr>
            <w:tr w:rsidR="00E77752" w:rsidRPr="006E23F9">
              <w:trPr>
                <w:trHeight w:val="270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211,6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260,6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309,6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358,6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407,6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456,6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505,5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585,9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585,9</w:t>
                  </w:r>
                </w:p>
              </w:tc>
            </w:tr>
            <w:tr w:rsidR="00E77752" w:rsidRPr="006E23F9">
              <w:trPr>
                <w:trHeight w:val="270"/>
              </w:trPr>
              <w:tc>
                <w:tcPr>
                  <w:tcW w:w="1316" w:type="dxa"/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585,9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–</w:t>
            </w:r>
          </w:p>
          <w:tbl>
            <w:tblPr>
              <w:tblW w:w="968" w:type="dxa"/>
              <w:tblLayout w:type="fixed"/>
              <w:tblLook w:val="00A0" w:firstRow="1" w:lastRow="0" w:firstColumn="1" w:lastColumn="0" w:noHBand="0" w:noVBand="0"/>
            </w:tblPr>
            <w:tblGrid>
              <w:gridCol w:w="968"/>
            </w:tblGrid>
            <w:tr w:rsidR="00E77752" w:rsidRPr="006E23F9">
              <w:trPr>
                <w:trHeight w:val="285"/>
              </w:trPr>
              <w:tc>
                <w:tcPr>
                  <w:tcW w:w="968" w:type="dxa"/>
                  <w:tcBorders>
                    <w:right w:val="nil"/>
                  </w:tcBorders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77752" w:rsidRPr="006E23F9">
              <w:trPr>
                <w:trHeight w:val="555"/>
              </w:trPr>
              <w:tc>
                <w:tcPr>
                  <w:tcW w:w="968" w:type="dxa"/>
                  <w:tcBorders>
                    <w:right w:val="nil"/>
                  </w:tcBorders>
                  <w:noWrap/>
                  <w:vAlign w:val="bottom"/>
                </w:tcPr>
                <w:p w:rsidR="00E77752" w:rsidRPr="00E531A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0,0</w:t>
                  </w:r>
                </w:p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148,8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968" w:type="dxa"/>
                  <w:tcBorders>
                    <w:right w:val="nil"/>
                  </w:tcBorders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126,1</w:t>
                  </w:r>
                </w:p>
              </w:tc>
            </w:tr>
            <w:tr w:rsidR="00E77752" w:rsidRPr="006E23F9">
              <w:trPr>
                <w:trHeight w:val="510"/>
              </w:trPr>
              <w:tc>
                <w:tcPr>
                  <w:tcW w:w="968" w:type="dxa"/>
                  <w:tcBorders>
                    <w:right w:val="nil"/>
                  </w:tcBorders>
                  <w:noWrap/>
                  <w:vAlign w:val="bottom"/>
                </w:tcPr>
                <w:p w:rsidR="00E77752" w:rsidRPr="00E531A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126,1</w:t>
                  </w:r>
                </w:p>
                <w:p w:rsidR="00E77752" w:rsidRPr="00E531A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126,1</w:t>
                  </w:r>
                </w:p>
                <w:p w:rsidR="00E77752" w:rsidRPr="00E531A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E531A0">
                    <w:rPr>
                      <w:sz w:val="28"/>
                      <w:szCs w:val="28"/>
                    </w:rPr>
                    <w:t>126,1</w:t>
                  </w:r>
                </w:p>
                <w:p w:rsidR="00E77752" w:rsidRPr="00E531A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E531A0">
                    <w:rPr>
                      <w:sz w:val="28"/>
                      <w:szCs w:val="28"/>
                    </w:rPr>
                    <w:t>126,1</w:t>
                  </w:r>
                </w:p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E531A0">
                    <w:rPr>
                      <w:sz w:val="28"/>
                      <w:szCs w:val="28"/>
                    </w:rPr>
                    <w:t>126,1</w:t>
                  </w:r>
                </w:p>
              </w:tc>
            </w:tr>
            <w:tr w:rsidR="00E77752" w:rsidRPr="006E23F9">
              <w:trPr>
                <w:trHeight w:val="255"/>
              </w:trPr>
              <w:tc>
                <w:tcPr>
                  <w:tcW w:w="968" w:type="dxa"/>
                  <w:tcBorders>
                    <w:right w:val="nil"/>
                  </w:tcBorders>
                  <w:noWrap/>
                  <w:vAlign w:val="bottom"/>
                </w:tcPr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14,7</w:t>
                  </w:r>
                </w:p>
              </w:tc>
            </w:tr>
            <w:tr w:rsidR="00E77752" w:rsidRPr="006E23F9">
              <w:trPr>
                <w:trHeight w:val="525"/>
              </w:trPr>
              <w:tc>
                <w:tcPr>
                  <w:tcW w:w="968" w:type="dxa"/>
                  <w:tcBorders>
                    <w:right w:val="nil"/>
                  </w:tcBorders>
                  <w:noWrap/>
                  <w:vAlign w:val="bottom"/>
                </w:tcPr>
                <w:p w:rsidR="00E77752" w:rsidRPr="00E531A0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300,0</w:t>
                  </w:r>
                </w:p>
                <w:p w:rsidR="00E77752" w:rsidRPr="006E23F9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F9"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 xml:space="preserve">Таблица 2.5 - Влияние изменения совокупного предложения </w:t>
      </w:r>
    </w:p>
    <w:p w:rsidR="00E77752" w:rsidRPr="008A4259" w:rsidRDefault="00E77752" w:rsidP="00C967FF">
      <w:pPr>
        <w:spacing w:line="360" w:lineRule="auto"/>
        <w:jc w:val="center"/>
        <w:rPr>
          <w:sz w:val="28"/>
          <w:szCs w:val="28"/>
        </w:rPr>
      </w:pPr>
      <w:r w:rsidRPr="008A4259">
        <w:rPr>
          <w:sz w:val="28"/>
          <w:szCs w:val="28"/>
        </w:rPr>
        <w:t>на параметры национальной экономики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489"/>
        <w:gridCol w:w="1440"/>
        <w:gridCol w:w="1440"/>
        <w:gridCol w:w="1620"/>
        <w:gridCol w:w="1620"/>
        <w:gridCol w:w="1440"/>
      </w:tblGrid>
      <w:tr w:rsidR="00E77752" w:rsidRPr="008A4259">
        <w:tc>
          <w:tcPr>
            <w:tcW w:w="779" w:type="dxa"/>
          </w:tcPr>
          <w:p w:rsidR="00E77752" w:rsidRPr="002760A6" w:rsidRDefault="00E77752" w:rsidP="00C967FF">
            <w:pPr>
              <w:jc w:val="center"/>
            </w:pPr>
            <w:r w:rsidRPr="002760A6">
              <w:t>Период</w:t>
            </w:r>
          </w:p>
        </w:tc>
        <w:tc>
          <w:tcPr>
            <w:tcW w:w="4369" w:type="dxa"/>
            <w:gridSpan w:val="3"/>
          </w:tcPr>
          <w:p w:rsidR="00E77752" w:rsidRPr="002760A6" w:rsidRDefault="00E77752" w:rsidP="00C967FF">
            <w:pPr>
              <w:jc w:val="center"/>
            </w:pPr>
            <w:r w:rsidRPr="002760A6">
              <w:t>Уровень цен</w:t>
            </w:r>
          </w:p>
        </w:tc>
        <w:tc>
          <w:tcPr>
            <w:tcW w:w="4680" w:type="dxa"/>
            <w:gridSpan w:val="3"/>
          </w:tcPr>
          <w:p w:rsidR="00E77752" w:rsidRPr="002760A6" w:rsidRDefault="00E77752" w:rsidP="00C967FF">
            <w:pPr>
              <w:jc w:val="center"/>
            </w:pPr>
            <w:r w:rsidRPr="002760A6">
              <w:t>Объем национального производства</w:t>
            </w:r>
          </w:p>
        </w:tc>
      </w:tr>
      <w:tr w:rsidR="00E77752" w:rsidRPr="008A4259">
        <w:tc>
          <w:tcPr>
            <w:tcW w:w="779" w:type="dxa"/>
          </w:tcPr>
          <w:p w:rsidR="00E77752" w:rsidRPr="002760A6" w:rsidRDefault="00E77752" w:rsidP="00C967FF">
            <w:pPr>
              <w:jc w:val="center"/>
            </w:pPr>
          </w:p>
        </w:tc>
        <w:tc>
          <w:tcPr>
            <w:tcW w:w="1489" w:type="dxa"/>
          </w:tcPr>
          <w:p w:rsidR="00E77752" w:rsidRPr="002760A6" w:rsidRDefault="00E77752" w:rsidP="00C967FF">
            <w:pPr>
              <w:jc w:val="center"/>
            </w:pPr>
            <w:r w:rsidRPr="002760A6">
              <w:t>начальный</w:t>
            </w:r>
          </w:p>
        </w:tc>
        <w:tc>
          <w:tcPr>
            <w:tcW w:w="1440" w:type="dxa"/>
          </w:tcPr>
          <w:p w:rsidR="00E77752" w:rsidRPr="002760A6" w:rsidRDefault="00E77752" w:rsidP="00C967FF">
            <w:pPr>
              <w:jc w:val="center"/>
            </w:pPr>
            <w:r w:rsidRPr="002760A6">
              <w:t>конечный</w:t>
            </w:r>
          </w:p>
        </w:tc>
        <w:tc>
          <w:tcPr>
            <w:tcW w:w="1440" w:type="dxa"/>
          </w:tcPr>
          <w:p w:rsidR="00E77752" w:rsidRPr="002760A6" w:rsidRDefault="00E77752" w:rsidP="00C967FF">
            <w:pPr>
              <w:jc w:val="center"/>
            </w:pPr>
            <w:r w:rsidRPr="002760A6">
              <w:t>дефляция, %</w:t>
            </w:r>
          </w:p>
        </w:tc>
        <w:tc>
          <w:tcPr>
            <w:tcW w:w="1620" w:type="dxa"/>
          </w:tcPr>
          <w:p w:rsidR="00E77752" w:rsidRDefault="00E77752" w:rsidP="00C967FF">
            <w:pPr>
              <w:jc w:val="center"/>
            </w:pPr>
            <w:r w:rsidRPr="002760A6">
              <w:t>начальный,</w:t>
            </w:r>
          </w:p>
          <w:p w:rsidR="00E77752" w:rsidRPr="002760A6" w:rsidRDefault="00E77752" w:rsidP="00C967FF">
            <w:pPr>
              <w:jc w:val="center"/>
            </w:pPr>
            <w:r w:rsidRPr="002760A6">
              <w:t>млрд. руб.</w:t>
            </w:r>
          </w:p>
        </w:tc>
        <w:tc>
          <w:tcPr>
            <w:tcW w:w="1620" w:type="dxa"/>
          </w:tcPr>
          <w:p w:rsidR="00E77752" w:rsidRDefault="00E77752" w:rsidP="00C967FF">
            <w:pPr>
              <w:jc w:val="center"/>
            </w:pPr>
            <w:r w:rsidRPr="002760A6">
              <w:t>конечный,</w:t>
            </w:r>
          </w:p>
          <w:p w:rsidR="00E77752" w:rsidRPr="002760A6" w:rsidRDefault="00E77752" w:rsidP="00C967FF">
            <w:pPr>
              <w:jc w:val="center"/>
            </w:pPr>
            <w:r w:rsidRPr="002760A6">
              <w:t>млрд. руб.</w:t>
            </w:r>
          </w:p>
        </w:tc>
        <w:tc>
          <w:tcPr>
            <w:tcW w:w="1440" w:type="dxa"/>
          </w:tcPr>
          <w:p w:rsidR="00E77752" w:rsidRPr="002760A6" w:rsidRDefault="00E77752" w:rsidP="00C967FF">
            <w:pPr>
              <w:jc w:val="center"/>
            </w:pPr>
            <w:r w:rsidRPr="002760A6">
              <w:t>прирост, %</w:t>
            </w:r>
          </w:p>
        </w:tc>
      </w:tr>
      <w:tr w:rsidR="00E77752" w:rsidRPr="008A4259">
        <w:tc>
          <w:tcPr>
            <w:tcW w:w="779" w:type="dxa"/>
          </w:tcPr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2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3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4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5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6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7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8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9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10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11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12</w:t>
            </w:r>
          </w:p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  <w:r w:rsidRPr="00AF1426">
              <w:rPr>
                <w:sz w:val="28"/>
                <w:szCs w:val="28"/>
              </w:rPr>
              <w:t>13</w:t>
            </w:r>
          </w:p>
        </w:tc>
        <w:tc>
          <w:tcPr>
            <w:tcW w:w="1489" w:type="dxa"/>
          </w:tcPr>
          <w:tbl>
            <w:tblPr>
              <w:tblW w:w="956" w:type="dxa"/>
              <w:tblLayout w:type="fixed"/>
              <w:tblLook w:val="00A0" w:firstRow="1" w:lastRow="0" w:firstColumn="1" w:lastColumn="0" w:noHBand="0" w:noVBand="0"/>
            </w:tblPr>
            <w:tblGrid>
              <w:gridCol w:w="956"/>
            </w:tblGrid>
            <w:tr w:rsidR="00E77752" w:rsidRPr="008B0183">
              <w:trPr>
                <w:trHeight w:val="270"/>
              </w:trPr>
              <w:tc>
                <w:tcPr>
                  <w:tcW w:w="956" w:type="dxa"/>
                  <w:tcBorders>
                    <w:top w:val="single" w:sz="12" w:space="0" w:color="auto"/>
                  </w:tcBorders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135,0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135,0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135,0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155,7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177,2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198,9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220,7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242,4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264,1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285,9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300,9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352,6</w:t>
                  </w:r>
                </w:p>
              </w:tc>
            </w:tr>
            <w:tr w:rsidR="00E77752" w:rsidRPr="008B0183">
              <w:trPr>
                <w:trHeight w:val="270"/>
              </w:trPr>
              <w:tc>
                <w:tcPr>
                  <w:tcW w:w="9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404,3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tbl>
            <w:tblPr>
              <w:tblW w:w="856" w:type="dxa"/>
              <w:tblLayout w:type="fixed"/>
              <w:tblLook w:val="00A0" w:firstRow="1" w:lastRow="0" w:firstColumn="1" w:lastColumn="0" w:noHBand="0" w:noVBand="0"/>
            </w:tblPr>
            <w:tblGrid>
              <w:gridCol w:w="856"/>
            </w:tblGrid>
            <w:tr w:rsidR="00E77752" w:rsidRPr="008B0183">
              <w:trPr>
                <w:trHeight w:val="270"/>
              </w:trPr>
              <w:tc>
                <w:tcPr>
                  <w:tcW w:w="856" w:type="dxa"/>
                  <w:tcBorders>
                    <w:top w:val="single" w:sz="12" w:space="0" w:color="auto"/>
                  </w:tcBorders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125,0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150,7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172,4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194,1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215,9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237,6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259,3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281,1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283,6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335,3</w:t>
                  </w:r>
                </w:p>
              </w:tc>
            </w:tr>
            <w:tr w:rsidR="00E77752" w:rsidRPr="008B0183">
              <w:trPr>
                <w:trHeight w:val="270"/>
              </w:trPr>
              <w:tc>
                <w:tcPr>
                  <w:tcW w:w="85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387,1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tbl>
            <w:tblPr>
              <w:tblW w:w="1136" w:type="dxa"/>
              <w:tblLayout w:type="fixed"/>
              <w:tblLook w:val="0000" w:firstRow="0" w:lastRow="0" w:firstColumn="0" w:lastColumn="0" w:noHBand="0" w:noVBand="0"/>
            </w:tblPr>
            <w:tblGrid>
              <w:gridCol w:w="1136"/>
            </w:tblGrid>
            <w:tr w:rsidR="00E77752" w:rsidRPr="00E275C6">
              <w:trPr>
                <w:trHeight w:val="315"/>
              </w:trPr>
              <w:tc>
                <w:tcPr>
                  <w:tcW w:w="1136" w:type="dxa"/>
                  <w:noWrap/>
                  <w:vAlign w:val="bottom"/>
                </w:tcPr>
                <w:tbl>
                  <w:tblPr>
                    <w:tblW w:w="1376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376"/>
                  </w:tblGrid>
                  <w:tr w:rsidR="00E77752" w:rsidRPr="008B0183">
                    <w:trPr>
                      <w:trHeight w:val="270"/>
                    </w:trPr>
                    <w:tc>
                      <w:tcPr>
                        <w:tcW w:w="1376" w:type="dxa"/>
                        <w:tcBorders>
                          <w:top w:val="single" w:sz="12" w:space="0" w:color="auto"/>
                        </w:tcBorders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7,4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7,4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7,4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3,3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2,7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2,4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2,2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2,0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1,8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1,7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5,7</w:t>
                        </w:r>
                      </w:p>
                    </w:tc>
                  </w:tr>
                  <w:tr w:rsidR="00E77752" w:rsidRPr="008B0183">
                    <w:trPr>
                      <w:trHeight w:val="255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4,9</w:t>
                        </w:r>
                      </w:p>
                    </w:tc>
                  </w:tr>
                  <w:tr w:rsidR="00E77752" w:rsidRPr="008B0183">
                    <w:trPr>
                      <w:trHeight w:val="270"/>
                    </w:trPr>
                    <w:tc>
                      <w:tcPr>
                        <w:tcW w:w="1376" w:type="dxa"/>
                        <w:noWrap/>
                        <w:vAlign w:val="bottom"/>
                      </w:tcPr>
                      <w:p w:rsidR="00E77752" w:rsidRPr="008B0183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183">
                          <w:rPr>
                            <w:sz w:val="28"/>
                            <w:szCs w:val="28"/>
                          </w:rPr>
                          <w:t>4,3</w:t>
                        </w:r>
                      </w:p>
                    </w:tc>
                  </w:tr>
                </w:tbl>
                <w:p w:rsidR="00E77752" w:rsidRPr="00E275C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tbl>
            <w:tblPr>
              <w:tblW w:w="1276" w:type="dxa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E77752" w:rsidRPr="008B0183">
              <w:trPr>
                <w:trHeight w:val="270"/>
              </w:trPr>
              <w:tc>
                <w:tcPr>
                  <w:tcW w:w="1276" w:type="dxa"/>
                  <w:tcBorders>
                    <w:top w:val="single" w:sz="12" w:space="0" w:color="auto"/>
                  </w:tcBorders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297,0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597,0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897,0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1076,8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1252,4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1426,3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1600,2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1774,1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2053,7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2122,0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2335,0</w:t>
                  </w:r>
                </w:p>
              </w:tc>
            </w:tr>
            <w:tr w:rsidR="00E77752" w:rsidRPr="008B0183">
              <w:trPr>
                <w:trHeight w:val="255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2335,0</w:t>
                  </w:r>
                </w:p>
              </w:tc>
            </w:tr>
            <w:tr w:rsidR="00E77752" w:rsidRPr="008B0183">
              <w:trPr>
                <w:trHeight w:val="270"/>
              </w:trPr>
              <w:tc>
                <w:tcPr>
                  <w:tcW w:w="1276" w:type="dxa"/>
                  <w:noWrap/>
                  <w:vAlign w:val="bottom"/>
                </w:tcPr>
                <w:p w:rsidR="00E77752" w:rsidRPr="008B0183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8B0183">
                    <w:rPr>
                      <w:sz w:val="28"/>
                      <w:szCs w:val="28"/>
                    </w:rPr>
                    <w:t>2335,0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tbl>
            <w:tblPr>
              <w:tblW w:w="1316" w:type="dxa"/>
              <w:tblLayout w:type="fixed"/>
              <w:tblLook w:val="00A0" w:firstRow="1" w:lastRow="0" w:firstColumn="1" w:lastColumn="0" w:noHBand="0" w:noVBand="0"/>
            </w:tblPr>
            <w:tblGrid>
              <w:gridCol w:w="1316"/>
            </w:tblGrid>
            <w:tr w:rsidR="00E77752" w:rsidRPr="00140C62">
              <w:trPr>
                <w:trHeight w:val="270"/>
              </w:trPr>
              <w:tc>
                <w:tcPr>
                  <w:tcW w:w="1316" w:type="dxa"/>
                  <w:tcBorders>
                    <w:top w:val="single" w:sz="12" w:space="0" w:color="auto"/>
                  </w:tcBorders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355,0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655,0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955,0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1106,2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1280,1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1454,0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1628,0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1801,9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1975,8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2149,7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2435,0</w:t>
                  </w:r>
                </w:p>
              </w:tc>
            </w:tr>
            <w:tr w:rsidR="00E77752" w:rsidRPr="00140C62">
              <w:trPr>
                <w:trHeight w:val="255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2435,0</w:t>
                  </w:r>
                </w:p>
              </w:tc>
            </w:tr>
            <w:tr w:rsidR="00E77752" w:rsidRPr="00140C62">
              <w:trPr>
                <w:trHeight w:val="270"/>
              </w:trPr>
              <w:tc>
                <w:tcPr>
                  <w:tcW w:w="1316" w:type="dxa"/>
                  <w:noWrap/>
                  <w:vAlign w:val="bottom"/>
                </w:tcPr>
                <w:p w:rsidR="00E77752" w:rsidRPr="00140C62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  <w:r w:rsidRPr="00140C62">
                    <w:rPr>
                      <w:sz w:val="28"/>
                      <w:szCs w:val="28"/>
                    </w:rPr>
                    <w:t>2435,0</w:t>
                  </w: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tbl>
            <w:tblPr>
              <w:tblW w:w="1136" w:type="dxa"/>
              <w:tblLayout w:type="fixed"/>
              <w:tblLook w:val="0000" w:firstRow="0" w:lastRow="0" w:firstColumn="0" w:lastColumn="0" w:noHBand="0" w:noVBand="0"/>
            </w:tblPr>
            <w:tblGrid>
              <w:gridCol w:w="1136"/>
            </w:tblGrid>
            <w:tr w:rsidR="00E77752" w:rsidRPr="00E275C6">
              <w:trPr>
                <w:trHeight w:val="315"/>
              </w:trPr>
              <w:tc>
                <w:tcPr>
                  <w:tcW w:w="1136" w:type="dxa"/>
                  <w:noWrap/>
                  <w:vAlign w:val="bottom"/>
                </w:tcPr>
                <w:tbl>
                  <w:tblPr>
                    <w:tblW w:w="96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68"/>
                  </w:tblGrid>
                  <w:tr w:rsidR="00E77752" w:rsidRPr="00140C62">
                    <w:trPr>
                      <w:trHeight w:val="270"/>
                    </w:trPr>
                    <w:tc>
                      <w:tcPr>
                        <w:tcW w:w="968" w:type="dxa"/>
                        <w:tcBorders>
                          <w:top w:val="single" w:sz="12" w:space="0" w:color="auto"/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19,5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9,7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6,5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2,7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2,2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1,9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1,7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1,6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-3,8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1,3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4,3</w:t>
                        </w:r>
                      </w:p>
                    </w:tc>
                  </w:tr>
                  <w:tr w:rsidR="00E77752" w:rsidRPr="00140C62">
                    <w:trPr>
                      <w:trHeight w:val="255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4,3</w:t>
                        </w:r>
                      </w:p>
                    </w:tc>
                  </w:tr>
                  <w:tr w:rsidR="00E77752" w:rsidRPr="00140C62">
                    <w:trPr>
                      <w:trHeight w:val="270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noWrap/>
                        <w:vAlign w:val="bottom"/>
                      </w:tcPr>
                      <w:p w:rsidR="00E77752" w:rsidRPr="00140C62" w:rsidRDefault="00E77752" w:rsidP="00C967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0C62">
                          <w:rPr>
                            <w:sz w:val="28"/>
                            <w:szCs w:val="28"/>
                          </w:rPr>
                          <w:t>4,3</w:t>
                        </w:r>
                      </w:p>
                    </w:tc>
                  </w:tr>
                </w:tbl>
                <w:p w:rsidR="00E77752" w:rsidRPr="00E275C6" w:rsidRDefault="00E77752" w:rsidP="00C96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7752" w:rsidRPr="00AF1426" w:rsidRDefault="00E77752" w:rsidP="00C967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752" w:rsidRPr="008A4259" w:rsidRDefault="00E77752" w:rsidP="00C967FF">
      <w:pPr>
        <w:spacing w:line="360" w:lineRule="auto"/>
        <w:jc w:val="both"/>
        <w:rPr>
          <w:sz w:val="28"/>
          <w:szCs w:val="28"/>
        </w:rPr>
      </w:pP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   Все начальные значения определяются из соответствующих граф табл. 2.1 и табл. 2.2, а конечные значения определяются из табл. 2.3 и 2.4.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На основании данных таблиц и произведенных вычислений  можно сделать следующие выводы: 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1) увеличение совокупного спроса на классическом отрезке приводит к росту цены, а объём производства остаётся постоянным, по той причине, что уже достигнут потенциальный уровень;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>2) чем больше прирост национального дохода, тем меньше уровень инфляции;</w:t>
      </w:r>
    </w:p>
    <w:p w:rsidR="00E77752" w:rsidRPr="008A4259" w:rsidRDefault="00E77752" w:rsidP="00C967FF">
      <w:pPr>
        <w:spacing w:line="360" w:lineRule="auto"/>
        <w:ind w:firstLine="900"/>
        <w:jc w:val="both"/>
        <w:rPr>
          <w:sz w:val="28"/>
          <w:szCs w:val="28"/>
        </w:rPr>
      </w:pPr>
      <w:r w:rsidRPr="008A4259">
        <w:rPr>
          <w:sz w:val="28"/>
          <w:szCs w:val="28"/>
        </w:rPr>
        <w:t xml:space="preserve">3) изменение совокупного предложения в сторону увеличения приводит к падению цен и росту объёма национального дохода. </w:t>
      </w: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C967FF">
      <w:pPr>
        <w:spacing w:line="360" w:lineRule="auto"/>
        <w:rPr>
          <w:sz w:val="28"/>
          <w:szCs w:val="28"/>
        </w:rPr>
      </w:pPr>
    </w:p>
    <w:p w:rsidR="00E77752" w:rsidRPr="008A4259" w:rsidRDefault="00E77752" w:rsidP="00C967FF">
      <w:pPr>
        <w:spacing w:line="360" w:lineRule="auto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Default="00E77752" w:rsidP="00DB0CB0">
      <w:pPr>
        <w:spacing w:line="360" w:lineRule="auto"/>
        <w:ind w:firstLine="851"/>
        <w:rPr>
          <w:sz w:val="28"/>
          <w:szCs w:val="28"/>
        </w:rPr>
      </w:pPr>
    </w:p>
    <w:p w:rsidR="00E77752" w:rsidRPr="00371B06" w:rsidRDefault="00E77752" w:rsidP="00136CF8">
      <w:pPr>
        <w:pStyle w:val="2"/>
        <w:spacing w:line="360" w:lineRule="auto"/>
        <w:ind w:firstLine="851"/>
        <w:jc w:val="center"/>
        <w:rPr>
          <w:rFonts w:ascii="Times New Roman" w:hAnsi="Times New Roman" w:cs="Times New Roman"/>
          <w:i w:val="0"/>
        </w:rPr>
      </w:pPr>
      <w:r w:rsidRPr="00124626">
        <w:rPr>
          <w:rFonts w:ascii="Times New Roman" w:hAnsi="Times New Roman" w:cs="Times New Roman"/>
          <w:i w:val="0"/>
        </w:rPr>
        <w:t>2.3. Анализ и прогноз изменений в экономике с использованием</w:t>
      </w:r>
      <w:r>
        <w:rPr>
          <w:rFonts w:ascii="Times New Roman" w:hAnsi="Times New Roman" w:cs="Times New Roman"/>
          <w:i w:val="0"/>
        </w:rPr>
        <w:t xml:space="preserve">     модели Кейнса</w:t>
      </w: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3.1 - Совокупные расходы и национальный доход </w:t>
      </w: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базового периода</w:t>
      </w: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1542"/>
        <w:gridCol w:w="1866"/>
        <w:gridCol w:w="1606"/>
        <w:gridCol w:w="1398"/>
        <w:gridCol w:w="1721"/>
        <w:gridCol w:w="1505"/>
      </w:tblGrid>
      <w:tr w:rsidR="00E77752" w:rsidRPr="00E7635A">
        <w:tc>
          <w:tcPr>
            <w:tcW w:w="0" w:type="auto"/>
            <w:gridSpan w:val="2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Националь-ный доход Y, млрд. руб. </w:t>
            </w:r>
          </w:p>
        </w:tc>
        <w:tc>
          <w:tcPr>
            <w:tcW w:w="186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Потребитель-ские расходы </w:t>
            </w:r>
            <w:r w:rsidRPr="00735629">
              <w:rPr>
                <w:sz w:val="28"/>
                <w:szCs w:val="28"/>
                <w:lang w:val="en-US"/>
              </w:rPr>
              <w:t>C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60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Инвести-ционные расходы </w:t>
            </w:r>
            <w:r w:rsidRPr="00735629">
              <w:rPr>
                <w:sz w:val="28"/>
                <w:szCs w:val="28"/>
                <w:lang w:val="en-US"/>
              </w:rPr>
              <w:t>I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0" w:type="auto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Государ-ственные </w:t>
            </w:r>
          </w:p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расходы 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0" w:type="auto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Итого совокупные расходы </w:t>
            </w:r>
          </w:p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E</w:t>
            </w:r>
            <w:r w:rsidRPr="00735629">
              <w:rPr>
                <w:sz w:val="28"/>
                <w:szCs w:val="28"/>
              </w:rPr>
              <w:t xml:space="preserve"> =</w:t>
            </w:r>
            <w:r w:rsidRPr="00735629">
              <w:rPr>
                <w:sz w:val="28"/>
                <w:szCs w:val="28"/>
                <w:lang w:val="en-US"/>
              </w:rPr>
              <w:t>C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I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0" w:type="auto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Дефицит (излишек) </w:t>
            </w:r>
            <w:r w:rsidRPr="00735629">
              <w:rPr>
                <w:sz w:val="28"/>
                <w:szCs w:val="28"/>
                <w:lang w:val="en-US"/>
              </w:rPr>
              <w:t>Y</w:t>
            </w:r>
            <w:r w:rsidRPr="00735629">
              <w:rPr>
                <w:sz w:val="28"/>
                <w:szCs w:val="28"/>
              </w:rPr>
              <w:t>-</w:t>
            </w:r>
            <w:r w:rsidRPr="00735629">
              <w:rPr>
                <w:sz w:val="28"/>
                <w:szCs w:val="28"/>
                <w:lang w:val="en-US"/>
              </w:rPr>
              <w:t>E</w:t>
            </w:r>
            <w:r w:rsidRPr="00735629">
              <w:rPr>
                <w:sz w:val="28"/>
                <w:szCs w:val="28"/>
              </w:rPr>
              <w:t xml:space="preserve">, </w:t>
            </w:r>
          </w:p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млрд. руб. </w:t>
            </w:r>
          </w:p>
        </w:tc>
      </w:tr>
      <w:tr w:rsidR="00E77752" w:rsidRPr="00E7635A">
        <w:tc>
          <w:tcPr>
            <w:tcW w:w="0" w:type="auto"/>
            <w:gridSpan w:val="2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6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6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4,6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404,6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-404,6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111,1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511,1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-361,1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217,6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617,6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-317,6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450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324,1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724,1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-274,1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600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430,6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830,6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-230,6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750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537,1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937,1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-187,1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643,6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1043,6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-143,6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1050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750,1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1150,1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-100,1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856,6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1256,6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-56,6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963,1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1363,1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-13,1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1500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1069,6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1469,6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30,4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1176,1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1576,1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73,9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1800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1282,6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1682,6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117,4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1950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1389,1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1789,1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160,9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2100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1495,6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1895,6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204,4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2250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1602,1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2002,1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247,9</w:t>
            </w:r>
          </w:p>
        </w:tc>
      </w:tr>
      <w:tr w:rsidR="00E77752" w:rsidRPr="00EE0BE6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2400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1708,6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2108,6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291,4</w:t>
            </w:r>
          </w:p>
        </w:tc>
      </w:tr>
      <w:tr w:rsidR="00E77752" w:rsidRPr="00FE1FC3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2550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1815,1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2215,1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298,9</w:t>
            </w:r>
          </w:p>
        </w:tc>
      </w:tr>
      <w:tr w:rsidR="00E77752" w:rsidRPr="00FE1FC3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2700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1921,6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2321,6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378,4</w:t>
            </w:r>
          </w:p>
        </w:tc>
      </w:tr>
      <w:tr w:rsidR="00E77752" w:rsidRPr="00FE1FC3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2850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2028,1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2428,1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421,9</w:t>
            </w:r>
          </w:p>
        </w:tc>
      </w:tr>
      <w:tr w:rsidR="00E77752" w:rsidRPr="00FE1FC3">
        <w:trPr>
          <w:trHeight w:val="255"/>
        </w:trPr>
        <w:tc>
          <w:tcPr>
            <w:tcW w:w="1753" w:type="dxa"/>
            <w:gridSpan w:val="2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3000</w:t>
            </w:r>
          </w:p>
        </w:tc>
        <w:tc>
          <w:tcPr>
            <w:tcW w:w="186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2134,6</w:t>
            </w:r>
          </w:p>
        </w:tc>
        <w:tc>
          <w:tcPr>
            <w:tcW w:w="1607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399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722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2534,6</w:t>
            </w:r>
          </w:p>
        </w:tc>
        <w:tc>
          <w:tcPr>
            <w:tcW w:w="1506" w:type="dxa"/>
            <w:noWrap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465,4</w:t>
            </w:r>
          </w:p>
        </w:tc>
      </w:tr>
      <w:tr w:rsidR="00E77752" w:rsidRPr="007A4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8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Default="00E77752" w:rsidP="00FF399F">
            <w:pPr>
              <w:rPr>
                <w:sz w:val="28"/>
                <w:szCs w:val="28"/>
              </w:rPr>
            </w:pPr>
          </w:p>
          <w:p w:rsidR="00E77752" w:rsidRPr="007A4943" w:rsidRDefault="00E77752" w:rsidP="00FF399F">
            <w:pPr>
              <w:rPr>
                <w:sz w:val="28"/>
                <w:szCs w:val="28"/>
                <w:lang w:val="en-US"/>
              </w:rPr>
            </w:pPr>
            <w:r w:rsidRPr="00B52CD6">
              <w:rPr>
                <w:sz w:val="28"/>
                <w:szCs w:val="28"/>
              </w:rPr>
              <w:t>Графа 1: Y</w:t>
            </w:r>
            <w:r w:rsidRPr="00B52CD6">
              <w:rPr>
                <w:sz w:val="28"/>
                <w:szCs w:val="28"/>
                <w:vertAlign w:val="subscript"/>
              </w:rPr>
              <w:t>i</w:t>
            </w:r>
            <w:r w:rsidRPr="00B52CD6">
              <w:rPr>
                <w:sz w:val="28"/>
                <w:szCs w:val="28"/>
              </w:rPr>
              <w:t>=Y</w:t>
            </w:r>
            <w:r w:rsidRPr="00B52CD6">
              <w:rPr>
                <w:sz w:val="28"/>
                <w:szCs w:val="28"/>
                <w:vertAlign w:val="subscript"/>
              </w:rPr>
              <w:t>i-1</w:t>
            </w:r>
            <w:r w:rsidRPr="00B52CD6">
              <w:rPr>
                <w:sz w:val="28"/>
                <w:szCs w:val="28"/>
              </w:rPr>
              <w:t>+150</w:t>
            </w:r>
          </w:p>
        </w:tc>
      </w:tr>
      <w:tr w:rsidR="00E77752" w:rsidRPr="00A7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8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  <w:lang w:val="en-US"/>
              </w:rPr>
            </w:pPr>
            <w:r w:rsidRPr="00B52CD6">
              <w:rPr>
                <w:sz w:val="28"/>
                <w:szCs w:val="28"/>
              </w:rPr>
              <w:t>Графа</w:t>
            </w:r>
            <w:r w:rsidRPr="00B52CD6">
              <w:rPr>
                <w:sz w:val="28"/>
                <w:szCs w:val="28"/>
                <w:lang w:val="en-US"/>
              </w:rPr>
              <w:t xml:space="preserve"> 2: C</w:t>
            </w:r>
            <w:r w:rsidRPr="00B52CD6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B52CD6">
              <w:rPr>
                <w:sz w:val="28"/>
                <w:szCs w:val="28"/>
                <w:lang w:val="en-US"/>
              </w:rPr>
              <w:t>=a+b</w:t>
            </w:r>
            <w:r w:rsidRPr="00380A2B">
              <w:rPr>
                <w:lang w:val="en-US"/>
              </w:rPr>
              <w:t>•</w:t>
            </w:r>
            <w:r w:rsidRPr="00B52CD6">
              <w:rPr>
                <w:sz w:val="28"/>
                <w:szCs w:val="28"/>
                <w:lang w:val="en-US"/>
              </w:rPr>
              <w:t>(Y</w:t>
            </w:r>
            <w:r w:rsidRPr="00B52CD6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B52CD6">
              <w:rPr>
                <w:sz w:val="28"/>
                <w:szCs w:val="28"/>
                <w:lang w:val="en-US"/>
              </w:rPr>
              <w:t>-T)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5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 w:rsidRPr="00B52CD6">
              <w:rPr>
                <w:sz w:val="28"/>
                <w:szCs w:val="28"/>
              </w:rPr>
              <w:t>Графа 3: I=2</w:t>
            </w:r>
            <w:r>
              <w:rPr>
                <w:sz w:val="28"/>
                <w:szCs w:val="28"/>
              </w:rPr>
              <w:t>6</w:t>
            </w:r>
            <w:r w:rsidRPr="00B52CD6">
              <w:rPr>
                <w:sz w:val="28"/>
                <w:szCs w:val="28"/>
              </w:rPr>
              <w:t>0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5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 w:rsidRPr="00B52CD6">
              <w:rPr>
                <w:sz w:val="28"/>
                <w:szCs w:val="28"/>
              </w:rPr>
              <w:t>Графа 4: G=1</w:t>
            </w:r>
            <w:r>
              <w:rPr>
                <w:sz w:val="28"/>
                <w:szCs w:val="28"/>
              </w:rPr>
              <w:t>4</w:t>
            </w:r>
            <w:r w:rsidRPr="00B52CD6">
              <w:rPr>
                <w:sz w:val="28"/>
                <w:szCs w:val="28"/>
              </w:rPr>
              <w:t>0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5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 w:rsidRPr="00B52CD6">
              <w:rPr>
                <w:sz w:val="28"/>
                <w:szCs w:val="28"/>
              </w:rPr>
              <w:t>Графа 5: E=C+I+G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5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 w:rsidRPr="00B52CD6">
              <w:rPr>
                <w:sz w:val="28"/>
                <w:szCs w:val="28"/>
              </w:rPr>
              <w:t>Графа 6: Дефицит=Y-E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5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T=G=14</w:t>
            </w:r>
            <w:r w:rsidRPr="00B52CD6">
              <w:rPr>
                <w:sz w:val="28"/>
                <w:szCs w:val="28"/>
              </w:rPr>
              <w:t>0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5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 w:rsidRPr="00B52CD6">
              <w:rPr>
                <w:sz w:val="28"/>
                <w:szCs w:val="28"/>
              </w:rPr>
              <w:t>a=10</w:t>
            </w:r>
            <w:r>
              <w:rPr>
                <w:sz w:val="28"/>
                <w:szCs w:val="28"/>
              </w:rPr>
              <w:t>4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5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 w:rsidRPr="00B52CD6">
              <w:rPr>
                <w:sz w:val="28"/>
                <w:szCs w:val="28"/>
              </w:rPr>
              <w:t>b=0,7</w:t>
            </w:r>
            <w:r>
              <w:rPr>
                <w:sz w:val="28"/>
                <w:szCs w:val="28"/>
              </w:rPr>
              <w:t>1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" w:type="dxa"/>
          <w:wAfter w:w="6234" w:type="dxa"/>
          <w:trHeight w:val="285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B52CD6" w:rsidRDefault="00E77752" w:rsidP="00FF399F">
            <w:pPr>
              <w:rPr>
                <w:sz w:val="28"/>
                <w:szCs w:val="28"/>
              </w:rPr>
            </w:pPr>
            <w:r w:rsidRPr="00B52CD6">
              <w:rPr>
                <w:sz w:val="28"/>
                <w:szCs w:val="28"/>
              </w:rPr>
              <w:t>Y</w:t>
            </w:r>
            <w:r w:rsidRPr="00B52CD6">
              <w:rPr>
                <w:sz w:val="28"/>
                <w:szCs w:val="28"/>
                <w:vertAlign w:val="subscript"/>
              </w:rPr>
              <w:t>0</w:t>
            </w:r>
            <w:r w:rsidRPr="00B52CD6">
              <w:rPr>
                <w:sz w:val="28"/>
                <w:szCs w:val="28"/>
              </w:rPr>
              <w:t>=0</w:t>
            </w:r>
          </w:p>
        </w:tc>
      </w:tr>
    </w:tbl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крест Кейнса (рис. 3.1) в координатах: 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ось X – национальный доход Y;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ось Y – расходы национальной экономики (C, I, G, E).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</w:p>
    <w:p w:rsidR="00E77752" w:rsidRDefault="008C4A89" w:rsidP="00136CF8">
      <w:pPr>
        <w:spacing w:line="288" w:lineRule="auto"/>
        <w:ind w:firstLine="851"/>
        <w:jc w:val="both"/>
        <w:rPr>
          <w:sz w:val="28"/>
          <w:szCs w:val="28"/>
        </w:rPr>
      </w:pPr>
      <w:r>
        <w:pict>
          <v:shape id="_x0000_i1027" type="#_x0000_t75" style="width:413.25pt;height:306pt">
            <v:imagedata r:id="rId9" o:title=""/>
          </v:shape>
        </w:pict>
      </w:r>
      <w:r>
        <w:rPr>
          <w:noProof/>
        </w:rPr>
        <w:pict>
          <v:shape id="_x0000_s1027" type="#_x0000_t202" style="position:absolute;left:0;text-align:left;margin-left:171pt;margin-top:307pt;width:162pt;height:27pt;z-index:-251665920;mso-position-horizontal-relative:text;mso-position-vertical-relative:text" filled="f" stroked="f">
            <v:textbox style="mso-next-textbox:#_x0000_s1027">
              <w:txbxContent>
                <w:p w:rsidR="00E77752" w:rsidRPr="00FE1FC3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FE1FC3">
                    <w:rPr>
                      <w:sz w:val="26"/>
                      <w:szCs w:val="26"/>
                    </w:rPr>
                    <w:t>национальный доход 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0;margin-top:28pt;width:36pt;height:270pt;z-index:-251666944;mso-position-horizontal-relative:text;mso-position-vertical-relative:text" filled="f" stroked="f">
            <v:textbox style="layout-flow:vertical;mso-layout-flow-alt:bottom-to-top;mso-next-textbox:#_x0000_s1028">
              <w:txbxContent>
                <w:p w:rsidR="00E77752" w:rsidRPr="004048C5" w:rsidRDefault="00E77752" w:rsidP="00136CF8">
                  <w:pPr>
                    <w:rPr>
                      <w:sz w:val="26"/>
                      <w:szCs w:val="26"/>
                    </w:rPr>
                  </w:pPr>
                  <w:r w:rsidRPr="004048C5">
                    <w:rPr>
                      <w:sz w:val="26"/>
                      <w:szCs w:val="26"/>
                    </w:rPr>
                    <w:t>расходы национальной экономики (C, I, G, E)</w:t>
                  </w:r>
                </w:p>
              </w:txbxContent>
            </v:textbox>
          </v:shape>
        </w:pict>
      </w:r>
    </w:p>
    <w:p w:rsidR="00E77752" w:rsidRPr="00136CF8" w:rsidRDefault="00E77752" w:rsidP="00136CF8">
      <w:pPr>
        <w:spacing w:line="288" w:lineRule="auto"/>
        <w:jc w:val="both"/>
        <w:rPr>
          <w:sz w:val="28"/>
          <w:szCs w:val="28"/>
          <w:lang w:val="en-US"/>
        </w:rPr>
      </w:pPr>
      <w:r w:rsidRPr="00136CF8">
        <w:rPr>
          <w:sz w:val="28"/>
          <w:szCs w:val="28"/>
          <w:lang w:val="en-US"/>
        </w:rPr>
        <w:t xml:space="preserve">          </w:t>
      </w:r>
    </w:p>
    <w:p w:rsidR="00E77752" w:rsidRPr="00136CF8" w:rsidRDefault="008C4A89" w:rsidP="00136CF8">
      <w:pPr>
        <w:spacing w:line="288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9" type="#_x0000_t202" style="position:absolute;left:0;text-align:left;margin-left:175.8pt;margin-top:-.4pt;width:153pt;height:41.75pt;z-index:251651584" filled="f" stroked="f">
            <v:textbox style="mso-next-textbox:#_x0000_s1029">
              <w:txbxContent>
                <w:p w:rsidR="00E77752" w:rsidRPr="00E243FD" w:rsidRDefault="00E77752" w:rsidP="00136CF8">
                  <w:pPr>
                    <w:rPr>
                      <w:sz w:val="28"/>
                      <w:szCs w:val="28"/>
                    </w:rPr>
                  </w:pPr>
                  <w:r w:rsidRPr="00E243FD">
                    <w:rPr>
                      <w:sz w:val="28"/>
                      <w:szCs w:val="28"/>
                    </w:rPr>
                    <w:t>Рис. 3.1</w:t>
                  </w:r>
                  <w:r w:rsidRPr="009476A3">
                    <w:rPr>
                      <w:sz w:val="28"/>
                      <w:szCs w:val="28"/>
                    </w:rPr>
                    <w:t>.</w:t>
                  </w:r>
                  <w:r w:rsidRPr="00E243F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E243FD">
                    <w:rPr>
                      <w:sz w:val="28"/>
                      <w:szCs w:val="28"/>
                    </w:rPr>
                    <w:t>рест Кейнса</w:t>
                  </w:r>
                </w:p>
                <w:p w:rsidR="00E77752" w:rsidRPr="00E243FD" w:rsidRDefault="00E77752" w:rsidP="00136CF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E77752" w:rsidRPr="00136CF8">
        <w:rPr>
          <w:sz w:val="28"/>
          <w:szCs w:val="28"/>
          <w:lang w:val="en-US"/>
        </w:rPr>
        <w:t xml:space="preserve">         </w:t>
      </w:r>
    </w:p>
    <w:p w:rsidR="00E77752" w:rsidRPr="00136CF8" w:rsidRDefault="00E77752" w:rsidP="00136CF8">
      <w:pPr>
        <w:spacing w:line="288" w:lineRule="auto"/>
        <w:jc w:val="both"/>
        <w:rPr>
          <w:sz w:val="28"/>
          <w:szCs w:val="28"/>
          <w:lang w:val="en-US"/>
        </w:rPr>
      </w:pPr>
    </w:p>
    <w:p w:rsidR="00E77752" w:rsidRPr="00425509" w:rsidRDefault="00E77752" w:rsidP="00136CF8">
      <w:pPr>
        <w:spacing w:line="288" w:lineRule="auto"/>
        <w:jc w:val="both"/>
        <w:rPr>
          <w:sz w:val="28"/>
          <w:szCs w:val="28"/>
          <w:lang w:val="en-US"/>
        </w:rPr>
      </w:pPr>
      <w:r w:rsidRPr="00136CF8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C</w:t>
      </w:r>
      <w:r w:rsidRPr="00425509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f</w:t>
      </w:r>
      <w:r w:rsidRPr="00425509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Y</w:t>
      </w:r>
      <w:r w:rsidRPr="00425509">
        <w:rPr>
          <w:sz w:val="28"/>
          <w:szCs w:val="28"/>
          <w:lang w:val="en-US"/>
        </w:rPr>
        <w:t>);</w:t>
      </w:r>
    </w:p>
    <w:p w:rsidR="00E77752" w:rsidRDefault="00E77752" w:rsidP="00136CF8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= f(Y);</w:t>
      </w:r>
    </w:p>
    <w:p w:rsidR="00E77752" w:rsidRDefault="00E77752" w:rsidP="00136CF8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 = f(Y);</w:t>
      </w:r>
    </w:p>
    <w:p w:rsidR="00E77752" w:rsidRDefault="00E77752" w:rsidP="00136CF8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 = f(Y);</w:t>
      </w:r>
    </w:p>
    <w:p w:rsidR="00E77752" w:rsidRPr="001E3B17" w:rsidRDefault="00E77752" w:rsidP="00136CF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E3B1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1E3B1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1E3B17">
        <w:rPr>
          <w:sz w:val="28"/>
          <w:szCs w:val="28"/>
        </w:rPr>
        <w:t>).</w:t>
      </w:r>
    </w:p>
    <w:p w:rsidR="00E77752" w:rsidRPr="0091299D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Пересечение графиков E и Y и </w:t>
      </w:r>
      <w:r>
        <w:rPr>
          <w:sz w:val="28"/>
          <w:szCs w:val="28"/>
          <w:lang w:val="be-BY"/>
        </w:rPr>
        <w:t xml:space="preserve">биссектрисы </w:t>
      </w:r>
      <w:r>
        <w:rPr>
          <w:sz w:val="28"/>
          <w:szCs w:val="28"/>
        </w:rPr>
        <w:t xml:space="preserve">угла дает координату равновесного </w:t>
      </w:r>
      <w:r w:rsidRPr="007115FD">
        <w:rPr>
          <w:sz w:val="28"/>
          <w:szCs w:val="28"/>
        </w:rPr>
        <w:t>Y (1</w:t>
      </w:r>
      <w:r>
        <w:rPr>
          <w:sz w:val="28"/>
          <w:szCs w:val="28"/>
        </w:rPr>
        <w:t>395</w:t>
      </w:r>
      <w:r w:rsidRPr="007115FD">
        <w:rPr>
          <w:sz w:val="28"/>
          <w:szCs w:val="28"/>
        </w:rPr>
        <w:t>;</w:t>
      </w:r>
      <w:r>
        <w:rPr>
          <w:sz w:val="28"/>
          <w:szCs w:val="28"/>
        </w:rPr>
        <w:t>1395</w:t>
      </w:r>
      <w:r w:rsidRPr="007115FD">
        <w:rPr>
          <w:sz w:val="28"/>
          <w:szCs w:val="28"/>
        </w:rPr>
        <w:t>),</w:t>
      </w:r>
      <w:r>
        <w:rPr>
          <w:sz w:val="28"/>
          <w:szCs w:val="28"/>
        </w:rPr>
        <w:t xml:space="preserve"> при котором доходы и расходы в экономике равны. 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анализ показателей национальной экономики при изменении инвестиционных расходов, государственных расходов, налоговых поступлений.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инвестиционных расходов.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5 периодов, в каждом из которых объем инвестиций на 15</w:t>
      </w:r>
      <w:r w:rsidRPr="000E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больше, чем в предыдущем. Результаты расчета занесем в табл. 3.2. </w:t>
      </w:r>
      <w:r w:rsidRPr="00A5369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государственные расходы и налоговые выплаты примем на уровне базового периода. 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</w:p>
    <w:p w:rsidR="00E77752" w:rsidRDefault="00E77752" w:rsidP="00136CF8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Pr="00803354">
        <w:rPr>
          <w:sz w:val="28"/>
          <w:szCs w:val="28"/>
        </w:rPr>
        <w:t>2</w:t>
      </w:r>
      <w:r>
        <w:rPr>
          <w:sz w:val="28"/>
          <w:szCs w:val="28"/>
        </w:rPr>
        <w:t xml:space="preserve"> - Прогноз показателей национальной экономики </w:t>
      </w:r>
    </w:p>
    <w:p w:rsidR="00E77752" w:rsidRDefault="00E77752" w:rsidP="00136CF8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изменении инвестиционных расходов</w:t>
      </w:r>
    </w:p>
    <w:p w:rsidR="00E77752" w:rsidRDefault="00E77752" w:rsidP="00136CF8">
      <w:pPr>
        <w:spacing w:line="312" w:lineRule="auto"/>
        <w:ind w:firstLine="709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924"/>
        <w:gridCol w:w="1800"/>
        <w:gridCol w:w="1980"/>
        <w:gridCol w:w="1672"/>
        <w:gridCol w:w="1081"/>
        <w:gridCol w:w="307"/>
      </w:tblGrid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Пери</w:t>
            </w:r>
            <w:r w:rsidRPr="00735629">
              <w:rPr>
                <w:sz w:val="28"/>
                <w:szCs w:val="28"/>
                <w:lang w:val="en-US"/>
              </w:rPr>
              <w:t>-</w:t>
            </w:r>
            <w:r w:rsidRPr="00735629">
              <w:rPr>
                <w:sz w:val="28"/>
                <w:szCs w:val="28"/>
              </w:rPr>
              <w:t>од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Потребитель-ские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С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Инвестиции-онные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I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Государствен-ные расходы 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Итого совокупные расходы </w:t>
            </w:r>
            <w:r w:rsidRPr="00735629">
              <w:rPr>
                <w:sz w:val="28"/>
                <w:szCs w:val="28"/>
                <w:lang w:val="en-US"/>
              </w:rPr>
              <w:t>E</w:t>
            </w:r>
            <w:r w:rsidRPr="00735629">
              <w:rPr>
                <w:sz w:val="28"/>
                <w:szCs w:val="28"/>
              </w:rPr>
              <w:t>=</w:t>
            </w:r>
            <w:r w:rsidRPr="00735629">
              <w:rPr>
                <w:sz w:val="28"/>
                <w:szCs w:val="28"/>
                <w:lang w:val="en-US"/>
              </w:rPr>
              <w:t>C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I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388" w:type="dxa"/>
            <w:gridSpan w:val="2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be-BY"/>
              </w:rPr>
            </w:pPr>
            <w:r w:rsidRPr="00735629">
              <w:rPr>
                <w:sz w:val="28"/>
                <w:szCs w:val="28"/>
              </w:rPr>
              <w:t xml:space="preserve">Нацио-нальный доход, млрд. руб. 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88" w:type="dxa"/>
            <w:gridSpan w:val="2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6</w:t>
            </w:r>
          </w:p>
        </w:tc>
      </w:tr>
      <w:tr w:rsidR="00E77752" w:rsidRPr="004B2404">
        <w:tc>
          <w:tcPr>
            <w:tcW w:w="1064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  <w:tc>
          <w:tcPr>
            <w:tcW w:w="1388" w:type="dxa"/>
            <w:gridSpan w:val="2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1091</w:t>
            </w:r>
          </w:p>
        </w:tc>
        <w:tc>
          <w:tcPr>
            <w:tcW w:w="1800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299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1530</w:t>
            </w:r>
          </w:p>
        </w:tc>
        <w:tc>
          <w:tcPr>
            <w:tcW w:w="1388" w:type="dxa"/>
            <w:gridSpan w:val="2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1530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1200</w:t>
            </w:r>
          </w:p>
        </w:tc>
        <w:tc>
          <w:tcPr>
            <w:tcW w:w="1800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344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1684</w:t>
            </w:r>
          </w:p>
        </w:tc>
        <w:tc>
          <w:tcPr>
            <w:tcW w:w="1388" w:type="dxa"/>
            <w:gridSpan w:val="2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1684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1327</w:t>
            </w:r>
          </w:p>
        </w:tc>
        <w:tc>
          <w:tcPr>
            <w:tcW w:w="1800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395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1862</w:t>
            </w:r>
          </w:p>
        </w:tc>
        <w:tc>
          <w:tcPr>
            <w:tcW w:w="1388" w:type="dxa"/>
            <w:gridSpan w:val="2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1862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1427</w:t>
            </w:r>
          </w:p>
        </w:tc>
        <w:tc>
          <w:tcPr>
            <w:tcW w:w="1800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455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2067</w:t>
            </w:r>
          </w:p>
        </w:tc>
        <w:tc>
          <w:tcPr>
            <w:tcW w:w="1388" w:type="dxa"/>
            <w:gridSpan w:val="2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2067</w:t>
            </w:r>
          </w:p>
        </w:tc>
      </w:tr>
      <w:tr w:rsidR="00E77752" w:rsidRPr="00380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Default="00E77752" w:rsidP="00FF399F">
            <w:pPr>
              <w:rPr>
                <w:bCs/>
                <w:sz w:val="28"/>
                <w:szCs w:val="28"/>
              </w:rPr>
            </w:pPr>
          </w:p>
          <w:p w:rsidR="00E77752" w:rsidRDefault="00E77752" w:rsidP="00FF399F">
            <w:pPr>
              <w:rPr>
                <w:bCs/>
                <w:sz w:val="28"/>
                <w:szCs w:val="28"/>
              </w:rPr>
            </w:pPr>
          </w:p>
          <w:p w:rsidR="00E77752" w:rsidRPr="00380A2B" w:rsidRDefault="00E77752" w:rsidP="00FF399F">
            <w:pPr>
              <w:rPr>
                <w:bCs/>
                <w:sz w:val="28"/>
                <w:szCs w:val="28"/>
              </w:rPr>
            </w:pPr>
            <w:r w:rsidRPr="00380A2B">
              <w:rPr>
                <w:bCs/>
                <w:sz w:val="28"/>
                <w:szCs w:val="28"/>
              </w:rPr>
              <w:t>Графа 3: I</w:t>
            </w:r>
            <w:r w:rsidRPr="00AE7050">
              <w:rPr>
                <w:bCs/>
                <w:sz w:val="28"/>
                <w:szCs w:val="28"/>
                <w:vertAlign w:val="subscript"/>
              </w:rPr>
              <w:t>i</w:t>
            </w:r>
            <w:r w:rsidRPr="00380A2B">
              <w:rPr>
                <w:bCs/>
                <w:sz w:val="28"/>
                <w:szCs w:val="28"/>
              </w:rPr>
              <w:t>=I</w:t>
            </w:r>
            <w:r w:rsidRPr="00AE7050">
              <w:rPr>
                <w:bCs/>
                <w:sz w:val="28"/>
                <w:szCs w:val="28"/>
                <w:vertAlign w:val="subscript"/>
              </w:rPr>
              <w:t>i-1</w:t>
            </w:r>
            <w:r w:rsidRPr="00380A2B">
              <w:rPr>
                <w:bCs/>
              </w:rPr>
              <w:t>•</w:t>
            </w:r>
            <w:r w:rsidRPr="00380A2B">
              <w:rPr>
                <w:bCs/>
                <w:sz w:val="28"/>
                <w:szCs w:val="28"/>
              </w:rPr>
              <w:t>1,15</w:t>
            </w:r>
          </w:p>
        </w:tc>
      </w:tr>
      <w:tr w:rsidR="00E77752" w:rsidRPr="00380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80A2B" w:rsidRDefault="00E77752" w:rsidP="00FF39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Графа 4: G=14</w:t>
            </w:r>
            <w:r w:rsidRPr="00380A2B">
              <w:rPr>
                <w:bCs/>
                <w:sz w:val="28"/>
                <w:szCs w:val="28"/>
              </w:rPr>
              <w:t>0</w:t>
            </w:r>
          </w:p>
        </w:tc>
      </w:tr>
      <w:tr w:rsidR="00E77752" w:rsidRPr="00A7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A35139" w:rsidRDefault="00E77752" w:rsidP="00FF399F">
            <w:pPr>
              <w:rPr>
                <w:bCs/>
                <w:sz w:val="28"/>
                <w:szCs w:val="28"/>
                <w:lang w:val="en-US"/>
              </w:rPr>
            </w:pPr>
            <w:r w:rsidRPr="00380A2B">
              <w:rPr>
                <w:bCs/>
                <w:sz w:val="28"/>
                <w:szCs w:val="28"/>
              </w:rPr>
              <w:t>Графа</w:t>
            </w:r>
            <w:r w:rsidRPr="00380A2B">
              <w:rPr>
                <w:bCs/>
                <w:sz w:val="28"/>
                <w:szCs w:val="28"/>
                <w:lang w:val="en-US"/>
              </w:rPr>
              <w:t xml:space="preserve"> 6: E=Y</w:t>
            </w:r>
            <w:r w:rsidRPr="003A2F09">
              <w:rPr>
                <w:bCs/>
                <w:sz w:val="28"/>
                <w:szCs w:val="28"/>
                <w:lang w:val="en-US"/>
              </w:rPr>
              <w:t>,</w:t>
            </w:r>
            <w:r w:rsidRPr="00380A2B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8411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46814">
              <w:rPr>
                <w:bCs/>
                <w:sz w:val="28"/>
                <w:szCs w:val="28"/>
                <w:lang w:val="en-US"/>
              </w:rPr>
              <w:t>Y</w:t>
            </w:r>
            <w:r w:rsidRPr="0048411E">
              <w:rPr>
                <w:bCs/>
                <w:sz w:val="28"/>
                <w:szCs w:val="28"/>
                <w:lang w:val="en-US"/>
              </w:rPr>
              <w:t>=</w:t>
            </w:r>
            <w:r w:rsidRPr="00346814">
              <w:rPr>
                <w:bCs/>
                <w:sz w:val="28"/>
                <w:szCs w:val="28"/>
                <w:lang w:val="en-US"/>
              </w:rPr>
              <w:t>a+b</w:t>
            </w:r>
            <w:r w:rsidRPr="00346814">
              <w:rPr>
                <w:bCs/>
                <w:lang w:val="en-US"/>
              </w:rPr>
              <w:t>•</w:t>
            </w:r>
            <w:r w:rsidRPr="00346814">
              <w:rPr>
                <w:bCs/>
                <w:sz w:val="28"/>
                <w:szCs w:val="28"/>
                <w:lang w:val="en-US"/>
              </w:rPr>
              <w:t>(Y-T)+I+G</w:t>
            </w:r>
            <w:r w:rsidRPr="00CA1A9D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или</w:t>
            </w:r>
            <w:r w:rsidRPr="00380A2B">
              <w:rPr>
                <w:bCs/>
                <w:sz w:val="28"/>
                <w:szCs w:val="28"/>
                <w:lang w:val="en-US"/>
              </w:rPr>
              <w:t xml:space="preserve"> Y=a/(1-b)+I/(1-b)+G/(1-b)-b</w:t>
            </w:r>
            <w:r w:rsidRPr="00380A2B">
              <w:rPr>
                <w:bCs/>
                <w:lang w:val="en-US"/>
              </w:rPr>
              <w:t>•</w:t>
            </w:r>
            <w:r w:rsidRPr="00380A2B">
              <w:rPr>
                <w:bCs/>
                <w:sz w:val="28"/>
                <w:szCs w:val="28"/>
                <w:lang w:val="en-US"/>
              </w:rPr>
              <w:t>T/(1-b)</w:t>
            </w:r>
          </w:p>
        </w:tc>
      </w:tr>
      <w:tr w:rsidR="00E77752" w:rsidRPr="00A7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80A2B" w:rsidRDefault="00E77752" w:rsidP="00FF399F">
            <w:pPr>
              <w:rPr>
                <w:bCs/>
                <w:sz w:val="28"/>
                <w:szCs w:val="28"/>
                <w:lang w:val="en-US"/>
              </w:rPr>
            </w:pPr>
            <w:r w:rsidRPr="00380A2B">
              <w:rPr>
                <w:bCs/>
                <w:sz w:val="28"/>
                <w:szCs w:val="28"/>
              </w:rPr>
              <w:t>Графа</w:t>
            </w:r>
            <w:r w:rsidRPr="00380A2B">
              <w:rPr>
                <w:bCs/>
                <w:sz w:val="28"/>
                <w:szCs w:val="28"/>
                <w:lang w:val="en-US"/>
              </w:rPr>
              <w:t xml:space="preserve"> 2: C=a+b</w:t>
            </w:r>
            <w:r w:rsidRPr="00380A2B">
              <w:rPr>
                <w:bCs/>
                <w:lang w:val="en-US"/>
              </w:rPr>
              <w:t>•</w:t>
            </w:r>
            <w:r w:rsidRPr="00380A2B">
              <w:rPr>
                <w:bCs/>
                <w:sz w:val="28"/>
                <w:szCs w:val="28"/>
                <w:lang w:val="en-US"/>
              </w:rPr>
              <w:t>(Y-T)</w:t>
            </w:r>
          </w:p>
        </w:tc>
      </w:tr>
      <w:tr w:rsidR="00E77752" w:rsidRPr="00380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80A2B" w:rsidRDefault="00E77752" w:rsidP="00FF399F">
            <w:pPr>
              <w:rPr>
                <w:bCs/>
                <w:sz w:val="28"/>
                <w:szCs w:val="28"/>
              </w:rPr>
            </w:pPr>
            <w:r w:rsidRPr="00380A2B">
              <w:rPr>
                <w:bCs/>
                <w:sz w:val="28"/>
                <w:szCs w:val="28"/>
              </w:rPr>
              <w:t>Графа 5: E=C+I+G</w:t>
            </w:r>
          </w:p>
        </w:tc>
      </w:tr>
      <w:tr w:rsidR="00E77752" w:rsidRPr="00B5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8F7567" w:rsidRDefault="00E77752" w:rsidP="00FF39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T=G=14</w:t>
            </w:r>
            <w:r w:rsidRPr="008F7567">
              <w:rPr>
                <w:bCs/>
                <w:sz w:val="28"/>
                <w:szCs w:val="28"/>
              </w:rPr>
              <w:t>0</w:t>
            </w:r>
          </w:p>
        </w:tc>
      </w:tr>
      <w:tr w:rsidR="00E77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a=104</w:t>
            </w:r>
          </w:p>
        </w:tc>
      </w:tr>
      <w:tr w:rsidR="00E77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9" w:type="dxa"/>
          <w:trHeight w:val="25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Default="00E77752" w:rsidP="00FF39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b=0,71</w:t>
            </w:r>
          </w:p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</w:tr>
    </w:tbl>
    <w:p w:rsidR="00E77752" w:rsidRPr="00E369F0" w:rsidRDefault="00E77752" w:rsidP="00136CF8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Влияние изменения инвестиционных расходов на уровень равновесного национального дохода отражено на рис. 3.2 (крест Кейнса</w:t>
      </w:r>
      <w:r w:rsidRPr="00BB694E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инвестиционных расходов).</w:t>
      </w:r>
    </w:p>
    <w:p w:rsidR="00E77752" w:rsidRPr="00E369F0" w:rsidRDefault="008C4A89" w:rsidP="00136CF8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68.9pt;width:30.95pt;height:175.8pt;z-index:-251661824" filled="f" stroked="f">
            <v:textbox style="layout-flow:vertical;mso-layout-flow-alt:bottom-to-top;mso-next-textbox:#_x0000_s1030">
              <w:txbxContent>
                <w:p w:rsidR="00E77752" w:rsidRPr="001742F7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1742F7">
                    <w:rPr>
                      <w:sz w:val="26"/>
                      <w:szCs w:val="26"/>
                    </w:rPr>
                    <w:t xml:space="preserve">совокупные расходы </w:t>
                  </w:r>
                  <w:r w:rsidRPr="001742F7">
                    <w:rPr>
                      <w:sz w:val="26"/>
                      <w:szCs w:val="26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82.3pt;margin-top:297.45pt;width:162pt;height:27pt;z-index:-251662848" filled="f" stroked="f">
            <v:textbox style="mso-next-textbox:#_x0000_s1031">
              <w:txbxContent>
                <w:p w:rsidR="00E77752" w:rsidRPr="00FE1FC3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FE1FC3">
                    <w:rPr>
                      <w:sz w:val="26"/>
                      <w:szCs w:val="26"/>
                    </w:rPr>
                    <w:t>национальный доход Y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i1028" type="#_x0000_t75" style="width:415.5pt;height:29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">
            <v:imagedata r:id="rId10" o:title="" cropbottom="-33f"/>
            <o:lock v:ext="edit" aspectratio="f"/>
          </v:shape>
        </w:pict>
      </w:r>
    </w:p>
    <w:p w:rsidR="00E77752" w:rsidRPr="00E369F0" w:rsidRDefault="00E77752" w:rsidP="00136CF8">
      <w:pPr>
        <w:spacing w:line="288" w:lineRule="auto"/>
        <w:ind w:firstLine="851"/>
        <w:jc w:val="both"/>
        <w:rPr>
          <w:sz w:val="28"/>
          <w:szCs w:val="28"/>
        </w:rPr>
      </w:pPr>
    </w:p>
    <w:p w:rsidR="00E77752" w:rsidRPr="00E369F0" w:rsidRDefault="008C4A89" w:rsidP="00136CF8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63.65pt;margin-top:.85pt;width:405pt;height:27pt;z-index:251652608" filled="f" stroked="f">
            <v:textbox style="mso-next-textbox:#_x0000_s1032">
              <w:txbxContent>
                <w:p w:rsidR="00E77752" w:rsidRPr="00E243FD" w:rsidRDefault="00E77752" w:rsidP="00136CF8">
                  <w:pPr>
                    <w:rPr>
                      <w:sz w:val="28"/>
                      <w:szCs w:val="28"/>
                    </w:rPr>
                  </w:pPr>
                  <w:r w:rsidRPr="00E243FD">
                    <w:rPr>
                      <w:sz w:val="28"/>
                      <w:szCs w:val="28"/>
                    </w:rPr>
                    <w:t>Рис. 3.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662F91">
                    <w:rPr>
                      <w:sz w:val="28"/>
                      <w:szCs w:val="28"/>
                    </w:rPr>
                    <w:t>.</w:t>
                  </w:r>
                  <w:r w:rsidRPr="00E243F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Крест Кейнса</w:t>
                  </w:r>
                  <w:r w:rsidRPr="00BB694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 изменении инвестиционных расходов</w:t>
                  </w:r>
                </w:p>
                <w:p w:rsidR="00E77752" w:rsidRPr="00E243FD" w:rsidRDefault="00E77752" w:rsidP="00136CF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E77752" w:rsidRPr="00E369F0" w:rsidRDefault="00E77752" w:rsidP="00136CF8">
      <w:pPr>
        <w:spacing w:line="288" w:lineRule="auto"/>
        <w:ind w:firstLine="851"/>
        <w:jc w:val="both"/>
        <w:rPr>
          <w:sz w:val="28"/>
          <w:szCs w:val="28"/>
        </w:rPr>
      </w:pPr>
    </w:p>
    <w:p w:rsidR="00E77752" w:rsidRPr="00E369F0" w:rsidRDefault="00E77752" w:rsidP="00136CF8">
      <w:pPr>
        <w:spacing w:line="288" w:lineRule="auto"/>
        <w:ind w:firstLine="851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  <w:r w:rsidRPr="00E7246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 при увеличении инвестиционных расходов на 15 % относительно предыдущего периода, получаем следующие изменения в национальном доходе: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инвестиционных расходах 260 млрд. руб. национальный доход равен </w:t>
      </w:r>
      <w:r w:rsidRPr="00860A0D">
        <w:rPr>
          <w:sz w:val="28"/>
          <w:szCs w:val="28"/>
        </w:rPr>
        <w:t>1</w:t>
      </w:r>
      <w:r>
        <w:rPr>
          <w:sz w:val="28"/>
          <w:szCs w:val="28"/>
        </w:rPr>
        <w:t>395 млрд. руб.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инвестиционных расходах 299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национальный доход равен</w:t>
      </w:r>
      <w:r w:rsidRPr="00860A0D">
        <w:rPr>
          <w:sz w:val="28"/>
          <w:szCs w:val="28"/>
        </w:rPr>
        <w:t xml:space="preserve"> 1</w:t>
      </w:r>
      <w:r>
        <w:rPr>
          <w:sz w:val="28"/>
          <w:szCs w:val="28"/>
        </w:rPr>
        <w:t>530 млрд. руб. (увеличение составило 9,7 %).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инвестиционных расходах 344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млрд. руб. национальный доход равен </w:t>
      </w:r>
      <w:r w:rsidRPr="00860A0D">
        <w:rPr>
          <w:sz w:val="28"/>
          <w:szCs w:val="28"/>
        </w:rPr>
        <w:t>1</w:t>
      </w:r>
      <w:r>
        <w:rPr>
          <w:sz w:val="28"/>
          <w:szCs w:val="28"/>
        </w:rPr>
        <w:t>684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10,1 %).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инвестиционных расходах 395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млрд. руб. национальный доход равен </w:t>
      </w:r>
      <w:r w:rsidRPr="00860A0D">
        <w:rPr>
          <w:sz w:val="28"/>
          <w:szCs w:val="28"/>
        </w:rPr>
        <w:t>1</w:t>
      </w:r>
      <w:r>
        <w:rPr>
          <w:sz w:val="28"/>
          <w:szCs w:val="28"/>
        </w:rPr>
        <w:t>862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10,6 %).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инвестиционных расходах 455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млрд. руб. национальный доход равен </w:t>
      </w:r>
      <w:r w:rsidRPr="00860A0D">
        <w:rPr>
          <w:sz w:val="28"/>
          <w:szCs w:val="28"/>
        </w:rPr>
        <w:t>2</w:t>
      </w:r>
      <w:r>
        <w:rPr>
          <w:sz w:val="28"/>
          <w:szCs w:val="28"/>
        </w:rPr>
        <w:t>067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11,0 %).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Изменение государственных расходов.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5 периодов. Государственные расходы для каждого периода увеличиваются на 20%, при этом инвестиционные расходы и налоговые поступления примем на уровне базового периода. Результаты расчета занесем в табл. 3.3. </w:t>
      </w:r>
    </w:p>
    <w:p w:rsidR="00E77752" w:rsidRPr="007025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Pr="00133A44">
        <w:rPr>
          <w:sz w:val="28"/>
          <w:szCs w:val="28"/>
        </w:rPr>
        <w:t>3</w:t>
      </w:r>
      <w:r>
        <w:rPr>
          <w:sz w:val="28"/>
          <w:szCs w:val="28"/>
        </w:rPr>
        <w:t xml:space="preserve"> - Прогноз показателей национальной экономики </w:t>
      </w: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изменении государственных расходов</w:t>
      </w: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924"/>
        <w:gridCol w:w="1800"/>
        <w:gridCol w:w="1980"/>
        <w:gridCol w:w="1672"/>
        <w:gridCol w:w="1388"/>
      </w:tblGrid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Пери</w:t>
            </w:r>
            <w:r w:rsidRPr="00735629">
              <w:rPr>
                <w:sz w:val="28"/>
                <w:szCs w:val="28"/>
                <w:lang w:val="en-US"/>
              </w:rPr>
              <w:t>-</w:t>
            </w:r>
            <w:r w:rsidRPr="00735629">
              <w:rPr>
                <w:sz w:val="28"/>
                <w:szCs w:val="28"/>
              </w:rPr>
              <w:t>од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Потребитель-ские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С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Инвестиции-онные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I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Государствен-ные расходы 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Итого совокупные расходы </w:t>
            </w:r>
            <w:r w:rsidRPr="00735629">
              <w:rPr>
                <w:sz w:val="28"/>
                <w:szCs w:val="28"/>
                <w:lang w:val="en-US"/>
              </w:rPr>
              <w:t>E</w:t>
            </w:r>
            <w:r w:rsidRPr="00735629">
              <w:rPr>
                <w:sz w:val="28"/>
                <w:szCs w:val="28"/>
              </w:rPr>
              <w:t>=</w:t>
            </w:r>
            <w:r w:rsidRPr="00735629">
              <w:rPr>
                <w:sz w:val="28"/>
                <w:szCs w:val="28"/>
                <w:lang w:val="en-US"/>
              </w:rPr>
              <w:t>C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I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38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be-BY"/>
              </w:rPr>
            </w:pPr>
            <w:r w:rsidRPr="00735629">
              <w:rPr>
                <w:sz w:val="28"/>
                <w:szCs w:val="28"/>
              </w:rPr>
              <w:t xml:space="preserve">Нацио-нальный доход, млрд. руб. 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8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6</w:t>
            </w:r>
          </w:p>
        </w:tc>
      </w:tr>
      <w:tr w:rsidR="00E77752" w:rsidRPr="004B2404">
        <w:tc>
          <w:tcPr>
            <w:tcW w:w="1064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1064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168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1492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1492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1146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202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1608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1608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1245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242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1747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1747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1363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290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1913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1913</w:t>
            </w:r>
          </w:p>
        </w:tc>
      </w:tr>
    </w:tbl>
    <w:p w:rsidR="00E77752" w:rsidRDefault="00E77752" w:rsidP="00136CF8">
      <w:pPr>
        <w:spacing w:line="288" w:lineRule="auto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964"/>
        <w:gridCol w:w="2209"/>
        <w:gridCol w:w="4348"/>
        <w:gridCol w:w="199"/>
      </w:tblGrid>
      <w:tr w:rsidR="00E77752" w:rsidRPr="003A2F09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  <w:r w:rsidRPr="003A2F09">
              <w:rPr>
                <w:bCs/>
                <w:sz w:val="28"/>
                <w:szCs w:val="28"/>
              </w:rPr>
              <w:t>Графа 4: G</w:t>
            </w:r>
            <w:r w:rsidRPr="00AE7050">
              <w:rPr>
                <w:bCs/>
                <w:sz w:val="28"/>
                <w:szCs w:val="28"/>
                <w:vertAlign w:val="subscript"/>
              </w:rPr>
              <w:t>i</w:t>
            </w:r>
            <w:r w:rsidRPr="003A2F09">
              <w:rPr>
                <w:bCs/>
                <w:sz w:val="28"/>
                <w:szCs w:val="28"/>
              </w:rPr>
              <w:t>=G</w:t>
            </w:r>
            <w:r w:rsidRPr="00AE7050">
              <w:rPr>
                <w:bCs/>
                <w:sz w:val="28"/>
                <w:szCs w:val="28"/>
                <w:vertAlign w:val="subscript"/>
              </w:rPr>
              <w:t>i-1</w:t>
            </w:r>
            <w:r w:rsidRPr="00380A2B">
              <w:rPr>
                <w:bCs/>
              </w:rPr>
              <w:t>•</w:t>
            </w:r>
            <w:r w:rsidRPr="003A2F09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</w:tr>
      <w:tr w:rsidR="00E77752" w:rsidRPr="00A768F8">
        <w:trPr>
          <w:trHeight w:val="25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  <w:lang w:val="en-US"/>
              </w:rPr>
            </w:pPr>
            <w:r w:rsidRPr="003A2F09">
              <w:rPr>
                <w:bCs/>
                <w:sz w:val="28"/>
                <w:szCs w:val="28"/>
              </w:rPr>
              <w:t>Графа</w:t>
            </w:r>
            <w:r w:rsidRPr="003A2F09">
              <w:rPr>
                <w:bCs/>
                <w:sz w:val="28"/>
                <w:szCs w:val="28"/>
                <w:lang w:val="en-US"/>
              </w:rPr>
              <w:t xml:space="preserve"> 6: E=Y</w:t>
            </w:r>
            <w:r w:rsidRPr="009354D6">
              <w:rPr>
                <w:bCs/>
                <w:sz w:val="28"/>
                <w:szCs w:val="28"/>
                <w:lang w:val="en-US"/>
              </w:rPr>
              <w:t>,</w:t>
            </w:r>
            <w:r w:rsidRPr="0048411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46814">
              <w:rPr>
                <w:bCs/>
                <w:sz w:val="28"/>
                <w:szCs w:val="28"/>
                <w:lang w:val="en-US"/>
              </w:rPr>
              <w:t>Y</w:t>
            </w:r>
            <w:r w:rsidRPr="0048411E">
              <w:rPr>
                <w:bCs/>
                <w:sz w:val="28"/>
                <w:szCs w:val="28"/>
                <w:lang w:val="en-US"/>
              </w:rPr>
              <w:t>=</w:t>
            </w:r>
            <w:r w:rsidRPr="00346814">
              <w:rPr>
                <w:bCs/>
                <w:sz w:val="28"/>
                <w:szCs w:val="28"/>
                <w:lang w:val="en-US"/>
              </w:rPr>
              <w:t>a+b</w:t>
            </w:r>
            <w:r w:rsidRPr="00346814">
              <w:rPr>
                <w:bCs/>
                <w:lang w:val="en-US"/>
              </w:rPr>
              <w:t>•</w:t>
            </w:r>
            <w:r w:rsidRPr="00346814">
              <w:rPr>
                <w:bCs/>
                <w:sz w:val="28"/>
                <w:szCs w:val="28"/>
                <w:lang w:val="en-US"/>
              </w:rPr>
              <w:t>(Y-T)+I+G</w:t>
            </w:r>
            <w:r w:rsidRPr="0048411E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или</w:t>
            </w:r>
            <w:r w:rsidRPr="003A2F09">
              <w:rPr>
                <w:bCs/>
                <w:sz w:val="28"/>
                <w:szCs w:val="28"/>
                <w:lang w:val="en-US"/>
              </w:rPr>
              <w:t xml:space="preserve"> Y=a/(1-b)+I/(1-b)+G/(1-b)-b</w:t>
            </w:r>
            <w:r w:rsidRPr="009354D6">
              <w:rPr>
                <w:bCs/>
                <w:lang w:val="en-US"/>
              </w:rPr>
              <w:t>•</w:t>
            </w:r>
            <w:r w:rsidRPr="003A2F09">
              <w:rPr>
                <w:bCs/>
                <w:sz w:val="28"/>
                <w:szCs w:val="28"/>
                <w:lang w:val="en-US"/>
              </w:rPr>
              <w:t>T/(1-b)</w:t>
            </w:r>
          </w:p>
        </w:tc>
      </w:tr>
      <w:tr w:rsidR="00E77752" w:rsidRPr="00A768F8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  <w:lang w:val="en-US"/>
              </w:rPr>
            </w:pPr>
            <w:r w:rsidRPr="003A2F09">
              <w:rPr>
                <w:bCs/>
                <w:sz w:val="28"/>
                <w:szCs w:val="28"/>
              </w:rPr>
              <w:t>Графа</w:t>
            </w:r>
            <w:r w:rsidRPr="003A2F09">
              <w:rPr>
                <w:bCs/>
                <w:sz w:val="28"/>
                <w:szCs w:val="28"/>
                <w:lang w:val="en-US"/>
              </w:rPr>
              <w:t xml:space="preserve"> 2: C=a+b</w:t>
            </w:r>
            <w:r w:rsidRPr="00BD47BB">
              <w:rPr>
                <w:bCs/>
                <w:lang w:val="en-US"/>
              </w:rPr>
              <w:t>•</w:t>
            </w:r>
            <w:r w:rsidRPr="003A2F09">
              <w:rPr>
                <w:bCs/>
                <w:sz w:val="28"/>
                <w:szCs w:val="28"/>
                <w:lang w:val="en-US"/>
              </w:rPr>
              <w:t>(Y-T)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sz w:val="28"/>
                <w:szCs w:val="28"/>
                <w:lang w:val="en-US"/>
              </w:rPr>
            </w:pPr>
          </w:p>
        </w:tc>
      </w:tr>
      <w:tr w:rsidR="00E77752" w:rsidRPr="003A2F09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Графа 3: I=26</w:t>
            </w:r>
            <w:r w:rsidRPr="003A2F0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sz w:val="28"/>
                <w:szCs w:val="28"/>
              </w:rPr>
            </w:pPr>
          </w:p>
        </w:tc>
      </w:tr>
      <w:tr w:rsidR="00E77752" w:rsidRPr="003A2F09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  <w:r w:rsidRPr="003A2F09">
              <w:rPr>
                <w:bCs/>
                <w:sz w:val="28"/>
                <w:szCs w:val="28"/>
              </w:rPr>
              <w:t>Графа 5: E=C+I+G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sz w:val="28"/>
                <w:szCs w:val="28"/>
              </w:rPr>
            </w:pPr>
          </w:p>
        </w:tc>
      </w:tr>
      <w:tr w:rsidR="00E77752" w:rsidRPr="00B52CD6">
        <w:trPr>
          <w:gridAfter w:val="1"/>
          <w:wAfter w:w="199" w:type="dxa"/>
          <w:trHeight w:val="255"/>
        </w:trPr>
        <w:tc>
          <w:tcPr>
            <w:tcW w:w="95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8F7567" w:rsidRDefault="00E77752" w:rsidP="00FF399F">
            <w:pPr>
              <w:rPr>
                <w:bCs/>
                <w:sz w:val="28"/>
                <w:szCs w:val="28"/>
              </w:rPr>
            </w:pPr>
            <w:r w:rsidRPr="008F7567">
              <w:rPr>
                <w:bCs/>
                <w:sz w:val="28"/>
                <w:szCs w:val="28"/>
              </w:rPr>
              <w:t>T=G=1</w:t>
            </w:r>
            <w:r>
              <w:rPr>
                <w:bCs/>
                <w:sz w:val="28"/>
                <w:szCs w:val="28"/>
              </w:rPr>
              <w:t>4</w:t>
            </w:r>
            <w:r w:rsidRPr="008F7567">
              <w:rPr>
                <w:bCs/>
                <w:sz w:val="28"/>
                <w:szCs w:val="28"/>
              </w:rPr>
              <w:t>0</w:t>
            </w:r>
          </w:p>
        </w:tc>
      </w:tr>
      <w:tr w:rsidR="00E77752" w:rsidRPr="003A2F09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  <w:r w:rsidRPr="003A2F09">
              <w:rPr>
                <w:bCs/>
                <w:sz w:val="28"/>
                <w:szCs w:val="28"/>
              </w:rPr>
              <w:t>a=10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</w:tr>
      <w:tr w:rsidR="00E77752" w:rsidRPr="003A2F09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Default="00E77752" w:rsidP="00FF399F">
            <w:pPr>
              <w:rPr>
                <w:bCs/>
                <w:sz w:val="28"/>
                <w:szCs w:val="28"/>
              </w:rPr>
            </w:pPr>
            <w:r w:rsidRPr="003A2F09">
              <w:rPr>
                <w:bCs/>
                <w:sz w:val="28"/>
                <w:szCs w:val="28"/>
              </w:rPr>
              <w:t>b=0,7</w:t>
            </w:r>
            <w:r>
              <w:rPr>
                <w:bCs/>
                <w:sz w:val="28"/>
                <w:szCs w:val="28"/>
              </w:rPr>
              <w:t>1</w:t>
            </w:r>
          </w:p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A2F09" w:rsidRDefault="00E77752" w:rsidP="00FF399F">
            <w:pPr>
              <w:rPr>
                <w:bCs/>
                <w:sz w:val="28"/>
                <w:szCs w:val="28"/>
              </w:rPr>
            </w:pPr>
          </w:p>
        </w:tc>
      </w:tr>
    </w:tbl>
    <w:p w:rsidR="00E77752" w:rsidRPr="00E369F0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Влияние изменения государственных расходов на уровень равновесного национального дохода отражено на рис.3.3 (крест Кейнса при изменении государственных расходов).</w:t>
      </w: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8C4A89" w:rsidP="00136CF8">
      <w:pPr>
        <w:ind w:firstLine="851"/>
        <w:rPr>
          <w:b/>
          <w:sz w:val="28"/>
          <w:szCs w:val="28"/>
        </w:rPr>
      </w:pPr>
      <w:r>
        <w:pict>
          <v:shape id="_x0000_i1029" type="#_x0000_t75" style="width:412.5pt;height:274.5pt">
            <v:imagedata r:id="rId11" o:title=""/>
          </v:shape>
        </w:pict>
      </w:r>
      <w:r>
        <w:rPr>
          <w:noProof/>
        </w:rPr>
        <w:pict>
          <v:shape id="_x0000_s1033" type="#_x0000_t202" style="position:absolute;left:0;text-align:left;margin-left:161.85pt;margin-top:272.1pt;width:162pt;height:27pt;z-index:-251659776;mso-position-horizontal-relative:text;mso-position-vertical-relative:text" filled="f" stroked="f">
            <v:textbox style="mso-next-textbox:#_x0000_s1033">
              <w:txbxContent>
                <w:p w:rsidR="00E77752" w:rsidRPr="00FE1FC3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FE1FC3">
                    <w:rPr>
                      <w:sz w:val="26"/>
                      <w:szCs w:val="26"/>
                    </w:rPr>
                    <w:t>национальный доход 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5.35pt;margin-top:50.45pt;width:36pt;height:162pt;z-index:-251660800;mso-position-horizontal-relative:text;mso-position-vertical-relative:text" filled="f" stroked="f">
            <v:textbox style="layout-flow:vertical;mso-layout-flow-alt:bottom-to-top;mso-next-textbox:#_x0000_s1034">
              <w:txbxContent>
                <w:p w:rsidR="00E77752" w:rsidRPr="001742F7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1742F7">
                    <w:rPr>
                      <w:sz w:val="26"/>
                      <w:szCs w:val="26"/>
                    </w:rPr>
                    <w:t xml:space="preserve">совокупные расходы </w:t>
                  </w:r>
                  <w:r w:rsidRPr="001742F7">
                    <w:rPr>
                      <w:sz w:val="26"/>
                      <w:szCs w:val="26"/>
                      <w:lang w:val="en-US"/>
                    </w:rPr>
                    <w:t>E</w:t>
                  </w:r>
                </w:p>
              </w:txbxContent>
            </v:textbox>
          </v:shape>
        </w:pict>
      </w: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8C4A89" w:rsidP="00136CF8">
      <w:pPr>
        <w:ind w:firstLine="851"/>
        <w:jc w:val="center"/>
        <w:rPr>
          <w:b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51.9pt;margin-top:1.25pt;width:414pt;height:27pt;z-index:-251658752" filled="f" stroked="f">
            <v:textbox style="mso-next-textbox:#_x0000_s1035">
              <w:txbxContent>
                <w:p w:rsidR="00E77752" w:rsidRPr="00E243FD" w:rsidRDefault="00E77752" w:rsidP="00136CF8">
                  <w:pPr>
                    <w:jc w:val="center"/>
                    <w:rPr>
                      <w:sz w:val="28"/>
                      <w:szCs w:val="28"/>
                    </w:rPr>
                  </w:pPr>
                  <w:r w:rsidRPr="00E243FD">
                    <w:rPr>
                      <w:sz w:val="28"/>
                      <w:szCs w:val="28"/>
                    </w:rPr>
                    <w:t>Рис. 3.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244143">
                    <w:rPr>
                      <w:sz w:val="28"/>
                      <w:szCs w:val="28"/>
                    </w:rPr>
                    <w:t>.</w:t>
                  </w:r>
                  <w:r w:rsidRPr="00E243F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Крест Кейнса</w:t>
                  </w:r>
                  <w:r w:rsidRPr="00BB694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 изменении государственных расходов</w:t>
                  </w:r>
                </w:p>
                <w:p w:rsidR="00E77752" w:rsidRPr="00E243FD" w:rsidRDefault="00E77752" w:rsidP="00136C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77752" w:rsidRDefault="00E77752" w:rsidP="00136CF8">
      <w:pPr>
        <w:ind w:firstLine="851"/>
        <w:jc w:val="both"/>
        <w:rPr>
          <w:sz w:val="16"/>
          <w:szCs w:val="16"/>
        </w:rPr>
      </w:pPr>
    </w:p>
    <w:p w:rsidR="00E77752" w:rsidRDefault="00E77752" w:rsidP="00136CF8">
      <w:pPr>
        <w:ind w:firstLine="851"/>
        <w:jc w:val="both"/>
        <w:rPr>
          <w:sz w:val="16"/>
          <w:szCs w:val="16"/>
        </w:rPr>
      </w:pPr>
    </w:p>
    <w:p w:rsidR="00E77752" w:rsidRDefault="00E77752" w:rsidP="00136CF8">
      <w:pPr>
        <w:ind w:firstLine="851"/>
        <w:jc w:val="both"/>
        <w:rPr>
          <w:sz w:val="16"/>
          <w:szCs w:val="16"/>
        </w:rPr>
      </w:pPr>
    </w:p>
    <w:p w:rsidR="00E77752" w:rsidRPr="001E3B17" w:rsidRDefault="00E77752" w:rsidP="00136CF8">
      <w:pPr>
        <w:ind w:firstLine="851"/>
        <w:jc w:val="both"/>
        <w:rPr>
          <w:sz w:val="16"/>
          <w:szCs w:val="16"/>
        </w:rPr>
      </w:pPr>
    </w:p>
    <w:p w:rsidR="00E77752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  <w:r w:rsidRPr="00E7246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 при увеличении государственных расходов на 20 % относительно предыдущего периода, получаем следующие изменения в национальном доходе: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государственных расходах 140 млрд. руб. национальный доход равен </w:t>
      </w:r>
      <w:r w:rsidRPr="00860A0D">
        <w:rPr>
          <w:sz w:val="28"/>
          <w:szCs w:val="28"/>
        </w:rPr>
        <w:t>1</w:t>
      </w:r>
      <w:r>
        <w:rPr>
          <w:sz w:val="28"/>
          <w:szCs w:val="28"/>
        </w:rPr>
        <w:t>395 млрд. руб.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государственных расходах 168 млрд. руб. национальный доход равен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1492 млрд. руб. (увеличение составило 7,0 %).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государственных расходах 202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млрд. руб. национальный доход равен </w:t>
      </w:r>
      <w:r w:rsidRPr="00860A0D">
        <w:rPr>
          <w:sz w:val="28"/>
          <w:szCs w:val="28"/>
        </w:rPr>
        <w:t>1</w:t>
      </w:r>
      <w:r>
        <w:rPr>
          <w:sz w:val="28"/>
          <w:szCs w:val="28"/>
        </w:rPr>
        <w:t>608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7,8 %).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государственных расходах 242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национальный доход равен 1747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8,7 %).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государственных расходах 290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национальный доход равен 1913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9,5 %).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Изменение налогов.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5 периодов, в каждом из которых уровень налогов увеличивается на 15 %, при этом государственные расходы и инвестиционные расходы примем на уровне базового периода. Результаты расчета занесем в табл. 3.4. </w:t>
      </w:r>
    </w:p>
    <w:p w:rsidR="00E77752" w:rsidRDefault="00E77752" w:rsidP="00136CF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Таблица 3.4 - Прогноз показателей национальной экономики</w:t>
      </w:r>
    </w:p>
    <w:p w:rsidR="00E77752" w:rsidRPr="007025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изменении налогов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924"/>
        <w:gridCol w:w="1800"/>
        <w:gridCol w:w="1980"/>
        <w:gridCol w:w="1672"/>
        <w:gridCol w:w="1388"/>
      </w:tblGrid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Пери</w:t>
            </w:r>
            <w:r w:rsidRPr="00735629">
              <w:rPr>
                <w:sz w:val="28"/>
                <w:szCs w:val="28"/>
                <w:lang w:val="en-US"/>
              </w:rPr>
              <w:t>-</w:t>
            </w:r>
            <w:r w:rsidRPr="00735629">
              <w:rPr>
                <w:sz w:val="28"/>
                <w:szCs w:val="28"/>
              </w:rPr>
              <w:t>од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Потребитель-ские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С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Инвестиции-онные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I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Государствен-ные расходы 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Итого совокупные расходы </w:t>
            </w:r>
            <w:r w:rsidRPr="00735629">
              <w:rPr>
                <w:sz w:val="28"/>
                <w:szCs w:val="28"/>
                <w:lang w:val="en-US"/>
              </w:rPr>
              <w:t>E</w:t>
            </w:r>
            <w:r w:rsidRPr="00735629">
              <w:rPr>
                <w:sz w:val="28"/>
                <w:szCs w:val="28"/>
              </w:rPr>
              <w:t>=</w:t>
            </w:r>
            <w:r w:rsidRPr="00735629">
              <w:rPr>
                <w:sz w:val="28"/>
                <w:szCs w:val="28"/>
                <w:lang w:val="en-US"/>
              </w:rPr>
              <w:t>C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I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38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be-BY"/>
              </w:rPr>
            </w:pPr>
            <w:r w:rsidRPr="00735629">
              <w:rPr>
                <w:sz w:val="28"/>
                <w:szCs w:val="28"/>
              </w:rPr>
              <w:t xml:space="preserve">Нацио-нальный доход, млрд. руб. 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8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6</w:t>
            </w:r>
          </w:p>
        </w:tc>
      </w:tr>
      <w:tr w:rsidR="00E77752" w:rsidRPr="004B2404">
        <w:tc>
          <w:tcPr>
            <w:tcW w:w="1064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944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1344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1344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885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1285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1285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817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1217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1217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738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1138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1138</w:t>
            </w:r>
          </w:p>
        </w:tc>
      </w:tr>
    </w:tbl>
    <w:p w:rsidR="00E77752" w:rsidRDefault="00E77752" w:rsidP="00136CF8">
      <w:pPr>
        <w:ind w:firstLine="900"/>
        <w:jc w:val="both"/>
        <w:rPr>
          <w:sz w:val="28"/>
          <w:szCs w:val="28"/>
        </w:rPr>
      </w:pPr>
    </w:p>
    <w:tbl>
      <w:tblPr>
        <w:tblW w:w="9689" w:type="dxa"/>
        <w:tblInd w:w="108" w:type="dxa"/>
        <w:tblLook w:val="0000" w:firstRow="0" w:lastRow="0" w:firstColumn="0" w:lastColumn="0" w:noHBand="0" w:noVBand="0"/>
      </w:tblPr>
      <w:tblGrid>
        <w:gridCol w:w="2964"/>
        <w:gridCol w:w="2096"/>
        <w:gridCol w:w="2116"/>
        <w:gridCol w:w="2513"/>
      </w:tblGrid>
      <w:tr w:rsidR="00E77752" w:rsidRPr="00D44593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Default="00E77752" w:rsidP="00FF399F">
            <w:pPr>
              <w:spacing w:line="264" w:lineRule="auto"/>
              <w:rPr>
                <w:bCs/>
                <w:sz w:val="28"/>
                <w:szCs w:val="28"/>
              </w:rPr>
            </w:pPr>
            <w:r w:rsidRPr="00D44593">
              <w:rPr>
                <w:bCs/>
                <w:sz w:val="28"/>
                <w:szCs w:val="28"/>
              </w:rPr>
              <w:t>T</w:t>
            </w:r>
            <w:r w:rsidRPr="00884DB3">
              <w:rPr>
                <w:bCs/>
                <w:sz w:val="28"/>
                <w:szCs w:val="28"/>
                <w:vertAlign w:val="subscript"/>
              </w:rPr>
              <w:t>i</w:t>
            </w:r>
            <w:r w:rsidRPr="00D44593">
              <w:rPr>
                <w:bCs/>
                <w:sz w:val="28"/>
                <w:szCs w:val="28"/>
              </w:rPr>
              <w:t>=T</w:t>
            </w:r>
            <w:r w:rsidRPr="00884DB3">
              <w:rPr>
                <w:bCs/>
                <w:sz w:val="28"/>
                <w:szCs w:val="28"/>
                <w:vertAlign w:val="subscript"/>
              </w:rPr>
              <w:t>i-1</w:t>
            </w:r>
            <w:r w:rsidRPr="006D37A2">
              <w:rPr>
                <w:bCs/>
              </w:rPr>
              <w:t>•</w:t>
            </w:r>
            <w:r w:rsidRPr="00D44593">
              <w:rPr>
                <w:bCs/>
                <w:sz w:val="28"/>
                <w:szCs w:val="28"/>
              </w:rPr>
              <w:t>1,15</w:t>
            </w:r>
          </w:p>
          <w:tbl>
            <w:tblPr>
              <w:tblW w:w="1936" w:type="dxa"/>
              <w:tblLook w:val="0000" w:firstRow="0" w:lastRow="0" w:firstColumn="0" w:lastColumn="0" w:noHBand="0" w:noVBand="0"/>
            </w:tblPr>
            <w:tblGrid>
              <w:gridCol w:w="1936"/>
            </w:tblGrid>
            <w:tr w:rsidR="00E77752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7D6CD4" w:rsidRDefault="00E77752" w:rsidP="00FF399F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 w:rsidRPr="007D6CD4">
                    <w:rPr>
                      <w:bCs/>
                      <w:sz w:val="28"/>
                      <w:szCs w:val="28"/>
                      <w:vertAlign w:val="subscript"/>
                    </w:rPr>
                    <w:t>1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 w:rsidRPr="007D6CD4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E77752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7D6CD4" w:rsidRDefault="00E77752" w:rsidP="00FF399F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 w:rsidRPr="007D6CD4">
                    <w:rPr>
                      <w:bCs/>
                      <w:sz w:val="28"/>
                      <w:szCs w:val="28"/>
                      <w:vertAlign w:val="subscript"/>
                    </w:rPr>
                    <w:t>2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161</w:t>
                  </w:r>
                </w:p>
              </w:tc>
            </w:tr>
            <w:tr w:rsidR="00E77752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7D6CD4" w:rsidRDefault="00E77752" w:rsidP="00FF399F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 w:rsidRPr="007D6CD4">
                    <w:rPr>
                      <w:bCs/>
                      <w:sz w:val="28"/>
                      <w:szCs w:val="28"/>
                      <w:vertAlign w:val="subscript"/>
                    </w:rPr>
                    <w:t>3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185</w:t>
                  </w:r>
                </w:p>
              </w:tc>
            </w:tr>
            <w:tr w:rsidR="00E77752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7D6CD4" w:rsidRDefault="00E77752" w:rsidP="00FF399F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 w:rsidRPr="007D6CD4">
                    <w:rPr>
                      <w:bCs/>
                      <w:sz w:val="28"/>
                      <w:szCs w:val="28"/>
                      <w:vertAlign w:val="subscript"/>
                    </w:rPr>
                    <w:t>4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213</w:t>
                  </w:r>
                </w:p>
              </w:tc>
            </w:tr>
            <w:tr w:rsidR="00E77752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7D6CD4" w:rsidRDefault="00E77752" w:rsidP="00FF399F">
                  <w:pPr>
                    <w:spacing w:line="264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 w:rsidRPr="007D6CD4">
                    <w:rPr>
                      <w:bCs/>
                      <w:sz w:val="28"/>
                      <w:szCs w:val="28"/>
                      <w:vertAlign w:val="subscript"/>
                    </w:rPr>
                    <w:t>5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245</w:t>
                  </w:r>
                </w:p>
              </w:tc>
            </w:tr>
          </w:tbl>
          <w:p w:rsidR="00E77752" w:rsidRPr="00D44593" w:rsidRDefault="00E77752" w:rsidP="00FF399F">
            <w:pPr>
              <w:spacing w:line="264" w:lineRule="auto"/>
              <w:rPr>
                <w:bCs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752" w:rsidRPr="00D44593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spacing w:line="264" w:lineRule="auto"/>
              <w:rPr>
                <w:bCs/>
                <w:sz w:val="28"/>
                <w:szCs w:val="28"/>
              </w:rPr>
            </w:pPr>
            <w:r w:rsidRPr="00D44593">
              <w:rPr>
                <w:bCs/>
                <w:sz w:val="28"/>
                <w:szCs w:val="28"/>
              </w:rPr>
              <w:t>Графа 3: I=2</w:t>
            </w:r>
            <w:r>
              <w:rPr>
                <w:bCs/>
                <w:sz w:val="28"/>
                <w:szCs w:val="28"/>
              </w:rPr>
              <w:t>6</w:t>
            </w:r>
            <w:r w:rsidRPr="00D4459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752" w:rsidRPr="00D44593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spacing w:line="264" w:lineRule="auto"/>
              <w:rPr>
                <w:bCs/>
                <w:sz w:val="28"/>
                <w:szCs w:val="28"/>
              </w:rPr>
            </w:pPr>
            <w:r w:rsidRPr="00D44593">
              <w:rPr>
                <w:bCs/>
                <w:sz w:val="28"/>
                <w:szCs w:val="28"/>
              </w:rPr>
              <w:t>Графа 4: G=1</w:t>
            </w:r>
            <w:r>
              <w:rPr>
                <w:bCs/>
                <w:sz w:val="28"/>
                <w:szCs w:val="28"/>
              </w:rPr>
              <w:t>4</w:t>
            </w:r>
            <w:r w:rsidRPr="00D4459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752" w:rsidRPr="00A768F8">
        <w:trPr>
          <w:trHeight w:val="37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346814" w:rsidRDefault="00E77752" w:rsidP="00FF399F">
            <w:pPr>
              <w:spacing w:line="264" w:lineRule="auto"/>
              <w:rPr>
                <w:bCs/>
                <w:sz w:val="28"/>
                <w:szCs w:val="28"/>
                <w:lang w:val="en-US"/>
              </w:rPr>
            </w:pPr>
            <w:r w:rsidRPr="00346814">
              <w:rPr>
                <w:bCs/>
                <w:sz w:val="28"/>
                <w:szCs w:val="28"/>
              </w:rPr>
              <w:t>Графа</w:t>
            </w:r>
            <w:r w:rsidRPr="00346814">
              <w:rPr>
                <w:bCs/>
                <w:sz w:val="28"/>
                <w:szCs w:val="28"/>
                <w:lang w:val="en-US"/>
              </w:rPr>
              <w:t xml:space="preserve"> 6: E=Y, Y</w:t>
            </w:r>
            <w:r w:rsidRPr="0048411E">
              <w:rPr>
                <w:bCs/>
                <w:sz w:val="28"/>
                <w:szCs w:val="28"/>
                <w:lang w:val="en-US"/>
              </w:rPr>
              <w:t>=</w:t>
            </w:r>
            <w:r w:rsidRPr="00346814">
              <w:rPr>
                <w:bCs/>
                <w:sz w:val="28"/>
                <w:szCs w:val="28"/>
                <w:lang w:val="en-US"/>
              </w:rPr>
              <w:t>a+b</w:t>
            </w:r>
            <w:r w:rsidRPr="00346814">
              <w:rPr>
                <w:bCs/>
                <w:lang w:val="en-US"/>
              </w:rPr>
              <w:t>•</w:t>
            </w:r>
            <w:r w:rsidRPr="00346814">
              <w:rPr>
                <w:bCs/>
                <w:sz w:val="28"/>
                <w:szCs w:val="28"/>
                <w:lang w:val="en-US"/>
              </w:rPr>
              <w:t xml:space="preserve">(Y-T)+I+G </w:t>
            </w:r>
            <w:r w:rsidRPr="00346814">
              <w:rPr>
                <w:bCs/>
                <w:sz w:val="28"/>
                <w:szCs w:val="28"/>
              </w:rPr>
              <w:t>или</w:t>
            </w:r>
            <w:r w:rsidRPr="00346814">
              <w:rPr>
                <w:bCs/>
                <w:sz w:val="28"/>
                <w:szCs w:val="28"/>
                <w:lang w:val="en-US"/>
              </w:rPr>
              <w:t xml:space="preserve"> Y=a/(1-b)+I/(1-b)+G/(1-b)-b</w:t>
            </w:r>
            <w:r w:rsidRPr="00346814">
              <w:rPr>
                <w:bCs/>
                <w:lang w:val="en-US"/>
              </w:rPr>
              <w:t>•</w:t>
            </w:r>
            <w:r w:rsidRPr="00346814">
              <w:rPr>
                <w:bCs/>
                <w:sz w:val="28"/>
                <w:szCs w:val="28"/>
                <w:lang w:val="en-US"/>
              </w:rPr>
              <w:t>T/(1-b)</w:t>
            </w:r>
          </w:p>
        </w:tc>
      </w:tr>
      <w:tr w:rsidR="00E77752" w:rsidRPr="00A768F8">
        <w:trPr>
          <w:trHeight w:val="37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spacing w:line="264" w:lineRule="auto"/>
              <w:rPr>
                <w:bCs/>
                <w:sz w:val="28"/>
                <w:szCs w:val="28"/>
                <w:lang w:val="en-US"/>
              </w:rPr>
            </w:pPr>
            <w:r w:rsidRPr="00D44593">
              <w:rPr>
                <w:bCs/>
                <w:sz w:val="28"/>
                <w:szCs w:val="28"/>
              </w:rPr>
              <w:t>Графа</w:t>
            </w:r>
            <w:r w:rsidRPr="00D44593">
              <w:rPr>
                <w:bCs/>
                <w:sz w:val="28"/>
                <w:szCs w:val="28"/>
                <w:lang w:val="en-US"/>
              </w:rPr>
              <w:t xml:space="preserve"> 2: C=a+b</w:t>
            </w:r>
            <w:r w:rsidRPr="002164C4">
              <w:rPr>
                <w:bCs/>
                <w:lang w:val="en-US"/>
              </w:rPr>
              <w:t>•</w:t>
            </w:r>
            <w:r w:rsidRPr="00D44593">
              <w:rPr>
                <w:bCs/>
                <w:sz w:val="28"/>
                <w:szCs w:val="28"/>
                <w:lang w:val="en-US"/>
              </w:rPr>
              <w:t>(Y-T)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E77752" w:rsidRPr="00D44593">
        <w:trPr>
          <w:trHeight w:val="37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spacing w:line="264" w:lineRule="auto"/>
              <w:rPr>
                <w:bCs/>
                <w:sz w:val="28"/>
                <w:szCs w:val="28"/>
              </w:rPr>
            </w:pPr>
            <w:r w:rsidRPr="00D44593">
              <w:rPr>
                <w:bCs/>
                <w:sz w:val="28"/>
                <w:szCs w:val="28"/>
              </w:rPr>
              <w:t>Графа 5: E=C+I+G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752" w:rsidRPr="00D44593">
        <w:trPr>
          <w:trHeight w:val="37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spacing w:line="264" w:lineRule="auto"/>
              <w:rPr>
                <w:bCs/>
                <w:sz w:val="28"/>
                <w:szCs w:val="28"/>
              </w:rPr>
            </w:pPr>
            <w:r w:rsidRPr="00D44593">
              <w:rPr>
                <w:bCs/>
                <w:sz w:val="28"/>
                <w:szCs w:val="28"/>
              </w:rPr>
              <w:t>a=10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752" w:rsidRPr="00D44593">
        <w:trPr>
          <w:trHeight w:val="37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spacing w:line="264" w:lineRule="auto"/>
              <w:rPr>
                <w:bCs/>
                <w:sz w:val="28"/>
                <w:szCs w:val="28"/>
              </w:rPr>
            </w:pPr>
            <w:r w:rsidRPr="00D44593">
              <w:rPr>
                <w:bCs/>
                <w:sz w:val="28"/>
                <w:szCs w:val="28"/>
              </w:rPr>
              <w:t>b=0,7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D44593" w:rsidRDefault="00E77752" w:rsidP="00FF399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77752" w:rsidRPr="00E369F0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Влияние изменения налогов на уровень равновесного национального дохода отражено на рис.3.4 (крест Кейнса при изменении налогов).</w:t>
      </w: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8C4A89" w:rsidP="00136CF8">
      <w:pPr>
        <w:ind w:firstLine="851"/>
        <w:jc w:val="center"/>
        <w:rPr>
          <w:b/>
          <w:sz w:val="28"/>
          <w:szCs w:val="28"/>
        </w:rPr>
      </w:pPr>
      <w:r>
        <w:pict>
          <v:shape id="_x0000_i1030" type="#_x0000_t75" style="width:412.5pt;height:265.5pt">
            <v:imagedata r:id="rId12" o:title=""/>
          </v:shape>
        </w:pict>
      </w:r>
      <w:r>
        <w:rPr>
          <w:noProof/>
        </w:rPr>
        <w:pict>
          <v:shape id="_x0000_s1036" type="#_x0000_t202" style="position:absolute;left:0;text-align:left;margin-left:10.4pt;margin-top:51.3pt;width:36pt;height:162pt;z-index:-251657728;mso-position-horizontal-relative:text;mso-position-vertical-relative:text" filled="f" stroked="f">
            <v:textbox style="layout-flow:vertical;mso-layout-flow-alt:bottom-to-top;mso-next-textbox:#_x0000_s1036">
              <w:txbxContent>
                <w:p w:rsidR="00E77752" w:rsidRPr="001742F7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1742F7">
                    <w:rPr>
                      <w:sz w:val="26"/>
                      <w:szCs w:val="26"/>
                    </w:rPr>
                    <w:t xml:space="preserve">совокупные расходы </w:t>
                  </w:r>
                  <w:r w:rsidRPr="001742F7">
                    <w:rPr>
                      <w:sz w:val="26"/>
                      <w:szCs w:val="26"/>
                      <w:lang w:val="en-US"/>
                    </w:rPr>
                    <w:t>E</w:t>
                  </w:r>
                </w:p>
              </w:txbxContent>
            </v:textbox>
          </v:shape>
        </w:pict>
      </w:r>
    </w:p>
    <w:p w:rsidR="00E77752" w:rsidRDefault="008C4A89" w:rsidP="00136CF8">
      <w:pPr>
        <w:ind w:firstLine="851"/>
        <w:jc w:val="center"/>
        <w:rPr>
          <w:b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169.9pt;margin-top:10.05pt;width:162pt;height:27pt;z-index:-251656704" filled="f" stroked="f">
            <v:textbox style="mso-next-textbox:#_x0000_s1037">
              <w:txbxContent>
                <w:p w:rsidR="00E77752" w:rsidRPr="00FE1FC3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FE1FC3">
                    <w:rPr>
                      <w:sz w:val="26"/>
                      <w:szCs w:val="26"/>
                    </w:rPr>
                    <w:t>национальный доход Y</w:t>
                  </w:r>
                </w:p>
              </w:txbxContent>
            </v:textbox>
          </v:shape>
        </w:pict>
      </w: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8C4A89" w:rsidP="00136CF8">
      <w:pPr>
        <w:ind w:firstLine="851"/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90pt;margin-top:4.85pt;width:306.75pt;height:27pt;z-index:-251655680" filled="f" stroked="f">
            <v:textbox style="mso-next-textbox:#_x0000_s1038">
              <w:txbxContent>
                <w:p w:rsidR="00E77752" w:rsidRPr="00E243FD" w:rsidRDefault="00E77752" w:rsidP="00136CF8">
                  <w:pPr>
                    <w:rPr>
                      <w:sz w:val="28"/>
                      <w:szCs w:val="28"/>
                    </w:rPr>
                  </w:pPr>
                  <w:r w:rsidRPr="00E243FD">
                    <w:rPr>
                      <w:sz w:val="28"/>
                      <w:szCs w:val="28"/>
                    </w:rPr>
                    <w:t>Рис. 3.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9E10D2">
                    <w:rPr>
                      <w:sz w:val="28"/>
                      <w:szCs w:val="28"/>
                    </w:rPr>
                    <w:t>.</w:t>
                  </w:r>
                  <w:r w:rsidRPr="00E243F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Крест Кейнса</w:t>
                  </w:r>
                  <w:r w:rsidRPr="00BB694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 изменении налогов</w:t>
                  </w:r>
                </w:p>
              </w:txbxContent>
            </v:textbox>
          </v:shape>
        </w:pict>
      </w:r>
    </w:p>
    <w:p w:rsidR="00E77752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  <w:r w:rsidRPr="00E7246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 при увеличении налогов на 15 % относительно предыдущего периода, получаем следующие изменения в национальном доходе: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 140 млрд. руб. национальный доход равен 1395 млрд. руб.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 161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национальный доход равен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1344 млрд. руб. (уменьшение составило 3,7 %).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185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национальный доход равен 1285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(уменьшение составило 4,4 %).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213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млрд. руб. национальный доход равен </w:t>
      </w:r>
      <w:r w:rsidRPr="00860A0D">
        <w:rPr>
          <w:sz w:val="28"/>
          <w:szCs w:val="28"/>
        </w:rPr>
        <w:t>1</w:t>
      </w:r>
      <w:r>
        <w:rPr>
          <w:sz w:val="28"/>
          <w:szCs w:val="28"/>
        </w:rPr>
        <w:t>217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(уменьшение составило 5,3 %).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245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национальный доход равен 1138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(уменьшение составило 6,5 %).</w:t>
      </w:r>
    </w:p>
    <w:p w:rsidR="00E77752" w:rsidRPr="00860A0D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Рассмотрим 5 периодов, в каждом из которых происходит одновременное увеличение государственных расходов и налогов на 40 % по сравнению с предыдущим, при этом объем инвестиций остается на уровне базового периода. 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расчета занесем в табл. 3.5. </w:t>
      </w: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3.5 - Прогноз показателей национальной экономики</w:t>
      </w:r>
    </w:p>
    <w:p w:rsidR="00E77752" w:rsidRPr="007025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одновременном изменении государственных расходов и налогов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924"/>
        <w:gridCol w:w="1800"/>
        <w:gridCol w:w="1980"/>
        <w:gridCol w:w="1672"/>
        <w:gridCol w:w="1388"/>
      </w:tblGrid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Пери</w:t>
            </w:r>
            <w:r w:rsidRPr="00735629">
              <w:rPr>
                <w:sz w:val="28"/>
                <w:szCs w:val="28"/>
                <w:lang w:val="en-US"/>
              </w:rPr>
              <w:t>-</w:t>
            </w:r>
            <w:r w:rsidRPr="00735629">
              <w:rPr>
                <w:sz w:val="28"/>
                <w:szCs w:val="28"/>
              </w:rPr>
              <w:t>од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Потребитель-ские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С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Инвестиции-онные расходы</w:t>
            </w:r>
            <w:r w:rsidRPr="00735629">
              <w:rPr>
                <w:sz w:val="28"/>
                <w:szCs w:val="28"/>
                <w:lang w:val="be-BY"/>
              </w:rPr>
              <w:t xml:space="preserve"> I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Государствен-ные расходы 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Итого совокупные расходы </w:t>
            </w:r>
            <w:r w:rsidRPr="00735629">
              <w:rPr>
                <w:sz w:val="28"/>
                <w:szCs w:val="28"/>
                <w:lang w:val="en-US"/>
              </w:rPr>
              <w:t>E</w:t>
            </w:r>
            <w:r w:rsidRPr="00735629">
              <w:rPr>
                <w:sz w:val="28"/>
                <w:szCs w:val="28"/>
              </w:rPr>
              <w:t>=</w:t>
            </w:r>
            <w:r w:rsidRPr="00735629">
              <w:rPr>
                <w:sz w:val="28"/>
                <w:szCs w:val="28"/>
                <w:lang w:val="en-US"/>
              </w:rPr>
              <w:t>C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I</w:t>
            </w:r>
            <w:r w:rsidRPr="00735629">
              <w:rPr>
                <w:sz w:val="28"/>
                <w:szCs w:val="28"/>
              </w:rPr>
              <w:t>+</w:t>
            </w:r>
            <w:r w:rsidRPr="00735629">
              <w:rPr>
                <w:sz w:val="28"/>
                <w:szCs w:val="28"/>
                <w:lang w:val="en-US"/>
              </w:rPr>
              <w:t>G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38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be-BY"/>
              </w:rPr>
            </w:pPr>
            <w:r w:rsidRPr="00735629">
              <w:rPr>
                <w:sz w:val="28"/>
                <w:szCs w:val="28"/>
              </w:rPr>
              <w:t xml:space="preserve">Нацио-нальный доход, млрд. руб. 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4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72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8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6</w:t>
            </w:r>
          </w:p>
        </w:tc>
      </w:tr>
      <w:tr w:rsidR="00E77752" w:rsidRPr="004B2404">
        <w:tc>
          <w:tcPr>
            <w:tcW w:w="1064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140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1395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196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1451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1451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274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1530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1530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384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1639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1639</w:t>
            </w:r>
          </w:p>
        </w:tc>
      </w:tr>
      <w:tr w:rsidR="00E77752" w:rsidRPr="004B2404">
        <w:tc>
          <w:tcPr>
            <w:tcW w:w="1064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24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995</w:t>
            </w:r>
          </w:p>
        </w:tc>
        <w:tc>
          <w:tcPr>
            <w:tcW w:w="180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260</w:t>
            </w:r>
          </w:p>
        </w:tc>
        <w:tc>
          <w:tcPr>
            <w:tcW w:w="1980" w:type="dxa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538</w:t>
            </w:r>
          </w:p>
        </w:tc>
        <w:tc>
          <w:tcPr>
            <w:tcW w:w="1672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1793</w:t>
            </w:r>
          </w:p>
        </w:tc>
        <w:tc>
          <w:tcPr>
            <w:tcW w:w="1388" w:type="dxa"/>
            <w:vAlign w:val="bottom"/>
          </w:tcPr>
          <w:p w:rsidR="00E77752" w:rsidRPr="00735629" w:rsidRDefault="00E77752" w:rsidP="00FF399F">
            <w:pPr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1793</w:t>
            </w:r>
          </w:p>
        </w:tc>
      </w:tr>
    </w:tbl>
    <w:p w:rsidR="00E77752" w:rsidRDefault="00E77752" w:rsidP="00136CF8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10116" w:type="dxa"/>
        <w:tblInd w:w="-72" w:type="dxa"/>
        <w:tblLook w:val="0000" w:firstRow="0" w:lastRow="0" w:firstColumn="0" w:lastColumn="0" w:noHBand="0" w:noVBand="0"/>
      </w:tblPr>
      <w:tblGrid>
        <w:gridCol w:w="72"/>
        <w:gridCol w:w="9828"/>
        <w:gridCol w:w="216"/>
      </w:tblGrid>
      <w:tr w:rsidR="00E77752" w:rsidRPr="00496F51">
        <w:trPr>
          <w:gridBefore w:val="1"/>
          <w:wBefore w:w="72" w:type="dxa"/>
          <w:trHeight w:val="255"/>
        </w:trPr>
        <w:tc>
          <w:tcPr>
            <w:tcW w:w="10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Default="00E77752" w:rsidP="00FF399F">
            <w:pPr>
              <w:spacing w:line="336" w:lineRule="auto"/>
              <w:rPr>
                <w:bCs/>
                <w:sz w:val="28"/>
                <w:szCs w:val="28"/>
              </w:rPr>
            </w:pPr>
            <w:r w:rsidRPr="00496F51">
              <w:rPr>
                <w:bCs/>
                <w:sz w:val="28"/>
                <w:szCs w:val="28"/>
              </w:rPr>
              <w:t>T</w:t>
            </w:r>
            <w:r w:rsidRPr="003C2A3C">
              <w:rPr>
                <w:bCs/>
                <w:sz w:val="28"/>
                <w:szCs w:val="28"/>
                <w:vertAlign w:val="subscript"/>
              </w:rPr>
              <w:t>i</w:t>
            </w:r>
            <w:r w:rsidRPr="00496F51">
              <w:rPr>
                <w:bCs/>
                <w:sz w:val="28"/>
                <w:szCs w:val="28"/>
              </w:rPr>
              <w:t>=T</w:t>
            </w:r>
            <w:r w:rsidRPr="003C2A3C">
              <w:rPr>
                <w:bCs/>
                <w:sz w:val="28"/>
                <w:szCs w:val="28"/>
                <w:vertAlign w:val="subscript"/>
              </w:rPr>
              <w:t>i-1</w:t>
            </w:r>
            <w:r w:rsidRPr="005F6DE8">
              <w:rPr>
                <w:bCs/>
              </w:rPr>
              <w:t>•</w:t>
            </w:r>
            <w:r w:rsidRPr="00496F51">
              <w:rPr>
                <w:bCs/>
                <w:sz w:val="28"/>
                <w:szCs w:val="28"/>
              </w:rPr>
              <w:t>1,4</w:t>
            </w:r>
          </w:p>
          <w:tbl>
            <w:tblPr>
              <w:tblW w:w="9828" w:type="dxa"/>
              <w:tblLook w:val="0000" w:firstRow="0" w:lastRow="0" w:firstColumn="0" w:lastColumn="0" w:noHBand="0" w:noVBand="0"/>
            </w:tblPr>
            <w:tblGrid>
              <w:gridCol w:w="9828"/>
            </w:tblGrid>
            <w:tr w:rsidR="00E77752" w:rsidRPr="006D2BB0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6D2BB0" w:rsidRDefault="00E77752" w:rsidP="00FF399F">
                  <w:pPr>
                    <w:spacing w:line="336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 w:rsidRPr="007D6CD4">
                    <w:rPr>
                      <w:bCs/>
                      <w:sz w:val="28"/>
                      <w:szCs w:val="28"/>
                      <w:vertAlign w:val="subscript"/>
                    </w:rPr>
                    <w:t>1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</w:tr>
            <w:tr w:rsidR="00E77752" w:rsidRPr="006D2BB0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6D2BB0" w:rsidRDefault="00E77752" w:rsidP="00FF399F">
                  <w:pPr>
                    <w:spacing w:line="336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bCs/>
                      <w:sz w:val="28"/>
                      <w:szCs w:val="28"/>
                      <w:vertAlign w:val="subscript"/>
                    </w:rPr>
                    <w:t>2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196</w:t>
                  </w:r>
                </w:p>
              </w:tc>
            </w:tr>
            <w:tr w:rsidR="00E77752" w:rsidRPr="006D2BB0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6D2BB0" w:rsidRDefault="00E77752" w:rsidP="00FF399F">
                  <w:pPr>
                    <w:spacing w:line="336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bCs/>
                      <w:sz w:val="28"/>
                      <w:szCs w:val="28"/>
                      <w:vertAlign w:val="subscript"/>
                    </w:rPr>
                    <w:t>3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274</w:t>
                  </w:r>
                </w:p>
              </w:tc>
            </w:tr>
            <w:tr w:rsidR="00E77752" w:rsidRPr="006D2BB0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6D2BB0" w:rsidRDefault="00E77752" w:rsidP="00FF399F">
                  <w:pPr>
                    <w:spacing w:line="336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bCs/>
                      <w:sz w:val="28"/>
                      <w:szCs w:val="28"/>
                      <w:vertAlign w:val="subscript"/>
                    </w:rPr>
                    <w:t>4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384</w:t>
                  </w:r>
                </w:p>
              </w:tc>
            </w:tr>
            <w:tr w:rsidR="00E77752" w:rsidRPr="006D2BB0">
              <w:trPr>
                <w:trHeight w:val="255"/>
              </w:trPr>
              <w:tc>
                <w:tcPr>
                  <w:tcW w:w="1936" w:type="dxa"/>
                  <w:noWrap/>
                  <w:vAlign w:val="bottom"/>
                </w:tcPr>
                <w:p w:rsidR="00E77752" w:rsidRPr="006D2BB0" w:rsidRDefault="00E77752" w:rsidP="00FF399F">
                  <w:pPr>
                    <w:spacing w:line="336" w:lineRule="auto"/>
                    <w:rPr>
                      <w:sz w:val="28"/>
                      <w:szCs w:val="28"/>
                    </w:rPr>
                  </w:pPr>
                  <w:r w:rsidRPr="00D44593">
                    <w:rPr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bCs/>
                      <w:sz w:val="28"/>
                      <w:szCs w:val="28"/>
                      <w:vertAlign w:val="subscript"/>
                    </w:rPr>
                    <w:t>5</w:t>
                  </w:r>
                  <w:r w:rsidRPr="00D44593">
                    <w:rPr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>538</w:t>
                  </w:r>
                </w:p>
              </w:tc>
            </w:tr>
          </w:tbl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</w:rPr>
            </w:pPr>
          </w:p>
        </w:tc>
      </w:tr>
      <w:tr w:rsidR="00E77752" w:rsidRPr="00496F51">
        <w:trPr>
          <w:gridAfter w:val="1"/>
          <w:wAfter w:w="216" w:type="dxa"/>
          <w:trHeight w:val="25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</w:rPr>
            </w:pPr>
            <w:r w:rsidRPr="00496F51">
              <w:rPr>
                <w:bCs/>
                <w:sz w:val="28"/>
                <w:szCs w:val="28"/>
              </w:rPr>
              <w:t>Графа 4: G</w:t>
            </w:r>
            <w:r w:rsidRPr="003C2A3C">
              <w:rPr>
                <w:bCs/>
                <w:sz w:val="28"/>
                <w:szCs w:val="28"/>
                <w:vertAlign w:val="subscript"/>
              </w:rPr>
              <w:t>i</w:t>
            </w:r>
            <w:r w:rsidRPr="00496F51">
              <w:rPr>
                <w:bCs/>
                <w:sz w:val="28"/>
                <w:szCs w:val="28"/>
              </w:rPr>
              <w:t>=G</w:t>
            </w:r>
            <w:r w:rsidRPr="003C2A3C">
              <w:rPr>
                <w:bCs/>
                <w:sz w:val="28"/>
                <w:szCs w:val="28"/>
                <w:vertAlign w:val="subscript"/>
              </w:rPr>
              <w:t>i-1</w:t>
            </w:r>
            <w:r w:rsidRPr="005F6DE8">
              <w:rPr>
                <w:bCs/>
              </w:rPr>
              <w:t>•</w:t>
            </w:r>
            <w:r w:rsidRPr="00496F51">
              <w:rPr>
                <w:bCs/>
                <w:sz w:val="28"/>
                <w:szCs w:val="28"/>
              </w:rPr>
              <w:t>1,4</w:t>
            </w:r>
          </w:p>
        </w:tc>
      </w:tr>
      <w:tr w:rsidR="00E77752" w:rsidRPr="00496F51">
        <w:trPr>
          <w:gridAfter w:val="1"/>
          <w:wAfter w:w="216" w:type="dxa"/>
          <w:trHeight w:val="25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Графа 3: I=26</w:t>
            </w:r>
            <w:r w:rsidRPr="00496F51">
              <w:rPr>
                <w:bCs/>
                <w:sz w:val="28"/>
                <w:szCs w:val="28"/>
              </w:rPr>
              <w:t>0</w:t>
            </w:r>
          </w:p>
        </w:tc>
      </w:tr>
      <w:tr w:rsidR="00E77752" w:rsidRPr="00A768F8">
        <w:trPr>
          <w:gridAfter w:val="1"/>
          <w:wAfter w:w="216" w:type="dxa"/>
          <w:trHeight w:val="25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  <w:lang w:val="en-US"/>
              </w:rPr>
            </w:pPr>
            <w:r w:rsidRPr="00496F51">
              <w:rPr>
                <w:bCs/>
                <w:sz w:val="28"/>
                <w:szCs w:val="28"/>
              </w:rPr>
              <w:t>Графа</w:t>
            </w:r>
            <w:r>
              <w:rPr>
                <w:bCs/>
                <w:sz w:val="28"/>
                <w:szCs w:val="28"/>
                <w:lang w:val="en-US"/>
              </w:rPr>
              <w:t xml:space="preserve"> 6: E=Y</w:t>
            </w:r>
            <w:r w:rsidRPr="00496F51">
              <w:rPr>
                <w:bCs/>
                <w:sz w:val="28"/>
                <w:szCs w:val="28"/>
                <w:lang w:val="en-US"/>
              </w:rPr>
              <w:t xml:space="preserve">, </w:t>
            </w:r>
            <w:r w:rsidRPr="00346814">
              <w:rPr>
                <w:bCs/>
                <w:sz w:val="28"/>
                <w:szCs w:val="28"/>
                <w:lang w:val="en-US"/>
              </w:rPr>
              <w:t>Y</w:t>
            </w:r>
            <w:r w:rsidRPr="0048411E">
              <w:rPr>
                <w:bCs/>
                <w:sz w:val="28"/>
                <w:szCs w:val="28"/>
                <w:lang w:val="en-US"/>
              </w:rPr>
              <w:t>=</w:t>
            </w:r>
            <w:r w:rsidRPr="00346814">
              <w:rPr>
                <w:bCs/>
                <w:sz w:val="28"/>
                <w:szCs w:val="28"/>
                <w:lang w:val="en-US"/>
              </w:rPr>
              <w:t>a+b</w:t>
            </w:r>
            <w:r w:rsidRPr="005F6DE8">
              <w:rPr>
                <w:bCs/>
                <w:lang w:val="en-US"/>
              </w:rPr>
              <w:t>•</w:t>
            </w:r>
            <w:r w:rsidRPr="00346814">
              <w:rPr>
                <w:bCs/>
                <w:sz w:val="28"/>
                <w:szCs w:val="28"/>
                <w:lang w:val="en-US"/>
              </w:rPr>
              <w:t>(Y-T)+I+G</w:t>
            </w:r>
            <w:r w:rsidRPr="00496F5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96F51">
              <w:rPr>
                <w:bCs/>
                <w:sz w:val="28"/>
                <w:szCs w:val="28"/>
              </w:rPr>
              <w:t>или</w:t>
            </w:r>
            <w:r w:rsidRPr="00496F51">
              <w:rPr>
                <w:bCs/>
                <w:sz w:val="28"/>
                <w:szCs w:val="28"/>
                <w:lang w:val="en-US"/>
              </w:rPr>
              <w:t>Y=a/(1-b)+I/(1-b)+G/(1-b)-b</w:t>
            </w:r>
            <w:r w:rsidRPr="008C49C0">
              <w:rPr>
                <w:bCs/>
                <w:lang w:val="en-US"/>
              </w:rPr>
              <w:t>•</w:t>
            </w:r>
            <w:r w:rsidRPr="00496F51">
              <w:rPr>
                <w:bCs/>
                <w:sz w:val="28"/>
                <w:szCs w:val="28"/>
                <w:lang w:val="en-US"/>
              </w:rPr>
              <w:t>T/(1-b)</w:t>
            </w:r>
          </w:p>
        </w:tc>
      </w:tr>
      <w:tr w:rsidR="00E77752" w:rsidRPr="00A768F8">
        <w:trPr>
          <w:gridAfter w:val="1"/>
          <w:wAfter w:w="216" w:type="dxa"/>
          <w:trHeight w:val="25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  <w:lang w:val="en-US"/>
              </w:rPr>
            </w:pPr>
            <w:r w:rsidRPr="00496F51">
              <w:rPr>
                <w:bCs/>
                <w:sz w:val="28"/>
                <w:szCs w:val="28"/>
              </w:rPr>
              <w:t>Графа</w:t>
            </w:r>
            <w:r w:rsidRPr="00496F51">
              <w:rPr>
                <w:bCs/>
                <w:sz w:val="28"/>
                <w:szCs w:val="28"/>
                <w:lang w:val="en-US"/>
              </w:rPr>
              <w:t xml:space="preserve"> 2: C=a+b</w:t>
            </w:r>
            <w:r w:rsidRPr="005F6DE8">
              <w:rPr>
                <w:bCs/>
                <w:lang w:val="en-US"/>
              </w:rPr>
              <w:t>•</w:t>
            </w:r>
            <w:r w:rsidRPr="00496F51">
              <w:rPr>
                <w:bCs/>
                <w:sz w:val="28"/>
                <w:szCs w:val="28"/>
                <w:lang w:val="en-US"/>
              </w:rPr>
              <w:t>(Y-T)</w:t>
            </w:r>
          </w:p>
        </w:tc>
      </w:tr>
      <w:tr w:rsidR="00E77752" w:rsidRPr="00496F51">
        <w:trPr>
          <w:gridAfter w:val="1"/>
          <w:wAfter w:w="216" w:type="dxa"/>
          <w:trHeight w:val="3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</w:rPr>
            </w:pPr>
            <w:r w:rsidRPr="00496F51">
              <w:rPr>
                <w:bCs/>
                <w:sz w:val="28"/>
                <w:szCs w:val="28"/>
              </w:rPr>
              <w:t>Графа 5: E=C+I+G</w:t>
            </w:r>
          </w:p>
        </w:tc>
      </w:tr>
      <w:tr w:rsidR="00E77752" w:rsidRPr="00496F51">
        <w:trPr>
          <w:gridAfter w:val="1"/>
          <w:wAfter w:w="216" w:type="dxa"/>
          <w:trHeight w:val="3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</w:rPr>
            </w:pPr>
            <w:r w:rsidRPr="00496F51">
              <w:rPr>
                <w:bCs/>
                <w:sz w:val="28"/>
                <w:szCs w:val="28"/>
              </w:rPr>
              <w:t>a=10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77752" w:rsidRPr="00496F51">
        <w:trPr>
          <w:gridAfter w:val="1"/>
          <w:wAfter w:w="216" w:type="dxa"/>
          <w:trHeight w:val="3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36" w:lineRule="auto"/>
              <w:rPr>
                <w:bCs/>
                <w:sz w:val="28"/>
                <w:szCs w:val="28"/>
              </w:rPr>
            </w:pPr>
            <w:r w:rsidRPr="00496F51">
              <w:rPr>
                <w:bCs/>
                <w:sz w:val="28"/>
                <w:szCs w:val="28"/>
              </w:rPr>
              <w:t>b=0,7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E77752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Влияние одновременного изменения государственных расходов и налогов на уровень равновесного национального дохода отражено на рис.3.5 (крест Кейнса при</w:t>
      </w:r>
      <w:r w:rsidRPr="00603038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одновременном изменении государственных расходов и налогов).</w:t>
      </w:r>
    </w:p>
    <w:p w:rsidR="00E77752" w:rsidRDefault="00E77752" w:rsidP="00136CF8">
      <w:pPr>
        <w:spacing w:line="360" w:lineRule="auto"/>
        <w:ind w:firstLine="851"/>
        <w:jc w:val="both"/>
        <w:rPr>
          <w:sz w:val="28"/>
          <w:szCs w:val="28"/>
        </w:rPr>
      </w:pPr>
    </w:p>
    <w:p w:rsidR="00E77752" w:rsidRDefault="00E77752" w:rsidP="00136CF8">
      <w:pPr>
        <w:ind w:firstLine="851"/>
        <w:jc w:val="both"/>
        <w:rPr>
          <w:sz w:val="28"/>
          <w:szCs w:val="28"/>
        </w:rPr>
      </w:pPr>
    </w:p>
    <w:p w:rsidR="00E77752" w:rsidRDefault="008C4A89" w:rsidP="00136CF8">
      <w:pPr>
        <w:ind w:firstLine="851"/>
        <w:jc w:val="center"/>
        <w:rPr>
          <w:sz w:val="28"/>
          <w:szCs w:val="28"/>
        </w:rPr>
      </w:pPr>
      <w:r>
        <w:pict>
          <v:shape id="_x0000_i1031" type="#_x0000_t75" style="width:411.75pt;height:267pt">
            <v:imagedata r:id="rId13" o:title=""/>
          </v:shape>
        </w:pict>
      </w:r>
      <w:r>
        <w:rPr>
          <w:noProof/>
        </w:rPr>
        <w:pict>
          <v:shape id="_x0000_s1039" type="#_x0000_t202" style="position:absolute;left:0;text-align:left;margin-left:1.2pt;margin-top:48.15pt;width:36pt;height:162pt;z-index:-251654656;mso-position-horizontal-relative:text;mso-position-vertical-relative:text" filled="f" stroked="f">
            <v:textbox style="layout-flow:vertical;mso-layout-flow-alt:bottom-to-top;mso-next-textbox:#_x0000_s1039">
              <w:txbxContent>
                <w:p w:rsidR="00E77752" w:rsidRPr="001742F7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1742F7">
                    <w:rPr>
                      <w:sz w:val="26"/>
                      <w:szCs w:val="26"/>
                    </w:rPr>
                    <w:t xml:space="preserve">совокупные расходы </w:t>
                  </w:r>
                  <w:r w:rsidRPr="001742F7">
                    <w:rPr>
                      <w:sz w:val="26"/>
                      <w:szCs w:val="26"/>
                      <w:lang w:val="en-US"/>
                    </w:rPr>
                    <w:t>E</w:t>
                  </w:r>
                </w:p>
              </w:txbxContent>
            </v:textbox>
          </v:shape>
        </w:pict>
      </w:r>
    </w:p>
    <w:p w:rsidR="00E77752" w:rsidRDefault="008C4A89" w:rsidP="00136CF8">
      <w:pPr>
        <w:jc w:val="both"/>
        <w:rPr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190.8pt;margin-top:10.35pt;width:162pt;height:27pt;z-index:-251653632" filled="f" stroked="f">
            <v:textbox style="mso-next-textbox:#_x0000_s1040">
              <w:txbxContent>
                <w:p w:rsidR="00E77752" w:rsidRPr="00FE1FC3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FE1FC3">
                    <w:rPr>
                      <w:sz w:val="26"/>
                      <w:szCs w:val="26"/>
                    </w:rPr>
                    <w:t>национальный доход Y</w:t>
                  </w:r>
                </w:p>
              </w:txbxContent>
            </v:textbox>
          </v:shape>
        </w:pict>
      </w:r>
    </w:p>
    <w:p w:rsidR="00E77752" w:rsidRPr="00E369F0" w:rsidRDefault="00E77752" w:rsidP="00136CF8">
      <w:pPr>
        <w:ind w:firstLine="851"/>
        <w:jc w:val="both"/>
        <w:rPr>
          <w:sz w:val="28"/>
          <w:szCs w:val="28"/>
        </w:rPr>
      </w:pPr>
    </w:p>
    <w:p w:rsidR="00E77752" w:rsidRDefault="008C4A89" w:rsidP="00136CF8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18pt;margin-top:5.15pt;width:468pt;height:45pt;z-index:-251652608" filled="f" stroked="f">
            <v:textbox style="mso-next-textbox:#_x0000_s1041">
              <w:txbxContent>
                <w:p w:rsidR="00E77752" w:rsidRDefault="00E77752" w:rsidP="00136CF8">
                  <w:pPr>
                    <w:jc w:val="center"/>
                    <w:rPr>
                      <w:sz w:val="28"/>
                      <w:szCs w:val="28"/>
                    </w:rPr>
                  </w:pPr>
                  <w:r w:rsidRPr="00E243FD">
                    <w:rPr>
                      <w:sz w:val="28"/>
                      <w:szCs w:val="28"/>
                    </w:rPr>
                    <w:t>Рис. 3.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34F23">
                    <w:rPr>
                      <w:sz w:val="28"/>
                      <w:szCs w:val="28"/>
                    </w:rPr>
                    <w:t>.</w:t>
                  </w:r>
                  <w:r w:rsidRPr="00E243F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Крест Кейнса</w:t>
                  </w:r>
                  <w:r w:rsidRPr="00BB694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 одновременном изменении</w:t>
                  </w:r>
                </w:p>
                <w:p w:rsidR="00E77752" w:rsidRPr="00E243FD" w:rsidRDefault="00E77752" w:rsidP="00136C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государственных расходов и налогов</w:t>
                  </w:r>
                </w:p>
              </w:txbxContent>
            </v:textbox>
          </v:shape>
        </w:pict>
      </w:r>
    </w:p>
    <w:p w:rsidR="00E77752" w:rsidRDefault="00E77752" w:rsidP="00136CF8">
      <w:pPr>
        <w:ind w:firstLine="851"/>
        <w:jc w:val="center"/>
        <w:rPr>
          <w:b/>
          <w:sz w:val="28"/>
          <w:szCs w:val="28"/>
        </w:rPr>
      </w:pPr>
    </w:p>
    <w:p w:rsidR="00E77752" w:rsidRDefault="00E77752" w:rsidP="00136CF8">
      <w:pPr>
        <w:spacing w:line="348" w:lineRule="auto"/>
        <w:ind w:firstLine="851"/>
        <w:jc w:val="both"/>
        <w:rPr>
          <w:sz w:val="28"/>
          <w:szCs w:val="28"/>
        </w:rPr>
      </w:pPr>
    </w:p>
    <w:p w:rsidR="00E77752" w:rsidRDefault="00E77752" w:rsidP="00136CF8">
      <w:pPr>
        <w:spacing w:line="348" w:lineRule="auto"/>
        <w:ind w:firstLine="851"/>
        <w:jc w:val="both"/>
        <w:rPr>
          <w:sz w:val="28"/>
          <w:szCs w:val="28"/>
        </w:rPr>
      </w:pPr>
      <w:r w:rsidRPr="00E7246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 при одновременном увеличении государственных расходов и налогов на 40 % относительно предыдущего периода, получаем следующие изменения в национальном доходе:</w:t>
      </w:r>
    </w:p>
    <w:p w:rsidR="00E77752" w:rsidRPr="00860A0D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 140 млрд. руб. и государственных расходах</w:t>
      </w:r>
      <w:r w:rsidRPr="00245271">
        <w:rPr>
          <w:sz w:val="28"/>
          <w:szCs w:val="28"/>
        </w:rPr>
        <w:t xml:space="preserve"> </w:t>
      </w:r>
      <w:r>
        <w:rPr>
          <w:sz w:val="28"/>
          <w:szCs w:val="28"/>
        </w:rPr>
        <w:t>140 млрд. руб.  национальный доход равен 1395 млрд. руб.</w:t>
      </w:r>
    </w:p>
    <w:p w:rsidR="00E77752" w:rsidRPr="00860A0D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 196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и государственных расходах</w:t>
      </w:r>
      <w:r w:rsidRPr="00245271">
        <w:rPr>
          <w:sz w:val="28"/>
          <w:szCs w:val="28"/>
        </w:rPr>
        <w:t xml:space="preserve"> </w:t>
      </w:r>
      <w:r>
        <w:rPr>
          <w:sz w:val="28"/>
          <w:szCs w:val="28"/>
        </w:rPr>
        <w:t>196 млрд. руб.  национальный доход равен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1451 млрд. руб. (увеличение составило 4,0 %).</w:t>
      </w:r>
    </w:p>
    <w:p w:rsidR="00E77752" w:rsidRPr="00860A0D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274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и государственных расходах 274 млрд. руб. национальный доход равен 1530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5,5 %).</w:t>
      </w:r>
    </w:p>
    <w:p w:rsidR="00E77752" w:rsidRPr="00860A0D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 384 млрд. руб. и государственных расходах 384 млрд. руб. национальный доход равен 1639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7,1 %).</w:t>
      </w:r>
    </w:p>
    <w:p w:rsidR="00E77752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налогах</w:t>
      </w:r>
      <w:r w:rsidRPr="00860A0D">
        <w:rPr>
          <w:sz w:val="28"/>
          <w:szCs w:val="28"/>
        </w:rPr>
        <w:t xml:space="preserve"> </w:t>
      </w:r>
      <w:r>
        <w:rPr>
          <w:sz w:val="28"/>
          <w:szCs w:val="28"/>
        </w:rPr>
        <w:t>538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 и государственных расходах 538 млрд. руб. национальный доход равен 1793</w:t>
      </w:r>
      <w:r w:rsidRPr="00161B1B">
        <w:rPr>
          <w:sz w:val="28"/>
          <w:szCs w:val="28"/>
        </w:rPr>
        <w:t xml:space="preserve"> </w:t>
      </w:r>
      <w:r>
        <w:rPr>
          <w:sz w:val="28"/>
          <w:szCs w:val="28"/>
        </w:rPr>
        <w:t>млрд. руб.</w:t>
      </w:r>
      <w:r w:rsidRPr="00181340">
        <w:rPr>
          <w:sz w:val="28"/>
          <w:szCs w:val="28"/>
        </w:rPr>
        <w:t xml:space="preserve"> </w:t>
      </w:r>
      <w:r>
        <w:rPr>
          <w:sz w:val="28"/>
          <w:szCs w:val="28"/>
        </w:rPr>
        <w:t>(увеличение составило 9,4 %).</w:t>
      </w:r>
    </w:p>
    <w:p w:rsidR="00E77752" w:rsidRPr="00860A0D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Теперь рассмотрим механизм работы сбалансированного государственного бюджета. Для этого на основании данных табл. 3.5</w:t>
      </w:r>
      <w:r w:rsidRPr="007D2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3.3 строим крест Кейнса, на котором покажем три графика расходов Е. </w:t>
      </w:r>
    </w:p>
    <w:p w:rsidR="00E77752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348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288" w:lineRule="auto"/>
        <w:ind w:firstLine="900"/>
        <w:jc w:val="both"/>
        <w:rPr>
          <w:sz w:val="28"/>
          <w:szCs w:val="28"/>
        </w:rPr>
      </w:pPr>
    </w:p>
    <w:p w:rsidR="00E77752" w:rsidRDefault="008C4A89" w:rsidP="00136CF8">
      <w:pPr>
        <w:spacing w:line="288" w:lineRule="auto"/>
        <w:ind w:firstLine="900"/>
        <w:jc w:val="center"/>
        <w:rPr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171pt;margin-top:279.95pt;width:162pt;height:27pt;z-index:-251650560" filled="f" stroked="f">
            <v:textbox style="mso-next-textbox:#_x0000_s1042">
              <w:txbxContent>
                <w:p w:rsidR="00E77752" w:rsidRPr="00FE1FC3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FE1FC3">
                    <w:rPr>
                      <w:sz w:val="26"/>
                      <w:szCs w:val="26"/>
                    </w:rPr>
                    <w:t>национальный доход 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8pt;margin-top:45.95pt;width:36pt;height:162pt;z-index:-251651584" filled="f" stroked="f">
            <v:textbox style="layout-flow:vertical;mso-layout-flow-alt:bottom-to-top;mso-next-textbox:#_x0000_s1043">
              <w:txbxContent>
                <w:p w:rsidR="00E77752" w:rsidRPr="001742F7" w:rsidRDefault="00E77752" w:rsidP="00136CF8">
                  <w:pPr>
                    <w:jc w:val="center"/>
                    <w:rPr>
                      <w:sz w:val="26"/>
                      <w:szCs w:val="26"/>
                    </w:rPr>
                  </w:pPr>
                  <w:r w:rsidRPr="001742F7">
                    <w:rPr>
                      <w:sz w:val="26"/>
                      <w:szCs w:val="26"/>
                    </w:rPr>
                    <w:t xml:space="preserve">совокупные расходы </w:t>
                  </w:r>
                  <w:r w:rsidRPr="001742F7">
                    <w:rPr>
                      <w:sz w:val="26"/>
                      <w:szCs w:val="26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i1032" type="#_x0000_t75" style="width:412.5pt;height:278.25pt">
            <v:imagedata r:id="rId14" o:title=""/>
          </v:shape>
        </w:pict>
      </w:r>
    </w:p>
    <w:p w:rsidR="00E77752" w:rsidRDefault="00E77752" w:rsidP="00136CF8">
      <w:pPr>
        <w:spacing w:line="288" w:lineRule="auto"/>
        <w:ind w:firstLine="900"/>
        <w:jc w:val="both"/>
        <w:rPr>
          <w:sz w:val="28"/>
          <w:szCs w:val="28"/>
        </w:rPr>
      </w:pPr>
    </w:p>
    <w:p w:rsidR="00E77752" w:rsidRDefault="00E77752" w:rsidP="00136CF8">
      <w:pPr>
        <w:spacing w:line="288" w:lineRule="auto"/>
        <w:ind w:firstLine="900"/>
        <w:jc w:val="both"/>
        <w:rPr>
          <w:sz w:val="28"/>
          <w:szCs w:val="28"/>
        </w:rPr>
      </w:pPr>
    </w:p>
    <w:p w:rsidR="00E77752" w:rsidRDefault="008C4A89" w:rsidP="00136CF8">
      <w:pPr>
        <w:spacing w:line="288" w:lineRule="auto"/>
        <w:ind w:firstLine="900"/>
        <w:jc w:val="both"/>
        <w:rPr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14.25pt;margin-top:.35pt;width:468pt;height:21.75pt;z-index:-251649536" filled="f" stroked="f">
            <v:textbox style="mso-next-textbox:#_x0000_s1044">
              <w:txbxContent>
                <w:p w:rsidR="00E77752" w:rsidRPr="00934A46" w:rsidRDefault="00E77752" w:rsidP="00136CF8">
                  <w:pPr>
                    <w:jc w:val="center"/>
                    <w:rPr>
                      <w:sz w:val="28"/>
                      <w:szCs w:val="28"/>
                    </w:rPr>
                  </w:pPr>
                  <w:r w:rsidRPr="00934A46">
                    <w:rPr>
                      <w:sz w:val="28"/>
                      <w:szCs w:val="28"/>
                    </w:rPr>
                    <w:t>Рис. 3.6</w:t>
                  </w:r>
                  <w:r w:rsidRPr="0035418D">
                    <w:rPr>
                      <w:sz w:val="28"/>
                      <w:szCs w:val="28"/>
                    </w:rPr>
                    <w:t>.</w:t>
                  </w:r>
                  <w:r w:rsidRPr="00934A46">
                    <w:rPr>
                      <w:sz w:val="28"/>
                      <w:szCs w:val="28"/>
                    </w:rPr>
                    <w:t xml:space="preserve"> Механизм работы сбалансированного государственного бюджета</w:t>
                  </w:r>
                </w:p>
              </w:txbxContent>
            </v:textbox>
          </v:shape>
        </w:pict>
      </w:r>
    </w:p>
    <w:p w:rsidR="00E77752" w:rsidRDefault="00E77752" w:rsidP="00136CF8">
      <w:pPr>
        <w:spacing w:line="360" w:lineRule="auto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рис. 3.6 можно сделать вывод о том, что механизм работы сбалансированного государственного бюджета действует следующим образом: увеличение государственных расходов компенсируется увеличением налоговых платежей</w:t>
      </w:r>
      <w:r w:rsidRPr="00DF36B6">
        <w:rPr>
          <w:sz w:val="28"/>
          <w:szCs w:val="28"/>
        </w:rPr>
        <w:t>.</w:t>
      </w:r>
    </w:p>
    <w:p w:rsidR="00E77752" w:rsidRDefault="00E77752" w:rsidP="00136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 рамках кейнсианской модели рассмотрим мультипликационные эффекты, т.е. как возрастет равновесный национальный доход при увеличении автономного спроса на единицу. Для этого составим следующую таблицу: </w:t>
      </w:r>
    </w:p>
    <w:p w:rsidR="00E77752" w:rsidRDefault="00E77752" w:rsidP="00136CF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3.6</w:t>
      </w: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Моделирование инвестиционного мультипликатора </w:t>
      </w:r>
    </w:p>
    <w:p w:rsidR="00E77752" w:rsidRDefault="00E77752" w:rsidP="00136CF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583"/>
        <w:gridCol w:w="1598"/>
        <w:gridCol w:w="2017"/>
        <w:gridCol w:w="1639"/>
        <w:gridCol w:w="2017"/>
      </w:tblGrid>
      <w:tr w:rsidR="00E77752" w:rsidRPr="00616895">
        <w:tc>
          <w:tcPr>
            <w:tcW w:w="10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Номер шага</w:t>
            </w:r>
          </w:p>
        </w:tc>
        <w:tc>
          <w:tcPr>
            <w:tcW w:w="1583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Изменение потреби-тельских расходов ∆</w:t>
            </w:r>
            <w:r w:rsidRPr="00735629">
              <w:rPr>
                <w:sz w:val="28"/>
                <w:szCs w:val="28"/>
                <w:lang w:val="en-US"/>
              </w:rPr>
              <w:t>C</w:t>
            </w:r>
            <w:r w:rsidRPr="00735629">
              <w:rPr>
                <w:sz w:val="28"/>
                <w:szCs w:val="28"/>
              </w:rPr>
              <w:t>, млрд. руб.</w:t>
            </w:r>
          </w:p>
        </w:tc>
        <w:tc>
          <w:tcPr>
            <w:tcW w:w="159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Изменение инвести-ционных расходов ∆</w:t>
            </w:r>
            <w:r w:rsidRPr="00735629">
              <w:rPr>
                <w:sz w:val="28"/>
                <w:szCs w:val="28"/>
                <w:lang w:val="en-US"/>
              </w:rPr>
              <w:t>I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201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Изменение национального дохода ∆</w:t>
            </w:r>
            <w:r w:rsidRPr="00735629">
              <w:rPr>
                <w:sz w:val="28"/>
                <w:szCs w:val="28"/>
                <w:lang w:val="en-US"/>
              </w:rPr>
              <w:t>Y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  <w:tc>
          <w:tcPr>
            <w:tcW w:w="1639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Изменение сбережений ∆</w:t>
            </w:r>
            <w:r w:rsidRPr="00735629">
              <w:rPr>
                <w:sz w:val="28"/>
                <w:szCs w:val="28"/>
                <w:lang w:val="en-US"/>
              </w:rPr>
              <w:t>S</w:t>
            </w:r>
            <w:r w:rsidRPr="00735629">
              <w:rPr>
                <w:sz w:val="28"/>
                <w:szCs w:val="28"/>
              </w:rPr>
              <w:t xml:space="preserve">, </w:t>
            </w:r>
          </w:p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 xml:space="preserve">млрд. руб. </w:t>
            </w:r>
          </w:p>
        </w:tc>
        <w:tc>
          <w:tcPr>
            <w:tcW w:w="201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35629">
              <w:rPr>
                <w:sz w:val="28"/>
                <w:szCs w:val="28"/>
              </w:rPr>
              <w:t>Накопленный прирост национального дохода ∆</w:t>
            </w:r>
            <w:r w:rsidRPr="00735629">
              <w:rPr>
                <w:sz w:val="28"/>
                <w:szCs w:val="28"/>
                <w:lang w:val="en-US"/>
              </w:rPr>
              <w:t>Y</w:t>
            </w:r>
            <w:r w:rsidRPr="00735629">
              <w:rPr>
                <w:sz w:val="28"/>
                <w:szCs w:val="28"/>
                <w:vertAlign w:val="subscript"/>
              </w:rPr>
              <w:t>∑</w:t>
            </w:r>
            <w:r w:rsidRPr="00735629">
              <w:rPr>
                <w:sz w:val="28"/>
                <w:szCs w:val="28"/>
              </w:rPr>
              <w:t xml:space="preserve">, млрд. руб. </w:t>
            </w:r>
          </w:p>
        </w:tc>
      </w:tr>
      <w:tr w:rsidR="00E77752" w:rsidRPr="00616895">
        <w:tc>
          <w:tcPr>
            <w:tcW w:w="1000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83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1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39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17" w:type="dxa"/>
          </w:tcPr>
          <w:p w:rsidR="00E77752" w:rsidRPr="00735629" w:rsidRDefault="00E77752" w:rsidP="00FF399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35629">
              <w:rPr>
                <w:sz w:val="28"/>
                <w:szCs w:val="28"/>
                <w:lang w:val="en-US"/>
              </w:rPr>
              <w:t>6</w:t>
            </w:r>
          </w:p>
        </w:tc>
      </w:tr>
      <w:tr w:rsidR="00E77752" w:rsidRPr="00616895">
        <w:tc>
          <w:tcPr>
            <w:tcW w:w="1000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98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520,0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520,0</w:t>
            </w:r>
          </w:p>
        </w:tc>
        <w:tc>
          <w:tcPr>
            <w:tcW w:w="1639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150,8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520,0</w:t>
            </w:r>
          </w:p>
        </w:tc>
      </w:tr>
      <w:tr w:rsidR="00E77752" w:rsidRPr="00616895">
        <w:tc>
          <w:tcPr>
            <w:tcW w:w="1000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369,2</w:t>
            </w:r>
          </w:p>
        </w:tc>
        <w:tc>
          <w:tcPr>
            <w:tcW w:w="1598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369,2</w:t>
            </w:r>
          </w:p>
        </w:tc>
        <w:tc>
          <w:tcPr>
            <w:tcW w:w="1639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107,1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889,2</w:t>
            </w:r>
          </w:p>
        </w:tc>
      </w:tr>
      <w:tr w:rsidR="00E77752" w:rsidRPr="00616895">
        <w:tc>
          <w:tcPr>
            <w:tcW w:w="1000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83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262,1</w:t>
            </w:r>
          </w:p>
        </w:tc>
        <w:tc>
          <w:tcPr>
            <w:tcW w:w="1598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262,1</w:t>
            </w:r>
          </w:p>
        </w:tc>
        <w:tc>
          <w:tcPr>
            <w:tcW w:w="1639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31,0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1151,3</w:t>
            </w:r>
          </w:p>
        </w:tc>
      </w:tr>
      <w:tr w:rsidR="00E77752" w:rsidRPr="00616895">
        <w:tc>
          <w:tcPr>
            <w:tcW w:w="1000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83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186,1</w:t>
            </w:r>
          </w:p>
        </w:tc>
        <w:tc>
          <w:tcPr>
            <w:tcW w:w="1598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186,1</w:t>
            </w:r>
          </w:p>
        </w:tc>
        <w:tc>
          <w:tcPr>
            <w:tcW w:w="1639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9,0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1337,4</w:t>
            </w:r>
          </w:p>
        </w:tc>
      </w:tr>
      <w:tr w:rsidR="00E77752" w:rsidRPr="00616895">
        <w:tc>
          <w:tcPr>
            <w:tcW w:w="1000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83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132,1</w:t>
            </w:r>
          </w:p>
        </w:tc>
        <w:tc>
          <w:tcPr>
            <w:tcW w:w="1598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132,1</w:t>
            </w:r>
          </w:p>
        </w:tc>
        <w:tc>
          <w:tcPr>
            <w:tcW w:w="1639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1469,6</w:t>
            </w:r>
          </w:p>
        </w:tc>
      </w:tr>
      <w:tr w:rsidR="00E77752" w:rsidRPr="00616895">
        <w:tc>
          <w:tcPr>
            <w:tcW w:w="1000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83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93,8</w:t>
            </w:r>
          </w:p>
        </w:tc>
        <w:tc>
          <w:tcPr>
            <w:tcW w:w="1598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93,8</w:t>
            </w:r>
          </w:p>
        </w:tc>
        <w:tc>
          <w:tcPr>
            <w:tcW w:w="1639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1563,4</w:t>
            </w:r>
          </w:p>
        </w:tc>
      </w:tr>
      <w:tr w:rsidR="00E77752" w:rsidRPr="00616895">
        <w:tc>
          <w:tcPr>
            <w:tcW w:w="1000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83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66,6</w:t>
            </w:r>
          </w:p>
        </w:tc>
        <w:tc>
          <w:tcPr>
            <w:tcW w:w="1598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66,6</w:t>
            </w:r>
          </w:p>
        </w:tc>
        <w:tc>
          <w:tcPr>
            <w:tcW w:w="1639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2017" w:type="dxa"/>
            <w:vAlign w:val="bottom"/>
          </w:tcPr>
          <w:p w:rsidR="00E77752" w:rsidRPr="00735629" w:rsidRDefault="00E77752" w:rsidP="00FF399F">
            <w:pPr>
              <w:jc w:val="center"/>
              <w:rPr>
                <w:bCs/>
                <w:sz w:val="28"/>
                <w:szCs w:val="28"/>
              </w:rPr>
            </w:pPr>
            <w:r w:rsidRPr="00735629">
              <w:rPr>
                <w:bCs/>
                <w:sz w:val="28"/>
                <w:szCs w:val="28"/>
              </w:rPr>
              <w:t>1630,0</w:t>
            </w:r>
          </w:p>
        </w:tc>
      </w:tr>
    </w:tbl>
    <w:p w:rsidR="00E77752" w:rsidRDefault="00E77752" w:rsidP="00136CF8">
      <w:pPr>
        <w:spacing w:line="288" w:lineRule="auto"/>
        <w:jc w:val="both"/>
        <w:rPr>
          <w:sz w:val="28"/>
          <w:szCs w:val="28"/>
        </w:rPr>
      </w:pPr>
    </w:p>
    <w:p w:rsidR="00E77752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первого шага: </w:t>
      </w:r>
    </w:p>
    <w:p w:rsidR="00E77752" w:rsidRPr="00225005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гр.3: </w:t>
      </w:r>
      <w:r w:rsidRPr="00225005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I</w:t>
      </w:r>
      <w:r w:rsidRPr="00225005">
        <w:rPr>
          <w:sz w:val="28"/>
          <w:szCs w:val="28"/>
          <w:vertAlign w:val="subscript"/>
        </w:rPr>
        <w:t>1</w:t>
      </w:r>
      <w:r w:rsidRPr="0022500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 w:rsidRPr="005F6DE8">
        <w:rPr>
          <w:bCs/>
        </w:rPr>
        <w:t>•</w:t>
      </w:r>
      <w:r>
        <w:rPr>
          <w:bCs/>
          <w:sz w:val="28"/>
          <w:szCs w:val="28"/>
        </w:rPr>
        <w:t>2</w:t>
      </w:r>
      <w:r w:rsidRPr="00225005">
        <w:rPr>
          <w:sz w:val="28"/>
          <w:szCs w:val="28"/>
        </w:rPr>
        <w:t>;</w:t>
      </w:r>
    </w:p>
    <w:p w:rsidR="00E77752" w:rsidRPr="00225005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гр.4: </w:t>
      </w:r>
      <w:r w:rsidRPr="00225005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Y</w:t>
      </w:r>
      <w:r w:rsidRPr="00225005">
        <w:rPr>
          <w:sz w:val="28"/>
          <w:szCs w:val="28"/>
          <w:vertAlign w:val="subscript"/>
        </w:rPr>
        <w:t>1</w:t>
      </w:r>
      <w:r w:rsidRPr="00225005">
        <w:rPr>
          <w:sz w:val="28"/>
          <w:szCs w:val="28"/>
        </w:rPr>
        <w:t xml:space="preserve"> = </w:t>
      </w: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I</w:t>
      </w:r>
      <w:r w:rsidRPr="00225005">
        <w:rPr>
          <w:sz w:val="28"/>
          <w:szCs w:val="28"/>
          <w:vertAlign w:val="subscript"/>
        </w:rPr>
        <w:t>1</w:t>
      </w:r>
      <w:r w:rsidRPr="00225005">
        <w:rPr>
          <w:sz w:val="28"/>
          <w:szCs w:val="28"/>
        </w:rPr>
        <w:t>;</w:t>
      </w:r>
    </w:p>
    <w:p w:rsidR="00E77752" w:rsidRPr="00225005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гр.5:</w:t>
      </w:r>
      <w:r w:rsidRPr="00225005">
        <w:rPr>
          <w:sz w:val="28"/>
          <w:szCs w:val="28"/>
        </w:rPr>
        <w:t xml:space="preserve"> ∆</w:t>
      </w:r>
      <w:r>
        <w:rPr>
          <w:sz w:val="28"/>
          <w:szCs w:val="28"/>
          <w:lang w:val="en-US"/>
        </w:rPr>
        <w:t>S</w:t>
      </w:r>
      <w:r w:rsidRPr="00225005">
        <w:rPr>
          <w:sz w:val="28"/>
          <w:szCs w:val="28"/>
          <w:vertAlign w:val="subscript"/>
        </w:rPr>
        <w:t>1</w:t>
      </w:r>
      <w:r w:rsidRPr="00225005">
        <w:rPr>
          <w:sz w:val="28"/>
          <w:szCs w:val="28"/>
        </w:rPr>
        <w:t xml:space="preserve"> = ∆</w:t>
      </w:r>
      <w:r>
        <w:rPr>
          <w:sz w:val="28"/>
          <w:szCs w:val="28"/>
          <w:lang w:val="en-US"/>
        </w:rPr>
        <w:t>Y</w:t>
      </w:r>
      <w:r w:rsidRPr="00225005">
        <w:rPr>
          <w:sz w:val="28"/>
          <w:szCs w:val="28"/>
          <w:vertAlign w:val="subscript"/>
        </w:rPr>
        <w:t>1</w:t>
      </w:r>
      <w:r w:rsidRPr="00225005">
        <w:rPr>
          <w:sz w:val="28"/>
          <w:szCs w:val="28"/>
        </w:rPr>
        <w:t>∙ (1-</w:t>
      </w:r>
      <w:r>
        <w:rPr>
          <w:sz w:val="28"/>
          <w:szCs w:val="28"/>
          <w:lang w:val="en-US"/>
        </w:rPr>
        <w:t>b</w:t>
      </w:r>
      <w:r w:rsidRPr="00225005">
        <w:rPr>
          <w:sz w:val="28"/>
          <w:szCs w:val="28"/>
        </w:rPr>
        <w:t>);</w:t>
      </w:r>
    </w:p>
    <w:p w:rsidR="00E77752" w:rsidRPr="00225005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гр.</w:t>
      </w:r>
      <w:r w:rsidRPr="00225005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Pr="00225005">
        <w:rPr>
          <w:sz w:val="28"/>
          <w:szCs w:val="28"/>
        </w:rPr>
        <w:t xml:space="preserve"> ∆</w:t>
      </w:r>
      <w:r>
        <w:rPr>
          <w:sz w:val="28"/>
          <w:szCs w:val="28"/>
          <w:lang w:val="en-US"/>
        </w:rPr>
        <w:t>Y</w:t>
      </w:r>
      <w:r w:rsidRPr="00225005">
        <w:rPr>
          <w:sz w:val="28"/>
          <w:szCs w:val="28"/>
          <w:vertAlign w:val="subscript"/>
        </w:rPr>
        <w:t>∑1</w:t>
      </w:r>
      <w:r w:rsidRPr="00225005">
        <w:rPr>
          <w:sz w:val="28"/>
          <w:szCs w:val="28"/>
        </w:rPr>
        <w:t xml:space="preserve"> = ∆</w:t>
      </w:r>
      <w:r>
        <w:rPr>
          <w:sz w:val="28"/>
          <w:szCs w:val="28"/>
          <w:lang w:val="en-US"/>
        </w:rPr>
        <w:t>Y</w:t>
      </w:r>
      <w:r w:rsidRPr="00225005">
        <w:rPr>
          <w:sz w:val="28"/>
          <w:szCs w:val="28"/>
          <w:vertAlign w:val="subscript"/>
        </w:rPr>
        <w:t>1</w:t>
      </w:r>
      <w:r w:rsidRPr="00225005">
        <w:rPr>
          <w:sz w:val="28"/>
          <w:szCs w:val="28"/>
        </w:rPr>
        <w:t>.</w:t>
      </w:r>
    </w:p>
    <w:p w:rsidR="00E77752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последующих шагов: </w:t>
      </w:r>
    </w:p>
    <w:p w:rsidR="00E77752" w:rsidRPr="00225005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гр.2: </w:t>
      </w:r>
      <w:r w:rsidRPr="00225005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</w:t>
      </w:r>
      <w:r w:rsidRPr="00225005">
        <w:rPr>
          <w:sz w:val="28"/>
          <w:szCs w:val="28"/>
        </w:rPr>
        <w:t xml:space="preserve"> = 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225005">
        <w:rPr>
          <w:sz w:val="28"/>
          <w:szCs w:val="28"/>
          <w:vertAlign w:val="subscript"/>
        </w:rPr>
        <w:t>-1</w:t>
      </w:r>
      <w:r w:rsidRPr="00225005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b</w:t>
      </w:r>
      <w:r w:rsidRPr="00225005">
        <w:rPr>
          <w:sz w:val="28"/>
          <w:szCs w:val="28"/>
        </w:rPr>
        <w:t>;</w:t>
      </w:r>
    </w:p>
    <w:p w:rsidR="00E77752" w:rsidRPr="00225005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гр.4:</w:t>
      </w:r>
      <w:r w:rsidRPr="00225005">
        <w:rPr>
          <w:sz w:val="28"/>
          <w:szCs w:val="28"/>
        </w:rPr>
        <w:t xml:space="preserve"> 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2C0361">
        <w:rPr>
          <w:sz w:val="28"/>
          <w:szCs w:val="28"/>
        </w:rPr>
        <w:t xml:space="preserve"> = ∆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</w:t>
      </w:r>
      <w:r w:rsidRPr="002C0361">
        <w:rPr>
          <w:sz w:val="28"/>
          <w:szCs w:val="28"/>
        </w:rPr>
        <w:t>;</w:t>
      </w:r>
    </w:p>
    <w:p w:rsidR="00E77752" w:rsidRPr="002C0361" w:rsidRDefault="00E77752" w:rsidP="00136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гр.5:</w:t>
      </w:r>
      <w:r w:rsidRPr="002C0361">
        <w:rPr>
          <w:sz w:val="28"/>
          <w:szCs w:val="28"/>
        </w:rPr>
        <w:t xml:space="preserve"> ∆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2C0361">
        <w:rPr>
          <w:sz w:val="28"/>
          <w:szCs w:val="28"/>
        </w:rPr>
        <w:t xml:space="preserve"> = 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2C0361">
        <w:rPr>
          <w:sz w:val="28"/>
          <w:szCs w:val="28"/>
        </w:rPr>
        <w:t>∙(1-</w:t>
      </w:r>
      <w:r>
        <w:rPr>
          <w:sz w:val="28"/>
          <w:szCs w:val="28"/>
          <w:lang w:val="en-US"/>
        </w:rPr>
        <w:t>b</w:t>
      </w:r>
      <w:r w:rsidRPr="002C0361">
        <w:rPr>
          <w:sz w:val="28"/>
          <w:szCs w:val="28"/>
        </w:rPr>
        <w:t>);</w:t>
      </w:r>
    </w:p>
    <w:p w:rsidR="00E77752" w:rsidRDefault="00E77752" w:rsidP="00136CF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гр.6:</w:t>
      </w:r>
      <w:r>
        <w:rPr>
          <w:sz w:val="28"/>
          <w:szCs w:val="28"/>
          <w:lang w:val="en-US"/>
        </w:rPr>
        <w:t xml:space="preserve"> ∆Y</w:t>
      </w:r>
      <w:r>
        <w:rPr>
          <w:sz w:val="28"/>
          <w:szCs w:val="28"/>
          <w:vertAlign w:val="subscript"/>
          <w:lang w:val="en-US"/>
        </w:rPr>
        <w:t>∑I</w:t>
      </w:r>
      <w:r>
        <w:rPr>
          <w:sz w:val="28"/>
          <w:szCs w:val="28"/>
          <w:lang w:val="en-US"/>
        </w:rPr>
        <w:t xml:space="preserve"> = ∆Y</w:t>
      </w:r>
      <w:r>
        <w:rPr>
          <w:sz w:val="28"/>
          <w:szCs w:val="28"/>
          <w:vertAlign w:val="subscript"/>
          <w:lang w:val="en-US"/>
        </w:rPr>
        <w:t>∑i-1</w:t>
      </w:r>
      <w:r>
        <w:rPr>
          <w:sz w:val="28"/>
          <w:szCs w:val="28"/>
          <w:lang w:val="en-US"/>
        </w:rPr>
        <w:t>+∆Y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.</w:t>
      </w:r>
    </w:p>
    <w:tbl>
      <w:tblPr>
        <w:tblW w:w="10116" w:type="dxa"/>
        <w:tblLook w:val="0000" w:firstRow="0" w:lastRow="0" w:firstColumn="0" w:lastColumn="0" w:noHBand="0" w:noVBand="0"/>
      </w:tblPr>
      <w:tblGrid>
        <w:gridCol w:w="10116"/>
      </w:tblGrid>
      <w:tr w:rsidR="00E77752" w:rsidRPr="00496F51">
        <w:trPr>
          <w:trHeight w:val="375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60" w:lineRule="auto"/>
              <w:rPr>
                <w:bCs/>
                <w:sz w:val="28"/>
                <w:szCs w:val="28"/>
              </w:rPr>
            </w:pPr>
            <w:r w:rsidRPr="00496F51">
              <w:rPr>
                <w:bCs/>
                <w:sz w:val="28"/>
                <w:szCs w:val="28"/>
              </w:rPr>
              <w:t>a=10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77752" w:rsidRPr="00496F51">
        <w:trPr>
          <w:trHeight w:val="375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752" w:rsidRPr="00496F51" w:rsidRDefault="00E77752" w:rsidP="00FF399F">
            <w:pPr>
              <w:spacing w:line="360" w:lineRule="auto"/>
              <w:rPr>
                <w:bCs/>
                <w:sz w:val="28"/>
                <w:szCs w:val="28"/>
              </w:rPr>
            </w:pPr>
            <w:r w:rsidRPr="00496F51">
              <w:rPr>
                <w:bCs/>
                <w:sz w:val="28"/>
                <w:szCs w:val="28"/>
              </w:rPr>
              <w:t>b=0,7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E77752" w:rsidRDefault="00E77752" w:rsidP="00136CF8">
      <w:pPr>
        <w:spacing w:line="360" w:lineRule="auto"/>
        <w:ind w:right="57" w:firstLine="709"/>
        <w:jc w:val="both"/>
        <w:rPr>
          <w:sz w:val="28"/>
          <w:szCs w:val="28"/>
        </w:rPr>
      </w:pPr>
      <w:r w:rsidRPr="000709E0">
        <w:rPr>
          <w:sz w:val="28"/>
          <w:szCs w:val="28"/>
        </w:rPr>
        <w:t xml:space="preserve">Мультипликатор инвестиций = </w:t>
      </w:r>
      <w:r w:rsidRPr="00225005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Y</w:t>
      </w:r>
      <w:r w:rsidRPr="00B32847">
        <w:rPr>
          <w:sz w:val="28"/>
          <w:szCs w:val="28"/>
          <w:vertAlign w:val="subscript"/>
        </w:rPr>
        <w:t>7</w:t>
      </w:r>
      <w:r w:rsidRPr="00B32847">
        <w:rPr>
          <w:sz w:val="28"/>
          <w:szCs w:val="28"/>
        </w:rPr>
        <w:t xml:space="preserve"> / </w:t>
      </w:r>
      <w:r w:rsidRPr="00B32847">
        <w:rPr>
          <w:sz w:val="28"/>
          <w:szCs w:val="28"/>
          <w:vertAlign w:val="subscript"/>
        </w:rPr>
        <w:t xml:space="preserve"> </w:t>
      </w:r>
      <w:r w:rsidRPr="00225005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Y</w:t>
      </w:r>
      <w:r w:rsidRPr="00225005">
        <w:rPr>
          <w:sz w:val="28"/>
          <w:szCs w:val="28"/>
          <w:vertAlign w:val="subscript"/>
        </w:rPr>
        <w:t>1</w:t>
      </w:r>
      <w:r w:rsidRPr="00B32847">
        <w:rPr>
          <w:sz w:val="28"/>
          <w:szCs w:val="28"/>
        </w:rPr>
        <w:t xml:space="preserve"> </w:t>
      </w:r>
      <w:r>
        <w:rPr>
          <w:sz w:val="28"/>
          <w:szCs w:val="28"/>
        </w:rPr>
        <w:t>= 1630,0 / 520,0 = 3,1</w:t>
      </w: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  <w:r w:rsidRPr="00E92BA9">
        <w:rPr>
          <w:rFonts w:cs="Mangal"/>
          <w:sz w:val="28"/>
          <w:szCs w:val="28"/>
        </w:rPr>
        <w:t>Инвестиционный</w:t>
      </w:r>
      <w:r w:rsidRPr="00E92BA9">
        <w:rPr>
          <w:rFonts w:cs="Mangal"/>
          <w:caps/>
          <w:sz w:val="28"/>
          <w:szCs w:val="28"/>
        </w:rPr>
        <w:t xml:space="preserve"> </w:t>
      </w:r>
      <w:r w:rsidRPr="00E92BA9">
        <w:rPr>
          <w:rFonts w:cs="Mangal"/>
          <w:sz w:val="28"/>
          <w:szCs w:val="28"/>
        </w:rPr>
        <w:t>мультипликатор</w:t>
      </w:r>
      <w:r>
        <w:rPr>
          <w:rFonts w:cs="Mangal"/>
          <w:sz w:val="28"/>
          <w:szCs w:val="28"/>
        </w:rPr>
        <w:t xml:space="preserve"> показывает, что увеличение инвестиционных расходов в каждом шаге на 520 млрд. руб.  вызывает рост национального дохода с 520 млрд. руб. (на первом шаге) до 1630 млрд. руб. (на последнем шаге), т.е. происходит увеличение прироста национального дохода в 3,1 раза. Причем прирост национального дохода постепенно уменьшается, что обусловлено постепенным достижением полной занятости в экономике.</w:t>
      </w: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Default="00E77752" w:rsidP="00136CF8">
      <w:pPr>
        <w:spacing w:line="360" w:lineRule="auto"/>
        <w:ind w:firstLine="709"/>
        <w:jc w:val="both"/>
        <w:rPr>
          <w:rFonts w:cs="Mangal"/>
          <w:sz w:val="28"/>
          <w:szCs w:val="28"/>
        </w:rPr>
      </w:pPr>
    </w:p>
    <w:p w:rsidR="00E77752" w:rsidRPr="00D07A72" w:rsidRDefault="00E77752" w:rsidP="00D07A72">
      <w:pPr>
        <w:pStyle w:val="8"/>
        <w:spacing w:before="120" w:after="120" w:line="360" w:lineRule="auto"/>
        <w:ind w:firstLine="851"/>
        <w:jc w:val="center"/>
        <w:rPr>
          <w:b/>
          <w:i w:val="0"/>
          <w:sz w:val="28"/>
          <w:szCs w:val="28"/>
        </w:rPr>
      </w:pPr>
      <w:r w:rsidRPr="00D07A72">
        <w:rPr>
          <w:b/>
          <w:i w:val="0"/>
          <w:sz w:val="28"/>
          <w:szCs w:val="28"/>
        </w:rPr>
        <w:t>Заключение</w:t>
      </w:r>
    </w:p>
    <w:p w:rsidR="00E77752" w:rsidRPr="00D07A72" w:rsidRDefault="00E77752" w:rsidP="0043367C">
      <w:pPr>
        <w:spacing w:line="360" w:lineRule="auto"/>
        <w:ind w:firstLine="851"/>
        <w:jc w:val="both"/>
        <w:rPr>
          <w:sz w:val="28"/>
          <w:szCs w:val="28"/>
        </w:rPr>
      </w:pPr>
      <w:r w:rsidRPr="00D07A72">
        <w:rPr>
          <w:sz w:val="28"/>
          <w:szCs w:val="28"/>
        </w:rPr>
        <w:t xml:space="preserve">В данной работе были рассмотрены такие немаловажные вопросы социальной политики государства, как регулирование доходов населения, обеспечение занятости и политика государства на рынке труда, вопрос о социальной помощи и социальных гарантиях – обо всех этих процессах в переходной экономике. </w:t>
      </w:r>
    </w:p>
    <w:p w:rsidR="00E77752" w:rsidRPr="00D07A72" w:rsidRDefault="00E77752" w:rsidP="0043367C">
      <w:pPr>
        <w:spacing w:line="360" w:lineRule="auto"/>
        <w:ind w:firstLine="851"/>
        <w:jc w:val="both"/>
        <w:rPr>
          <w:sz w:val="28"/>
          <w:szCs w:val="28"/>
        </w:rPr>
      </w:pPr>
      <w:r w:rsidRPr="00D07A72">
        <w:rPr>
          <w:sz w:val="28"/>
          <w:szCs w:val="28"/>
        </w:rPr>
        <w:t>В заключение данной курсовой работы можно сделать вывод, что социальная политика государства является одним из важных вопросов, без решения которого невозможно создать гармоничную рыночную экономику, и достичь благополучия во всех сферах общества. Кроме того, и это наиболее важно, социальная сфера является той областью, которая не может оказаться ущемлённой в плане внимания, финансирования и т.д. Важно также то, что в условиях переходной экономики регулирование процессов в социальной сфере сильно затруднено и часто государство пренебрегает интересами населения ради проводимых реформ. Это является совершенно недопустимым уже потому, что жизнь людей и без того затруднена тем, что они вынуждены привыкать к новым  условиям если не во всех, то во многих сферах жизни.</w:t>
      </w:r>
    </w:p>
    <w:p w:rsidR="00E77752" w:rsidRPr="00D07A72" w:rsidRDefault="00E77752" w:rsidP="0043367C">
      <w:pPr>
        <w:spacing w:line="360" w:lineRule="auto"/>
        <w:ind w:firstLine="851"/>
        <w:jc w:val="both"/>
        <w:rPr>
          <w:sz w:val="28"/>
          <w:szCs w:val="28"/>
        </w:rPr>
      </w:pPr>
      <w:r w:rsidRPr="00D07A72">
        <w:rPr>
          <w:sz w:val="28"/>
          <w:szCs w:val="28"/>
        </w:rPr>
        <w:t>Для нормального функционирования социально ориентированной рыночной экономики Беларуси и успешного создания эффективного социально-защитного механизма можно выделить следующие конкретные шаги:</w:t>
      </w:r>
    </w:p>
    <w:p w:rsidR="00E77752" w:rsidRPr="00D07A72" w:rsidRDefault="00E77752" w:rsidP="009D25FB">
      <w:pPr>
        <w:numPr>
          <w:ilvl w:val="0"/>
          <w:numId w:val="31"/>
        </w:numPr>
        <w:tabs>
          <w:tab w:val="num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D07A72">
        <w:rPr>
          <w:sz w:val="28"/>
          <w:szCs w:val="28"/>
        </w:rPr>
        <w:t>незамедлительное принятие и неукоснительное претворение в жизнь нормативно-законодательных актов, направленных на обеспечение государством социальной поддержки населения и повышение занятости;</w:t>
      </w:r>
    </w:p>
    <w:p w:rsidR="00E77752" w:rsidRPr="00D07A72" w:rsidRDefault="00E77752" w:rsidP="009D25FB">
      <w:pPr>
        <w:numPr>
          <w:ilvl w:val="0"/>
          <w:numId w:val="31"/>
        </w:numPr>
        <w:tabs>
          <w:tab w:val="num" w:pos="851"/>
        </w:tabs>
        <w:spacing w:line="360" w:lineRule="auto"/>
        <w:ind w:left="851" w:hanging="851"/>
        <w:jc w:val="both"/>
        <w:rPr>
          <w:b/>
          <w:i/>
          <w:sz w:val="28"/>
          <w:szCs w:val="28"/>
        </w:rPr>
      </w:pPr>
      <w:r w:rsidRPr="00D07A72">
        <w:rPr>
          <w:sz w:val="28"/>
          <w:szCs w:val="28"/>
        </w:rPr>
        <w:t>оказание государственной помощи в поддержке таких новых, присущих рыночной экономике институтов, как биржи труда, рынок рабочей силы, центры занятости и повышения квалификации и т.д.</w:t>
      </w:r>
    </w:p>
    <w:p w:rsidR="00E77752" w:rsidRDefault="00E77752" w:rsidP="00D07A72">
      <w:pPr>
        <w:ind w:firstLine="851"/>
        <w:rPr>
          <w:sz w:val="28"/>
          <w:szCs w:val="28"/>
        </w:rPr>
      </w:pPr>
    </w:p>
    <w:p w:rsidR="00E77752" w:rsidRDefault="00E77752" w:rsidP="00D07A72">
      <w:pPr>
        <w:ind w:firstLine="851"/>
        <w:rPr>
          <w:sz w:val="28"/>
          <w:szCs w:val="28"/>
        </w:rPr>
      </w:pPr>
    </w:p>
    <w:p w:rsidR="00E77752" w:rsidRDefault="00E77752" w:rsidP="00D07A72">
      <w:pPr>
        <w:ind w:firstLine="851"/>
        <w:rPr>
          <w:sz w:val="28"/>
          <w:szCs w:val="28"/>
        </w:rPr>
      </w:pPr>
    </w:p>
    <w:p w:rsidR="00E77752" w:rsidRDefault="00E77752" w:rsidP="00D07A72">
      <w:pPr>
        <w:spacing w:line="360" w:lineRule="auto"/>
        <w:ind w:firstLine="709"/>
        <w:jc w:val="center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СПИСОК ИСПОЛЬЗОВАННЫХ ИСТОЧНИКОВ</w:t>
      </w:r>
    </w:p>
    <w:p w:rsidR="00E77752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260CA">
        <w:rPr>
          <w:sz w:val="28"/>
          <w:szCs w:val="28"/>
        </w:rPr>
        <w:t>Макроэкономика: социально ориентированный подход: Учебное пособие для студентов экон</w:t>
      </w:r>
      <w:r>
        <w:rPr>
          <w:sz w:val="28"/>
          <w:szCs w:val="28"/>
        </w:rPr>
        <w:t>омических</w:t>
      </w:r>
      <w:r w:rsidRPr="008260CA">
        <w:rPr>
          <w:sz w:val="28"/>
          <w:szCs w:val="28"/>
        </w:rPr>
        <w:t xml:space="preserve"> специальностей учреждений, обеспечивающих получение высшего образования / Под редакцией Э.А. Лутохиной. – Мн. 2005</w:t>
      </w:r>
      <w:r>
        <w:rPr>
          <w:sz w:val="28"/>
          <w:szCs w:val="28"/>
        </w:rPr>
        <w:t>.</w:t>
      </w:r>
    </w:p>
    <w:p w:rsidR="00E77752" w:rsidRPr="00124626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124626">
        <w:rPr>
          <w:sz w:val="28"/>
          <w:szCs w:val="28"/>
        </w:rPr>
        <w:t>Основные направления социально-экономического развития Республики Беларусь на период  до 2010г.//Белорусский экономический журнал</w:t>
      </w:r>
      <w:r>
        <w:rPr>
          <w:sz w:val="28"/>
          <w:szCs w:val="28"/>
        </w:rPr>
        <w:t xml:space="preserve"> </w:t>
      </w:r>
      <w:r w:rsidRPr="00124626">
        <w:rPr>
          <w:sz w:val="28"/>
          <w:szCs w:val="28"/>
        </w:rPr>
        <w:t>–</w:t>
      </w:r>
      <w:r>
        <w:rPr>
          <w:sz w:val="28"/>
          <w:szCs w:val="28"/>
        </w:rPr>
        <w:t xml:space="preserve"> Мн.</w:t>
      </w:r>
      <w:r w:rsidRPr="0012462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24626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1246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24626">
        <w:rPr>
          <w:sz w:val="28"/>
          <w:szCs w:val="28"/>
        </w:rPr>
        <w:t>№2</w:t>
      </w:r>
      <w:r>
        <w:rPr>
          <w:sz w:val="28"/>
          <w:szCs w:val="28"/>
        </w:rPr>
        <w:t>.</w:t>
      </w:r>
    </w:p>
    <w:p w:rsidR="00E77752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951508">
        <w:rPr>
          <w:sz w:val="28"/>
          <w:szCs w:val="28"/>
        </w:rPr>
        <w:t>Программа социально-экономического развития Республики Беларусь</w:t>
      </w:r>
      <w:r w:rsidRPr="002F4C48">
        <w:rPr>
          <w:sz w:val="28"/>
          <w:szCs w:val="28"/>
        </w:rPr>
        <w:t xml:space="preserve"> на 2001–2005 годы. Мн.: Беларусь, 2001. </w:t>
      </w:r>
    </w:p>
    <w:p w:rsidR="00E77752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260CA">
        <w:rPr>
          <w:sz w:val="28"/>
          <w:szCs w:val="28"/>
        </w:rPr>
        <w:t>Программа социально-экономического развития Республики Беларусь на 2006–2010 годы. / Мн.: Беларусь, 2006.</w:t>
      </w:r>
    </w:p>
    <w:p w:rsidR="00E77752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firstLine="900"/>
        <w:jc w:val="both"/>
        <w:rPr>
          <w:spacing w:val="-2"/>
          <w:sz w:val="28"/>
          <w:szCs w:val="28"/>
        </w:rPr>
      </w:pPr>
      <w:r w:rsidRPr="00FF399F">
        <w:rPr>
          <w:spacing w:val="-2"/>
          <w:sz w:val="28"/>
          <w:szCs w:val="28"/>
        </w:rPr>
        <w:t>Головачев А.С., Лутохина Э.А. Социальная ориентация экономических систем. – Мн.: Академия управления при Президенте Республики Беларусь, 2000.</w:t>
      </w:r>
    </w:p>
    <w:p w:rsidR="00E77752" w:rsidRPr="00FF399F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firstLine="900"/>
        <w:jc w:val="both"/>
        <w:rPr>
          <w:spacing w:val="-2"/>
          <w:sz w:val="28"/>
          <w:szCs w:val="28"/>
        </w:rPr>
      </w:pPr>
      <w:r w:rsidRPr="006145E4">
        <w:rPr>
          <w:sz w:val="28"/>
          <w:szCs w:val="28"/>
        </w:rPr>
        <w:t xml:space="preserve">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 г"/>
        </w:smartTagPr>
        <w:r w:rsidRPr="006145E4">
          <w:rPr>
            <w:sz w:val="28"/>
            <w:szCs w:val="28"/>
          </w:rPr>
          <w:t>2020 г</w:t>
        </w:r>
      </w:smartTag>
      <w:r w:rsidRPr="006145E4">
        <w:rPr>
          <w:sz w:val="28"/>
          <w:szCs w:val="28"/>
        </w:rPr>
        <w:t>.</w:t>
      </w:r>
    </w:p>
    <w:p w:rsidR="00E77752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AD0BE0">
        <w:rPr>
          <w:spacing w:val="-6"/>
          <w:sz w:val="28"/>
          <w:szCs w:val="28"/>
        </w:rPr>
        <w:t>В. Роик. Социальная защита: содержание понятия / Человек и труд, 2000, № 11.</w:t>
      </w:r>
    </w:p>
    <w:p w:rsidR="00E77752" w:rsidRPr="00A460AB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right="1" w:firstLine="900"/>
        <w:jc w:val="both"/>
        <w:rPr>
          <w:sz w:val="28"/>
          <w:szCs w:val="28"/>
        </w:rPr>
      </w:pPr>
      <w:r w:rsidRPr="00A460AB">
        <w:rPr>
          <w:sz w:val="28"/>
          <w:szCs w:val="28"/>
        </w:rPr>
        <w:t xml:space="preserve">Социальная работа: теория и практика: Учеб. Пособие / Отв. ред. д.и.н., </w:t>
      </w:r>
      <w:r>
        <w:rPr>
          <w:sz w:val="28"/>
          <w:szCs w:val="28"/>
        </w:rPr>
        <w:t xml:space="preserve"> </w:t>
      </w:r>
      <w:r w:rsidRPr="00A460AB">
        <w:rPr>
          <w:sz w:val="28"/>
          <w:szCs w:val="28"/>
        </w:rPr>
        <w:t>проф. Е.И. Холостова, д.и.н. А.С. Сорвина. – М.: ИНФРА-М, 2004. – 427с.</w:t>
      </w:r>
    </w:p>
    <w:p w:rsidR="00E77752" w:rsidRDefault="00E77752" w:rsidP="00FF399F">
      <w:pPr>
        <w:numPr>
          <w:ilvl w:val="1"/>
          <w:numId w:val="31"/>
        </w:numPr>
        <w:tabs>
          <w:tab w:val="clear" w:pos="1800"/>
          <w:tab w:val="num" w:pos="900"/>
        </w:tabs>
        <w:spacing w:line="360" w:lineRule="auto"/>
        <w:ind w:left="0" w:right="1" w:firstLine="900"/>
        <w:jc w:val="both"/>
        <w:rPr>
          <w:sz w:val="28"/>
          <w:szCs w:val="28"/>
        </w:rPr>
      </w:pPr>
      <w:r w:rsidRPr="00A460AB">
        <w:rPr>
          <w:sz w:val="28"/>
          <w:szCs w:val="28"/>
        </w:rPr>
        <w:t>Тетерский И. О. Введение в социальную работу: Учебное пособие. - 4-е     изд.  – М.: Академический проект, 2004.- 496 с.</w:t>
      </w:r>
    </w:p>
    <w:p w:rsidR="00E77752" w:rsidRDefault="00E77752" w:rsidP="00702C3E">
      <w:pPr>
        <w:numPr>
          <w:ilvl w:val="1"/>
          <w:numId w:val="31"/>
        </w:numPr>
        <w:tabs>
          <w:tab w:val="clear" w:pos="1800"/>
          <w:tab w:val="num" w:pos="144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2F4C48">
        <w:rPr>
          <w:sz w:val="28"/>
          <w:szCs w:val="28"/>
        </w:rPr>
        <w:t>Статистический ежегодник Республики Беларусь: Стат. сб</w:t>
      </w:r>
      <w:r>
        <w:rPr>
          <w:sz w:val="28"/>
          <w:szCs w:val="28"/>
        </w:rPr>
        <w:t>. Мн.: Минстат РБ, 2008</w:t>
      </w:r>
      <w:r w:rsidRPr="002F4C48">
        <w:rPr>
          <w:sz w:val="28"/>
          <w:szCs w:val="28"/>
        </w:rPr>
        <w:t>.</w:t>
      </w:r>
    </w:p>
    <w:p w:rsidR="00E77752" w:rsidRDefault="00E77752" w:rsidP="00702C3E">
      <w:pPr>
        <w:numPr>
          <w:ilvl w:val="1"/>
          <w:numId w:val="31"/>
        </w:numPr>
        <w:tabs>
          <w:tab w:val="clear" w:pos="1800"/>
          <w:tab w:val="num" w:pos="144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951508">
        <w:rPr>
          <w:sz w:val="28"/>
          <w:szCs w:val="28"/>
        </w:rPr>
        <w:t>Официальный сайт</w:t>
      </w:r>
      <w:r w:rsidRPr="00951508">
        <w:rPr>
          <w:color w:val="FF0000"/>
          <w:sz w:val="28"/>
          <w:szCs w:val="28"/>
        </w:rPr>
        <w:t xml:space="preserve"> </w:t>
      </w:r>
      <w:r w:rsidRPr="00FF5EEC">
        <w:rPr>
          <w:sz w:val="28"/>
          <w:szCs w:val="28"/>
        </w:rPr>
        <w:t>Министерства иностранных дел</w:t>
      </w:r>
      <w:r w:rsidRPr="0095150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</w:t>
      </w:r>
      <w:r w:rsidRPr="00951508">
        <w:rPr>
          <w:sz w:val="28"/>
          <w:szCs w:val="28"/>
        </w:rPr>
        <w:t xml:space="preserve">Беларусь: </w:t>
      </w:r>
      <w:hyperlink r:id="rId15" w:history="1">
        <w:r w:rsidRPr="000832F4">
          <w:rPr>
            <w:rStyle w:val="ad"/>
            <w:sz w:val="28"/>
            <w:szCs w:val="28"/>
          </w:rPr>
          <w:t>http://mfa.gov.by/</w:t>
        </w:r>
      </w:hyperlink>
    </w:p>
    <w:p w:rsidR="00E77752" w:rsidRDefault="00E77752" w:rsidP="00702C3E">
      <w:pPr>
        <w:spacing w:line="360" w:lineRule="auto"/>
        <w:jc w:val="both"/>
        <w:rPr>
          <w:sz w:val="28"/>
          <w:szCs w:val="28"/>
        </w:rPr>
      </w:pPr>
    </w:p>
    <w:p w:rsidR="00E77752" w:rsidRPr="00FF399F" w:rsidRDefault="00E77752" w:rsidP="00702C3E">
      <w:pPr>
        <w:spacing w:line="360" w:lineRule="auto"/>
        <w:jc w:val="both"/>
        <w:rPr>
          <w:sz w:val="28"/>
          <w:szCs w:val="28"/>
        </w:rPr>
      </w:pPr>
    </w:p>
    <w:p w:rsidR="00E77752" w:rsidRDefault="00E77752" w:rsidP="00702C3E">
      <w:pPr>
        <w:spacing w:after="300"/>
        <w:rPr>
          <w:b/>
          <w:bCs/>
          <w:sz w:val="28"/>
          <w:szCs w:val="28"/>
        </w:rPr>
      </w:pPr>
      <w:r w:rsidRPr="00817C49">
        <w:rPr>
          <w:b/>
          <w:bCs/>
          <w:sz w:val="28"/>
          <w:szCs w:val="28"/>
        </w:rPr>
        <w:t>Приложение А</w:t>
      </w:r>
    </w:p>
    <w:p w:rsidR="00E77752" w:rsidRPr="00D95C0A" w:rsidRDefault="00E77752" w:rsidP="00D95C0A">
      <w:pPr>
        <w:spacing w:after="300"/>
        <w:jc w:val="center"/>
      </w:pPr>
      <w:r w:rsidRPr="00817C49">
        <w:rPr>
          <w:b/>
          <w:bCs/>
          <w:sz w:val="28"/>
          <w:szCs w:val="28"/>
        </w:rPr>
        <w:t>Основные социально-экономические показатели</w:t>
      </w:r>
      <w:r w:rsidRPr="00817C49">
        <w:rPr>
          <w:b/>
          <w:bCs/>
        </w:rPr>
        <w:t xml:space="preserve"> </w:t>
      </w:r>
      <w:r w:rsidRPr="00817C49">
        <w:rPr>
          <w:b/>
          <w:bCs/>
          <w:vertAlign w:val="superscript"/>
        </w:rPr>
        <w:t>1)</w:t>
      </w:r>
    </w:p>
    <w:tbl>
      <w:tblPr>
        <w:tblpPr w:leftFromText="180" w:rightFromText="180" w:vertAnchor="text" w:horzAnchor="margin" w:tblpY="534"/>
        <w:tblW w:w="485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9"/>
        <w:gridCol w:w="766"/>
        <w:gridCol w:w="766"/>
        <w:gridCol w:w="766"/>
        <w:gridCol w:w="766"/>
        <w:gridCol w:w="866"/>
        <w:gridCol w:w="866"/>
        <w:gridCol w:w="866"/>
        <w:gridCol w:w="866"/>
        <w:gridCol w:w="866"/>
      </w:tblGrid>
      <w:tr w:rsidR="00E77752" w:rsidRPr="00817C49" w:rsidTr="00D95C0A"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2002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2003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2004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752" w:rsidRPr="00817C49" w:rsidRDefault="00E77752" w:rsidP="00D95C0A">
            <w:pPr>
              <w:spacing w:before="120" w:after="120" w:line="220" w:lineRule="atLeast"/>
              <w:jc w:val="center"/>
            </w:pPr>
            <w:r w:rsidRPr="00817C49">
              <w:rPr>
                <w:b/>
                <w:bCs/>
                <w:color w:val="FFFFB7"/>
              </w:rPr>
              <w:t>2008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Численность населения (на конец года), тыс. человек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9990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9951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9899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9849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9800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9751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9714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9690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9672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Естественный прирост, убыль (-) населения: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 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ind w:left="284"/>
              <w:jc w:val="center"/>
            </w:pPr>
            <w:r w:rsidRPr="00817C49">
              <w:t>тыс. человек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-41,2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-48,6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-57,9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-54,7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-51,1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-51,4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-41,7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-29,4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-26,0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на 1000 населения, человек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-4,1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-4,9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-5,9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-5,2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-4,3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-3,0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-2,7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Среднегодовая численность занятых в экономике, тыс. человек</w:t>
            </w:r>
            <w:r w:rsidRPr="00817C49">
              <w:rPr>
                <w:b/>
                <w:bCs/>
                <w:vertAlign w:val="superscript"/>
              </w:rPr>
              <w:t>2)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4441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4417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4381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4339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4316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4350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4402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4477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4594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Численность безработных, зарегистрированных в органах по труду, занятости и социальной защиты</w:t>
            </w:r>
            <w:r w:rsidRPr="00817C49">
              <w:br/>
              <w:t>(на конец года), тыс. человек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95,8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102,9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130,5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136,1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83,0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67,9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52,0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44,1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37,3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ind w:left="284"/>
              <w:jc w:val="center"/>
            </w:pPr>
            <w:r w:rsidRPr="00817C49">
              <w:t>в процентах к экономически активному населению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2,3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3,0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0,8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Денежные доходы населения, млрд.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5577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11506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17087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22795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29565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38622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48685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58670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75707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Реальные денежные доходы населения, в процентах к предыдущему году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114,1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128,1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104,1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103,9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109,8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118,4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117,8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113,2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112,7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Номинальная начисленная среднемесячная заработная плата работников, тыс.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58,9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123,0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189,2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250,7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347,5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463,7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582,2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694,0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868,2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Реальная начисленная заработная плата, в процентах к предыдущему году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112,0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129,6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107,9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103,2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117,4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120,9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117,3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110,0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109,0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Средний размер назначенной пенсии</w:t>
            </w:r>
            <w:r w:rsidRPr="00817C49">
              <w:br/>
              <w:t>(на конец года), тыс.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36,4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65,0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89,6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113,9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172,6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211,0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277,6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328,2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389,4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Реальный размер назначенной пенсии (на конец года), в процентах к соответствующему периоду предыдущего года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143,2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122,1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102,3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101,4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132,4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113,2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123,4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105,4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104,7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jc w:val="center"/>
            </w:pPr>
            <w:r w:rsidRPr="00817C49">
              <w:t>Валовой внутренний продукт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 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ind w:left="284"/>
              <w:jc w:val="center"/>
            </w:pPr>
            <w:r w:rsidRPr="00817C49">
              <w:t>млрд.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9134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17173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26138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36565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49992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65067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79267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97165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128829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60" w:after="60" w:line="200" w:lineRule="atLeast"/>
              <w:ind w:left="284"/>
              <w:jc w:val="center"/>
            </w:pPr>
            <w:r w:rsidRPr="00817C49">
              <w:t>в процентах к предыдущему году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105,8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104,7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105,0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107,0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109,4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110,0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108,6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60" w:after="6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110,0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Продукция промышленности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млрд.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10501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18612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24912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33387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48530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62545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77267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95515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130830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в процентах к предыдущему году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107,8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105,9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104,5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107,1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115,9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110,5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108,7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111,5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Продукция сельского хозяйства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 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млрд.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2734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4539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6521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7814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10545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12826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15544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18102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25052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в процентах к предыдущему году</w:t>
            </w:r>
            <w:r w:rsidRPr="00817C49">
              <w:rPr>
                <w:b/>
                <w:bCs/>
                <w:vertAlign w:val="superscript"/>
              </w:rPr>
              <w:t>4)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109,3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101,8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100,7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106,6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112,6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101,7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106,0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104,4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108,6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Инвестиции в основной капитал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 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млрд.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1809,0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3049,3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4484,6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7131,2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10783,4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15095,8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20374,1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26053,3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37202,3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в процентах к предыдущему году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102,1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96,5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106,0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120,8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120,9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120,0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132,2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116,2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123,5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Ввод в действие общей площади жилых домов, тыс. м</w:t>
            </w:r>
            <w:r w:rsidRPr="00817C49">
              <w:rPr>
                <w:vertAlign w:val="superscript"/>
              </w:rPr>
              <w:t>2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3528,5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3008,9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2810,5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3019,2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3501,5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3785,5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4087,6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4665,1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5102,8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Розничный товарооборот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 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млрд.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4197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8171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11910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15170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19452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25230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31062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38168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50651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в процентах к предыдущему году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111,8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128,2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111,5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110,3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120,0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117,4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114,8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119,2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Платные услуги населению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 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млрд. руб.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633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1367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2496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4049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5212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6776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8307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9988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12608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ind w:left="284"/>
              <w:jc w:val="center"/>
            </w:pPr>
            <w:r w:rsidRPr="00817C49">
              <w:t>в процентах к предыдущему году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104,9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109,0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108,7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112,9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115,3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111,2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111,5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113,9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Индекс потребительских цен</w:t>
            </w:r>
            <w:r w:rsidRPr="00817C49">
              <w:br/>
              <w:t>(декабрь к декабрю предыдущего года;</w:t>
            </w:r>
            <w:r w:rsidRPr="00817C49">
              <w:br/>
              <w:t>в процентах)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207,5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146,1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134,8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125,4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114,4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108,0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106,6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112,1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113,3</w:t>
            </w:r>
          </w:p>
        </w:tc>
      </w:tr>
      <w:tr w:rsidR="00E77752" w:rsidRPr="00817C49" w:rsidTr="00D95C0A">
        <w:tc>
          <w:tcPr>
            <w:tcW w:w="228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817C49" w:rsidRDefault="00E77752" w:rsidP="00D95C0A">
            <w:pPr>
              <w:spacing w:before="40" w:after="40" w:line="200" w:lineRule="atLeast"/>
              <w:jc w:val="center"/>
            </w:pPr>
            <w:r w:rsidRPr="00817C49">
              <w:t>Индекс цен производителей промышленной продукции</w:t>
            </w:r>
            <w:r w:rsidRPr="00817C49">
              <w:br/>
              <w:t>(декабрь к декабрю предыдущего года;</w:t>
            </w:r>
            <w:r w:rsidRPr="00817C49">
              <w:br/>
              <w:t>в процентах)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268,0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139,1</w:t>
            </w:r>
          </w:p>
        </w:tc>
        <w:tc>
          <w:tcPr>
            <w:tcW w:w="75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142,6</w:t>
            </w:r>
          </w:p>
        </w:tc>
        <w:tc>
          <w:tcPr>
            <w:tcW w:w="75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128,1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118,8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110,0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109,0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right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116,8</w:t>
            </w:r>
          </w:p>
        </w:tc>
        <w:tc>
          <w:tcPr>
            <w:tcW w:w="85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752" w:rsidRPr="00702C3E" w:rsidRDefault="00E77752" w:rsidP="00D95C0A">
            <w:pPr>
              <w:spacing w:before="40" w:after="40" w:line="200" w:lineRule="atLeast"/>
              <w:jc w:val="center"/>
              <w:rPr>
                <w:sz w:val="20"/>
                <w:szCs w:val="20"/>
              </w:rPr>
            </w:pPr>
            <w:r w:rsidRPr="00702C3E">
              <w:rPr>
                <w:sz w:val="20"/>
                <w:szCs w:val="20"/>
              </w:rPr>
              <w:t>116,4</w:t>
            </w:r>
          </w:p>
        </w:tc>
      </w:tr>
    </w:tbl>
    <w:p w:rsidR="00E77752" w:rsidRPr="00C2286F" w:rsidRDefault="00E77752" w:rsidP="00702C3E">
      <w:pPr>
        <w:spacing w:before="60" w:after="100" w:afterAutospacing="1"/>
        <w:ind w:firstLine="539"/>
        <w:jc w:val="both"/>
      </w:pPr>
      <w:r w:rsidRPr="00F44E94">
        <w:rPr>
          <w:b/>
          <w:bCs/>
          <w:vertAlign w:val="superscript"/>
        </w:rPr>
        <w:t>1</w:t>
      </w:r>
      <w:r w:rsidRPr="00C2286F">
        <w:rPr>
          <w:b/>
          <w:bCs/>
          <w:vertAlign w:val="superscript"/>
        </w:rPr>
        <w:t>)</w:t>
      </w:r>
      <w:r w:rsidRPr="00C2286F">
        <w:rPr>
          <w:vertAlign w:val="superscript"/>
        </w:rPr>
        <w:t xml:space="preserve"> </w:t>
      </w:r>
      <w:r w:rsidRPr="00C2286F">
        <w:t>Данные в стоимостном выражении приведены в фактически действовавших ценах, за 2000 год - с учетом деноминации 2000 года (уменьшение в 1000 раз), индексы – в сопоставимых ценах.</w:t>
      </w:r>
    </w:p>
    <w:p w:rsidR="00E77752" w:rsidRPr="00C2286F" w:rsidRDefault="00E77752" w:rsidP="00702C3E">
      <w:pPr>
        <w:spacing w:before="60" w:after="100" w:afterAutospacing="1"/>
        <w:ind w:firstLine="539"/>
        <w:jc w:val="both"/>
      </w:pPr>
      <w:r w:rsidRPr="00C2286F">
        <w:rPr>
          <w:b/>
          <w:bCs/>
          <w:vertAlign w:val="superscript"/>
        </w:rPr>
        <w:t>2)</w:t>
      </w:r>
      <w:r w:rsidRPr="00C2286F">
        <w:rPr>
          <w:vertAlign w:val="superscript"/>
        </w:rPr>
        <w:t xml:space="preserve"> </w:t>
      </w:r>
      <w:r w:rsidRPr="00C2286F">
        <w:rPr>
          <w:lang w:val="en-US"/>
        </w:rPr>
        <w:t>C</w:t>
      </w:r>
      <w:r w:rsidRPr="00C2286F">
        <w:t xml:space="preserve"> 2007 года в численности занятого населения учитываются граждане, выполнявшие работу по гражданско-правовым договорам, для которых эта работа являлась единственной.</w:t>
      </w:r>
    </w:p>
    <w:p w:rsidR="00E77752" w:rsidRPr="00C2286F" w:rsidRDefault="00E77752" w:rsidP="00702C3E">
      <w:pPr>
        <w:spacing w:before="60" w:after="100" w:afterAutospacing="1"/>
        <w:ind w:firstLine="539"/>
        <w:jc w:val="both"/>
      </w:pPr>
      <w:r w:rsidRPr="00C2286F">
        <w:rPr>
          <w:b/>
          <w:bCs/>
          <w:vertAlign w:val="superscript"/>
        </w:rPr>
        <w:t>4)</w:t>
      </w:r>
      <w:r w:rsidRPr="00C2286F">
        <w:rPr>
          <w:vertAlign w:val="superscript"/>
        </w:rPr>
        <w:t xml:space="preserve"> </w:t>
      </w:r>
      <w:r w:rsidRPr="00C2286F">
        <w:t>Начиная с 2000 года, данные приведены в среднегодовых ценах реализации предыдущего года.</w:t>
      </w:r>
    </w:p>
    <w:p w:rsidR="00E77752" w:rsidRDefault="00E77752" w:rsidP="00702C3E">
      <w:pPr>
        <w:spacing w:line="360" w:lineRule="auto"/>
        <w:jc w:val="both"/>
        <w:rPr>
          <w:rFonts w:cs="Mangal"/>
          <w:sz w:val="28"/>
          <w:szCs w:val="28"/>
        </w:rPr>
      </w:pPr>
      <w:bookmarkStart w:id="0" w:name="_GoBack"/>
      <w:bookmarkEnd w:id="0"/>
    </w:p>
    <w:sectPr w:rsidR="00E77752" w:rsidSect="00793F52">
      <w:headerReference w:type="default" r:id="rId16"/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52" w:rsidRDefault="00E77752">
      <w:r>
        <w:separator/>
      </w:r>
    </w:p>
  </w:endnote>
  <w:endnote w:type="continuationSeparator" w:id="0">
    <w:p w:rsidR="00E77752" w:rsidRDefault="00E7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52" w:rsidRDefault="00E77752">
      <w:r>
        <w:separator/>
      </w:r>
    </w:p>
  </w:footnote>
  <w:footnote w:type="continuationSeparator" w:id="0">
    <w:p w:rsidR="00E77752" w:rsidRDefault="00E7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52" w:rsidRDefault="00E7775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4A89">
      <w:rPr>
        <w:noProof/>
      </w:rPr>
      <w:t>5</w:t>
    </w:r>
    <w:r>
      <w:fldChar w:fldCharType="end"/>
    </w:r>
  </w:p>
  <w:p w:rsidR="00E77752" w:rsidRDefault="00E777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411"/>
    <w:multiLevelType w:val="multilevel"/>
    <w:tmpl w:val="F3D48BDE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2657A"/>
    <w:multiLevelType w:val="hybridMultilevel"/>
    <w:tmpl w:val="ABA0A1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927FB"/>
    <w:multiLevelType w:val="hybridMultilevel"/>
    <w:tmpl w:val="0E729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00C9E"/>
    <w:multiLevelType w:val="hybridMultilevel"/>
    <w:tmpl w:val="6B64416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426631"/>
    <w:multiLevelType w:val="hybridMultilevel"/>
    <w:tmpl w:val="6DDC2908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5">
    <w:nsid w:val="11B20913"/>
    <w:multiLevelType w:val="hybridMultilevel"/>
    <w:tmpl w:val="682E4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7425F"/>
    <w:multiLevelType w:val="hybridMultilevel"/>
    <w:tmpl w:val="69C898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0F0785"/>
    <w:multiLevelType w:val="multilevel"/>
    <w:tmpl w:val="F3D48BDE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2007CF"/>
    <w:multiLevelType w:val="hybridMultilevel"/>
    <w:tmpl w:val="8272C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9F1F0C"/>
    <w:multiLevelType w:val="singleLevel"/>
    <w:tmpl w:val="E3642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8F68B4"/>
    <w:multiLevelType w:val="hybridMultilevel"/>
    <w:tmpl w:val="223CD1E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29624F"/>
    <w:multiLevelType w:val="hybridMultilevel"/>
    <w:tmpl w:val="A8D6C03C"/>
    <w:lvl w:ilvl="0" w:tplc="82EAC058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22B7111"/>
    <w:multiLevelType w:val="multilevel"/>
    <w:tmpl w:val="E08031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22D343C9"/>
    <w:multiLevelType w:val="hybridMultilevel"/>
    <w:tmpl w:val="5978B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51087"/>
    <w:multiLevelType w:val="hybridMultilevel"/>
    <w:tmpl w:val="6338E7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620F6"/>
    <w:multiLevelType w:val="multilevel"/>
    <w:tmpl w:val="8272C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A32494"/>
    <w:multiLevelType w:val="hybridMultilevel"/>
    <w:tmpl w:val="EA623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47359"/>
    <w:multiLevelType w:val="singleLevel"/>
    <w:tmpl w:val="2ADED854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  <w:sz w:val="24"/>
      </w:rPr>
    </w:lvl>
  </w:abstractNum>
  <w:abstractNum w:abstractNumId="18">
    <w:nsid w:val="39C61052"/>
    <w:multiLevelType w:val="hybridMultilevel"/>
    <w:tmpl w:val="BC2680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BE4060"/>
    <w:multiLevelType w:val="hybridMultilevel"/>
    <w:tmpl w:val="F496DE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90341D"/>
    <w:multiLevelType w:val="multilevel"/>
    <w:tmpl w:val="0856242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488C5951"/>
    <w:multiLevelType w:val="hybridMultilevel"/>
    <w:tmpl w:val="6E9860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EA01E7"/>
    <w:multiLevelType w:val="hybridMultilevel"/>
    <w:tmpl w:val="410E4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A00B40"/>
    <w:multiLevelType w:val="hybridMultilevel"/>
    <w:tmpl w:val="A05EE48C"/>
    <w:lvl w:ilvl="0" w:tplc="04190011">
      <w:start w:val="1"/>
      <w:numFmt w:val="decimal"/>
      <w:lvlText w:val="%1)"/>
      <w:lvlJc w:val="left"/>
      <w:pPr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4">
    <w:nsid w:val="546167D4"/>
    <w:multiLevelType w:val="multilevel"/>
    <w:tmpl w:val="69C89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473110C"/>
    <w:multiLevelType w:val="multilevel"/>
    <w:tmpl w:val="300A3D0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CB431E3"/>
    <w:multiLevelType w:val="hybridMultilevel"/>
    <w:tmpl w:val="F8C4FA0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9A5F6E"/>
    <w:multiLevelType w:val="hybridMultilevel"/>
    <w:tmpl w:val="ADEA5EF6"/>
    <w:lvl w:ilvl="0" w:tplc="04190011">
      <w:start w:val="1"/>
      <w:numFmt w:val="decimal"/>
      <w:lvlText w:val="%1)"/>
      <w:lvlJc w:val="left"/>
      <w:pPr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8">
    <w:nsid w:val="62CD1DAB"/>
    <w:multiLevelType w:val="hybridMultilevel"/>
    <w:tmpl w:val="BC047FE8"/>
    <w:lvl w:ilvl="0" w:tplc="0419000B">
      <w:start w:val="1"/>
      <w:numFmt w:val="bullet"/>
      <w:lvlText w:val=""/>
      <w:lvlJc w:val="left"/>
      <w:pPr>
        <w:tabs>
          <w:tab w:val="num" w:pos="620"/>
        </w:tabs>
        <w:ind w:left="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9">
    <w:nsid w:val="634C2FEA"/>
    <w:multiLevelType w:val="multilevel"/>
    <w:tmpl w:val="F3D48BDE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DA7636"/>
    <w:multiLevelType w:val="hybridMultilevel"/>
    <w:tmpl w:val="83304BD0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31">
    <w:nsid w:val="69285F9D"/>
    <w:multiLevelType w:val="hybridMultilevel"/>
    <w:tmpl w:val="5A6AE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001D9D"/>
    <w:multiLevelType w:val="multilevel"/>
    <w:tmpl w:val="8272C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CB79D5"/>
    <w:multiLevelType w:val="multilevel"/>
    <w:tmpl w:val="F3D48BDE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57655C"/>
    <w:multiLevelType w:val="hybridMultilevel"/>
    <w:tmpl w:val="300A3D04"/>
    <w:lvl w:ilvl="0" w:tplc="E2B0FB9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61A1C05"/>
    <w:multiLevelType w:val="hybridMultilevel"/>
    <w:tmpl w:val="F3D48BDE"/>
    <w:lvl w:ilvl="0" w:tplc="DB001FFC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953130"/>
    <w:multiLevelType w:val="hybridMultilevel"/>
    <w:tmpl w:val="5C58F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D6B43C3"/>
    <w:multiLevelType w:val="hybridMultilevel"/>
    <w:tmpl w:val="B1FED00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27"/>
  </w:num>
  <w:num w:numId="5">
    <w:abstractNumId w:val="16"/>
  </w:num>
  <w:num w:numId="6">
    <w:abstractNumId w:val="30"/>
  </w:num>
  <w:num w:numId="7">
    <w:abstractNumId w:val="22"/>
  </w:num>
  <w:num w:numId="8">
    <w:abstractNumId w:val="17"/>
  </w:num>
  <w:num w:numId="9">
    <w:abstractNumId w:val="1"/>
  </w:num>
  <w:num w:numId="10">
    <w:abstractNumId w:val="26"/>
  </w:num>
  <w:num w:numId="11">
    <w:abstractNumId w:val="18"/>
  </w:num>
  <w:num w:numId="12">
    <w:abstractNumId w:val="21"/>
  </w:num>
  <w:num w:numId="13">
    <w:abstractNumId w:val="14"/>
  </w:num>
  <w:num w:numId="14">
    <w:abstractNumId w:val="8"/>
  </w:num>
  <w:num w:numId="15">
    <w:abstractNumId w:val="6"/>
  </w:num>
  <w:num w:numId="16">
    <w:abstractNumId w:val="36"/>
  </w:num>
  <w:num w:numId="17">
    <w:abstractNumId w:val="15"/>
  </w:num>
  <w:num w:numId="18">
    <w:abstractNumId w:val="32"/>
  </w:num>
  <w:num w:numId="19">
    <w:abstractNumId w:val="24"/>
  </w:num>
  <w:num w:numId="20">
    <w:abstractNumId w:val="34"/>
  </w:num>
  <w:num w:numId="21">
    <w:abstractNumId w:val="25"/>
  </w:num>
  <w:num w:numId="22">
    <w:abstractNumId w:val="11"/>
  </w:num>
  <w:num w:numId="23">
    <w:abstractNumId w:val="31"/>
  </w:num>
  <w:num w:numId="24">
    <w:abstractNumId w:val="9"/>
  </w:num>
  <w:num w:numId="25">
    <w:abstractNumId w:val="5"/>
  </w:num>
  <w:num w:numId="26">
    <w:abstractNumId w:val="35"/>
  </w:num>
  <w:num w:numId="27">
    <w:abstractNumId w:val="33"/>
  </w:num>
  <w:num w:numId="28">
    <w:abstractNumId w:val="0"/>
  </w:num>
  <w:num w:numId="29">
    <w:abstractNumId w:val="7"/>
  </w:num>
  <w:num w:numId="30">
    <w:abstractNumId w:val="29"/>
  </w:num>
  <w:num w:numId="31">
    <w:abstractNumId w:val="19"/>
  </w:num>
  <w:num w:numId="32">
    <w:abstractNumId w:val="28"/>
  </w:num>
  <w:num w:numId="33">
    <w:abstractNumId w:val="3"/>
  </w:num>
  <w:num w:numId="34">
    <w:abstractNumId w:val="2"/>
  </w:num>
  <w:num w:numId="35">
    <w:abstractNumId w:val="37"/>
  </w:num>
  <w:num w:numId="36">
    <w:abstractNumId w:val="13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B0"/>
    <w:rsid w:val="000709E0"/>
    <w:rsid w:val="000832F4"/>
    <w:rsid w:val="00091830"/>
    <w:rsid w:val="000A69C9"/>
    <w:rsid w:val="000D2CB3"/>
    <w:rsid w:val="000E212C"/>
    <w:rsid w:val="00124626"/>
    <w:rsid w:val="00133A44"/>
    <w:rsid w:val="00136CF8"/>
    <w:rsid w:val="00140C62"/>
    <w:rsid w:val="00161B1B"/>
    <w:rsid w:val="001742F7"/>
    <w:rsid w:val="00181340"/>
    <w:rsid w:val="00182493"/>
    <w:rsid w:val="00194308"/>
    <w:rsid w:val="001E3B17"/>
    <w:rsid w:val="00200534"/>
    <w:rsid w:val="002022EE"/>
    <w:rsid w:val="00215627"/>
    <w:rsid w:val="002164C4"/>
    <w:rsid w:val="00225005"/>
    <w:rsid w:val="00230B46"/>
    <w:rsid w:val="00244143"/>
    <w:rsid w:val="00245271"/>
    <w:rsid w:val="002760A6"/>
    <w:rsid w:val="002A64AA"/>
    <w:rsid w:val="002B06F3"/>
    <w:rsid w:val="002B3778"/>
    <w:rsid w:val="002C0361"/>
    <w:rsid w:val="002F4C48"/>
    <w:rsid w:val="00346814"/>
    <w:rsid w:val="0035418D"/>
    <w:rsid w:val="00371B06"/>
    <w:rsid w:val="00380A2B"/>
    <w:rsid w:val="003A2F09"/>
    <w:rsid w:val="003C2A3C"/>
    <w:rsid w:val="004048C5"/>
    <w:rsid w:val="00425509"/>
    <w:rsid w:val="0043367C"/>
    <w:rsid w:val="00464FD8"/>
    <w:rsid w:val="0048411E"/>
    <w:rsid w:val="00496F51"/>
    <w:rsid w:val="004A0C60"/>
    <w:rsid w:val="004B2404"/>
    <w:rsid w:val="005A5EAB"/>
    <w:rsid w:val="005F6DE8"/>
    <w:rsid w:val="00601F0B"/>
    <w:rsid w:val="00603038"/>
    <w:rsid w:val="006068F1"/>
    <w:rsid w:val="00613B02"/>
    <w:rsid w:val="006145E4"/>
    <w:rsid w:val="00616895"/>
    <w:rsid w:val="00642812"/>
    <w:rsid w:val="00662F91"/>
    <w:rsid w:val="00686607"/>
    <w:rsid w:val="006A1793"/>
    <w:rsid w:val="006B2201"/>
    <w:rsid w:val="006D2BB0"/>
    <w:rsid w:val="006D37A2"/>
    <w:rsid w:val="006D4353"/>
    <w:rsid w:val="006E23F9"/>
    <w:rsid w:val="00702552"/>
    <w:rsid w:val="00702C3E"/>
    <w:rsid w:val="007115FD"/>
    <w:rsid w:val="00734F23"/>
    <w:rsid w:val="00735629"/>
    <w:rsid w:val="007738F1"/>
    <w:rsid w:val="00793F52"/>
    <w:rsid w:val="007A4943"/>
    <w:rsid w:val="007C5516"/>
    <w:rsid w:val="007D22F4"/>
    <w:rsid w:val="007D35FE"/>
    <w:rsid w:val="007D6CD4"/>
    <w:rsid w:val="008005ED"/>
    <w:rsid w:val="00803354"/>
    <w:rsid w:val="00817C49"/>
    <w:rsid w:val="008260CA"/>
    <w:rsid w:val="00860A0D"/>
    <w:rsid w:val="00865AD1"/>
    <w:rsid w:val="00884DB3"/>
    <w:rsid w:val="00895DCF"/>
    <w:rsid w:val="008A13BD"/>
    <w:rsid w:val="008A4259"/>
    <w:rsid w:val="008A57E7"/>
    <w:rsid w:val="008B0183"/>
    <w:rsid w:val="008C181A"/>
    <w:rsid w:val="008C49C0"/>
    <w:rsid w:val="008C4A89"/>
    <w:rsid w:val="008F7567"/>
    <w:rsid w:val="0091299D"/>
    <w:rsid w:val="00916E3E"/>
    <w:rsid w:val="00934A46"/>
    <w:rsid w:val="009354D6"/>
    <w:rsid w:val="009476A3"/>
    <w:rsid w:val="00951508"/>
    <w:rsid w:val="009779E9"/>
    <w:rsid w:val="009D25FB"/>
    <w:rsid w:val="009E10D2"/>
    <w:rsid w:val="009F1561"/>
    <w:rsid w:val="00A17BF5"/>
    <w:rsid w:val="00A35139"/>
    <w:rsid w:val="00A4142D"/>
    <w:rsid w:val="00A460AB"/>
    <w:rsid w:val="00A50166"/>
    <w:rsid w:val="00A5369B"/>
    <w:rsid w:val="00A768F8"/>
    <w:rsid w:val="00AD0BE0"/>
    <w:rsid w:val="00AE7050"/>
    <w:rsid w:val="00AF1426"/>
    <w:rsid w:val="00B054DA"/>
    <w:rsid w:val="00B32847"/>
    <w:rsid w:val="00B52CD6"/>
    <w:rsid w:val="00B61148"/>
    <w:rsid w:val="00B73B5C"/>
    <w:rsid w:val="00BB694E"/>
    <w:rsid w:val="00BD0F86"/>
    <w:rsid w:val="00BD47BB"/>
    <w:rsid w:val="00BF1FF1"/>
    <w:rsid w:val="00C2286F"/>
    <w:rsid w:val="00C9397C"/>
    <w:rsid w:val="00C967FF"/>
    <w:rsid w:val="00CA1A9D"/>
    <w:rsid w:val="00CA2FCB"/>
    <w:rsid w:val="00CD0656"/>
    <w:rsid w:val="00CD7016"/>
    <w:rsid w:val="00D07A72"/>
    <w:rsid w:val="00D44593"/>
    <w:rsid w:val="00D8633D"/>
    <w:rsid w:val="00D95C0A"/>
    <w:rsid w:val="00DB0CB0"/>
    <w:rsid w:val="00DB4647"/>
    <w:rsid w:val="00DB545B"/>
    <w:rsid w:val="00DE16CA"/>
    <w:rsid w:val="00DE341A"/>
    <w:rsid w:val="00DF36B6"/>
    <w:rsid w:val="00E243FD"/>
    <w:rsid w:val="00E275C6"/>
    <w:rsid w:val="00E369F0"/>
    <w:rsid w:val="00E5236B"/>
    <w:rsid w:val="00E531A0"/>
    <w:rsid w:val="00E60A3A"/>
    <w:rsid w:val="00E72464"/>
    <w:rsid w:val="00E7635A"/>
    <w:rsid w:val="00E77752"/>
    <w:rsid w:val="00E92BA9"/>
    <w:rsid w:val="00EE0BE6"/>
    <w:rsid w:val="00F07A2E"/>
    <w:rsid w:val="00F44E94"/>
    <w:rsid w:val="00FB6FED"/>
    <w:rsid w:val="00FD2734"/>
    <w:rsid w:val="00FE1FC3"/>
    <w:rsid w:val="00FF399F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65F0436A-AF41-4B36-8AB6-E5C8DE84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0CB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A2F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A2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0"/>
    <w:next w:val="a0"/>
    <w:qFormat/>
    <w:rsid w:val="00D07A7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CA2F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C967F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lock Text"/>
    <w:basedOn w:val="a0"/>
    <w:rsid w:val="00DB0CB0"/>
    <w:pPr>
      <w:shd w:val="clear" w:color="auto" w:fill="FFFFFF"/>
      <w:spacing w:before="10" w:line="206" w:lineRule="exact"/>
      <w:ind w:left="29" w:right="10" w:firstLine="312"/>
      <w:jc w:val="both"/>
    </w:pPr>
    <w:rPr>
      <w:color w:val="000000"/>
      <w:spacing w:val="-3"/>
      <w:w w:val="87"/>
      <w:sz w:val="32"/>
      <w:szCs w:val="20"/>
    </w:rPr>
  </w:style>
  <w:style w:type="paragraph" w:styleId="a5">
    <w:name w:val="Body Text Indent"/>
    <w:basedOn w:val="a0"/>
    <w:link w:val="a6"/>
    <w:rsid w:val="00DB0CB0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56"/>
    </w:rPr>
  </w:style>
  <w:style w:type="character" w:customStyle="1" w:styleId="a6">
    <w:name w:val="Основной текст с отступом Знак"/>
    <w:basedOn w:val="a1"/>
    <w:link w:val="a5"/>
    <w:locked/>
    <w:rsid w:val="00DB0CB0"/>
    <w:rPr>
      <w:rFonts w:eastAsia="Times New Roman" w:cs="Times New Roman"/>
      <w:sz w:val="56"/>
      <w:szCs w:val="56"/>
      <w:lang w:val="x-none" w:eastAsia="ru-RU"/>
    </w:rPr>
  </w:style>
  <w:style w:type="paragraph" w:customStyle="1" w:styleId="11">
    <w:name w:val="Абзац списка1"/>
    <w:basedOn w:val="a0"/>
    <w:rsid w:val="00D8633D"/>
    <w:pPr>
      <w:spacing w:line="360" w:lineRule="auto"/>
      <w:ind w:left="720"/>
      <w:contextualSpacing/>
    </w:pPr>
    <w:rPr>
      <w:rFonts w:eastAsia="Times New Roman"/>
      <w:szCs w:val="22"/>
      <w:lang w:eastAsia="en-US"/>
    </w:rPr>
  </w:style>
  <w:style w:type="paragraph" w:customStyle="1" w:styleId="a7">
    <w:name w:val="ОСНОВНОЙ"/>
    <w:basedOn w:val="a0"/>
    <w:rsid w:val="00CA2FCB"/>
    <w:pPr>
      <w:ind w:firstLine="720"/>
      <w:jc w:val="both"/>
    </w:pPr>
    <w:rPr>
      <w:sz w:val="26"/>
      <w:szCs w:val="26"/>
    </w:rPr>
  </w:style>
  <w:style w:type="paragraph" w:customStyle="1" w:styleId="a">
    <w:name w:val="Ст переч"/>
    <w:basedOn w:val="a0"/>
    <w:rsid w:val="00CA2FCB"/>
    <w:pPr>
      <w:numPr>
        <w:numId w:val="8"/>
      </w:numPr>
      <w:tabs>
        <w:tab w:val="left" w:pos="993"/>
      </w:tabs>
      <w:jc w:val="both"/>
    </w:pPr>
    <w:rPr>
      <w:sz w:val="26"/>
      <w:szCs w:val="26"/>
    </w:rPr>
  </w:style>
  <w:style w:type="paragraph" w:styleId="a8">
    <w:name w:val="header"/>
    <w:basedOn w:val="a0"/>
    <w:link w:val="a9"/>
    <w:rsid w:val="00CA2F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136CF8"/>
    <w:rPr>
      <w:rFonts w:cs="Times New Roman"/>
      <w:sz w:val="24"/>
      <w:szCs w:val="24"/>
      <w:lang w:val="ru-RU" w:eastAsia="ru-RU" w:bidi="ar-SA"/>
    </w:rPr>
  </w:style>
  <w:style w:type="character" w:styleId="aa">
    <w:name w:val="page number"/>
    <w:basedOn w:val="a1"/>
    <w:rsid w:val="00CA2FCB"/>
    <w:rPr>
      <w:rFonts w:cs="Times New Roman"/>
    </w:rPr>
  </w:style>
  <w:style w:type="character" w:customStyle="1" w:styleId="80">
    <w:name w:val="Знак Знак8"/>
    <w:basedOn w:val="a1"/>
    <w:rsid w:val="00136CF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b">
    <w:name w:val="footer"/>
    <w:basedOn w:val="a0"/>
    <w:link w:val="ac"/>
    <w:rsid w:val="00136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locked/>
    <w:rsid w:val="00136CF8"/>
    <w:rPr>
      <w:rFonts w:cs="Times New Roman"/>
      <w:sz w:val="24"/>
      <w:szCs w:val="24"/>
      <w:lang w:val="ru-RU" w:eastAsia="ru-RU" w:bidi="ar-SA"/>
    </w:rPr>
  </w:style>
  <w:style w:type="character" w:styleId="ad">
    <w:name w:val="Hyperlink"/>
    <w:basedOn w:val="a1"/>
    <w:rsid w:val="00136CF8"/>
    <w:rPr>
      <w:rFonts w:cs="Times New Roman"/>
      <w:color w:val="0000FF"/>
      <w:u w:val="single"/>
    </w:rPr>
  </w:style>
  <w:style w:type="character" w:styleId="ae">
    <w:name w:val="FollowedHyperlink"/>
    <w:basedOn w:val="a1"/>
    <w:rsid w:val="00136CF8"/>
    <w:rPr>
      <w:rFonts w:cs="Times New Roman"/>
      <w:color w:val="800080"/>
      <w:u w:val="single"/>
    </w:rPr>
  </w:style>
  <w:style w:type="character" w:customStyle="1" w:styleId="5">
    <w:name w:val="Знак Знак5"/>
    <w:basedOn w:val="a1"/>
    <w:rsid w:val="00136CF8"/>
    <w:rPr>
      <w:rFonts w:eastAsia="Times New Roman" w:cs="Times New Roman"/>
      <w:sz w:val="56"/>
      <w:szCs w:val="56"/>
      <w:lang w:val="x-none" w:eastAsia="ru-RU"/>
    </w:rPr>
  </w:style>
  <w:style w:type="character" w:customStyle="1" w:styleId="af">
    <w:name w:val="Текст примечания Знак"/>
    <w:basedOn w:val="a1"/>
    <w:link w:val="af0"/>
    <w:semiHidden/>
    <w:locked/>
    <w:rsid w:val="00136CF8"/>
    <w:rPr>
      <w:rFonts w:cs="Times New Roman"/>
      <w:lang w:val="x-none" w:eastAsia="ru-RU" w:bidi="ar-SA"/>
    </w:rPr>
  </w:style>
  <w:style w:type="paragraph" w:styleId="af0">
    <w:name w:val="annotation text"/>
    <w:basedOn w:val="a0"/>
    <w:link w:val="af"/>
    <w:semiHidden/>
    <w:rsid w:val="00136CF8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semiHidden/>
    <w:locked/>
    <w:rsid w:val="00136CF8"/>
    <w:rPr>
      <w:rFonts w:cs="Times New Roman"/>
      <w:b/>
      <w:bCs/>
      <w:lang w:val="x-none" w:eastAsia="ru-RU" w:bidi="ar-SA"/>
    </w:rPr>
  </w:style>
  <w:style w:type="paragraph" w:styleId="af2">
    <w:name w:val="annotation subject"/>
    <w:basedOn w:val="af0"/>
    <w:next w:val="af0"/>
    <w:link w:val="af1"/>
    <w:semiHidden/>
    <w:rsid w:val="00136CF8"/>
    <w:rPr>
      <w:b/>
      <w:bCs/>
    </w:rPr>
  </w:style>
  <w:style w:type="paragraph" w:styleId="af3">
    <w:name w:val="Balloon Text"/>
    <w:basedOn w:val="a0"/>
    <w:semiHidden/>
    <w:rsid w:val="00136CF8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136CF8"/>
    <w:pPr>
      <w:spacing w:after="120" w:line="480" w:lineRule="auto"/>
      <w:ind w:left="283"/>
    </w:pPr>
  </w:style>
  <w:style w:type="paragraph" w:styleId="12">
    <w:name w:val="toc 1"/>
    <w:basedOn w:val="a0"/>
    <w:next w:val="a0"/>
    <w:autoRedefine/>
    <w:semiHidden/>
    <w:rsid w:val="00136CF8"/>
    <w:pPr>
      <w:spacing w:before="120" w:after="120"/>
    </w:pPr>
    <w:rPr>
      <w:b/>
      <w:bCs/>
      <w:caps/>
    </w:rPr>
  </w:style>
  <w:style w:type="paragraph" w:styleId="22">
    <w:name w:val="toc 2"/>
    <w:basedOn w:val="a0"/>
    <w:next w:val="a0"/>
    <w:autoRedefine/>
    <w:semiHidden/>
    <w:rsid w:val="00136CF8"/>
    <w:pPr>
      <w:ind w:left="240"/>
    </w:pPr>
    <w:rPr>
      <w:smallCaps/>
    </w:rPr>
  </w:style>
  <w:style w:type="paragraph" w:styleId="3">
    <w:name w:val="toc 3"/>
    <w:basedOn w:val="a0"/>
    <w:next w:val="a0"/>
    <w:autoRedefine/>
    <w:semiHidden/>
    <w:rsid w:val="00136CF8"/>
    <w:pPr>
      <w:ind w:left="480"/>
    </w:pPr>
    <w:rPr>
      <w:i/>
      <w:iCs/>
    </w:rPr>
  </w:style>
  <w:style w:type="paragraph" w:customStyle="1" w:styleId="Iauiue">
    <w:name w:val="Iau.iue"/>
    <w:basedOn w:val="a0"/>
    <w:next w:val="a0"/>
    <w:rsid w:val="00613B02"/>
    <w:pPr>
      <w:widowControl w:val="0"/>
      <w:autoSpaceDE w:val="0"/>
      <w:autoSpaceDN w:val="0"/>
      <w:adjustRightInd w:val="0"/>
    </w:pPr>
    <w:rPr>
      <w:rFonts w:ascii="Arial,Bold" w:hAnsi="Arial,Bold"/>
      <w:sz w:val="20"/>
    </w:rPr>
  </w:style>
  <w:style w:type="paragraph" w:customStyle="1" w:styleId="Iniiaiieoaeno">
    <w:name w:val="Iniiaiie oaeno"/>
    <w:basedOn w:val="a0"/>
    <w:next w:val="a0"/>
    <w:rsid w:val="00613B02"/>
    <w:pPr>
      <w:widowControl w:val="0"/>
      <w:autoSpaceDE w:val="0"/>
      <w:autoSpaceDN w:val="0"/>
      <w:adjustRightInd w:val="0"/>
    </w:pPr>
    <w:rPr>
      <w:rFonts w:ascii="Arial,Bold" w:hAnsi="Arial,Bol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mfa.gov.by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9258</Words>
  <Characters>52772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61907</CharactersWithSpaces>
  <SharedDoc>false</SharedDoc>
  <HLinks>
    <vt:vector size="6" baseType="variant"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http://mfa.gov.by/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Тоня</dc:creator>
  <cp:keywords/>
  <dc:description/>
  <cp:lastModifiedBy>admin</cp:lastModifiedBy>
  <cp:revision>2</cp:revision>
  <dcterms:created xsi:type="dcterms:W3CDTF">2014-04-06T03:25:00Z</dcterms:created>
  <dcterms:modified xsi:type="dcterms:W3CDTF">2014-04-06T03:25:00Z</dcterms:modified>
</cp:coreProperties>
</file>