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CE" w:rsidRPr="00E54F8F" w:rsidRDefault="000409CE" w:rsidP="005049D1">
      <w:pPr>
        <w:pStyle w:val="aff2"/>
      </w:pPr>
      <w:r w:rsidRPr="00E54F8F">
        <w:t>МИНИСТЕРСТВО ОБРАЗОВАНИЯ И НАУКИ УКРАИНЫ</w:t>
      </w:r>
    </w:p>
    <w:p w:rsidR="00E54F8F" w:rsidRPr="00E54F8F" w:rsidRDefault="000409CE" w:rsidP="005049D1">
      <w:pPr>
        <w:pStyle w:val="aff2"/>
      </w:pPr>
      <w:r w:rsidRPr="00E54F8F">
        <w:t>ХАРЬКОВСКИЙ ГОСУДАРСТВЕННЫЙ ЭКОНОМИЧЕСКИЙ УНИВЕРСИТЕТ</w:t>
      </w:r>
    </w:p>
    <w:p w:rsidR="00E54F8F" w:rsidRPr="00E54F8F" w:rsidRDefault="000409CE" w:rsidP="005049D1">
      <w:pPr>
        <w:pStyle w:val="aff2"/>
      </w:pPr>
      <w:r w:rsidRPr="00E54F8F">
        <w:t>кафедра иностранных</w:t>
      </w:r>
      <w:r w:rsidR="00A31070">
        <w:t xml:space="preserve"> </w:t>
      </w:r>
      <w:r w:rsidRPr="00E54F8F">
        <w:t>языков и перевода</w:t>
      </w: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0409CE" w:rsidRPr="00E54F8F" w:rsidRDefault="000409CE" w:rsidP="005049D1">
      <w:pPr>
        <w:pStyle w:val="aff2"/>
      </w:pPr>
      <w:r w:rsidRPr="00E54F8F">
        <w:t>РЕФЕРАТ</w:t>
      </w:r>
    </w:p>
    <w:p w:rsidR="000409CE" w:rsidRPr="00E54F8F" w:rsidRDefault="000409CE" w:rsidP="005049D1">
      <w:pPr>
        <w:pStyle w:val="aff2"/>
      </w:pPr>
      <w:r w:rsidRPr="00E54F8F">
        <w:t>по прочитанной литературе на английском языке</w:t>
      </w:r>
    </w:p>
    <w:p w:rsidR="00E54F8F" w:rsidRDefault="000409CE" w:rsidP="005049D1">
      <w:pPr>
        <w:pStyle w:val="aff2"/>
      </w:pPr>
      <w:r w:rsidRPr="00E54F8F">
        <w:t>на тему</w:t>
      </w:r>
      <w:r w:rsidR="00E54F8F">
        <w:t xml:space="preserve"> "</w:t>
      </w:r>
      <w:r w:rsidRPr="00E54F8F">
        <w:t>Социальная политика предприятия и человеческий фактор</w:t>
      </w:r>
      <w:r w:rsidR="00E54F8F">
        <w:t>"</w:t>
      </w: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0409CE" w:rsidP="005049D1">
      <w:pPr>
        <w:pStyle w:val="aff2"/>
        <w:jc w:val="left"/>
      </w:pPr>
      <w:r w:rsidRPr="00E54F8F">
        <w:t>Научный руководитель</w:t>
      </w:r>
      <w:r w:rsidR="00E54F8F" w:rsidRPr="00E54F8F">
        <w:t xml:space="preserve">: </w:t>
      </w:r>
      <w:r w:rsidRPr="00E54F8F">
        <w:t>канд</w:t>
      </w:r>
      <w:r w:rsidR="00E54F8F" w:rsidRPr="00E54F8F">
        <w:t xml:space="preserve">. </w:t>
      </w:r>
      <w:r w:rsidRPr="00E54F8F">
        <w:t>экон</w:t>
      </w:r>
      <w:r w:rsidR="00E54F8F" w:rsidRPr="00E54F8F">
        <w:t xml:space="preserve">. </w:t>
      </w:r>
      <w:r w:rsidRPr="00E54F8F">
        <w:t>наук</w:t>
      </w:r>
      <w:r w:rsidR="00E54F8F">
        <w:t>.,</w:t>
      </w:r>
      <w:r w:rsidRPr="00E54F8F">
        <w:t xml:space="preserve"> доц</w:t>
      </w:r>
      <w:r w:rsidR="00E54F8F" w:rsidRPr="00E54F8F">
        <w:t xml:space="preserve">. </w:t>
      </w:r>
    </w:p>
    <w:p w:rsidR="000409CE" w:rsidRPr="005049D1" w:rsidRDefault="000409CE" w:rsidP="005049D1">
      <w:pPr>
        <w:pStyle w:val="aff2"/>
        <w:jc w:val="left"/>
      </w:pPr>
      <w:r w:rsidRPr="00E54F8F">
        <w:t>Проверил</w:t>
      </w:r>
      <w:r w:rsidR="00E54F8F" w:rsidRPr="00E54F8F">
        <w:t xml:space="preserve">: </w:t>
      </w:r>
      <w:r w:rsidRPr="00E54F8F">
        <w:t>докт</w:t>
      </w:r>
      <w:r w:rsidR="00E54F8F" w:rsidRPr="00E54F8F">
        <w:t xml:space="preserve">. </w:t>
      </w:r>
      <w:r w:rsidRPr="00E54F8F">
        <w:t>соц</w:t>
      </w:r>
      <w:r w:rsidR="00E54F8F" w:rsidRPr="00E54F8F">
        <w:t xml:space="preserve">. </w:t>
      </w:r>
      <w:r w:rsidR="005049D1">
        <w:t>наук, профессор</w:t>
      </w:r>
    </w:p>
    <w:p w:rsidR="005049D1" w:rsidRDefault="000409CE" w:rsidP="005049D1">
      <w:pPr>
        <w:pStyle w:val="aff2"/>
        <w:jc w:val="left"/>
      </w:pPr>
      <w:r w:rsidRPr="00E54F8F">
        <w:t>Выполнил</w:t>
      </w:r>
      <w:r w:rsidR="00E54F8F" w:rsidRPr="00E54F8F">
        <w:t xml:space="preserve">: </w:t>
      </w:r>
      <w:r w:rsidRPr="00E54F8F">
        <w:t>ас</w:t>
      </w:r>
      <w:r w:rsidR="005049D1">
        <w:t>пирант 1-го курса специальности</w:t>
      </w:r>
      <w:r w:rsidR="00E54F8F" w:rsidRPr="00E54F8F">
        <w:t xml:space="preserve"> </w:t>
      </w:r>
      <w:r w:rsidR="005049D1">
        <w:t>–</w:t>
      </w:r>
      <w:r w:rsidRPr="00E54F8F">
        <w:t xml:space="preserve"> </w:t>
      </w:r>
    </w:p>
    <w:p w:rsidR="005049D1" w:rsidRDefault="000409CE" w:rsidP="005049D1">
      <w:pPr>
        <w:pStyle w:val="aff2"/>
        <w:jc w:val="left"/>
      </w:pPr>
      <w:r w:rsidRPr="00E54F8F">
        <w:t xml:space="preserve">Демография, экономика труда, </w:t>
      </w:r>
    </w:p>
    <w:p w:rsidR="00E54F8F" w:rsidRDefault="000409CE" w:rsidP="005049D1">
      <w:pPr>
        <w:pStyle w:val="aff2"/>
        <w:jc w:val="left"/>
      </w:pPr>
      <w:r w:rsidRPr="00E54F8F">
        <w:t>социальная экономика и политика</w:t>
      </w: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5049D1" w:rsidRDefault="005049D1" w:rsidP="005049D1">
      <w:pPr>
        <w:pStyle w:val="aff2"/>
      </w:pPr>
    </w:p>
    <w:p w:rsidR="00E54F8F" w:rsidRPr="00E54F8F" w:rsidRDefault="009C6ADA" w:rsidP="005049D1">
      <w:pPr>
        <w:pStyle w:val="aff2"/>
      </w:pPr>
      <w:r w:rsidRPr="00E54F8F">
        <w:t>Харьков, ХГЭУ, 2008</w:t>
      </w:r>
    </w:p>
    <w:p w:rsidR="000409CE" w:rsidRPr="00E54F8F" w:rsidRDefault="005049D1" w:rsidP="005049D1">
      <w:pPr>
        <w:pStyle w:val="afa"/>
      </w:pPr>
      <w:r>
        <w:br w:type="page"/>
      </w:r>
      <w:r w:rsidR="000409CE" w:rsidRPr="00E54F8F">
        <w:lastRenderedPageBreak/>
        <w:t>Содержание</w:t>
      </w:r>
    </w:p>
    <w:p w:rsidR="000409CE" w:rsidRPr="00E54F8F" w:rsidRDefault="000409CE" w:rsidP="00E54F8F"/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Введение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1. Сущность понятия "социальная политика предприятия"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2. Мотивы и цели добровольной социальной политики предприятий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3. Взаимосвязь экономической деятельности предприятия и социальных потребностей его stakeholder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4. Основные социальные процессы и изменения связанные с персоналом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Заключение</w:t>
      </w:r>
    </w:p>
    <w:p w:rsidR="00A31070" w:rsidRDefault="00A31070">
      <w:pPr>
        <w:pStyle w:val="26"/>
        <w:rPr>
          <w:smallCaps w:val="0"/>
          <w:noProof/>
          <w:sz w:val="24"/>
          <w:szCs w:val="24"/>
        </w:rPr>
      </w:pPr>
      <w:r w:rsidRPr="00A65FD7">
        <w:rPr>
          <w:rStyle w:val="af3"/>
          <w:noProof/>
        </w:rPr>
        <w:t>Литература</w:t>
      </w:r>
    </w:p>
    <w:p w:rsidR="00E54F8F" w:rsidRPr="00E54F8F" w:rsidRDefault="00E54F8F" w:rsidP="00A31070">
      <w:pPr>
        <w:ind w:firstLine="0"/>
      </w:pPr>
    </w:p>
    <w:p w:rsidR="00E54F8F" w:rsidRPr="00E54F8F" w:rsidRDefault="005049D1" w:rsidP="005049D1">
      <w:pPr>
        <w:pStyle w:val="2"/>
      </w:pPr>
      <w:r>
        <w:br w:type="page"/>
      </w:r>
      <w:bookmarkStart w:id="0" w:name="_Toc234653490"/>
      <w:r w:rsidR="000409CE" w:rsidRPr="00E54F8F">
        <w:lastRenderedPageBreak/>
        <w:t>Введение</w:t>
      </w:r>
      <w:bookmarkEnd w:id="0"/>
    </w:p>
    <w:p w:rsidR="005049D1" w:rsidRDefault="005049D1" w:rsidP="00E54F8F"/>
    <w:p w:rsidR="00E54F8F" w:rsidRDefault="000409CE" w:rsidP="00E54F8F">
      <w:r w:rsidRPr="00E54F8F">
        <w:t>Трансформация экономической системы сделала актуальным вопрос о соотношении экономического и социального развития предприятия и путях решения социальных проблем</w:t>
      </w:r>
      <w:r w:rsidR="00E54F8F" w:rsidRPr="00E54F8F">
        <w:t xml:space="preserve">. </w:t>
      </w:r>
      <w:r w:rsidRPr="00E54F8F">
        <w:t>В настоящее время становится очевидным, что деятельность современных предприятий взаимосвязана и взаимозависима со сложной сетью социальных отношений</w:t>
      </w:r>
      <w:r w:rsidR="00E54F8F" w:rsidRPr="00E54F8F">
        <w:t xml:space="preserve"> [</w:t>
      </w:r>
      <w:r w:rsidRPr="00E54F8F">
        <w:t>1</w:t>
      </w:r>
      <w:r w:rsidR="00E54F8F" w:rsidRPr="00E54F8F">
        <w:t xml:space="preserve">]. </w:t>
      </w:r>
      <w:r w:rsidRPr="00E54F8F">
        <w:t>Это связано с тем, что экономические проблемы, с которыми столкнулись предприятия Украины, повлекли за собой серьезные социальные последствия</w:t>
      </w:r>
      <w:r w:rsidR="00E54F8F" w:rsidRPr="00E54F8F">
        <w:t xml:space="preserve">: </w:t>
      </w:r>
      <w:r w:rsidRPr="00E54F8F">
        <w:t>социальную незащищенность всех категорий населения, низкий уровень доходов, безработицу, кризисное состояние социальной инфраструктуры</w:t>
      </w:r>
      <w:r w:rsidR="00E54F8F" w:rsidRPr="00E54F8F">
        <w:t xml:space="preserve">. </w:t>
      </w:r>
      <w:r w:rsidRPr="00E54F8F">
        <w:t>Долгосрочный коммерческий успех предприятия возможен только в условиях социальной стабильности, поэтому ключевым фактором успеха в данной ситуации является построение эффективной социальной политики предприятия эффективного использования в этом процессе человеческого фактора</w:t>
      </w:r>
      <w:r w:rsidR="00E54F8F" w:rsidRPr="00E54F8F">
        <w:t xml:space="preserve">. </w:t>
      </w:r>
      <w:r w:rsidRPr="00E54F8F">
        <w:t>В этом контексте при выяснении экономических проблем, состояния и перспектив социальной политики на предприятиях особое значение приобретает человеческий фактор</w:t>
      </w:r>
      <w:r w:rsidR="00E54F8F" w:rsidRPr="00E54F8F">
        <w:t xml:space="preserve">. </w:t>
      </w:r>
      <w:r w:rsidRPr="00E54F8F">
        <w:t>Данные вопросы, хотя и привлекают внимание каждый раз все большее число экономистов, до сих пор не имеют четкой теоретической базы и применения на практике</w:t>
      </w:r>
      <w:r w:rsidR="00E54F8F" w:rsidRPr="00E54F8F">
        <w:t>.</w:t>
      </w:r>
    </w:p>
    <w:p w:rsidR="00E54F8F" w:rsidRDefault="000409CE" w:rsidP="00E54F8F">
      <w:r w:rsidRPr="00E54F8F">
        <w:t>Каждое предприятие имеет сложные взаимоотношения с людьми, группами и организациями</w:t>
      </w:r>
      <w:r w:rsidR="00E54F8F" w:rsidRPr="00E54F8F">
        <w:t xml:space="preserve">. </w:t>
      </w:r>
      <w:r w:rsidRPr="00E54F8F">
        <w:t>Некоторые из них специальные и желательные, другие случайные и нежелательные</w:t>
      </w:r>
      <w:r w:rsidR="00E54F8F" w:rsidRPr="00E54F8F">
        <w:t xml:space="preserve">. </w:t>
      </w:r>
      <w:r w:rsidRPr="00E54F8F">
        <w:t>Однако, в той или иной мере, они обеспечивают прибыльность и экономический успех предприятия</w:t>
      </w:r>
      <w:r w:rsidR="00E54F8F" w:rsidRPr="00E54F8F">
        <w:t xml:space="preserve"> [</w:t>
      </w:r>
      <w:r w:rsidRPr="00E54F8F">
        <w:t>1</w:t>
      </w:r>
      <w:r w:rsidR="00E54F8F" w:rsidRPr="00E54F8F">
        <w:t>].</w:t>
      </w:r>
    </w:p>
    <w:p w:rsidR="00E54F8F" w:rsidRDefault="000409CE" w:rsidP="00E54F8F">
      <w:r w:rsidRPr="00E54F8F">
        <w:t>Сегодня наблюдается осознание необходимости повышения социальной ответственности предприятия перед обществом и обеспечение конкретных социальных потребностей</w:t>
      </w:r>
      <w:r w:rsidR="00E54F8F">
        <w:t xml:space="preserve"> (</w:t>
      </w:r>
      <w:r w:rsidRPr="00E54F8F">
        <w:t>персонала, потребителей, обществ в целом</w:t>
      </w:r>
      <w:r w:rsidR="00E54F8F" w:rsidRPr="00E54F8F">
        <w:t>),</w:t>
      </w:r>
      <w:r w:rsidRPr="00E54F8F">
        <w:t xml:space="preserve"> что обосновывает необходимость изучения социальной политики предприятия и роли в ней человеческого фактора</w:t>
      </w:r>
      <w:r w:rsidR="00E54F8F" w:rsidRPr="00E54F8F">
        <w:t xml:space="preserve"> [</w:t>
      </w:r>
      <w:r w:rsidRPr="00E54F8F">
        <w:t>2</w:t>
      </w:r>
      <w:r w:rsidR="00E54F8F" w:rsidRPr="00E54F8F">
        <w:t>].</w:t>
      </w:r>
    </w:p>
    <w:p w:rsidR="00E54F8F" w:rsidRDefault="005049D1" w:rsidP="005049D1">
      <w:pPr>
        <w:pStyle w:val="2"/>
      </w:pPr>
      <w:r>
        <w:br w:type="page"/>
      </w:r>
      <w:bookmarkStart w:id="1" w:name="_Toc234653491"/>
      <w:r>
        <w:lastRenderedPageBreak/>
        <w:t xml:space="preserve">1. </w:t>
      </w:r>
      <w:r w:rsidR="000409CE" w:rsidRPr="00E54F8F">
        <w:t>Сущность понятия</w:t>
      </w:r>
      <w:r w:rsidR="00E54F8F">
        <w:t xml:space="preserve"> "</w:t>
      </w:r>
      <w:r w:rsidR="000409CE" w:rsidRPr="00E54F8F">
        <w:t>социальная политика предприятия</w:t>
      </w:r>
      <w:r w:rsidR="00E54F8F">
        <w:t>"</w:t>
      </w:r>
      <w:bookmarkEnd w:id="1"/>
    </w:p>
    <w:p w:rsidR="005049D1" w:rsidRDefault="005049D1" w:rsidP="00E54F8F"/>
    <w:p w:rsidR="00E54F8F" w:rsidRDefault="000409CE" w:rsidP="00E54F8F">
      <w:r w:rsidRPr="00E54F8F">
        <w:t>В результате коренной трансформации украинского общества изменяется характер социальной политики и роль государства как основного субъекта социальной политики</w:t>
      </w:r>
      <w:r w:rsidR="00E54F8F" w:rsidRPr="00E54F8F">
        <w:t xml:space="preserve">. </w:t>
      </w:r>
      <w:r w:rsidRPr="00E54F8F">
        <w:t>Государство не имеет больше полной монополии на данный вид деятельности</w:t>
      </w:r>
      <w:r w:rsidR="00E54F8F" w:rsidRPr="00E54F8F">
        <w:t xml:space="preserve">. </w:t>
      </w:r>
      <w:r w:rsidRPr="00E54F8F">
        <w:t>В результате социальных процессов все более значимо участвуют другие субъекты</w:t>
      </w:r>
      <w:r w:rsidR="00E54F8F" w:rsidRPr="00E54F8F">
        <w:t xml:space="preserve">: </w:t>
      </w:r>
      <w:r w:rsidRPr="00E54F8F">
        <w:t>негосударственные предприятия, общественные объединения и организации, частные лица</w:t>
      </w:r>
      <w:r w:rsidR="00E54F8F" w:rsidRPr="00E54F8F">
        <w:t xml:space="preserve">. </w:t>
      </w:r>
      <w:r w:rsidRPr="00E54F8F">
        <w:t>Социальная политика приобретает все более государственно-общественный характер</w:t>
      </w:r>
      <w:r w:rsidR="00E54F8F" w:rsidRPr="00E54F8F">
        <w:t>.</w:t>
      </w:r>
    </w:p>
    <w:p w:rsidR="00E54F8F" w:rsidRDefault="000409CE" w:rsidP="00E54F8F">
      <w:r w:rsidRPr="00E54F8F">
        <w:t>Большое внимание отечественные и зарубежные исследователи уделяют определению социальной политики, а что касается социальной политики предприятия, то она изучена недостаточно, нет четкого определения данному понятию, хотя в настоящее время, социальная политика предприятия как субъект общей социальной политики рассматривается наряду с социальной политикой государства</w:t>
      </w:r>
      <w:r w:rsidR="00E54F8F" w:rsidRPr="00E54F8F">
        <w:t xml:space="preserve">. </w:t>
      </w:r>
      <w:r w:rsidRPr="00E54F8F">
        <w:t xml:space="preserve">Социальную политику предприятия необходимо рассматривать во взаимодействии с социальной политикой государства, </w:t>
      </w:r>
      <w:r w:rsidR="00E54F8F">
        <w:t>т.к</w:t>
      </w:r>
      <w:r w:rsidR="00E54F8F" w:rsidRPr="00E54F8F">
        <w:t xml:space="preserve"> </w:t>
      </w:r>
      <w:r w:rsidRPr="00E54F8F">
        <w:t>деятельность предприятия в социальной сфере обусловлена социальной политикой и ориентируется на ее общие закономерности и способствует достижению основных целей</w:t>
      </w:r>
      <w:r w:rsidR="00E54F8F" w:rsidRPr="00E54F8F">
        <w:t xml:space="preserve">. </w:t>
      </w:r>
      <w:r w:rsidRPr="00E54F8F">
        <w:t>В</w:t>
      </w:r>
      <w:r w:rsidR="00E54F8F" w:rsidRPr="00E54F8F">
        <w:t xml:space="preserve"> </w:t>
      </w:r>
      <w:r w:rsidRPr="00E54F8F">
        <w:t>социальной деятельности предприятия общие установки социальной политики конкретизируются применительно к специфическим условиям трудового коллектива отдельного предприятия</w:t>
      </w:r>
      <w:r w:rsidR="00E54F8F" w:rsidRPr="00E54F8F">
        <w:t xml:space="preserve">. </w:t>
      </w:r>
      <w:r w:rsidRPr="00E54F8F">
        <w:t>Это позволяет более эффективно решать как общегосударственные социальные вопросы, так и проблемы социального развития отдельных коллективов, изыскивать резервы и варианты, которые дополняли</w:t>
      </w:r>
      <w:r w:rsidR="00E54F8F" w:rsidRPr="00E54F8F">
        <w:t xml:space="preserve"> </w:t>
      </w:r>
      <w:r w:rsidRPr="00E54F8F">
        <w:t>общегосударственные мероприятия</w:t>
      </w:r>
      <w:r w:rsidR="00E54F8F" w:rsidRPr="00E54F8F">
        <w:t>.</w:t>
      </w:r>
    </w:p>
    <w:p w:rsidR="00E54F8F" w:rsidRDefault="000409CE" w:rsidP="00E54F8F">
      <w:r w:rsidRPr="00E54F8F">
        <w:t>Кибанов А</w:t>
      </w:r>
      <w:r w:rsidR="00E54F8F">
        <w:t xml:space="preserve">.Я. </w:t>
      </w:r>
      <w:r w:rsidRPr="00E54F8F">
        <w:t>отождествляет социальную политику предприятия с социальной средой и дает следующее определение</w:t>
      </w:r>
      <w:r w:rsidR="00E54F8F">
        <w:t xml:space="preserve"> "</w:t>
      </w:r>
      <w:r w:rsidRPr="00E54F8F">
        <w:t xml:space="preserve">социальная среда организации теснейшим образом взаимосвязанная с технической и экономической сторонами ее функционирования, составляют те </w:t>
      </w:r>
      <w:r w:rsidRPr="00E54F8F">
        <w:lastRenderedPageBreak/>
        <w:t>материальные, общественные и духовно-нравственные условия, в которых работники трудятся, живут вместе со своими семьями и в которых происходят распределение и потребление благ</w:t>
      </w:r>
      <w:r w:rsidR="00E54F8F" w:rsidRPr="00E54F8F">
        <w:t xml:space="preserve">, </w:t>
      </w:r>
      <w:r w:rsidRPr="00E54F8F">
        <w:t>складываются реальные связи между личностями, находят выражения их морально-этические ценности</w:t>
      </w:r>
      <w:r w:rsidR="00E54F8F">
        <w:t xml:space="preserve">" </w:t>
      </w:r>
      <w:r w:rsidR="00E54F8F" w:rsidRPr="00E54F8F">
        <w:t>[</w:t>
      </w:r>
      <w:r w:rsidRPr="00E54F8F">
        <w:t>3</w:t>
      </w:r>
      <w:r w:rsidR="00E54F8F" w:rsidRPr="00E54F8F">
        <w:t>].</w:t>
      </w:r>
    </w:p>
    <w:p w:rsidR="00E54F8F" w:rsidRDefault="000409CE" w:rsidP="00E54F8F">
      <w:r w:rsidRPr="00E54F8F">
        <w:t>Слезингер Г</w:t>
      </w:r>
      <w:r w:rsidR="00E54F8F">
        <w:t xml:space="preserve">.Э. </w:t>
      </w:r>
      <w:r w:rsidRPr="00E54F8F">
        <w:t>определяет социальную политику предприятия через социальную систему предприятия и дает следующее определение</w:t>
      </w:r>
      <w:r w:rsidR="00E54F8F" w:rsidRPr="00E54F8F">
        <w:t>:</w:t>
      </w:r>
      <w:r w:rsidR="00E54F8F">
        <w:t xml:space="preserve"> "</w:t>
      </w:r>
      <w:r w:rsidRPr="00E54F8F">
        <w:t xml:space="preserve">Социальная система предприятия </w:t>
      </w:r>
      <w:r w:rsidR="00E54F8F">
        <w:t>-</w:t>
      </w:r>
      <w:r w:rsidRPr="00E54F8F">
        <w:t xml:space="preserve"> система социальной защиты, обеспечения необходимых условий труда, продуктивность занятости работников и адекватности оплаты их труда, развитие и использование их творческой инициативы, повышение их общеобразовательного уровня и профессионального роста, формирование и поддержка трудовых отношений и социального партнерства, влиянию улучшения жилищных и культурно-бытовых условий работающих, а также осуществление других мер социального характера</w:t>
      </w:r>
      <w:r w:rsidR="00E54F8F">
        <w:t xml:space="preserve">" </w:t>
      </w:r>
      <w:r w:rsidR="00E54F8F" w:rsidRPr="00E54F8F">
        <w:t>[</w:t>
      </w:r>
      <w:r w:rsidRPr="00E54F8F">
        <w:t>4</w:t>
      </w:r>
      <w:r w:rsidR="00E54F8F" w:rsidRPr="00E54F8F">
        <w:t>].</w:t>
      </w:r>
    </w:p>
    <w:p w:rsidR="00E54F8F" w:rsidRDefault="000409CE" w:rsidP="00E54F8F">
      <w:r w:rsidRPr="00E54F8F">
        <w:t>Рассматривая выше приведенные определения очень трудно понять, что же представляет собой социальная политика предприятия</w:t>
      </w:r>
      <w:r w:rsidR="00E54F8F" w:rsidRPr="00E54F8F">
        <w:t>.</w:t>
      </w:r>
    </w:p>
    <w:p w:rsidR="00E54F8F" w:rsidRDefault="000409CE" w:rsidP="00E54F8F">
      <w:r w:rsidRPr="00E54F8F">
        <w:t>На наш взгляд, социальная политика предприятия это, прежде всего, развитие ее социальной среды, которая включает социальную инфраструктуру, персонал, а также системы, которые влияют на качество трудовой жизни работника</w:t>
      </w:r>
      <w:r w:rsidR="00E54F8F">
        <w:t xml:space="preserve"> (</w:t>
      </w:r>
      <w:r w:rsidRPr="00E54F8F">
        <w:t>то есть степень удовлетворения их потребностей с помощью труда в данной организации</w:t>
      </w:r>
      <w:r w:rsidR="00E54F8F" w:rsidRPr="00E54F8F">
        <w:t>) [</w:t>
      </w:r>
      <w:r w:rsidRPr="00E54F8F">
        <w:t>5</w:t>
      </w:r>
      <w:r w:rsidR="00E54F8F" w:rsidRPr="00E54F8F">
        <w:t>].</w:t>
      </w:r>
    </w:p>
    <w:p w:rsidR="00E54F8F" w:rsidRDefault="000409CE" w:rsidP="00E54F8F">
      <w:r w:rsidRPr="00E54F8F">
        <w:t>Социальная инфраструктура предприятия охватывает социальные учреждения предприятия</w:t>
      </w:r>
      <w:r w:rsidR="00E54F8F" w:rsidRPr="00E54F8F">
        <w:t xml:space="preserve">: </w:t>
      </w:r>
      <w:r w:rsidRPr="00E54F8F">
        <w:t>столовые, медицинские учреждения, санатории, базы отдыха</w:t>
      </w:r>
      <w:r w:rsidR="00E54F8F" w:rsidRPr="00E54F8F">
        <w:t xml:space="preserve">. </w:t>
      </w:r>
      <w:r w:rsidRPr="00E54F8F">
        <w:t>Также важнейшей составляющей является жилищная политика предприятия</w:t>
      </w:r>
      <w:r w:rsidR="00E54F8F" w:rsidRPr="00E54F8F">
        <w:t xml:space="preserve">. </w:t>
      </w:r>
      <w:r w:rsidRPr="00E54F8F">
        <w:t>Например, в Германии, осуществляется строительство сдаваемых сотрудникам квартир, а также распространяется строительство собственных индивидуальных домов за счет ипотечных суд под сниженный процент</w:t>
      </w:r>
      <w:r w:rsidR="00E54F8F" w:rsidRPr="00E54F8F">
        <w:t xml:space="preserve"> [</w:t>
      </w:r>
      <w:r w:rsidRPr="00E54F8F">
        <w:t>6</w:t>
      </w:r>
      <w:r w:rsidR="00E54F8F" w:rsidRPr="00E54F8F">
        <w:t>].</w:t>
      </w:r>
    </w:p>
    <w:p w:rsidR="00E54F8F" w:rsidRDefault="000409CE" w:rsidP="00E54F8F">
      <w:r w:rsidRPr="00E54F8F">
        <w:lastRenderedPageBreak/>
        <w:t>Социальная инфраструктура</w:t>
      </w:r>
      <w:r w:rsidRPr="00E54F8F">
        <w:rPr>
          <w:b/>
          <w:bCs/>
        </w:rPr>
        <w:t xml:space="preserve"> </w:t>
      </w:r>
      <w:r w:rsidRPr="00E54F8F">
        <w:t>представляет собой комплекс объектов, предназначенных для жизнеобеспечения работников организации и членов их семей, удовлетворения социально-бытовых, культурных и интеллектуальных потребностей</w:t>
      </w:r>
      <w:r w:rsidR="00E54F8F" w:rsidRPr="00E54F8F">
        <w:t xml:space="preserve">. </w:t>
      </w:r>
      <w:r w:rsidRPr="00E54F8F">
        <w:t>Перечень таких объектов включает</w:t>
      </w:r>
      <w:r w:rsidR="00E54F8F" w:rsidRPr="00E54F8F">
        <w:t>:</w:t>
      </w:r>
    </w:p>
    <w:p w:rsidR="00E54F8F" w:rsidRDefault="000409CE" w:rsidP="00E54F8F">
      <w:r w:rsidRPr="00E54F8F">
        <w:t>обобществленный жилищный фонд</w:t>
      </w:r>
      <w:r w:rsidR="00E54F8F">
        <w:t xml:space="preserve"> (</w:t>
      </w:r>
      <w:r w:rsidRPr="00E54F8F">
        <w:t>дома, общежития</w:t>
      </w:r>
      <w:r w:rsidR="00E54F8F" w:rsidRPr="00E54F8F">
        <w:t xml:space="preserve">) </w:t>
      </w:r>
      <w:r w:rsidRPr="00E54F8F">
        <w:t>и объекты коммунального хозяйства</w:t>
      </w:r>
      <w:r w:rsidR="00E54F8F">
        <w:t xml:space="preserve"> (</w:t>
      </w:r>
      <w:r w:rsidRPr="00E54F8F">
        <w:t>гостиницы, бани, прачечные и пр</w:t>
      </w:r>
      <w:r w:rsidR="00E54F8F" w:rsidRPr="00E54F8F">
        <w:t xml:space="preserve">) </w:t>
      </w:r>
      <w:r w:rsidRPr="00E54F8F">
        <w:t>с сетями энерго-, газо-, водо</w:t>
      </w:r>
      <w:r w:rsidR="00E54F8F" w:rsidRPr="00E54F8F">
        <w:t xml:space="preserve"> - </w:t>
      </w:r>
      <w:r w:rsidRPr="00E54F8F">
        <w:t xml:space="preserve">и теплоснабжения, канализации, телефонной связи, радиовещания и </w:t>
      </w:r>
      <w:r w:rsidR="00E54F8F">
        <w:t>т.п.;</w:t>
      </w:r>
    </w:p>
    <w:p w:rsidR="00E54F8F" w:rsidRDefault="000409CE" w:rsidP="00E54F8F">
      <w:r w:rsidRPr="00E54F8F">
        <w:t>медицинские и лечебно-профилактические учреждения</w:t>
      </w:r>
      <w:r w:rsidR="00E54F8F">
        <w:t xml:space="preserve"> (</w:t>
      </w:r>
      <w:r w:rsidRPr="00E54F8F">
        <w:t xml:space="preserve">больницы, поликлиники, амбулатории, медпункты, аптеки, санатории, профилактории и </w:t>
      </w:r>
      <w:r w:rsidR="00E54F8F">
        <w:t>др.)</w:t>
      </w:r>
      <w:r w:rsidR="00E54F8F" w:rsidRPr="00E54F8F">
        <w:t>;</w:t>
      </w:r>
    </w:p>
    <w:p w:rsidR="00E54F8F" w:rsidRDefault="000409CE" w:rsidP="00E54F8F">
      <w:r w:rsidRPr="00E54F8F">
        <w:t>объекты образования и культуры</w:t>
      </w:r>
      <w:r w:rsidR="00E54F8F">
        <w:t xml:space="preserve"> (</w:t>
      </w:r>
      <w:r w:rsidRPr="00E54F8F">
        <w:t xml:space="preserve">школы, детские дошкольные и внешкольные учреждения, дома культуры, клубы, библиотеки, выставочные залы и </w:t>
      </w:r>
      <w:r w:rsidR="00E54F8F">
        <w:t>т.п.)</w:t>
      </w:r>
      <w:r w:rsidR="00E54F8F" w:rsidRPr="00E54F8F">
        <w:t>;</w:t>
      </w:r>
    </w:p>
    <w:p w:rsidR="00E54F8F" w:rsidRDefault="000409CE" w:rsidP="00E54F8F">
      <w:r w:rsidRPr="00E54F8F">
        <w:t>объекты торговли и общественного питания</w:t>
      </w:r>
      <w:r w:rsidR="00E54F8F">
        <w:t xml:space="preserve"> (</w:t>
      </w:r>
      <w:r w:rsidRPr="00E54F8F">
        <w:t>магазины, столовые, кафе, рестораны, подсобные хозяйства для поставки свежих продуктов</w:t>
      </w:r>
      <w:r w:rsidR="00E54F8F" w:rsidRPr="00E54F8F">
        <w:t>);</w:t>
      </w:r>
    </w:p>
    <w:p w:rsidR="00E54F8F" w:rsidRDefault="000409CE" w:rsidP="00E54F8F">
      <w:r w:rsidRPr="00E54F8F">
        <w:t>объекты бытового обслуживания</w:t>
      </w:r>
      <w:r w:rsidR="00E54F8F">
        <w:t xml:space="preserve"> (</w:t>
      </w:r>
      <w:r w:rsidRPr="00E54F8F">
        <w:t>комбинаты, мастерские ателье, салоны, пункты проката</w:t>
      </w:r>
      <w:r w:rsidR="00E54F8F" w:rsidRPr="00E54F8F">
        <w:t>);</w:t>
      </w:r>
    </w:p>
    <w:p w:rsidR="00E54F8F" w:rsidRDefault="000409CE" w:rsidP="00E54F8F">
      <w:r w:rsidRPr="00E54F8F">
        <w:t>спортивные сооружения</w:t>
      </w:r>
      <w:r w:rsidR="00E54F8F">
        <w:t xml:space="preserve"> (</w:t>
      </w:r>
      <w:r w:rsidRPr="00E54F8F">
        <w:t>стадионы, плавательные бассейны, спортплощадки</w:t>
      </w:r>
      <w:r w:rsidR="00E54F8F" w:rsidRPr="00E54F8F">
        <w:t xml:space="preserve">) </w:t>
      </w:r>
      <w:r w:rsidRPr="00E54F8F">
        <w:t>и базы массового отдыха, приспособленные для проведения физкультурно-оздоровительных мероприятий</w:t>
      </w:r>
      <w:r w:rsidR="00E54F8F" w:rsidRPr="00E54F8F">
        <w:t>;</w:t>
      </w:r>
    </w:p>
    <w:p w:rsidR="00E54F8F" w:rsidRDefault="000409CE" w:rsidP="00E54F8F">
      <w:r w:rsidRPr="00E54F8F">
        <w:t>коллективные дачные хозяйства и садово-огородные товарищества</w:t>
      </w:r>
      <w:r w:rsidR="00E54F8F" w:rsidRPr="00E54F8F">
        <w:t xml:space="preserve"> [</w:t>
      </w:r>
      <w:r w:rsidRPr="00E54F8F">
        <w:t>5</w:t>
      </w:r>
      <w:r w:rsidR="00E54F8F" w:rsidRPr="00E54F8F">
        <w:t>].</w:t>
      </w:r>
    </w:p>
    <w:p w:rsidR="00E54F8F" w:rsidRDefault="000409CE" w:rsidP="00E54F8F">
      <w:r w:rsidRPr="00E54F8F">
        <w:t>Организация</w:t>
      </w:r>
      <w:r w:rsidR="00E54F8F" w:rsidRPr="00E54F8F">
        <w:t xml:space="preserve"> </w:t>
      </w:r>
      <w:r w:rsidRPr="00E54F8F">
        <w:t>в зависимости от своих масштабов, форм собственности, отраслевой принадлежности, месторасположения и иных условий может располагать целиком собственной социальной инфраструктурой</w:t>
      </w:r>
      <w:r w:rsidR="00E54F8F" w:rsidRPr="00E54F8F">
        <w:t xml:space="preserve"> </w:t>
      </w:r>
      <w:r w:rsidRPr="00E54F8F">
        <w:t>либо иметь набор только ее отдельных элементов или рассчитывать на кооперацию с другими организациями и на муниципальную базу социальной сферы</w:t>
      </w:r>
      <w:r w:rsidR="00E54F8F" w:rsidRPr="00E54F8F">
        <w:t xml:space="preserve"> [</w:t>
      </w:r>
      <w:r w:rsidRPr="00E54F8F">
        <w:t>7</w:t>
      </w:r>
      <w:r w:rsidR="00E54F8F" w:rsidRPr="00E54F8F">
        <w:t>].</w:t>
      </w:r>
    </w:p>
    <w:p w:rsidR="00E54F8F" w:rsidRDefault="000409CE" w:rsidP="00E54F8F">
      <w:r w:rsidRPr="00E54F8F">
        <w:t xml:space="preserve">Большую роль также играет расширение знаний и опыта работника за счет такой составляющей инфраструктуры предприятия, как обучение и переобучение работников как в учебных заведениях, так и непосредственно </w:t>
      </w:r>
      <w:r w:rsidRPr="00E54F8F">
        <w:lastRenderedPageBreak/>
        <w:t>на предприятии</w:t>
      </w:r>
      <w:r w:rsidR="00E54F8F" w:rsidRPr="00E54F8F">
        <w:t xml:space="preserve">. </w:t>
      </w:r>
      <w:r w:rsidRPr="00E54F8F">
        <w:t>Социальная инфраструктура предприятия затрагивает не только сотрудника, но и его семью, так, нередко на предприятии имеются собственные детские сады</w:t>
      </w:r>
      <w:r w:rsidR="00E54F8F" w:rsidRPr="00E54F8F">
        <w:t>.</w:t>
      </w:r>
    </w:p>
    <w:p w:rsidR="00E54F8F" w:rsidRDefault="000409CE" w:rsidP="00E54F8F">
      <w:r w:rsidRPr="00E54F8F">
        <w:t>Другой составляющей социальной сферы являются виды деятельности</w:t>
      </w:r>
      <w:r w:rsidR="00E54F8F" w:rsidRPr="00E54F8F">
        <w:t xml:space="preserve">: </w:t>
      </w:r>
      <w:r w:rsidRPr="00E54F8F">
        <w:t>по обеспечению занятости, по формированию доходов и по социальной защите работников</w:t>
      </w:r>
      <w:r w:rsidR="00E54F8F" w:rsidRPr="00E54F8F">
        <w:t xml:space="preserve"> [</w:t>
      </w:r>
      <w:r w:rsidRPr="00E54F8F">
        <w:t>8</w:t>
      </w:r>
      <w:r w:rsidR="00E54F8F" w:rsidRPr="00E54F8F">
        <w:t xml:space="preserve">]. </w:t>
      </w:r>
      <w:r w:rsidRPr="00E54F8F">
        <w:t>Это означает, что предприятие выступает работодателем, который обеспечивает рабочие места, выполняет обязательные условия</w:t>
      </w:r>
      <w:r w:rsidR="00E54F8F" w:rsidRPr="00E54F8F">
        <w:t xml:space="preserve"> </w:t>
      </w:r>
      <w:r w:rsidRPr="00E54F8F">
        <w:t>социальной поддержки наемных работников</w:t>
      </w:r>
      <w:r w:rsidR="00E54F8F">
        <w:t xml:space="preserve"> (</w:t>
      </w:r>
      <w:r w:rsidRPr="00E54F8F">
        <w:t>минимальный уровень заработной платы</w:t>
      </w:r>
      <w:r w:rsidR="00E54F8F" w:rsidRPr="00E54F8F">
        <w:t xml:space="preserve">; </w:t>
      </w:r>
      <w:r w:rsidRPr="00E54F8F">
        <w:t xml:space="preserve">обязательные социальное страхование по установленным нормативам </w:t>
      </w:r>
      <w:r w:rsidR="00E54F8F">
        <w:t>-</w:t>
      </w:r>
      <w:r w:rsidRPr="00E54F8F">
        <w:t xml:space="preserve"> пенсионное</w:t>
      </w:r>
      <w:r w:rsidR="00E54F8F" w:rsidRPr="00E54F8F">
        <w:t xml:space="preserve">, </w:t>
      </w:r>
      <w:r w:rsidRPr="00E54F8F">
        <w:t>социальное, медицинское, по безработице</w:t>
      </w:r>
      <w:r w:rsidR="00E54F8F" w:rsidRPr="00E54F8F">
        <w:t xml:space="preserve">; </w:t>
      </w:r>
      <w:r w:rsidRPr="00E54F8F">
        <w:t>социальные выплаты и компенсации, относимые на фонд оплаты труда</w:t>
      </w:r>
      <w:r w:rsidR="00E54F8F" w:rsidRPr="00E54F8F">
        <w:t xml:space="preserve">). </w:t>
      </w:r>
      <w:r w:rsidRPr="00E54F8F">
        <w:t>Нередки также случаи</w:t>
      </w:r>
      <w:r w:rsidR="00E54F8F" w:rsidRPr="00E54F8F">
        <w:t xml:space="preserve">, </w:t>
      </w:r>
      <w:r w:rsidRPr="00E54F8F">
        <w:t>когда работникам заработная плата выплачивается в виде товаров народного потребления</w:t>
      </w:r>
      <w:r w:rsidR="00E54F8F" w:rsidRPr="00E54F8F">
        <w:t>.</w:t>
      </w:r>
    </w:p>
    <w:p w:rsidR="00E54F8F" w:rsidRDefault="000409CE" w:rsidP="00E54F8F">
      <w:r w:rsidRPr="00E54F8F">
        <w:t>Предприятие, сделавшие целью своей деятельности создавать лучшие, чем у конкурентов, товары и услуги, и своим сотрудникам обычно предлагает больше, чем только установленный законом или тарифным соглашением минимум</w:t>
      </w:r>
      <w:r w:rsidR="00E54F8F" w:rsidRPr="00E54F8F">
        <w:t>.</w:t>
      </w:r>
    </w:p>
    <w:p w:rsidR="00E54F8F" w:rsidRDefault="000409CE" w:rsidP="00E54F8F">
      <w:r w:rsidRPr="00E54F8F">
        <w:t>Предприятие, стремящееся достичь качественно высокого уровня конкурентоспособности, не могут функционировать на базе мышления в категориях минимального стандарта</w:t>
      </w:r>
      <w:r w:rsidR="00E54F8F" w:rsidRPr="00E54F8F">
        <w:t xml:space="preserve">. </w:t>
      </w:r>
      <w:r w:rsidRPr="00E54F8F">
        <w:t>Это касается и качества продукции и оплаты труда сотрудников и образа мышления сотрудников</w:t>
      </w:r>
      <w:r w:rsidR="00E54F8F" w:rsidRPr="00E54F8F">
        <w:t xml:space="preserve">. </w:t>
      </w:r>
      <w:r w:rsidRPr="00E54F8F">
        <w:t>Такие фирмы достигают успеха тогда, когда сотрудники на себе чувствуют, что их фирма обращается с ними лучше, чем это принято на большинстве других фирм</w:t>
      </w:r>
      <w:r w:rsidR="00E54F8F" w:rsidRPr="00E54F8F">
        <w:t xml:space="preserve"> [</w:t>
      </w:r>
      <w:r w:rsidRPr="00E54F8F">
        <w:t>1</w:t>
      </w:r>
      <w:r w:rsidR="00E54F8F" w:rsidRPr="00E54F8F">
        <w:t>].</w:t>
      </w:r>
    </w:p>
    <w:p w:rsidR="005049D1" w:rsidRDefault="005049D1" w:rsidP="00E54F8F"/>
    <w:p w:rsidR="00E54F8F" w:rsidRPr="00E54F8F" w:rsidRDefault="000409CE" w:rsidP="005049D1">
      <w:pPr>
        <w:pStyle w:val="2"/>
      </w:pPr>
      <w:bookmarkStart w:id="2" w:name="_Toc234653492"/>
      <w:r w:rsidRPr="00E54F8F">
        <w:t>2</w:t>
      </w:r>
      <w:r w:rsidR="00E54F8F" w:rsidRPr="00E54F8F">
        <w:t xml:space="preserve">. </w:t>
      </w:r>
      <w:r w:rsidRPr="00E54F8F">
        <w:t>Мотивы и цели добровольной социальной политики предприятий</w:t>
      </w:r>
      <w:bookmarkEnd w:id="2"/>
    </w:p>
    <w:p w:rsidR="005049D1" w:rsidRDefault="005049D1" w:rsidP="00E54F8F"/>
    <w:p w:rsidR="00E54F8F" w:rsidRDefault="000409CE" w:rsidP="00E54F8F">
      <w:r w:rsidRPr="00E54F8F">
        <w:t>Исследуя побудительные причины и функции предоставления предприятиями добровольных</w:t>
      </w:r>
      <w:r w:rsidR="00E54F8F" w:rsidRPr="00E54F8F">
        <w:t xml:space="preserve"> </w:t>
      </w:r>
      <w:r w:rsidRPr="00E54F8F">
        <w:t>социальных услуг, можно встретить множество различных высказываний и толкований</w:t>
      </w:r>
      <w:r w:rsidR="00E54F8F" w:rsidRPr="00E54F8F">
        <w:t xml:space="preserve"> [</w:t>
      </w:r>
      <w:r w:rsidRPr="00E54F8F">
        <w:t>1, 8, 9</w:t>
      </w:r>
      <w:r w:rsidR="00E54F8F" w:rsidRPr="00E54F8F">
        <w:t xml:space="preserve">]. </w:t>
      </w:r>
      <w:r w:rsidRPr="00E54F8F">
        <w:t xml:space="preserve">Они редко </w:t>
      </w:r>
      <w:r w:rsidRPr="00E54F8F">
        <w:lastRenderedPageBreak/>
        <w:t>аргументируются однозначно, чаще для объяснения пользуются целым набором аргументов</w:t>
      </w:r>
      <w:r w:rsidR="00E54F8F" w:rsidRPr="00E54F8F">
        <w:t>.</w:t>
      </w:r>
    </w:p>
    <w:p w:rsidR="00E54F8F" w:rsidRDefault="000409CE" w:rsidP="00E54F8F">
      <w:r w:rsidRPr="00E54F8F">
        <w:t>Первый аргумент указывает на этические побудительные мотивы руководителей предприятий, которые и в прошлом занимались социальной защитой своих работников с той целью, чтобы обеспечить им необходимый уровень защиты</w:t>
      </w:r>
      <w:r w:rsidR="00E54F8F" w:rsidRPr="00E54F8F">
        <w:t xml:space="preserve">. </w:t>
      </w:r>
      <w:r w:rsidRPr="00E54F8F">
        <w:t>Это происходило на фоне недостаточной обеспеченности всего населения государства</w:t>
      </w:r>
      <w:r w:rsidR="00E54F8F" w:rsidRPr="00E54F8F">
        <w:t xml:space="preserve">. </w:t>
      </w:r>
      <w:r w:rsidRPr="00E54F8F">
        <w:t>С такой традицией и сегодня связаны разнообразные виды социальной поддержки, готовые оказать отдельным работникам</w:t>
      </w:r>
      <w:r w:rsidR="00E54F8F" w:rsidRPr="00E54F8F">
        <w:t xml:space="preserve"> </w:t>
      </w:r>
      <w:r w:rsidRPr="00E54F8F">
        <w:t>помощь в особо тяжелых обстоятельствах</w:t>
      </w:r>
      <w:r w:rsidR="00E54F8F" w:rsidRPr="00E54F8F">
        <w:t xml:space="preserve">. </w:t>
      </w:r>
      <w:r w:rsidRPr="00E54F8F">
        <w:t>Такая система социального обеспечения на предприятии действовала и продолжает действовать как система субсидий, когда нет соответствующей необходимой помощи со стороны</w:t>
      </w:r>
      <w:r w:rsidR="00E54F8F" w:rsidRPr="00E54F8F">
        <w:t>.</w:t>
      </w:r>
    </w:p>
    <w:p w:rsidR="00E54F8F" w:rsidRDefault="000409CE" w:rsidP="00E54F8F">
      <w:r w:rsidRPr="00E54F8F">
        <w:t>Второй аргумент связан с</w:t>
      </w:r>
      <w:r w:rsidR="00E54F8F" w:rsidRPr="00E54F8F">
        <w:t xml:space="preserve"> </w:t>
      </w:r>
      <w:r w:rsidRPr="00E54F8F">
        <w:t>эффектами интеграции</w:t>
      </w:r>
      <w:r w:rsidR="00E54F8F" w:rsidRPr="00E54F8F">
        <w:t xml:space="preserve">. </w:t>
      </w:r>
      <w:r w:rsidRPr="00E54F8F">
        <w:t>В соответствии с ними меры</w:t>
      </w:r>
      <w:r w:rsidR="00E54F8F" w:rsidRPr="00E54F8F">
        <w:t xml:space="preserve"> </w:t>
      </w:r>
      <w:r w:rsidRPr="00E54F8F">
        <w:t>социального обеспечения</w:t>
      </w:r>
      <w:r w:rsidR="00E54F8F" w:rsidRPr="00E54F8F">
        <w:t xml:space="preserve"> </w:t>
      </w:r>
      <w:r w:rsidRPr="00E54F8F">
        <w:t>призваны объединять работников данной фирмы</w:t>
      </w:r>
      <w:r w:rsidR="00E54F8F" w:rsidRPr="00E54F8F">
        <w:t xml:space="preserve"> </w:t>
      </w:r>
      <w:r w:rsidRPr="00E54F8F">
        <w:t>на социальной основе</w:t>
      </w:r>
      <w:r w:rsidR="00E54F8F" w:rsidRPr="00E54F8F">
        <w:t xml:space="preserve">. </w:t>
      </w:r>
      <w:r w:rsidRPr="00E54F8F">
        <w:t>Особенно, в связи с этим, велико значение культурных, спортивных и общественных мероприятий</w:t>
      </w:r>
      <w:r w:rsidR="00E54F8F">
        <w:t xml:space="preserve"> (</w:t>
      </w:r>
      <w:r w:rsidRPr="00E54F8F">
        <w:t>например, производственных праздников</w:t>
      </w:r>
      <w:r w:rsidR="00E54F8F" w:rsidRPr="00E54F8F">
        <w:t>).</w:t>
      </w:r>
    </w:p>
    <w:p w:rsidR="00E54F8F" w:rsidRDefault="000409CE" w:rsidP="00E54F8F">
      <w:r w:rsidRPr="00E54F8F">
        <w:t>Третий аргумент заключается в том, что меры по социальному обеспечению, направленные на улучшение материального положения работников, помогают фирме выгодно выделиться на внешнем рынке труда</w:t>
      </w:r>
      <w:r w:rsidR="00E54F8F" w:rsidRPr="00E54F8F">
        <w:t xml:space="preserve">. </w:t>
      </w:r>
      <w:r w:rsidRPr="00E54F8F">
        <w:t>Это касается и дополнительных выплат к заработной плате, которые позволяют фирме лучше привязать к себе работников, и наличия социальных пакетов на предприятии</w:t>
      </w:r>
      <w:r w:rsidR="00E54F8F" w:rsidRPr="00E54F8F">
        <w:t xml:space="preserve">. </w:t>
      </w:r>
      <w:r w:rsidRPr="00E54F8F">
        <w:t>Особое значение этот аргумент приобретает тогда, когда получение социального обеспечения ставит получателя</w:t>
      </w:r>
      <w:r w:rsidR="00E54F8F" w:rsidRPr="00E54F8F">
        <w:t xml:space="preserve"> </w:t>
      </w:r>
      <w:r w:rsidRPr="00E54F8F">
        <w:t>в более выгодное с точки зрения налогов положение, чем если бы оплачивал его индивидуально из своей заработной платы</w:t>
      </w:r>
      <w:r w:rsidR="00E54F8F">
        <w:t xml:space="preserve"> (</w:t>
      </w:r>
      <w:r w:rsidRPr="00E54F8F">
        <w:t>например, страхование жизни, автомобиль фирмы, используемый в личных</w:t>
      </w:r>
      <w:r w:rsidR="00E54F8F" w:rsidRPr="00E54F8F">
        <w:t xml:space="preserve"> </w:t>
      </w:r>
      <w:r w:rsidRPr="00E54F8F">
        <w:t>целях</w:t>
      </w:r>
      <w:r w:rsidR="00E54F8F" w:rsidRPr="00E54F8F">
        <w:t xml:space="preserve">). </w:t>
      </w:r>
      <w:r w:rsidRPr="00E54F8F">
        <w:t>И, наконец, следует указать на укрепляющую связь с предприятием, достигаемую путем обеспечения, например, рабочей одеждой</w:t>
      </w:r>
      <w:r w:rsidR="00E54F8F" w:rsidRPr="00E54F8F">
        <w:t xml:space="preserve">, </w:t>
      </w:r>
      <w:r w:rsidRPr="00E54F8F">
        <w:t>питанием</w:t>
      </w:r>
      <w:r w:rsidR="00E54F8F" w:rsidRPr="00E54F8F">
        <w:t xml:space="preserve">, </w:t>
      </w:r>
      <w:r w:rsidRPr="00E54F8F">
        <w:t>оплатой транспортных расходов</w:t>
      </w:r>
      <w:r w:rsidR="00E54F8F" w:rsidRPr="00E54F8F">
        <w:t>.</w:t>
      </w:r>
    </w:p>
    <w:p w:rsidR="00E54F8F" w:rsidRDefault="000409CE" w:rsidP="00E54F8F">
      <w:r w:rsidRPr="00E54F8F">
        <w:lastRenderedPageBreak/>
        <w:t>Особо следует подчеркнуть ярко выраженную экономическую</w:t>
      </w:r>
      <w:r w:rsidR="00E54F8F" w:rsidRPr="00E54F8F">
        <w:t xml:space="preserve"> </w:t>
      </w:r>
      <w:r w:rsidRPr="00E54F8F">
        <w:t>направленность</w:t>
      </w:r>
      <w:r w:rsidR="00E54F8F" w:rsidRPr="00E54F8F">
        <w:t xml:space="preserve"> </w:t>
      </w:r>
      <w:r w:rsidRPr="00E54F8F">
        <w:t>социального обеспечения предприятия</w:t>
      </w:r>
      <w:r w:rsidR="00E54F8F" w:rsidRPr="00E54F8F">
        <w:t>.</w:t>
      </w:r>
    </w:p>
    <w:p w:rsidR="00E54F8F" w:rsidRDefault="000409CE" w:rsidP="00E54F8F">
      <w:r w:rsidRPr="00E54F8F">
        <w:t>Таким образом, ориентированные на сотрудников социальные услуги</w:t>
      </w:r>
      <w:r w:rsidR="00E54F8F" w:rsidRPr="00E54F8F">
        <w:t xml:space="preserve"> </w:t>
      </w:r>
      <w:r w:rsidRPr="00E54F8F">
        <w:t>предприятия должны</w:t>
      </w:r>
      <w:r w:rsidR="00E54F8F" w:rsidRPr="00E54F8F">
        <w:t>:</w:t>
      </w:r>
    </w:p>
    <w:p w:rsidR="00E54F8F" w:rsidRDefault="000409CE" w:rsidP="00E54F8F">
      <w:r w:rsidRPr="00E54F8F">
        <w:t>помогать приводить в</w:t>
      </w:r>
      <w:r w:rsidR="00E54F8F" w:rsidRPr="00E54F8F">
        <w:t xml:space="preserve"> </w:t>
      </w:r>
      <w:r w:rsidRPr="00E54F8F">
        <w:t>соответствие желания сотрудников к целям предприятия</w:t>
      </w:r>
      <w:r w:rsidR="00E54F8F" w:rsidRPr="00E54F8F">
        <w:t>;</w:t>
      </w:r>
    </w:p>
    <w:p w:rsidR="00E54F8F" w:rsidRDefault="000409CE" w:rsidP="00E54F8F">
      <w:r w:rsidRPr="00E54F8F">
        <w:t>способствовать отождествлению сотрудника со своим предприятием</w:t>
      </w:r>
      <w:r w:rsidR="00E54F8F" w:rsidRPr="00E54F8F">
        <w:t>;</w:t>
      </w:r>
    </w:p>
    <w:p w:rsidR="00E54F8F" w:rsidRPr="00E54F8F" w:rsidRDefault="000409CE" w:rsidP="00E54F8F">
      <w:r w:rsidRPr="00E54F8F">
        <w:t>поддерживать или повышать производительность труда и готовность сотрудника работать,</w:t>
      </w:r>
    </w:p>
    <w:p w:rsidR="00E54F8F" w:rsidRDefault="000409CE" w:rsidP="00E54F8F">
      <w:r w:rsidRPr="00E54F8F">
        <w:t>социально защищать сотрудника и дополнять по необходимости, предоставляемые в законном порядке или же в соответствии с тарифным договором социальные услуги</w:t>
      </w:r>
      <w:r w:rsidR="00E54F8F" w:rsidRPr="00E54F8F">
        <w:t>;</w:t>
      </w:r>
    </w:p>
    <w:p w:rsidR="00E54F8F" w:rsidRDefault="000409CE" w:rsidP="00E54F8F">
      <w:r w:rsidRPr="00E54F8F">
        <w:t>улучшать атмосферу на предприятии</w:t>
      </w:r>
      <w:r w:rsidR="00E54F8F" w:rsidRPr="00E54F8F">
        <w:t>;</w:t>
      </w:r>
    </w:p>
    <w:p w:rsidR="00E54F8F" w:rsidRDefault="000409CE" w:rsidP="00E54F8F">
      <w:r w:rsidRPr="00E54F8F">
        <w:t>создавать у сотрудников и у общественности положительное мнение о предприятии</w:t>
      </w:r>
      <w:r w:rsidR="00E54F8F" w:rsidRPr="00E54F8F">
        <w:t>.</w:t>
      </w:r>
    </w:p>
    <w:p w:rsidR="00E54F8F" w:rsidRPr="00E54F8F" w:rsidRDefault="00E54F8F" w:rsidP="00E54F8F"/>
    <w:p w:rsidR="00E54F8F" w:rsidRPr="00E54F8F" w:rsidRDefault="000409CE" w:rsidP="005049D1">
      <w:pPr>
        <w:pStyle w:val="2"/>
      </w:pPr>
      <w:bookmarkStart w:id="3" w:name="_Toc234653493"/>
      <w:r w:rsidRPr="00E54F8F">
        <w:t>3</w:t>
      </w:r>
      <w:r w:rsidR="00E54F8F" w:rsidRPr="00E54F8F">
        <w:t xml:space="preserve">. </w:t>
      </w:r>
      <w:r w:rsidRPr="00E54F8F">
        <w:t>Взаимосвязь экономической деятельности предприятия и социальных потребностей его stakeholder</w:t>
      </w:r>
      <w:bookmarkEnd w:id="3"/>
    </w:p>
    <w:p w:rsidR="005049D1" w:rsidRDefault="005049D1" w:rsidP="00E54F8F"/>
    <w:p w:rsidR="00E54F8F" w:rsidRDefault="000409CE" w:rsidP="00E54F8F">
      <w:r w:rsidRPr="00E54F8F">
        <w:t>В настоящее время на деловую стратегию предприятия влияют такие факторы как глобальная конкуренция, коренные политические изменения, меняющаяся система общественных ценностей и угроза экологической безопасности, поэтому достижение высоких экономических результатов зависит от отношения предприятия со stakeholder</w:t>
      </w:r>
      <w:r w:rsidR="00E54F8F" w:rsidRPr="00E54F8F">
        <w:t xml:space="preserve"> [</w:t>
      </w:r>
      <w:r w:rsidRPr="00E54F8F">
        <w:t>1</w:t>
      </w:r>
      <w:r w:rsidR="00E54F8F" w:rsidRPr="00E54F8F">
        <w:t>].</w:t>
      </w:r>
    </w:p>
    <w:p w:rsidR="00E54F8F" w:rsidRDefault="000409CE" w:rsidP="00E54F8F">
      <w:r w:rsidRPr="00E54F8F">
        <w:t xml:space="preserve">Stakeholder предприятия </w:t>
      </w:r>
      <w:r w:rsidR="00E54F8F">
        <w:t>-</w:t>
      </w:r>
      <w:r w:rsidRPr="00E54F8F">
        <w:t xml:space="preserve"> это лица или группы, которые вовлечены и влияют на политику предприятия и его деятельность</w:t>
      </w:r>
      <w:r w:rsidR="00E54F8F" w:rsidRPr="00E54F8F">
        <w:t xml:space="preserve"> [</w:t>
      </w:r>
      <w:r w:rsidRPr="00E54F8F">
        <w:t>1</w:t>
      </w:r>
      <w:r w:rsidR="00E54F8F" w:rsidRPr="00E54F8F">
        <w:t>].</w:t>
      </w:r>
    </w:p>
    <w:p w:rsidR="00E54F8F" w:rsidRDefault="000409CE" w:rsidP="00E54F8F">
      <w:r w:rsidRPr="00E54F8F">
        <w:t>В практике управления</w:t>
      </w:r>
      <w:r w:rsidR="00E54F8F" w:rsidRPr="00E54F8F">
        <w:t xml:space="preserve"> </w:t>
      </w:r>
      <w:r w:rsidRPr="00E54F8F">
        <w:t>предприятием часто можно встретить тех, кто игнорирует потребности их stakeholder, считая что</w:t>
      </w:r>
      <w:r w:rsidR="00E54F8F">
        <w:t xml:space="preserve"> "</w:t>
      </w:r>
      <w:r w:rsidRPr="00E54F8F">
        <w:t>один несчастный клиент или служащий не имеют значения</w:t>
      </w:r>
      <w:r w:rsidR="00E54F8F">
        <w:t xml:space="preserve">!". </w:t>
      </w:r>
      <w:r w:rsidRPr="00E54F8F">
        <w:t xml:space="preserve">Такое отношение к stakeholder не имеет </w:t>
      </w:r>
      <w:r w:rsidRPr="00E54F8F">
        <w:lastRenderedPageBreak/>
        <w:t>права на существование, так как оно приводит к огромным финансовым потерям</w:t>
      </w:r>
      <w:r w:rsidR="00E54F8F" w:rsidRPr="00E54F8F">
        <w:t xml:space="preserve"> [</w:t>
      </w:r>
      <w:r w:rsidRPr="00E54F8F">
        <w:t>1</w:t>
      </w:r>
      <w:r w:rsidR="00E54F8F" w:rsidRPr="00E54F8F">
        <w:t>].</w:t>
      </w:r>
    </w:p>
    <w:p w:rsidR="00E54F8F" w:rsidRDefault="000409CE" w:rsidP="00E54F8F">
      <w:r w:rsidRPr="00E54F8F">
        <w:t xml:space="preserve">Часть Stakeholder является субъектом социальной политики предприятия, часть </w:t>
      </w:r>
      <w:r w:rsidR="00E54F8F">
        <w:t>-</w:t>
      </w:r>
      <w:r w:rsidRPr="00E54F8F">
        <w:t xml:space="preserve"> объектом</w:t>
      </w:r>
      <w:r w:rsidR="00E54F8F" w:rsidRPr="00E54F8F">
        <w:t xml:space="preserve">. </w:t>
      </w:r>
      <w:r w:rsidRPr="00E54F8F">
        <w:t>Объекты социальной политики предприятия</w:t>
      </w:r>
      <w:r w:rsidR="00E54F8F">
        <w:t xml:space="preserve"> (</w:t>
      </w:r>
      <w:r w:rsidRPr="00E54F8F">
        <w:t>все население, социальные общности</w:t>
      </w:r>
      <w:r w:rsidR="00E54F8F" w:rsidRPr="00E54F8F">
        <w:t xml:space="preserve">): </w:t>
      </w:r>
      <w:r w:rsidRPr="00E54F8F">
        <w:t>персонал предприятия, потребители продукции данного предприятия и общество в целом</w:t>
      </w:r>
      <w:r w:rsidR="00E54F8F" w:rsidRPr="00E54F8F">
        <w:t xml:space="preserve">. </w:t>
      </w:r>
      <w:r w:rsidRPr="00E54F8F">
        <w:t>Потребители продукта, по мнению авторов, являются наименее защищенными в случае, если предприятие ведет себя социально безответственно</w:t>
      </w:r>
      <w:r w:rsidR="00E54F8F" w:rsidRPr="00E54F8F">
        <w:t xml:space="preserve">. </w:t>
      </w:r>
      <w:r w:rsidRPr="00E54F8F">
        <w:t>В качестве субъекта социальной политики предприятия выступает руководство предприятия, а также все структуры предприятия, разрабатывающие принципы и нормы оплаты труда работников, социальные выплаты</w:t>
      </w:r>
      <w:r w:rsidR="00E54F8F" w:rsidRPr="00E54F8F">
        <w:t xml:space="preserve">; </w:t>
      </w:r>
      <w:r w:rsidRPr="00E54F8F">
        <w:t>отвечающие за условия и охрану труда, квалификацию кадров, их подготовку и переподготовку</w:t>
      </w:r>
      <w:r w:rsidR="00E54F8F" w:rsidRPr="00E54F8F">
        <w:t xml:space="preserve">; </w:t>
      </w:r>
      <w:r w:rsidRPr="00E54F8F">
        <w:t>определяющие содержание и развитие социальной инфраструктуры, реализацию социальных программ</w:t>
      </w:r>
      <w:r w:rsidR="00E54F8F" w:rsidRPr="00E54F8F">
        <w:t xml:space="preserve">; </w:t>
      </w:r>
      <w:r w:rsidRPr="00E54F8F">
        <w:t>организующие коммуникационные связи предприятия с окружающей средой</w:t>
      </w:r>
      <w:r w:rsidR="00E54F8F" w:rsidRPr="00E54F8F">
        <w:t xml:space="preserve"> [</w:t>
      </w:r>
      <w:r w:rsidRPr="00E54F8F">
        <w:t>2</w:t>
      </w:r>
      <w:r w:rsidR="00E54F8F" w:rsidRPr="00E54F8F">
        <w:t>].</w:t>
      </w:r>
    </w:p>
    <w:p w:rsidR="00E54F8F" w:rsidRDefault="000409CE" w:rsidP="00E54F8F">
      <w:pPr>
        <w:rPr>
          <w:snapToGrid w:val="0"/>
        </w:rPr>
      </w:pPr>
      <w:r w:rsidRPr="00E54F8F">
        <w:t>Отношения со stakeholder можно разделить на две группы</w:t>
      </w:r>
      <w:r w:rsidR="00E54F8F" w:rsidRPr="00E54F8F">
        <w:t xml:space="preserve">: </w:t>
      </w:r>
      <w:r w:rsidRPr="00E54F8F">
        <w:t>первичные и вторичные</w:t>
      </w:r>
      <w:r w:rsidR="00E54F8F" w:rsidRPr="00E54F8F">
        <w:t xml:space="preserve">. </w:t>
      </w:r>
      <w:r w:rsidRPr="00E54F8F">
        <w:rPr>
          <w:snapToGrid w:val="0"/>
        </w:rPr>
        <w:t xml:space="preserve">Первичные отношения предприятия с обществом включает все прямые отношения, которые необходимы для того, чтобы выполнить главную цель предприятия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получить прибыль за счет удовлетворения потребностей потребителей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 xml:space="preserve">Первичные отношения формируют стратегию предприятия и показывают важность </w:t>
      </w:r>
      <w:r w:rsidRPr="00E54F8F">
        <w:t>stakeholder</w:t>
      </w:r>
      <w:r w:rsidRPr="00E54F8F">
        <w:rPr>
          <w:snapToGrid w:val="0"/>
        </w:rPr>
        <w:t xml:space="preserve"> для осуществления его хозяйственной деятельности</w:t>
      </w:r>
      <w:r w:rsidR="00E54F8F" w:rsidRPr="00E54F8F">
        <w:rPr>
          <w:snapToGrid w:val="0"/>
        </w:rPr>
        <w:t xml:space="preserve">. </w:t>
      </w:r>
      <w:r w:rsidRPr="00E54F8F">
        <w:t>К первичным Stakeholder относятся</w:t>
      </w:r>
      <w:r w:rsidR="00E54F8F" w:rsidRPr="00E54F8F">
        <w:t xml:space="preserve">: </w:t>
      </w:r>
      <w:r w:rsidRPr="00E54F8F">
        <w:t>персонал предприятия, акционеры, кредиторы, поставщики, конкуренты, клиенты, оптовые и розничные продавцы</w:t>
      </w:r>
      <w:r w:rsidR="00E54F8F">
        <w:t xml:space="preserve"> (рис.1</w:t>
      </w:r>
      <w:r w:rsidR="00E54F8F" w:rsidRPr="00E54F8F">
        <w:t>) [</w:t>
      </w:r>
      <w:r w:rsidRPr="00E54F8F">
        <w:rPr>
          <w:snapToGrid w:val="0"/>
        </w:rPr>
        <w:t>1</w:t>
      </w:r>
      <w:r w:rsidR="00E54F8F" w:rsidRPr="00E54F8F">
        <w:rPr>
          <w:snapToGrid w:val="0"/>
        </w:rPr>
        <w:t>].</w:t>
      </w:r>
    </w:p>
    <w:p w:rsidR="005049D1" w:rsidRDefault="000409CE" w:rsidP="00E54F8F">
      <w:pPr>
        <w:rPr>
          <w:snapToGrid w:val="0"/>
        </w:rPr>
      </w:pPr>
      <w:r w:rsidRPr="00E54F8F">
        <w:rPr>
          <w:snapToGrid w:val="0"/>
        </w:rPr>
        <w:t>Персонал своей работой обеспечивает эффективную деятельность предприятия</w:t>
      </w:r>
      <w:r w:rsidR="00E54F8F" w:rsidRPr="00E54F8F">
        <w:rPr>
          <w:snapToGrid w:val="0"/>
        </w:rPr>
        <w:t xml:space="preserve">; </w:t>
      </w:r>
      <w:r w:rsidRPr="00E54F8F">
        <w:rPr>
          <w:snapToGrid w:val="0"/>
        </w:rPr>
        <w:t xml:space="preserve">акционеры и кредиторы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финансовый капитал предприятия</w:t>
      </w:r>
      <w:r w:rsidR="00E54F8F" w:rsidRPr="00E54F8F">
        <w:rPr>
          <w:snapToGrid w:val="0"/>
        </w:rPr>
        <w:t xml:space="preserve">; </w:t>
      </w:r>
      <w:r w:rsidRPr="00E54F8F">
        <w:rPr>
          <w:snapToGrid w:val="0"/>
        </w:rPr>
        <w:t xml:space="preserve">поставщики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сырье, материалы и </w:t>
      </w:r>
      <w:r w:rsidR="00E54F8F">
        <w:rPr>
          <w:snapToGrid w:val="0"/>
        </w:rPr>
        <w:t>т.п.;</w:t>
      </w:r>
      <w:r w:rsidR="00E54F8F" w:rsidRPr="00E54F8F">
        <w:rPr>
          <w:snapToGrid w:val="0"/>
        </w:rPr>
        <w:t xml:space="preserve"> </w:t>
      </w:r>
      <w:r w:rsidRPr="00E54F8F">
        <w:rPr>
          <w:snapToGrid w:val="0"/>
        </w:rPr>
        <w:t xml:space="preserve">клиенты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потребляют изготовленную продукцию</w:t>
      </w:r>
      <w:r w:rsidR="00E54F8F" w:rsidRPr="00E54F8F">
        <w:rPr>
          <w:snapToGrid w:val="0"/>
        </w:rPr>
        <w:t xml:space="preserve">; </w:t>
      </w:r>
      <w:r w:rsidRPr="00E54F8F">
        <w:rPr>
          <w:snapToGrid w:val="0"/>
        </w:rPr>
        <w:t xml:space="preserve">борьба с конкурентами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побуждает к лучшим результатам</w:t>
      </w:r>
      <w:r w:rsidR="00E54F8F" w:rsidRPr="00E54F8F">
        <w:rPr>
          <w:snapToGrid w:val="0"/>
        </w:rPr>
        <w:t xml:space="preserve">; </w:t>
      </w:r>
      <w:r w:rsidRPr="00E54F8F">
        <w:rPr>
          <w:snapToGrid w:val="0"/>
        </w:rPr>
        <w:t>оптовые и розничные продавцы занимаются перемещением продукции от предприятия к поставщикам</w:t>
      </w:r>
      <w:r w:rsidR="00E54F8F" w:rsidRPr="00E54F8F">
        <w:rPr>
          <w:snapToGrid w:val="0"/>
        </w:rPr>
        <w:t>.</w:t>
      </w:r>
    </w:p>
    <w:p w:rsidR="00E54F8F" w:rsidRPr="00E54F8F" w:rsidRDefault="005049D1" w:rsidP="00E54F8F">
      <w:r>
        <w:rPr>
          <w:snapToGrid w:val="0"/>
        </w:rPr>
        <w:br w:type="page"/>
      </w:r>
      <w:r w:rsidR="00AA5E37">
        <w:rPr>
          <w:noProof/>
        </w:rPr>
        <w:lastRenderedPageBreak/>
        <w:pict>
          <v:group id="_x0000_s1026" style="position:absolute;left:0;text-align:left;margin-left:6.95pt;margin-top:5.7pt;width:441.05pt;height:237.3pt;z-index:251656192" coordorigin="1420,7526" coordsize="10082,5112">
            <v:rect id="_x0000_s1027" style="position:absolute;left:5680;top:9930;width:2130;height:568">
              <v:textbox style="mso-next-textbox:#_x0000_s1027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Предприятие</w:t>
                    </w:r>
                  </w:p>
                </w:txbxContent>
              </v:textbox>
            </v:rect>
            <v:oval id="_x0000_s1028" style="position:absolute;left:8946;top:8652;width:2556;height:720">
              <v:textbox style="mso-next-textbox:#_x0000_s1028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Акционеры</w:t>
                    </w:r>
                  </w:p>
                </w:txbxContent>
              </v:textbox>
            </v:oval>
            <v:oval id="_x0000_s1029" style="position:absolute;left:9088;top:10498;width:2272;height:720">
              <v:textbox style="mso-next-textbox:#_x0000_s1029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Кредиторы</w:t>
                    </w:r>
                  </w:p>
                </w:txbxContent>
              </v:textbox>
            </v:oval>
            <v:oval id="_x0000_s1030" style="position:absolute;left:5396;top:7526;width:2556;height:1126">
              <v:textbox style="mso-next-textbox:#_x0000_s1030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Персонал предприятия</w:t>
                    </w:r>
                  </w:p>
                </w:txbxContent>
              </v:textbox>
            </v:oval>
            <v:oval id="_x0000_s1031" style="position:absolute;left:1420;top:8368;width:3692;height:1562">
              <v:textbox style="mso-next-textbox:#_x0000_s1031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Оптовые торговцы, розничные продавцы</w:t>
                    </w:r>
                  </w:p>
                </w:txbxContent>
              </v:textbox>
            </v:oval>
            <v:oval id="_x0000_s1032" style="position:absolute;left:1562;top:10650;width:2556;height:720">
              <v:textbox style="mso-next-textbox:#_x0000_s1032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Конкуренты</w:t>
                    </w:r>
                  </w:p>
                </w:txbxContent>
              </v:textbox>
            </v:oval>
            <v:oval id="_x0000_s1033" style="position:absolute;left:7242;top:11918;width:2556;height:720">
              <v:textbox style="mso-next-textbox:#_x0000_s1033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Поставщики</w:t>
                    </w:r>
                  </w:p>
                </w:txbxContent>
              </v:textbox>
            </v:oval>
            <v:oval id="_x0000_s1034" style="position:absolute;left:3692;top:11918;width:2556;height:720">
              <v:textbox style="mso-next-textbox:#_x0000_s1034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Клиенты</w:t>
                    </w:r>
                  </w:p>
                </w:txbxContent>
              </v:textbox>
            </v:oval>
            <v:line id="_x0000_s1035" style="position:absolute" from="6674,8652" to="6674,9930">
              <v:stroke endarrow="block"/>
            </v:line>
            <v:line id="_x0000_s1036" style="position:absolute;flip:x" from="7810,9372" to="10224,10214">
              <v:stroke endarrow="block"/>
            </v:line>
            <v:line id="_x0000_s1037" style="position:absolute;flip:x y" from="7810,10214" to="10224,10498">
              <v:stroke endarrow="block"/>
            </v:line>
            <v:line id="_x0000_s1038" style="position:absolute;flip:x y" from="6674,10498" to="8520,11918">
              <v:stroke endarrow="block"/>
            </v:line>
            <v:line id="_x0000_s1039" style="position:absolute;flip:y" from="4970,10498" to="6674,11918">
              <v:stroke endarrow="block"/>
            </v:line>
            <v:line id="_x0000_s1040" style="position:absolute;flip:y" from="2840,10214" to="5680,10650">
              <v:stroke endarrow="block"/>
            </v:line>
            <v:line id="_x0000_s1041" style="position:absolute" from="2982,9930" to="5680,10214">
              <v:stroke endarrow="block"/>
            </v:line>
            <w10:wrap type="topAndBottom"/>
          </v:group>
        </w:pict>
      </w:r>
      <w:r w:rsidR="00E54F8F">
        <w:rPr>
          <w:snapToGrid w:val="0"/>
        </w:rPr>
        <w:t>Рис.1</w:t>
      </w:r>
      <w:r w:rsidR="00E54F8F" w:rsidRPr="00E54F8F">
        <w:rPr>
          <w:snapToGrid w:val="0"/>
        </w:rPr>
        <w:t xml:space="preserve">. </w:t>
      </w:r>
      <w:r w:rsidR="000409CE" w:rsidRPr="00E54F8F">
        <w:rPr>
          <w:snapToGrid w:val="0"/>
        </w:rPr>
        <w:t xml:space="preserve">Первичные </w:t>
      </w:r>
      <w:r w:rsidR="000409CE" w:rsidRPr="00E54F8F">
        <w:t>stakeholder предприятия</w:t>
      </w:r>
    </w:p>
    <w:p w:rsidR="005049D1" w:rsidRDefault="005049D1" w:rsidP="00E54F8F">
      <w:pPr>
        <w:rPr>
          <w:snapToGrid w:val="0"/>
        </w:rPr>
      </w:pPr>
    </w:p>
    <w:p w:rsidR="00E54F8F" w:rsidRDefault="000409CE" w:rsidP="00E54F8F">
      <w:r w:rsidRPr="00E54F8F">
        <w:rPr>
          <w:snapToGrid w:val="0"/>
        </w:rPr>
        <w:t>Вторичные отношения возникают тогда, когда сторонние организации, группы или отдельные люди проявляют интерес к действиям предприятия, результатам его деятельности, взаимодействию с внешней средой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Отношения предприятия</w:t>
      </w:r>
      <w:r w:rsidR="00E54F8F" w:rsidRPr="00E54F8F">
        <w:rPr>
          <w:snapToGrid w:val="0"/>
        </w:rPr>
        <w:t xml:space="preserve"> </w:t>
      </w:r>
      <w:r w:rsidRPr="00E54F8F">
        <w:rPr>
          <w:snapToGrid w:val="0"/>
        </w:rPr>
        <w:t xml:space="preserve">со второй группой </w:t>
      </w:r>
      <w:r w:rsidRPr="00E54F8F">
        <w:t>stakeholder возникает как результат первичных</w:t>
      </w:r>
      <w:r w:rsidRPr="00E54F8F">
        <w:rPr>
          <w:snapToGrid w:val="0"/>
        </w:rPr>
        <w:t xml:space="preserve"> деловых действий предприятия</w:t>
      </w:r>
      <w:r w:rsidR="00E54F8F" w:rsidRPr="00E54F8F">
        <w:rPr>
          <w:snapToGrid w:val="0"/>
        </w:rPr>
        <w:t xml:space="preserve">. </w:t>
      </w:r>
      <w:r w:rsidRPr="00E54F8F">
        <w:t>К вторичным stakeholder относятся те, кто затрагивают непосредственно или косвенно предприятие вторичным воздействием или причастностью к деятельности компании</w:t>
      </w:r>
      <w:r w:rsidR="00E54F8F" w:rsidRPr="00E54F8F">
        <w:t xml:space="preserve">. </w:t>
      </w:r>
      <w:r w:rsidRPr="00E54F8F">
        <w:t>Это федеральные, государственные и местные органы власти, иностранные правительства, социально активные группы, средства массовой информации, группы поддержки бизнеса, общественная публика, местные общества</w:t>
      </w:r>
      <w:r w:rsidR="00E54F8F">
        <w:t xml:space="preserve"> (рис.2</w:t>
      </w:r>
      <w:r w:rsidR="00E54F8F" w:rsidRPr="00E54F8F">
        <w:t>) [</w:t>
      </w:r>
      <w:r w:rsidRPr="00E54F8F">
        <w:t>1</w:t>
      </w:r>
      <w:r w:rsidR="00E54F8F" w:rsidRPr="00E54F8F">
        <w:t>].</w:t>
      </w:r>
    </w:p>
    <w:p w:rsidR="005049D1" w:rsidRDefault="000409CE" w:rsidP="00E54F8F">
      <w:pPr>
        <w:rPr>
          <w:snapToGrid w:val="0"/>
        </w:rPr>
      </w:pPr>
      <w:r w:rsidRPr="00E54F8F">
        <w:rPr>
          <w:snapToGrid w:val="0"/>
        </w:rPr>
        <w:t>Вторичные отношения</w:t>
      </w:r>
      <w:r w:rsidRPr="00E54F8F">
        <w:t xml:space="preserve"> так же серьезно влияют на деятельность предприятия, как и первичные</w:t>
      </w:r>
      <w:r w:rsidR="00E54F8F" w:rsidRPr="00E54F8F">
        <w:t>.</w:t>
      </w:r>
      <w:r w:rsidR="00E54F8F">
        <w:t xml:space="preserve"> "</w:t>
      </w:r>
      <w:r w:rsidRPr="00E54F8F">
        <w:rPr>
          <w:snapToGrid w:val="0"/>
        </w:rPr>
        <w:t>Вторичные</w:t>
      </w:r>
      <w:r w:rsidR="00E54F8F">
        <w:rPr>
          <w:snapToGrid w:val="0"/>
        </w:rPr>
        <w:t xml:space="preserve">" </w:t>
      </w:r>
      <w:r w:rsidRPr="00E54F8F">
        <w:rPr>
          <w:snapToGrid w:val="0"/>
        </w:rPr>
        <w:t>отношения не подразумевают, что они менее важны, чем первичные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Это означает, что они происходят как</w:t>
      </w:r>
      <w:r w:rsidRPr="00E54F8F">
        <w:rPr>
          <w:i/>
          <w:iCs/>
          <w:snapToGrid w:val="0"/>
        </w:rPr>
        <w:t xml:space="preserve"> </w:t>
      </w:r>
      <w:r w:rsidRPr="00E54F8F">
        <w:rPr>
          <w:snapToGrid w:val="0"/>
        </w:rPr>
        <w:t>последствия первичных хозяйственных действий предприятия</w:t>
      </w:r>
      <w:r w:rsidR="00E54F8F" w:rsidRPr="00E54F8F">
        <w:rPr>
          <w:snapToGrid w:val="0"/>
        </w:rPr>
        <w:t>.</w:t>
      </w:r>
    </w:p>
    <w:p w:rsidR="00E54F8F" w:rsidRPr="00E54F8F" w:rsidRDefault="005049D1" w:rsidP="00E54F8F">
      <w:r>
        <w:rPr>
          <w:snapToGrid w:val="0"/>
        </w:rPr>
        <w:br w:type="page"/>
      </w:r>
      <w:r w:rsidR="00AA5E37">
        <w:rPr>
          <w:noProof/>
        </w:rPr>
        <w:lastRenderedPageBreak/>
        <w:pict>
          <v:group id="_x0000_s1042" style="position:absolute;left:0;text-align:left;margin-left:14.05pt;margin-top:18pt;width:426.95pt;height:258.65pt;z-index:251657216" coordorigin="1562,1219" coordsize="9558,5386">
            <v:rect id="_x0000_s1043" style="position:absolute;left:5440;top:3677;width:2130;height:568">
              <v:textbox style="mso-next-textbox:#_x0000_s1043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Предприятие</w:t>
                    </w:r>
                  </w:p>
                </w:txbxContent>
              </v:textbox>
            </v:rect>
            <v:oval id="_x0000_s1044" style="position:absolute;left:8138;top:2115;width:2982;height:1704">
              <v:textbox style="mso-next-textbox:#_x0000_s1044">
                <w:txbxContent>
                  <w:p w:rsidR="00E54F8F" w:rsidRDefault="00E54F8F" w:rsidP="005049D1">
                    <w:pPr>
                      <w:pStyle w:val="afd"/>
                    </w:pPr>
                    <w:r>
                      <w:t>Федеральные, государственные и местные органы власти</w:t>
                    </w:r>
                  </w:p>
                </w:txbxContent>
              </v:textbox>
            </v:oval>
            <v:oval id="_x0000_s1045" style="position:absolute;left:8280;top:4191;width:2840;height:1136">
              <v:textbox style="mso-next-textbox:#_x0000_s1045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Иностранные правительства</w:t>
                    </w:r>
                  </w:p>
                </w:txbxContent>
              </v:textbox>
            </v:oval>
            <v:oval id="_x0000_s1046" style="position:absolute;left:5440;top:1219;width:2130;height:1126">
              <v:textbox style="mso-next-textbox:#_x0000_s1046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Местные общества</w:t>
                    </w:r>
                  </w:p>
                </w:txbxContent>
              </v:textbox>
            </v:oval>
            <v:oval id="_x0000_s1047" style="position:absolute;left:1748;top:1916;width:3692;height:1121">
              <v:textbox style="mso-next-textbox:#_x0000_s1047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Общественная публика</w:t>
                    </w:r>
                  </w:p>
                </w:txbxContent>
              </v:textbox>
            </v:oval>
            <v:oval id="_x0000_s1048" style="position:absolute;left:1562;top:4191;width:3692;height:994">
              <v:textbox style="mso-next-textbox:#_x0000_s1048">
                <w:txbxContent>
                  <w:p w:rsidR="00E54F8F" w:rsidRDefault="00E54F8F" w:rsidP="005049D1">
                    <w:pPr>
                      <w:pStyle w:val="afd"/>
                    </w:pPr>
                    <w:r>
                      <w:t>Группы поддержки бизнеса</w:t>
                    </w:r>
                  </w:p>
                </w:txbxContent>
              </v:textbox>
            </v:oval>
            <v:oval id="_x0000_s1049" style="position:absolute;left:7428;top:5557;width:3266;height:1048">
              <v:textbox style="mso-next-textbox:#_x0000_s1049">
                <w:txbxContent>
                  <w:p w:rsidR="00E54F8F" w:rsidRDefault="00E54F8F" w:rsidP="005049D1">
                    <w:pPr>
                      <w:pStyle w:val="afd"/>
                    </w:pPr>
                    <w:r>
                      <w:t>Социально активные группы</w:t>
                    </w:r>
                  </w:p>
                </w:txbxContent>
              </v:textbox>
            </v:oval>
            <v:oval id="_x0000_s1050" style="position:absolute;left:2316;top:5557;width:3692;height:1048">
              <v:textbox style="mso-next-textbox:#_x0000_s1050">
                <w:txbxContent>
                  <w:p w:rsidR="00E54F8F" w:rsidRDefault="00E54F8F" w:rsidP="005049D1">
                    <w:pPr>
                      <w:pStyle w:val="afd"/>
                    </w:pPr>
                    <w:r>
                      <w:t>Средства массовой информации</w:t>
                    </w:r>
                  </w:p>
                </w:txbxContent>
              </v:textbox>
            </v:oval>
            <v:line id="_x0000_s1051" style="position:absolute" from="6576,2399" to="6576,3677">
              <v:stroke endarrow="block"/>
            </v:line>
            <v:line id="_x0000_s1052" style="position:absolute;flip:x" from="7570,3819" to="9798,3907">
              <v:stroke endarrow="block"/>
            </v:line>
            <v:line id="_x0000_s1053" style="position:absolute;flip:x y" from="7570,3907" to="9700,4191">
              <v:stroke endarrow="block"/>
            </v:line>
            <v:line id="_x0000_s1054" style="position:absolute;flip:x y" from="6576,4245" to="8378,5611">
              <v:stroke endarrow="block"/>
            </v:line>
            <v:line id="_x0000_s1055" style="position:absolute;flip:y" from="4828,4245" to="6576,5611">
              <v:stroke endarrow="block"/>
            </v:line>
            <v:line id="_x0000_s1056" style="position:absolute;flip:y" from="3408,3907" to="5440,4191">
              <v:stroke endarrow="block"/>
            </v:line>
            <v:line id="_x0000_s1057" style="position:absolute" from="3408,3037" to="5440,3907">
              <v:stroke endarrow="block"/>
            </v:line>
            <w10:wrap type="topAndBottom"/>
          </v:group>
        </w:pict>
      </w:r>
      <w:r w:rsidR="00E54F8F">
        <w:t>Рис.</w:t>
      </w:r>
      <w:r w:rsidR="004C0682">
        <w:t xml:space="preserve"> </w:t>
      </w:r>
      <w:r w:rsidR="00E54F8F">
        <w:t>2</w:t>
      </w:r>
      <w:r w:rsidR="00E54F8F" w:rsidRPr="00E54F8F">
        <w:t xml:space="preserve">. </w:t>
      </w:r>
      <w:r w:rsidR="000409CE" w:rsidRPr="00E54F8F">
        <w:t>Вторичные stakeholder предприятия</w:t>
      </w:r>
    </w:p>
    <w:p w:rsidR="004C0682" w:rsidRDefault="004C0682" w:rsidP="00E54F8F">
      <w:pPr>
        <w:rPr>
          <w:snapToGrid w:val="0"/>
        </w:rPr>
      </w:pPr>
    </w:p>
    <w:p w:rsidR="00E54F8F" w:rsidRDefault="000409CE" w:rsidP="00E54F8F">
      <w:r w:rsidRPr="00E54F8F">
        <w:rPr>
          <w:snapToGrid w:val="0"/>
        </w:rPr>
        <w:t>Первичные и вторичные отношения не всегда отличаются, часто, они находятся во взаимодействии и взаимозависимости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Например, выпуск</w:t>
      </w:r>
      <w:r w:rsidR="00E54F8F" w:rsidRPr="00E54F8F">
        <w:rPr>
          <w:snapToGrid w:val="0"/>
        </w:rPr>
        <w:t xml:space="preserve"> </w:t>
      </w:r>
      <w:r w:rsidRPr="00E54F8F">
        <w:rPr>
          <w:snapToGrid w:val="0"/>
        </w:rPr>
        <w:t xml:space="preserve">экологически безопасного автомобиля влияет как на первичных </w:t>
      </w:r>
      <w:r w:rsidRPr="00E54F8F">
        <w:t>stakeholder</w:t>
      </w:r>
      <w:r w:rsidR="00E54F8F">
        <w:t xml:space="preserve"> (</w:t>
      </w:r>
      <w:r w:rsidRPr="00E54F8F">
        <w:t>персоналу предприятия необходимо переквалифицироваться</w:t>
      </w:r>
      <w:r w:rsidR="00E54F8F" w:rsidRPr="00E54F8F">
        <w:t xml:space="preserve">; </w:t>
      </w:r>
      <w:r w:rsidRPr="00E54F8F">
        <w:t>акционерам и кредиторам проинвестировать новое производство</w:t>
      </w:r>
      <w:r w:rsidR="00E54F8F" w:rsidRPr="00E54F8F">
        <w:t xml:space="preserve">, </w:t>
      </w:r>
      <w:r w:rsidRPr="00E54F8F">
        <w:t>найти новых поставщиков, оптовых и розничных продавцов</w:t>
      </w:r>
      <w:r w:rsidR="00E54F8F" w:rsidRPr="00E54F8F">
        <w:t xml:space="preserve">; </w:t>
      </w:r>
      <w:r w:rsidRPr="00E54F8F">
        <w:t>появятся новые неизученные конкуренты и клиенты</w:t>
      </w:r>
      <w:r w:rsidR="00E54F8F" w:rsidRPr="00E54F8F">
        <w:t>),</w:t>
      </w:r>
      <w:r w:rsidRPr="00E54F8F">
        <w:t xml:space="preserve"> так и на вторичных</w:t>
      </w:r>
      <w:r w:rsidR="00E54F8F">
        <w:t xml:space="preserve"> (</w:t>
      </w:r>
      <w:r w:rsidRPr="00E54F8F">
        <w:t>совпадет ли новая стратегия предприятия с той, которую проводят федеральные, государственные и местные органы власти</w:t>
      </w:r>
      <w:r w:rsidR="00E54F8F" w:rsidRPr="00E54F8F">
        <w:t xml:space="preserve">; </w:t>
      </w:r>
      <w:r w:rsidRPr="00E54F8F">
        <w:t>не противоречит ли это международным интересам</w:t>
      </w:r>
      <w:r w:rsidR="00E54F8F" w:rsidRPr="00E54F8F">
        <w:t xml:space="preserve">; </w:t>
      </w:r>
      <w:r w:rsidRPr="00E54F8F">
        <w:t>какая на это будет реакция социально активных групп</w:t>
      </w:r>
      <w:r w:rsidR="00E54F8F" w:rsidRPr="00E54F8F">
        <w:t xml:space="preserve">; </w:t>
      </w:r>
      <w:r w:rsidRPr="00E54F8F">
        <w:t>поддержат ли новшества средства массовой информации и группы поддержки бизнеса</w:t>
      </w:r>
      <w:r w:rsidR="00E54F8F" w:rsidRPr="00E54F8F">
        <w:t xml:space="preserve">; </w:t>
      </w:r>
      <w:r w:rsidRPr="00E54F8F">
        <w:t>как на это отреагирует общественная публика</w:t>
      </w:r>
      <w:r w:rsidR="00E54F8F" w:rsidRPr="00E54F8F">
        <w:t>).</w:t>
      </w:r>
    </w:p>
    <w:p w:rsidR="004C0682" w:rsidRDefault="000409CE" w:rsidP="00E54F8F">
      <w:pPr>
        <w:rPr>
          <w:snapToGrid w:val="0"/>
        </w:rPr>
      </w:pPr>
      <w:r w:rsidRPr="00E54F8F">
        <w:rPr>
          <w:snapToGrid w:val="0"/>
        </w:rPr>
        <w:t xml:space="preserve">Взаимодействие первичных и вторичных </w:t>
      </w:r>
      <w:r w:rsidRPr="00E54F8F">
        <w:t xml:space="preserve">stakeholder создает </w:t>
      </w:r>
      <w:r w:rsidRPr="00E54F8F">
        <w:rPr>
          <w:snapToGrid w:val="0"/>
        </w:rPr>
        <w:t>диалоговую социальную модель предприятия и общества</w:t>
      </w:r>
      <w:r w:rsidRPr="00E54F8F">
        <w:rPr>
          <w:b/>
          <w:bCs/>
          <w:snapToGrid w:val="0"/>
        </w:rPr>
        <w:t>,</w:t>
      </w:r>
      <w:r w:rsidRPr="00E54F8F">
        <w:rPr>
          <w:snapToGrid w:val="0"/>
        </w:rPr>
        <w:t xml:space="preserve"> как показано на </w:t>
      </w:r>
      <w:r w:rsidR="00E54F8F">
        <w:rPr>
          <w:snapToGrid w:val="0"/>
        </w:rPr>
        <w:t>рис.3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 xml:space="preserve">На </w:t>
      </w:r>
      <w:r w:rsidR="00E54F8F">
        <w:rPr>
          <w:snapToGrid w:val="0"/>
        </w:rPr>
        <w:t>рис.3</w:t>
      </w:r>
      <w:r w:rsidRPr="00E54F8F">
        <w:rPr>
          <w:snapToGrid w:val="0"/>
        </w:rPr>
        <w:t xml:space="preserve"> первичные </w:t>
      </w:r>
      <w:r w:rsidRPr="00E54F8F">
        <w:t>stakeholder</w:t>
      </w:r>
      <w:r w:rsidRPr="00E54F8F">
        <w:rPr>
          <w:snapToGrid w:val="0"/>
        </w:rPr>
        <w:t xml:space="preserve"> показаны слева, а вторичные </w:t>
      </w:r>
      <w:r w:rsidR="00E54F8F">
        <w:rPr>
          <w:snapToGrid w:val="0"/>
        </w:rPr>
        <w:t>-</w:t>
      </w:r>
      <w:r w:rsidR="00E54F8F" w:rsidRPr="00E54F8F">
        <w:rPr>
          <w:snapToGrid w:val="0"/>
        </w:rPr>
        <w:t xml:space="preserve"> </w:t>
      </w:r>
      <w:r w:rsidRPr="00E54F8F">
        <w:rPr>
          <w:snapToGrid w:val="0"/>
        </w:rPr>
        <w:t>справа</w:t>
      </w:r>
      <w:r w:rsidR="00E54F8F" w:rsidRPr="00E54F8F">
        <w:rPr>
          <w:snapToGrid w:val="0"/>
        </w:rPr>
        <w:t xml:space="preserve"> [</w:t>
      </w:r>
      <w:r w:rsidRPr="00E54F8F">
        <w:rPr>
          <w:snapToGrid w:val="0"/>
        </w:rPr>
        <w:t>1</w:t>
      </w:r>
      <w:r w:rsidR="00E54F8F" w:rsidRPr="00E54F8F">
        <w:rPr>
          <w:snapToGrid w:val="0"/>
        </w:rPr>
        <w:t>].</w:t>
      </w:r>
    </w:p>
    <w:p w:rsidR="00E54F8F" w:rsidRPr="00E54F8F" w:rsidRDefault="004C0682" w:rsidP="00E54F8F">
      <w:r>
        <w:rPr>
          <w:snapToGrid w:val="0"/>
        </w:rPr>
        <w:br w:type="page"/>
      </w:r>
      <w:r w:rsidR="00E54F8F">
        <w:lastRenderedPageBreak/>
        <w:t>Рис.3</w:t>
      </w:r>
      <w:r w:rsidR="00E54F8F" w:rsidRPr="00E54F8F">
        <w:t xml:space="preserve">. </w:t>
      </w:r>
      <w:r w:rsidR="000409CE" w:rsidRPr="00E54F8F">
        <w:t>Диалоговая социальная модель предприятия и общества</w:t>
      </w:r>
    </w:p>
    <w:p w:rsidR="004C0682" w:rsidRDefault="00AA5E37" w:rsidP="00E54F8F">
      <w:pPr>
        <w:rPr>
          <w:snapToGrid w:val="0"/>
        </w:rPr>
      </w:pPr>
      <w:r>
        <w:rPr>
          <w:noProof/>
        </w:rPr>
        <w:pict>
          <v:group id="_x0000_s1058" style="position:absolute;left:0;text-align:left;margin-left:35.65pt;margin-top:-10.85pt;width:405.35pt;height:283.7pt;z-index:251659264" coordorigin="1671,9378" coordsize="8431,5674">
            <v:rect id="_x0000_s1059" style="position:absolute;left:4565;top:11474;width:1988;height:568">
              <v:textbox style="mso-next-textbox:#_x0000_s1059">
                <w:txbxContent>
                  <w:p w:rsidR="004C0682" w:rsidRDefault="004C0682" w:rsidP="004C0682">
                    <w:pPr>
                      <w:pStyle w:val="afd"/>
                    </w:pPr>
                    <w:r>
                      <w:t xml:space="preserve">Предприятие </w:t>
                    </w:r>
                  </w:p>
                </w:txbxContent>
              </v:textbox>
            </v:rect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60" type="#_x0000_t48" style="position:absolute;left:1671;top:9637;width:1737;height:701" adj="37592,56480,32295,,23400,,41310,55418">
              <v:textbox style="mso-next-textbox:#_x0000_s1060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Персонал предприятия</w:t>
                    </w:r>
                  </w:p>
                </w:txbxContent>
              </v:textbox>
              <o:callout v:ext="edit" minusx="t" minusy="t"/>
            </v:shape>
            <v:shape id="_x0000_s1061" type="#_x0000_t48" style="position:absolute;left:1685;top:10548;width:1723;height:426" adj="36694,47561,32640,,23400,,85995,-3443">
              <v:textbox style="mso-next-textbox:#_x0000_s1061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Акционеры</w:t>
                    </w:r>
                  </w:p>
                </w:txbxContent>
              </v:textbox>
              <o:callout v:ext="edit" minusx="t" minusy="t"/>
            </v:shape>
            <v:shape id="_x0000_s1062" type="#_x0000_t48" style="position:absolute;left:7384;top:9378;width:2718;height:960" adj="-7494,45900,-4212,,-954,,-517,27720">
              <v:textbox style="mso-next-textbox:#_x0000_s1062">
                <w:txbxContent>
                  <w:p w:rsidR="004C0682" w:rsidRDefault="004C0682" w:rsidP="004C0682">
                    <w:pPr>
                      <w:pStyle w:val="afd"/>
                    </w:pPr>
                    <w:r>
                      <w:t>Федеральные, государственные и местные органы власти</w:t>
                    </w:r>
                  </w:p>
                </w:txbxContent>
              </v:textbox>
              <o:callout v:ext="edit" minusy="t"/>
            </v:shape>
            <v:shape id="_x0000_s1063" type="#_x0000_t48" style="position:absolute;left:7384;top:11366;width:2718;height:676" adj="-6501,8787,-3695,5751,-954,5751,-17952,26744">
              <v:textbox style="mso-next-textbox:#_x0000_s1063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Иностранные правительства</w:t>
                    </w:r>
                  </w:p>
                </w:txbxContent>
              </v:textbox>
              <o:callout v:ext="edit" minusy="t"/>
            </v:shape>
            <v:shape id="_x0000_s1064" type="#_x0000_t48" style="position:absolute;left:7384;top:10514;width:2718;height:676" adj="-6580,28406,-3767,5751,-954,5751,-6858,3738">
              <v:textbox style="mso-next-textbox:#_x0000_s1064">
                <w:txbxContent>
                  <w:p w:rsidR="004C0682" w:rsidRDefault="004C0682" w:rsidP="004C0682">
                    <w:pPr>
                      <w:pStyle w:val="afd"/>
                    </w:pPr>
                    <w:r>
                      <w:t>Социально активные группы</w:t>
                    </w:r>
                  </w:p>
                </w:txbxContent>
              </v:textbox>
              <o:callout v:ext="edit" minusy="t"/>
            </v:shape>
            <v:shape id="_x0000_s1065" type="#_x0000_t48" style="position:absolute;left:7384;top:12184;width:2718;height:710" adj="-6660,-12108,-3791,5476,-954,5476,5205,-25950">
              <v:textbox style="mso-next-textbox:#_x0000_s1065">
                <w:txbxContent>
                  <w:p w:rsidR="004C0682" w:rsidRDefault="004C0682" w:rsidP="004C0682">
                    <w:pPr>
                      <w:pStyle w:val="afd"/>
                    </w:pPr>
                    <w:r>
                      <w:t>Средства массовой информации</w:t>
                    </w:r>
                  </w:p>
                </w:txbxContent>
              </v:textbox>
            </v:shape>
            <v:shape id="_x0000_s1066" type="#_x0000_t48" style="position:absolute;left:7384;top:13064;width:2718;height:710" adj="-6564,-34195,-3743,5476,-954,5476,7113,-45421">
              <v:textbox style="mso-next-textbox:#_x0000_s1066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Группы поддержки бизнеса</w:t>
                    </w:r>
                  </w:p>
                </w:txbxContent>
              </v:textbox>
            </v:shape>
            <v:shape id="_x0000_s1067" type="#_x0000_t48" style="position:absolute;left:7384;top:14626;width:2718;height:426" adj="-7494,-130462,-4204,9127,-954,9127,1574,-210575">
              <v:textbox>
                <w:txbxContent>
                  <w:p w:rsidR="004C0682" w:rsidRDefault="004C0682" w:rsidP="004C0682">
                    <w:pPr>
                      <w:pStyle w:val="afd"/>
                    </w:pPr>
                    <w:r>
                      <w:t>Местные общества</w:t>
                    </w:r>
                  </w:p>
                </w:txbxContent>
              </v:textbox>
            </v:shape>
            <v:shape id="_x0000_s1068" type="#_x0000_t48" style="position:absolute;left:7384;top:13922;width:2718;height:534" adj="-6930,-73578,-3926,7281,-954,7281,10927,-75681">
              <v:textbox style="mso-next-textbox:#_x0000_s1068">
                <w:txbxContent>
                  <w:p w:rsidR="004C0682" w:rsidRPr="004C0682" w:rsidRDefault="004C0682" w:rsidP="004C0682">
                    <w:pPr>
                      <w:pStyle w:val="afd"/>
                      <w:rPr>
                        <w:snapToGrid w:val="0"/>
                        <w:color w:val="000000"/>
                      </w:rPr>
                    </w:pPr>
                    <w:r>
                      <w:t>Общественная публика</w:t>
                    </w:r>
                  </w:p>
                </w:txbxContent>
              </v:textbox>
            </v:shape>
            <v:shape id="_x0000_s1069" type="#_x0000_t48" style="position:absolute;left:1671;top:14456;width:1737;height:426" adj="37355,-122349,30193,9127,23092,9127,90417,-203375">
              <v:textbox style="mso-next-textbox:#_x0000_s1069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Конкуренты</w:t>
                    </w:r>
                  </w:p>
                </w:txbxContent>
              </v:textbox>
              <o:callout v:ext="edit" minusx="t"/>
            </v:shape>
            <v:shape id="_x0000_s1070" type="#_x0000_t48" style="position:absolute;left:1671;top:13178;width:1737;height:994" adj="36075,-24751,29534,3911,23092,3911,95689,17232">
              <v:textbox style="mso-next-textbox:#_x0000_s1070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Оптовые и розничные продавцы</w:t>
                    </w:r>
                  </w:p>
                </w:txbxContent>
              </v:textbox>
              <o:callout v:ext="edit" minusx="t"/>
            </v:shape>
            <v:shape id="_x0000_s1071" type="#_x0000_t48" style="position:absolute;left:1671;top:12468;width:1737;height:426" adj="35702,-32096,29347,9127,23092,9127,117811,-92637">
              <v:textbox style="mso-next-textbox:#_x0000_s1071">
                <w:txbxContent>
                  <w:p w:rsidR="004C0682" w:rsidRDefault="004C0682" w:rsidP="004C0682">
                    <w:pPr>
                      <w:pStyle w:val="afd"/>
                    </w:pPr>
                    <w:r>
                      <w:t>Клиенты</w:t>
                    </w:r>
                  </w:p>
                </w:txbxContent>
              </v:textbox>
              <o:callout v:ext="edit" minusx="t"/>
            </v:shape>
            <v:shape id="_x0000_s1072" type="#_x0000_t48" style="position:absolute;left:1671;top:11758;width:1737;height:426" adj="36149,-4259,29583,9127,23092,9127,80692,108761">
              <v:textbox>
                <w:txbxContent>
                  <w:p w:rsidR="004C0682" w:rsidRDefault="004C0682" w:rsidP="004C0682">
                    <w:pPr>
                      <w:pStyle w:val="afd"/>
                    </w:pPr>
                    <w:r>
                      <w:t>Поставщики</w:t>
                    </w:r>
                  </w:p>
                </w:txbxContent>
              </v:textbox>
              <o:callout v:ext="edit" minusx="t"/>
            </v:shape>
            <v:shape id="_x0000_s1073" type="#_x0000_t48" style="position:absolute;left:1685;top:11190;width:1723;height:426" adj="35164,17189,29109,9127,23104,9127,103186,97301">
              <v:textbox>
                <w:txbxContent>
                  <w:p w:rsidR="004C0682" w:rsidRDefault="004C0682" w:rsidP="004C0682">
                    <w:pPr>
                      <w:pStyle w:val="afd"/>
                    </w:pPr>
                    <w:r>
                      <w:t>Кредиторы</w:t>
                    </w:r>
                  </w:p>
                </w:txbxContent>
              </v:textbox>
              <o:callout v:ext="edit" minusx="t" minusy="t"/>
            </v:shape>
            <w10:wrap type="topAndBottom"/>
          </v:group>
        </w:pict>
      </w:r>
    </w:p>
    <w:p w:rsidR="00E54F8F" w:rsidRDefault="000409CE" w:rsidP="00E54F8F">
      <w:pPr>
        <w:rPr>
          <w:snapToGrid w:val="0"/>
        </w:rPr>
      </w:pPr>
      <w:r w:rsidRPr="00E54F8F">
        <w:rPr>
          <w:snapToGrid w:val="0"/>
        </w:rPr>
        <w:t>Предприятие и общество настолько сильно переплетены между собой в диалоговую социальную систему предприятия, что действия предпринятые в одной, неизбежно затронут и повиляют на другую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Границу между ними провести очень сложно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 xml:space="preserve">Предприятие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это часть общества, и общество, в свою очередь, часть предприятия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Они являются и отдельными, и, в тоже время, взаимосвязанными</w:t>
      </w:r>
      <w:r w:rsidR="00E54F8F" w:rsidRPr="00E54F8F">
        <w:rPr>
          <w:snapToGrid w:val="0"/>
        </w:rPr>
        <w:t>.</w:t>
      </w:r>
    </w:p>
    <w:p w:rsidR="00E54F8F" w:rsidRDefault="000409CE" w:rsidP="00E54F8F">
      <w:pPr>
        <w:rPr>
          <w:snapToGrid w:val="0"/>
        </w:rPr>
      </w:pPr>
      <w:r w:rsidRPr="00E54F8F">
        <w:rPr>
          <w:snapToGrid w:val="0"/>
        </w:rPr>
        <w:t>Главные выводы, которые можно сделать на основании диалоговой модели следующее</w:t>
      </w:r>
      <w:r w:rsidR="00E54F8F" w:rsidRPr="00E54F8F">
        <w:rPr>
          <w:snapToGrid w:val="0"/>
        </w:rPr>
        <w:t>:</w:t>
      </w:r>
    </w:p>
    <w:p w:rsidR="00E54F8F" w:rsidRDefault="000409CE" w:rsidP="00E54F8F">
      <w:r w:rsidRPr="00E54F8F">
        <w:t>1</w:t>
      </w:r>
      <w:r w:rsidR="00E54F8F" w:rsidRPr="00E54F8F">
        <w:t xml:space="preserve">) </w:t>
      </w:r>
      <w:r w:rsidRPr="00E54F8F">
        <w:t>на принятие управленческих решений в бизнесе влияют первичные и вторичные stakeholder</w:t>
      </w:r>
      <w:r w:rsidR="00E54F8F" w:rsidRPr="00E54F8F">
        <w:t xml:space="preserve">. </w:t>
      </w:r>
      <w:r w:rsidRPr="00E54F8F">
        <w:t>Влияние этих stakeholder стало важным для предприятий различных видов деятельности, форм собственности, размеров</w:t>
      </w:r>
      <w:r w:rsidR="00E54F8F" w:rsidRPr="00E54F8F">
        <w:t>;</w:t>
      </w:r>
    </w:p>
    <w:p w:rsidR="00E54F8F" w:rsidRDefault="000409CE" w:rsidP="00E54F8F">
      <w:r w:rsidRPr="00E54F8F">
        <w:t>2</w:t>
      </w:r>
      <w:r w:rsidR="00E54F8F" w:rsidRPr="00E54F8F">
        <w:t xml:space="preserve">) </w:t>
      </w:r>
      <w:r w:rsidRPr="00E54F8F">
        <w:t>менеджеры предприятий в настоящее время стали особенно ответственными за людей, на которых влияет их экономическая, политическая и социальная деятельность</w:t>
      </w:r>
      <w:r w:rsidR="00E54F8F">
        <w:t xml:space="preserve"> (</w:t>
      </w:r>
      <w:r w:rsidRPr="00E54F8F">
        <w:t>прямо или косвенно</w:t>
      </w:r>
      <w:r w:rsidR="00E54F8F" w:rsidRPr="00E54F8F">
        <w:t>);</w:t>
      </w:r>
    </w:p>
    <w:p w:rsidR="00E54F8F" w:rsidRDefault="000409CE" w:rsidP="00E54F8F">
      <w:r w:rsidRPr="00E54F8F">
        <w:t>одобрение деятельности предприятия обществом зависит от его экономической и социально-политической сфер</w:t>
      </w:r>
      <w:r w:rsidR="00E54F8F" w:rsidRPr="00E54F8F">
        <w:t xml:space="preserve">. </w:t>
      </w:r>
      <w:r w:rsidRPr="00E54F8F">
        <w:t xml:space="preserve">Автоизготовитель может </w:t>
      </w:r>
      <w:r w:rsidRPr="00E54F8F">
        <w:lastRenderedPageBreak/>
        <w:t>произвести автомобили, которые получают прибыль, но столкнуться с общественным неодобрением, потому что они опасны или экологически вредны</w:t>
      </w:r>
      <w:r w:rsidR="00E54F8F" w:rsidRPr="00E54F8F">
        <w:t>.</w:t>
      </w:r>
    </w:p>
    <w:p w:rsidR="00E54F8F" w:rsidRDefault="000409CE" w:rsidP="00E54F8F">
      <w:pPr>
        <w:rPr>
          <w:snapToGrid w:val="0"/>
        </w:rPr>
      </w:pPr>
      <w:r w:rsidRPr="00E54F8F">
        <w:rPr>
          <w:snapToGrid w:val="0"/>
        </w:rPr>
        <w:t>Диалоговая модель бизнеса и общества признает фундаментальную роль предприятия как экономического вкладчика в развитие социальной сферы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Но она также предлагает, что менеджеры должны принимать решения и выполнять действия, которые приносят пользу как обществу в целом, так и</w:t>
      </w:r>
      <w:r w:rsidR="00E54F8F" w:rsidRPr="00E54F8F">
        <w:rPr>
          <w:snapToGrid w:val="0"/>
        </w:rPr>
        <w:t xml:space="preserve"> </w:t>
      </w:r>
      <w:r w:rsidRPr="00E54F8F">
        <w:rPr>
          <w:snapToGrid w:val="0"/>
        </w:rPr>
        <w:t>экономическим интересам предприятия</w:t>
      </w:r>
      <w:r w:rsidR="00E54F8F" w:rsidRPr="00E54F8F">
        <w:rPr>
          <w:snapToGrid w:val="0"/>
        </w:rPr>
        <w:t xml:space="preserve"> [</w:t>
      </w:r>
      <w:r w:rsidRPr="00E54F8F">
        <w:rPr>
          <w:snapToGrid w:val="0"/>
        </w:rPr>
        <w:t>1</w:t>
      </w:r>
      <w:r w:rsidR="00E54F8F" w:rsidRPr="00E54F8F">
        <w:rPr>
          <w:snapToGrid w:val="0"/>
        </w:rPr>
        <w:t>].</w:t>
      </w:r>
    </w:p>
    <w:p w:rsidR="00E54F8F" w:rsidRDefault="000409CE" w:rsidP="00E54F8F">
      <w:r w:rsidRPr="00E54F8F">
        <w:t>Далее рассмотрим взаимосвязь социальных и экономических задач предприятия</w:t>
      </w:r>
      <w:r w:rsidR="00E54F8F" w:rsidRPr="00E54F8F">
        <w:t xml:space="preserve">. </w:t>
      </w:r>
      <w:r w:rsidRPr="00E54F8F">
        <w:t>Этот вопрос имеет практическое и научное значения потому, что</w:t>
      </w:r>
      <w:r w:rsidR="00E54F8F" w:rsidRPr="00E54F8F">
        <w:t xml:space="preserve"> </w:t>
      </w:r>
      <w:r w:rsidRPr="00E54F8F">
        <w:t>обеспечить функционирование и развитие предприятия возможно лишь в условиях эффективного управления, которое базируется на четком определении целей и задач, которые оно должно достичь</w:t>
      </w:r>
      <w:r w:rsidR="00E54F8F" w:rsidRPr="00E54F8F">
        <w:t xml:space="preserve">. </w:t>
      </w:r>
      <w:r w:rsidRPr="00E54F8F">
        <w:t>Вследствие этого схематично рассмотрим задачи предприятия, которые влияют на уровень его социально</w:t>
      </w:r>
      <w:r w:rsidR="00E54F8F" w:rsidRPr="00E54F8F">
        <w:t xml:space="preserve"> - </w:t>
      </w:r>
      <w:r w:rsidRPr="00E54F8F">
        <w:t>экономического развития</w:t>
      </w:r>
      <w:r w:rsidR="00E54F8F">
        <w:t xml:space="preserve"> (рис.4</w:t>
      </w:r>
      <w:r w:rsidR="00E54F8F" w:rsidRPr="00E54F8F">
        <w:t>) [</w:t>
      </w:r>
      <w:r w:rsidRPr="00E54F8F">
        <w:t>10</w:t>
      </w:r>
      <w:r w:rsidR="00E54F8F" w:rsidRPr="00E54F8F">
        <w:t>].</w:t>
      </w:r>
    </w:p>
    <w:p w:rsidR="00E54F8F" w:rsidRDefault="00E54F8F" w:rsidP="00E54F8F">
      <w:r>
        <w:t>Рис.4</w:t>
      </w:r>
      <w:r w:rsidR="000409CE" w:rsidRPr="00E54F8F">
        <w:t xml:space="preserve"> наглядно иллюстрирует, что однозначно отделить социальные задачи от экономических невозможно</w:t>
      </w:r>
      <w:r w:rsidRPr="00E54F8F">
        <w:t xml:space="preserve">. </w:t>
      </w:r>
      <w:r w:rsidR="000409CE" w:rsidRPr="00E54F8F">
        <w:t>Большинство задач предприятия являются смешанными</w:t>
      </w:r>
      <w:r w:rsidRPr="00E54F8F">
        <w:t xml:space="preserve">. </w:t>
      </w:r>
      <w:r w:rsidR="000409CE" w:rsidRPr="00E54F8F">
        <w:t xml:space="preserve">Например, обеспечения населения товарами и услугами, с одной стороны </w:t>
      </w:r>
      <w:r>
        <w:t>-</w:t>
      </w:r>
      <w:r w:rsidR="000409CE" w:rsidRPr="00E54F8F">
        <w:t xml:space="preserve"> это экономическая задача, так как дает возможность получать прибыль, с</w:t>
      </w:r>
      <w:r w:rsidRPr="00E54F8F">
        <w:t xml:space="preserve"> </w:t>
      </w:r>
      <w:r w:rsidR="000409CE" w:rsidRPr="00E54F8F">
        <w:t>другой</w:t>
      </w:r>
      <w:r w:rsidRPr="00E54F8F">
        <w:t xml:space="preserve"> </w:t>
      </w:r>
      <w:r>
        <w:t>-</w:t>
      </w:r>
      <w:r w:rsidRPr="00E54F8F">
        <w:t xml:space="preserve"> </w:t>
      </w:r>
      <w:r w:rsidR="000409CE" w:rsidRPr="00E54F8F">
        <w:t>социальная</w:t>
      </w:r>
      <w:r w:rsidRPr="00E54F8F">
        <w:t xml:space="preserve">, </w:t>
      </w:r>
      <w:r w:rsidR="000409CE" w:rsidRPr="00E54F8F">
        <w:t>так</w:t>
      </w:r>
      <w:r w:rsidRPr="00E54F8F">
        <w:t xml:space="preserve"> </w:t>
      </w:r>
      <w:r w:rsidR="000409CE" w:rsidRPr="00E54F8F">
        <w:t>как разрешает удовлетворять потребности населения</w:t>
      </w:r>
      <w:r w:rsidRPr="00E54F8F">
        <w:t xml:space="preserve">. </w:t>
      </w:r>
      <w:r w:rsidR="000409CE" w:rsidRPr="00E54F8F">
        <w:t>Вследствие экономического кризиса последних лет финансово-экономическое состояние многих предприятий ухудшился, что ограничило их возможности удерживать объекты социальной инфраструктуры, которые находятся на их балансе</w:t>
      </w:r>
      <w:r w:rsidRPr="00E54F8F">
        <w:t xml:space="preserve">. </w:t>
      </w:r>
      <w:r w:rsidR="000409CE" w:rsidRPr="00E54F8F">
        <w:t>Многие предприятия сегодня имеют существенные проблемы, связанные с финансированием социальной сферы, рассматривая ее лишь с точки зрения потребителя финансовых и материальных ресурсов</w:t>
      </w:r>
      <w:r w:rsidRPr="00E54F8F">
        <w:t xml:space="preserve">. </w:t>
      </w:r>
      <w:r w:rsidR="000409CE" w:rsidRPr="00E54F8F">
        <w:t xml:space="preserve">Но всестороннее развитие человеческого потенциала, удовлетворение его социальных потребностей </w:t>
      </w:r>
      <w:r>
        <w:t>-</w:t>
      </w:r>
      <w:r w:rsidR="000409CE" w:rsidRPr="00E54F8F">
        <w:t xml:space="preserve"> главная движущая сила повышения общественного развития и финансово-</w:t>
      </w:r>
      <w:r w:rsidR="000409CE" w:rsidRPr="00E54F8F">
        <w:lastRenderedPageBreak/>
        <w:t>экономических показателей</w:t>
      </w:r>
      <w:r w:rsidRPr="00E54F8F">
        <w:t xml:space="preserve">. </w:t>
      </w:r>
      <w:r w:rsidR="000409CE" w:rsidRPr="00E54F8F">
        <w:t xml:space="preserve">Данная схема еще раз подтверждает, что </w:t>
      </w:r>
      <w:r w:rsidR="00AA5E37">
        <w:rPr>
          <w:noProof/>
        </w:rPr>
        <w:pict>
          <v:group id="_x0000_s1074" style="position:absolute;left:0;text-align:left;margin-left:0;margin-top:81pt;width:6in;height:594pt;z-index:251658240;mso-position-horizontal-relative:text;mso-position-vertical-relative:text" coordorigin="1704,852" coordsize="8640,12373">
            <v:rect id="_x0000_s1075" style="position:absolute;left:4044;top:852;width:4140;height:797">
              <v:textbox style="mso-next-textbox:#_x0000_s1075">
                <w:txbxContent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Социально-экономические задачи предприятия</w:t>
                    </w:r>
                  </w:p>
                </w:txbxContent>
              </v:textbox>
            </v:rect>
            <v:rect id="_x0000_s1076" style="position:absolute;left:1704;top:2113;width:4139;height:3521">
              <v:textbox style="mso-next-textbox:#_x0000_s1076">
                <w:txbxContent>
                  <w:p w:rsidR="00E54F8F" w:rsidRDefault="00E54F8F" w:rsidP="00132275">
                    <w:pPr>
                      <w:pStyle w:val="afd"/>
                    </w:pPr>
                    <w:r>
                      <w:t>Э</w:t>
                    </w:r>
                    <w:r>
                      <w:rPr>
                        <w:lang w:val="uk-UA"/>
                      </w:rPr>
                      <w:t>кономические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Получение прибыли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Повышение качества продукции, оказываемых услуг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Эффективное использование материальных, финансовых, трудовых ресурсов</w:t>
                    </w:r>
                  </w:p>
                  <w:p w:rsidR="00132275" w:rsidRDefault="00132275" w:rsidP="00132275">
                    <w:pPr>
                      <w:pStyle w:val="afd"/>
                    </w:pPr>
                  </w:p>
                  <w:p w:rsidR="00E54F8F" w:rsidRPr="00132275" w:rsidRDefault="00E54F8F" w:rsidP="00132275">
                    <w:pPr>
                      <w:pStyle w:val="afd"/>
                    </w:pPr>
                    <w:r>
                      <w:t>Снижение себестоимости выпускаемой продукции, работ, которые оказываются</w:t>
                    </w:r>
                  </w:p>
                </w:txbxContent>
              </v:textbox>
            </v:rect>
            <v:rect id="_x0000_s1077" style="position:absolute;left:6204;top:2113;width:4140;height:3521">
              <v:textbox style="mso-next-textbox:#_x0000_s1077">
                <w:txbxContent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Социальные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Развитие социальной сферы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Обеспечение достойного уровня заработной платы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Современный уровень условий труда работников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Правовая защищенность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Предоставление возможости самореализации работников</w:t>
                    </w:r>
                  </w:p>
                </w:txbxContent>
              </v:textbox>
            </v:rect>
            <v:rect id="_x0000_s1078" style="position:absolute;left:4221;top:6894;width:3960;height:3960">
              <v:textbox style="mso-next-textbox:#_x0000_s1078">
                <w:txbxContent>
                  <w:p w:rsidR="00E54F8F" w:rsidRDefault="00E54F8F" w:rsidP="00132275">
                    <w:pPr>
                      <w:pStyle w:val="afd"/>
                    </w:pPr>
                    <w:r>
                      <w:t xml:space="preserve">Смешанные </w:t>
                    </w:r>
                  </w:p>
                  <w:p w:rsidR="00132275" w:rsidRPr="00132275" w:rsidRDefault="00132275" w:rsidP="00132275">
                    <w:pPr>
                      <w:pStyle w:val="afd"/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Обеспечение населения товарами и услугами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Эффективное управление персоналом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Достойный уровень охраны труда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Беспрерывное повышение квалификации персонала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Создание и реорганизация рабочих мест</w:t>
                    </w:r>
                  </w:p>
                  <w:p w:rsidR="00132275" w:rsidRDefault="00132275" w:rsidP="00132275">
                    <w:pPr>
                      <w:pStyle w:val="afd"/>
                      <w:rPr>
                        <w:lang w:val="uk-UA"/>
                      </w:rPr>
                    </w:pPr>
                  </w:p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Мотивация труда работников</w:t>
                    </w:r>
                  </w:p>
                </w:txbxContent>
              </v:textbox>
            </v:rect>
            <v:rect id="_x0000_s1079" style="position:absolute;left:3143;top:12474;width:5941;height:751">
              <v:textbox style="mso-next-textbox:#_x0000_s1079">
                <w:txbxContent>
                  <w:p w:rsidR="00E54F8F" w:rsidRDefault="00E54F8F" w:rsidP="00132275">
                    <w:pPr>
                      <w:pStyle w:val="afd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Повышение социально-экономического уровня развития предприятия</w:t>
                    </w:r>
                  </w:p>
                </w:txbxContent>
              </v:textbox>
            </v:rect>
            <v:line id="_x0000_s1080" style="position:absolute" from="3144,1932" to="8903,1932"/>
            <v:line id="_x0000_s1081" style="position:absolute" from="6204,2652" to="10344,2654"/>
            <v:line id="_x0000_s1082" style="position:absolute" from="1704,2650" to="5843,2652"/>
            <v:line id="_x0000_s1083" style="position:absolute" from="6025,1649" to="6025,6903"/>
            <v:line id="_x0000_s1084" style="position:absolute" from="4224,7471" to="8184,7471"/>
            <v:line id="_x0000_s1085" style="position:absolute" from="3144,1932" to="3144,2113"/>
            <v:line id="_x0000_s1086" style="position:absolute" from="8903,1932" to="8903,2113"/>
            <v:line id="_x0000_s1087" style="position:absolute" from="3144,5634" to="3144,12114">
              <v:stroke endarrow="block"/>
            </v:line>
            <v:line id="_x0000_s1088" style="position:absolute" from="9084,5634" to="9085,12114">
              <v:stroke endarrow="block"/>
            </v:line>
            <v:line id="_x0000_s1089" style="position:absolute" from="6025,12114" to="6025,12473">
              <v:stroke endarrow="block"/>
            </v:line>
            <v:line id="_x0000_s1090" style="position:absolute" from="3144,12114" to="9085,12114"/>
            <w10:wrap type="topAndBottom"/>
          </v:group>
        </w:pict>
      </w:r>
      <w:r w:rsidR="000409CE" w:rsidRPr="00E54F8F">
        <w:t>социальная политика и экономика взаимозависимые и влияют одна на одну</w:t>
      </w:r>
      <w:r w:rsidRPr="00E54F8F">
        <w:t>.</w:t>
      </w:r>
    </w:p>
    <w:p w:rsidR="00A31070" w:rsidRDefault="00A31070" w:rsidP="00E54F8F"/>
    <w:p w:rsidR="00A31070" w:rsidRDefault="00E54F8F" w:rsidP="00E54F8F">
      <w:r>
        <w:t>Рис.4</w:t>
      </w:r>
      <w:r w:rsidR="000409CE" w:rsidRPr="00E54F8F">
        <w:t xml:space="preserve"> Задачи предприятия, влияющие на</w:t>
      </w:r>
      <w:r w:rsidRPr="00E54F8F">
        <w:t xml:space="preserve"> </w:t>
      </w:r>
      <w:r w:rsidR="000409CE" w:rsidRPr="00E54F8F">
        <w:t>уровень его социально-экономического развития</w:t>
      </w:r>
      <w:r w:rsidRPr="00E54F8F">
        <w:t>.</w:t>
      </w:r>
    </w:p>
    <w:p w:rsidR="00E54F8F" w:rsidRPr="00E54F8F" w:rsidRDefault="00A31070" w:rsidP="00A31070">
      <w:pPr>
        <w:pStyle w:val="2"/>
      </w:pPr>
      <w:r>
        <w:br w:type="page"/>
      </w:r>
      <w:bookmarkStart w:id="4" w:name="_Toc234653494"/>
      <w:r w:rsidR="000409CE" w:rsidRPr="00E54F8F">
        <w:lastRenderedPageBreak/>
        <w:t>4</w:t>
      </w:r>
      <w:r w:rsidR="00E54F8F" w:rsidRPr="00E54F8F">
        <w:t xml:space="preserve">. </w:t>
      </w:r>
      <w:r w:rsidR="000409CE" w:rsidRPr="00E54F8F">
        <w:t>Основные социальные процессы и изменения связанные с персоналом</w:t>
      </w:r>
      <w:bookmarkEnd w:id="4"/>
    </w:p>
    <w:p w:rsidR="00A31070" w:rsidRDefault="00A31070" w:rsidP="00E54F8F"/>
    <w:p w:rsidR="00E54F8F" w:rsidRDefault="000409CE" w:rsidP="00E54F8F">
      <w:r w:rsidRPr="00E54F8F">
        <w:t>На предприятии</w:t>
      </w:r>
      <w:r w:rsidR="00E54F8F" w:rsidRPr="00E54F8F">
        <w:t xml:space="preserve"> </w:t>
      </w:r>
      <w:r w:rsidRPr="00E54F8F">
        <w:t>происходит непрерывное движение всех ее структурных элементов, их воспроизводство и более или менее значительные изменения</w:t>
      </w:r>
      <w:r w:rsidR="00E54F8F" w:rsidRPr="00E54F8F">
        <w:t xml:space="preserve"> [</w:t>
      </w:r>
      <w:r w:rsidRPr="00E54F8F">
        <w:t>6, 9</w:t>
      </w:r>
      <w:r w:rsidR="00E54F8F" w:rsidRPr="00E54F8F">
        <w:t xml:space="preserve">]. </w:t>
      </w:r>
      <w:r w:rsidRPr="00E54F8F">
        <w:t>Эти изменения представляют собой совокупность однонаправленных и повторяющихся социальных действий, которые можно выделить из множества других</w:t>
      </w:r>
      <w:r w:rsidR="00E54F8F" w:rsidRPr="00E54F8F">
        <w:t>.</w:t>
      </w:r>
    </w:p>
    <w:p w:rsidR="00E54F8F" w:rsidRDefault="000409CE" w:rsidP="00E54F8F">
      <w:r w:rsidRPr="00E54F8F">
        <w:t>Под социальным процессом на предприятии понимаются последовательные изменения социальной организации в целом или отдельных ее структурных элементов</w:t>
      </w:r>
      <w:r w:rsidR="00E54F8F" w:rsidRPr="00E54F8F">
        <w:t xml:space="preserve">. </w:t>
      </w:r>
      <w:r w:rsidRPr="00E54F8F">
        <w:t>Эти изменения могут быть прогрессивными, когда они отвечают требованиям общественного прогресса и направлены на реализацию прогрессивных целей</w:t>
      </w:r>
      <w:r w:rsidR="00E54F8F" w:rsidRPr="00E54F8F">
        <w:t xml:space="preserve">; </w:t>
      </w:r>
      <w:r w:rsidRPr="00E54F8F">
        <w:t>регрессивными, когда идет разрушение имеющихся структур и не предлагается ничего нового взамен</w:t>
      </w:r>
      <w:r w:rsidR="00E54F8F" w:rsidRPr="00E54F8F">
        <w:t xml:space="preserve">; </w:t>
      </w:r>
      <w:r w:rsidRPr="00E54F8F">
        <w:t>и изменения, в рамках сохранения исходного состояния</w:t>
      </w:r>
      <w:r w:rsidR="00E54F8F" w:rsidRPr="00E54F8F">
        <w:t>.</w:t>
      </w:r>
    </w:p>
    <w:p w:rsidR="00E54F8F" w:rsidRDefault="000409CE" w:rsidP="00E54F8F">
      <w:r w:rsidRPr="00E54F8F">
        <w:t>Все эти процессы можно сгруппировать и классифицировать в три основные группы</w:t>
      </w:r>
      <w:r w:rsidR="00E54F8F" w:rsidRPr="00E54F8F">
        <w:t>.</w:t>
      </w:r>
    </w:p>
    <w:p w:rsidR="00E54F8F" w:rsidRDefault="000409CE" w:rsidP="00E54F8F">
      <w:r w:rsidRPr="00E54F8F">
        <w:rPr>
          <w:lang w:val="en-US"/>
        </w:rPr>
        <w:t>I</w:t>
      </w:r>
      <w:r w:rsidRPr="00E54F8F">
        <w:t xml:space="preserve"> группа, процессы формирования и развития организации как целостной социальной общности</w:t>
      </w:r>
      <w:r w:rsidR="00E54F8F" w:rsidRPr="00E54F8F">
        <w:t xml:space="preserve">. </w:t>
      </w:r>
      <w:r w:rsidRPr="00E54F8F">
        <w:t>Эти процессы включают в себя следующие моменты</w:t>
      </w:r>
      <w:r w:rsidR="00E54F8F" w:rsidRPr="00E54F8F">
        <w:t>:</w:t>
      </w:r>
    </w:p>
    <w:p w:rsidR="00E54F8F" w:rsidRDefault="000409CE" w:rsidP="00E54F8F">
      <w:r w:rsidRPr="00E54F8F">
        <w:t>1</w:t>
      </w:r>
      <w:r w:rsidR="00E54F8F" w:rsidRPr="00E54F8F">
        <w:t xml:space="preserve">) </w:t>
      </w:r>
      <w:r w:rsidRPr="00E54F8F">
        <w:t>Прогнозирование потребности в кадрах</w:t>
      </w:r>
      <w:r w:rsidR="00E54F8F" w:rsidRPr="00E54F8F">
        <w:t xml:space="preserve">. </w:t>
      </w:r>
      <w:r w:rsidRPr="00E54F8F">
        <w:t xml:space="preserve">Трудовая организация может функционировать эффективно лишь при количественном и качественном соответствии </w:t>
      </w:r>
      <w:r w:rsidR="00E54F8F">
        <w:t>-</w:t>
      </w:r>
      <w:r w:rsidRPr="00E54F8F">
        <w:t xml:space="preserve"> ее подсистем друг другу и</w:t>
      </w:r>
      <w:r w:rsidR="00E54F8F" w:rsidRPr="00E54F8F">
        <w:t xml:space="preserve"> </w:t>
      </w:r>
      <w:r w:rsidRPr="00E54F8F">
        <w:t>целям организации</w:t>
      </w:r>
      <w:r w:rsidR="00E54F8F" w:rsidRPr="00E54F8F">
        <w:t xml:space="preserve">. </w:t>
      </w:r>
      <w:r w:rsidRPr="00E54F8F">
        <w:t>В условиях рынка, постоянного научно-технического</w:t>
      </w:r>
      <w:r w:rsidR="00E54F8F" w:rsidRPr="00E54F8F">
        <w:t xml:space="preserve"> </w:t>
      </w:r>
      <w:r w:rsidRPr="00E54F8F">
        <w:t>прогресса</w:t>
      </w:r>
      <w:r w:rsidR="00E54F8F" w:rsidRPr="00E54F8F">
        <w:t xml:space="preserve">, </w:t>
      </w:r>
      <w:r w:rsidRPr="00E54F8F">
        <w:t>конкуренции</w:t>
      </w:r>
      <w:r w:rsidR="00E54F8F" w:rsidRPr="00E54F8F">
        <w:t xml:space="preserve"> </w:t>
      </w:r>
      <w:r w:rsidRPr="00E54F8F">
        <w:t>необходимо предусматривать и</w:t>
      </w:r>
      <w:r w:rsidR="00E54F8F" w:rsidRPr="00E54F8F">
        <w:t xml:space="preserve"> </w:t>
      </w:r>
      <w:r w:rsidRPr="00E54F8F">
        <w:t>проводить подготовку и переподготовку кадров в соответствии с последующими техническими и</w:t>
      </w:r>
      <w:r w:rsidR="00E54F8F" w:rsidRPr="00E54F8F">
        <w:t xml:space="preserve"> </w:t>
      </w:r>
      <w:r w:rsidRPr="00E54F8F">
        <w:t>технологическими изменениями</w:t>
      </w:r>
      <w:r w:rsidR="00E54F8F" w:rsidRPr="00E54F8F">
        <w:t xml:space="preserve">. </w:t>
      </w:r>
      <w:r w:rsidRPr="00E54F8F">
        <w:t>Целесообразно прогнозировать и естественное движение кадров</w:t>
      </w:r>
      <w:r w:rsidR="00E54F8F">
        <w:t xml:space="preserve"> (</w:t>
      </w:r>
      <w:r w:rsidRPr="00E54F8F">
        <w:t xml:space="preserve">выход на пенсию, служба в армии и </w:t>
      </w:r>
      <w:r w:rsidR="00E54F8F">
        <w:t>т.д.)</w:t>
      </w:r>
      <w:r w:rsidR="00E54F8F" w:rsidRPr="00E54F8F">
        <w:t>,</w:t>
      </w:r>
      <w:r w:rsidRPr="00E54F8F">
        <w:t xml:space="preserve"> принимать меры для соответствующей их профессиональной подготовки и</w:t>
      </w:r>
      <w:r w:rsidR="00E54F8F" w:rsidRPr="00E54F8F">
        <w:t xml:space="preserve"> </w:t>
      </w:r>
      <w:r w:rsidRPr="00E54F8F">
        <w:t>своевременного восполнения потребностей в них организации</w:t>
      </w:r>
      <w:r w:rsidR="00E54F8F" w:rsidRPr="00E54F8F">
        <w:t>.</w:t>
      </w:r>
    </w:p>
    <w:p w:rsidR="00E54F8F" w:rsidRDefault="000409CE" w:rsidP="00E54F8F">
      <w:r w:rsidRPr="00E54F8F">
        <w:t>2</w:t>
      </w:r>
      <w:r w:rsidR="00E54F8F" w:rsidRPr="00E54F8F">
        <w:t xml:space="preserve">) </w:t>
      </w:r>
      <w:r w:rsidRPr="00E54F8F">
        <w:t>Подбор и расстановка</w:t>
      </w:r>
      <w:r w:rsidR="00E54F8F" w:rsidRPr="00E54F8F">
        <w:t xml:space="preserve"> </w:t>
      </w:r>
      <w:r w:rsidRPr="00E54F8F">
        <w:t>кадров</w:t>
      </w:r>
      <w:r w:rsidR="00E54F8F" w:rsidRPr="00E54F8F">
        <w:t xml:space="preserve">. </w:t>
      </w:r>
      <w:r w:rsidRPr="00E54F8F">
        <w:t>В широком смысле слова это</w:t>
      </w:r>
      <w:r w:rsidR="00E54F8F" w:rsidRPr="00E54F8F">
        <w:t xml:space="preserve">: </w:t>
      </w:r>
      <w:r w:rsidRPr="00E54F8F">
        <w:t>а</w:t>
      </w:r>
      <w:r w:rsidR="00E54F8F" w:rsidRPr="00E54F8F">
        <w:t xml:space="preserve">) </w:t>
      </w:r>
      <w:r w:rsidRPr="00E54F8F">
        <w:t>профессиональная ориентация молодежи в</w:t>
      </w:r>
      <w:r w:rsidR="00E54F8F" w:rsidRPr="00E54F8F">
        <w:t xml:space="preserve"> </w:t>
      </w:r>
      <w:r w:rsidRPr="00E54F8F">
        <w:t>соответствии с потребностями</w:t>
      </w:r>
      <w:r w:rsidR="00E54F8F" w:rsidRPr="00E54F8F">
        <w:t xml:space="preserve"> </w:t>
      </w:r>
      <w:r w:rsidRPr="00E54F8F">
        <w:t>трудовой</w:t>
      </w:r>
      <w:r w:rsidR="00E54F8F" w:rsidRPr="00E54F8F">
        <w:t xml:space="preserve"> </w:t>
      </w:r>
      <w:r w:rsidRPr="00E54F8F">
        <w:t>организации</w:t>
      </w:r>
      <w:r w:rsidR="00E54F8F" w:rsidRPr="00E54F8F">
        <w:t xml:space="preserve">; </w:t>
      </w:r>
      <w:r w:rsidRPr="00E54F8F">
        <w:t>б</w:t>
      </w:r>
      <w:r w:rsidR="00E54F8F" w:rsidRPr="00E54F8F">
        <w:t xml:space="preserve">) </w:t>
      </w:r>
      <w:r w:rsidRPr="00E54F8F">
        <w:t>профессиональный отбор</w:t>
      </w:r>
      <w:r w:rsidR="00E54F8F">
        <w:t xml:space="preserve"> (</w:t>
      </w:r>
      <w:r w:rsidRPr="00E54F8F">
        <w:t>направление на профессиональную учебу работников</w:t>
      </w:r>
      <w:r w:rsidR="00E54F8F" w:rsidRPr="00E54F8F">
        <w:t xml:space="preserve"> </w:t>
      </w:r>
      <w:r w:rsidRPr="00E54F8F">
        <w:t>с</w:t>
      </w:r>
      <w:r w:rsidR="00E54F8F" w:rsidRPr="00E54F8F">
        <w:t xml:space="preserve"> </w:t>
      </w:r>
      <w:r w:rsidRPr="00E54F8F">
        <w:t>учетом</w:t>
      </w:r>
      <w:r w:rsidR="00E54F8F" w:rsidRPr="00E54F8F">
        <w:t xml:space="preserve"> </w:t>
      </w:r>
      <w:r w:rsidRPr="00E54F8F">
        <w:t>их</w:t>
      </w:r>
      <w:r w:rsidR="00E54F8F" w:rsidRPr="00E54F8F">
        <w:t xml:space="preserve"> </w:t>
      </w:r>
      <w:r w:rsidRPr="00E54F8F">
        <w:t>индивидуальных</w:t>
      </w:r>
      <w:r w:rsidR="00E54F8F" w:rsidRPr="00E54F8F">
        <w:t xml:space="preserve"> </w:t>
      </w:r>
      <w:r w:rsidRPr="00E54F8F">
        <w:t>особенностей</w:t>
      </w:r>
      <w:r w:rsidR="00E54F8F" w:rsidRPr="00E54F8F">
        <w:t xml:space="preserve"> </w:t>
      </w:r>
      <w:r w:rsidRPr="00E54F8F">
        <w:t>и склонностей</w:t>
      </w:r>
      <w:r w:rsidR="00E54F8F" w:rsidRPr="00E54F8F">
        <w:t xml:space="preserve">; </w:t>
      </w:r>
      <w:r w:rsidRPr="00E54F8F">
        <w:t>в</w:t>
      </w:r>
      <w:r w:rsidR="00E54F8F" w:rsidRPr="00E54F8F">
        <w:t xml:space="preserve">) </w:t>
      </w:r>
      <w:r w:rsidRPr="00E54F8F">
        <w:t>подбор таких</w:t>
      </w:r>
      <w:r w:rsidR="00E54F8F" w:rsidRPr="00E54F8F">
        <w:t xml:space="preserve"> </w:t>
      </w:r>
      <w:r w:rsidRPr="00E54F8F">
        <w:t>работников</w:t>
      </w:r>
      <w:r w:rsidR="00E54F8F" w:rsidRPr="00E54F8F">
        <w:t xml:space="preserve">, </w:t>
      </w:r>
      <w:r w:rsidRPr="00E54F8F">
        <w:t>которые</w:t>
      </w:r>
      <w:r w:rsidR="00E54F8F" w:rsidRPr="00E54F8F">
        <w:t xml:space="preserve"> </w:t>
      </w:r>
      <w:r w:rsidRPr="00E54F8F">
        <w:t>могут обеспечить высокую эффективность труда</w:t>
      </w:r>
      <w:r w:rsidR="00E54F8F" w:rsidRPr="00E54F8F">
        <w:t xml:space="preserve">; </w:t>
      </w:r>
      <w:r w:rsidRPr="00E54F8F">
        <w:t>г</w:t>
      </w:r>
      <w:r w:rsidR="00E54F8F" w:rsidRPr="00E54F8F">
        <w:t xml:space="preserve">) </w:t>
      </w:r>
      <w:r w:rsidRPr="00E54F8F">
        <w:t>адаптация работников</w:t>
      </w:r>
      <w:r w:rsidR="00E54F8F">
        <w:t xml:space="preserve"> (</w:t>
      </w:r>
      <w:r w:rsidRPr="00E54F8F">
        <w:t>создание в организации всех необходимых условий, позволяющих сократить срок вживаемости новых работников в коллектив</w:t>
      </w:r>
      <w:r w:rsidR="00E54F8F" w:rsidRPr="00E54F8F">
        <w:t xml:space="preserve">); </w:t>
      </w:r>
      <w:r w:rsidRPr="00E54F8F">
        <w:t>д</w:t>
      </w:r>
      <w:r w:rsidR="00E54F8F" w:rsidRPr="00E54F8F">
        <w:t xml:space="preserve">) </w:t>
      </w:r>
      <w:r w:rsidRPr="00E54F8F">
        <w:t>расстановка кадров</w:t>
      </w:r>
      <w:r w:rsidR="00E54F8F">
        <w:t xml:space="preserve"> (</w:t>
      </w:r>
      <w:r w:rsidRPr="00E54F8F">
        <w:t>учет</w:t>
      </w:r>
      <w:r w:rsidR="00E54F8F" w:rsidRPr="00E54F8F">
        <w:t xml:space="preserve"> </w:t>
      </w:r>
      <w:r w:rsidRPr="00E54F8F">
        <w:t>способностей и склонностей индивида при предоставлении ему работы</w:t>
      </w:r>
      <w:r w:rsidR="00E54F8F" w:rsidRPr="00E54F8F">
        <w:t xml:space="preserve">); </w:t>
      </w:r>
      <w:r w:rsidRPr="00E54F8F">
        <w:t>е</w:t>
      </w:r>
      <w:r w:rsidR="00E54F8F" w:rsidRPr="00E54F8F">
        <w:t xml:space="preserve">) </w:t>
      </w:r>
      <w:r w:rsidRPr="00E54F8F">
        <w:t>высвобождение и переподготовка кадров</w:t>
      </w:r>
      <w:r w:rsidR="00E54F8F">
        <w:t xml:space="preserve"> (</w:t>
      </w:r>
      <w:r w:rsidRPr="00E54F8F">
        <w:t>переучивание или освобождение не справляющихся со своей работой работников</w:t>
      </w:r>
      <w:r w:rsidR="00E54F8F" w:rsidRPr="00E54F8F">
        <w:t>).</w:t>
      </w:r>
    </w:p>
    <w:p w:rsidR="00E54F8F" w:rsidRDefault="000409CE" w:rsidP="00E54F8F">
      <w:r w:rsidRPr="00E54F8F">
        <w:t>3</w:t>
      </w:r>
      <w:r w:rsidR="00E54F8F" w:rsidRPr="00E54F8F">
        <w:t xml:space="preserve">) </w:t>
      </w:r>
      <w:r w:rsidRPr="00E54F8F">
        <w:t>Стабилизация коллектива, социальной организации</w:t>
      </w:r>
      <w:r w:rsidR="00E54F8F" w:rsidRPr="00E54F8F">
        <w:t xml:space="preserve">. </w:t>
      </w:r>
      <w:r w:rsidRPr="00E54F8F">
        <w:t>В данном случае постоянно изучаются и анализируются причины миграции</w:t>
      </w:r>
      <w:r w:rsidR="00E54F8F">
        <w:t xml:space="preserve"> (</w:t>
      </w:r>
      <w:r w:rsidRPr="00E54F8F">
        <w:t>увольнения</w:t>
      </w:r>
      <w:r w:rsidR="00E54F8F" w:rsidRPr="00E54F8F">
        <w:t xml:space="preserve">) </w:t>
      </w:r>
      <w:r w:rsidRPr="00E54F8F">
        <w:t>работников из трудовой организации</w:t>
      </w:r>
      <w:r w:rsidR="00E54F8F" w:rsidRPr="00E54F8F">
        <w:t xml:space="preserve">. </w:t>
      </w:r>
      <w:r w:rsidRPr="00E54F8F">
        <w:t>Если количество увольняемых превышает 7</w:t>
      </w:r>
      <w:r w:rsidR="00E54F8F" w:rsidRPr="00E54F8F">
        <w:t xml:space="preserve"> - </w:t>
      </w:r>
      <w:r w:rsidRPr="00E54F8F">
        <w:t>8%, то</w:t>
      </w:r>
      <w:r w:rsidR="00E54F8F" w:rsidRPr="00E54F8F">
        <w:t xml:space="preserve"> </w:t>
      </w:r>
      <w:r w:rsidRPr="00E54F8F">
        <w:t>необходимо принимать меры по устранению причин этих увольнений</w:t>
      </w:r>
      <w:r w:rsidR="00E54F8F" w:rsidRPr="00E54F8F">
        <w:t xml:space="preserve">. </w:t>
      </w:r>
      <w:r w:rsidRPr="00E54F8F">
        <w:t>Здесь</w:t>
      </w:r>
      <w:r w:rsidR="00E54F8F" w:rsidRPr="00E54F8F">
        <w:t xml:space="preserve"> </w:t>
      </w:r>
      <w:r w:rsidRPr="00E54F8F">
        <w:t>необходим</w:t>
      </w:r>
      <w:r w:rsidR="00E54F8F" w:rsidRPr="00E54F8F">
        <w:t xml:space="preserve"> </w:t>
      </w:r>
      <w:r w:rsidRPr="00E54F8F">
        <w:t>всесторонний подход</w:t>
      </w:r>
      <w:r w:rsidR="00E54F8F" w:rsidRPr="00E54F8F">
        <w:t xml:space="preserve">. </w:t>
      </w:r>
      <w:r w:rsidRPr="00E54F8F">
        <w:t>Причины могут быть внешние и внутренние, объективные и субъективные</w:t>
      </w:r>
      <w:r w:rsidR="00E54F8F" w:rsidRPr="00E54F8F">
        <w:t>.</w:t>
      </w:r>
    </w:p>
    <w:p w:rsidR="00E54F8F" w:rsidRDefault="000409CE" w:rsidP="00E54F8F">
      <w:r w:rsidRPr="00E54F8F">
        <w:rPr>
          <w:lang w:val="en-US"/>
        </w:rPr>
        <w:t>II</w:t>
      </w:r>
      <w:r w:rsidRPr="00E54F8F">
        <w:t xml:space="preserve"> группа</w:t>
      </w:r>
      <w:r w:rsidR="00E54F8F" w:rsidRPr="00E54F8F">
        <w:t xml:space="preserve">. </w:t>
      </w:r>
      <w:r w:rsidRPr="00E54F8F">
        <w:t>Процессы изменения условий труда и жизни членов коллектива</w:t>
      </w:r>
      <w:r w:rsidR="00E54F8F" w:rsidRPr="00E54F8F">
        <w:t xml:space="preserve">. </w:t>
      </w:r>
      <w:r w:rsidRPr="00E54F8F">
        <w:t>Сюда входят следующие</w:t>
      </w:r>
      <w:r w:rsidR="00E54F8F" w:rsidRPr="00E54F8F">
        <w:t>:</w:t>
      </w:r>
    </w:p>
    <w:p w:rsidR="00E54F8F" w:rsidRDefault="000409CE" w:rsidP="00E54F8F">
      <w:r w:rsidRPr="00E54F8F">
        <w:t>1</w:t>
      </w:r>
      <w:r w:rsidR="00E54F8F" w:rsidRPr="00E54F8F">
        <w:t xml:space="preserve">) </w:t>
      </w:r>
      <w:r w:rsidRPr="00E54F8F">
        <w:t>Использование трудового</w:t>
      </w:r>
      <w:r w:rsidR="00E54F8F" w:rsidRPr="00E54F8F">
        <w:t xml:space="preserve"> </w:t>
      </w:r>
      <w:r w:rsidRPr="00E54F8F">
        <w:t>потенциала</w:t>
      </w:r>
      <w:r w:rsidR="00E54F8F" w:rsidRPr="00E54F8F">
        <w:t xml:space="preserve">. </w:t>
      </w:r>
      <w:r w:rsidRPr="00E54F8F">
        <w:t>Все работники трудовой</w:t>
      </w:r>
      <w:r w:rsidR="00E54F8F" w:rsidRPr="00E54F8F">
        <w:t xml:space="preserve"> </w:t>
      </w:r>
      <w:r w:rsidRPr="00E54F8F">
        <w:t>организации</w:t>
      </w:r>
      <w:r w:rsidR="00E54F8F" w:rsidRPr="00E54F8F">
        <w:t xml:space="preserve"> </w:t>
      </w:r>
      <w:r w:rsidRPr="00E54F8F">
        <w:t>должны</w:t>
      </w:r>
      <w:r w:rsidR="00E54F8F" w:rsidRPr="00E54F8F">
        <w:t xml:space="preserve"> </w:t>
      </w:r>
      <w:r w:rsidRPr="00E54F8F">
        <w:t>использоваться</w:t>
      </w:r>
      <w:r w:rsidR="00E54F8F" w:rsidRPr="00E54F8F">
        <w:t xml:space="preserve"> </w:t>
      </w:r>
      <w:r w:rsidRPr="00E54F8F">
        <w:t>в</w:t>
      </w:r>
      <w:r w:rsidR="00E54F8F" w:rsidRPr="00E54F8F">
        <w:t xml:space="preserve"> </w:t>
      </w:r>
      <w:r w:rsidRPr="00E54F8F">
        <w:t>процессе труда с наибольшей эффективностью</w:t>
      </w:r>
      <w:r w:rsidR="00E54F8F">
        <w:t xml:space="preserve"> (</w:t>
      </w:r>
      <w:r w:rsidRPr="00E54F8F">
        <w:t>с учетом специальности, профессии, образования и способностей работника</w:t>
      </w:r>
      <w:r w:rsidR="00E54F8F" w:rsidRPr="00E54F8F">
        <w:t>).</w:t>
      </w:r>
    </w:p>
    <w:p w:rsidR="00E54F8F" w:rsidRDefault="000409CE" w:rsidP="00E54F8F">
      <w:r w:rsidRPr="00E54F8F">
        <w:t>2</w:t>
      </w:r>
      <w:r w:rsidR="00E54F8F" w:rsidRPr="00E54F8F">
        <w:t xml:space="preserve">) </w:t>
      </w:r>
      <w:r w:rsidRPr="00E54F8F">
        <w:t>Удовлетворение первичных жизненных потребностей</w:t>
      </w:r>
      <w:r w:rsidR="00E54F8F" w:rsidRPr="00E54F8F">
        <w:t xml:space="preserve">. </w:t>
      </w:r>
      <w:r w:rsidRPr="00E54F8F">
        <w:t>Необходимо проводить работу по</w:t>
      </w:r>
      <w:r w:rsidR="00E54F8F" w:rsidRPr="00E54F8F">
        <w:t xml:space="preserve"> </w:t>
      </w:r>
      <w:r w:rsidRPr="00E54F8F">
        <w:t>повышению материальной заинтересованности всех категорий работников</w:t>
      </w:r>
      <w:r w:rsidR="00E54F8F" w:rsidRPr="00E54F8F">
        <w:t xml:space="preserve">. </w:t>
      </w:r>
      <w:r w:rsidRPr="00E54F8F">
        <w:t>Для управления интересами людей</w:t>
      </w:r>
      <w:r w:rsidR="00E54F8F" w:rsidRPr="00E54F8F">
        <w:t xml:space="preserve"> </w:t>
      </w:r>
      <w:r w:rsidRPr="00E54F8F">
        <w:t>в процессе труда необходима обоснованная дифференцированная оплата труда</w:t>
      </w:r>
      <w:r w:rsidR="00E54F8F" w:rsidRPr="00E54F8F">
        <w:t xml:space="preserve">. </w:t>
      </w:r>
      <w:r w:rsidRPr="00E54F8F">
        <w:t>А уровень оплаты труда должен напрямую зависеть от трудового вклада работника</w:t>
      </w:r>
      <w:r w:rsidR="00E54F8F" w:rsidRPr="00E54F8F">
        <w:t xml:space="preserve">. </w:t>
      </w:r>
      <w:r w:rsidRPr="00E54F8F">
        <w:t>При этом уравниловка и ограничения в заработке недопустимы</w:t>
      </w:r>
      <w:r w:rsidR="00E54F8F" w:rsidRPr="00E54F8F">
        <w:t>.</w:t>
      </w:r>
    </w:p>
    <w:p w:rsidR="00E54F8F" w:rsidRDefault="000409CE" w:rsidP="00E54F8F">
      <w:r w:rsidRPr="00E54F8F">
        <w:t>3</w:t>
      </w:r>
      <w:r w:rsidR="00E54F8F" w:rsidRPr="00E54F8F">
        <w:t xml:space="preserve">) </w:t>
      </w:r>
      <w:r w:rsidRPr="00E54F8F">
        <w:t>Развитие социально-производственной инфраструктуры</w:t>
      </w:r>
      <w:r w:rsidR="00E54F8F" w:rsidRPr="00E54F8F">
        <w:t xml:space="preserve">. </w:t>
      </w:r>
      <w:r w:rsidRPr="00E54F8F">
        <w:t>Создание</w:t>
      </w:r>
      <w:r w:rsidR="00E54F8F" w:rsidRPr="00E54F8F">
        <w:t xml:space="preserve"> </w:t>
      </w:r>
      <w:r w:rsidRPr="00E54F8F">
        <w:t>необходимых санитарно-гигиенических условий труда, комфортности</w:t>
      </w:r>
      <w:r w:rsidR="00E54F8F" w:rsidRPr="00E54F8F">
        <w:t xml:space="preserve">. </w:t>
      </w:r>
      <w:r w:rsidRPr="00E54F8F">
        <w:t>В систему факторов, определяющих комфортность</w:t>
      </w:r>
      <w:r w:rsidR="00E54F8F" w:rsidRPr="00E54F8F">
        <w:t xml:space="preserve"> </w:t>
      </w:r>
      <w:r w:rsidRPr="00E54F8F">
        <w:t>труда, входят следующие</w:t>
      </w:r>
      <w:r w:rsidR="00E54F8F" w:rsidRPr="00E54F8F">
        <w:t xml:space="preserve">: </w:t>
      </w:r>
      <w:r w:rsidRPr="00E54F8F">
        <w:t>социально-психологические условия</w:t>
      </w:r>
      <w:r w:rsidR="00E54F8F" w:rsidRPr="00E54F8F">
        <w:t xml:space="preserve">; </w:t>
      </w:r>
      <w:r w:rsidRPr="00E54F8F">
        <w:t>организационно-технические</w:t>
      </w:r>
      <w:r w:rsidR="00E54F8F">
        <w:t xml:space="preserve"> (</w:t>
      </w:r>
      <w:r w:rsidRPr="00E54F8F">
        <w:t>уровень механизации</w:t>
      </w:r>
      <w:r w:rsidR="00E54F8F" w:rsidRPr="00E54F8F">
        <w:t xml:space="preserve"> </w:t>
      </w:r>
      <w:r w:rsidRPr="00E54F8F">
        <w:t>и автоматизации</w:t>
      </w:r>
      <w:r w:rsidR="00E54F8F" w:rsidRPr="00E54F8F">
        <w:t xml:space="preserve"> </w:t>
      </w:r>
      <w:r w:rsidRPr="00E54F8F">
        <w:t>производственных процессов, организация</w:t>
      </w:r>
      <w:r w:rsidR="00E54F8F" w:rsidRPr="00E54F8F">
        <w:t xml:space="preserve"> </w:t>
      </w:r>
      <w:r w:rsidRPr="00E54F8F">
        <w:t xml:space="preserve">и оперативность управления, компетентность и </w:t>
      </w:r>
      <w:r w:rsidR="00E54F8F">
        <w:t>т.д.)</w:t>
      </w:r>
      <w:r w:rsidR="00E54F8F" w:rsidRPr="00E54F8F">
        <w:t xml:space="preserve">; </w:t>
      </w:r>
      <w:r w:rsidRPr="00E54F8F">
        <w:t>психофизиологические</w:t>
      </w:r>
      <w:r w:rsidR="00E54F8F" w:rsidRPr="00E54F8F">
        <w:t xml:space="preserve">; </w:t>
      </w:r>
      <w:r w:rsidRPr="00E54F8F">
        <w:t>эстетические</w:t>
      </w:r>
      <w:r w:rsidR="00E54F8F">
        <w:t xml:space="preserve"> (</w:t>
      </w:r>
      <w:r w:rsidRPr="00E54F8F">
        <w:t xml:space="preserve">особенности формирования эмоций, удобство рабочего места и </w:t>
      </w:r>
      <w:r w:rsidR="00E54F8F">
        <w:t>т.д.)</w:t>
      </w:r>
      <w:r w:rsidR="00E54F8F" w:rsidRPr="00E54F8F">
        <w:t>.</w:t>
      </w:r>
    </w:p>
    <w:p w:rsidR="00E54F8F" w:rsidRDefault="000409CE" w:rsidP="00E54F8F">
      <w:r w:rsidRPr="00E54F8F">
        <w:t>4</w:t>
      </w:r>
      <w:r w:rsidR="00E54F8F" w:rsidRPr="00E54F8F">
        <w:t xml:space="preserve">) </w:t>
      </w:r>
      <w:r w:rsidRPr="00E54F8F">
        <w:t>Развитие социально-бытовой инфраструктуры</w:t>
      </w:r>
      <w:r w:rsidR="00E54F8F" w:rsidRPr="00E54F8F">
        <w:t xml:space="preserve">. </w:t>
      </w:r>
      <w:r w:rsidRPr="00E54F8F">
        <w:t>Трудовым организациям необходимо принимать участие или</w:t>
      </w:r>
      <w:r w:rsidR="00E54F8F" w:rsidRPr="00E54F8F">
        <w:t xml:space="preserve"> </w:t>
      </w:r>
      <w:r w:rsidRPr="00E54F8F">
        <w:t>самостоятельно решать проблему по развитию социально-бытовой инфраструктуры с учетом перспективных норм, комфорта и благоустроенности</w:t>
      </w:r>
      <w:r w:rsidR="00E54F8F" w:rsidRPr="00E54F8F">
        <w:t>.</w:t>
      </w:r>
    </w:p>
    <w:p w:rsidR="00E54F8F" w:rsidRDefault="000409CE" w:rsidP="00E54F8F">
      <w:r w:rsidRPr="00E54F8F">
        <w:t>5</w:t>
      </w:r>
      <w:r w:rsidR="00E54F8F" w:rsidRPr="00E54F8F">
        <w:t xml:space="preserve">) </w:t>
      </w:r>
      <w:r w:rsidRPr="00E54F8F">
        <w:t>Удовлетворение духовных, потребностей</w:t>
      </w:r>
      <w:r w:rsidR="00E54F8F" w:rsidRPr="00E54F8F">
        <w:t xml:space="preserve">. </w:t>
      </w:r>
      <w:r w:rsidRPr="00E54F8F">
        <w:t>Трудовой организации, ее руководителям должно быть небезразлично, как ее сотрудники</w:t>
      </w:r>
      <w:r w:rsidR="00E54F8F" w:rsidRPr="00E54F8F">
        <w:t xml:space="preserve"> </w:t>
      </w:r>
      <w:r w:rsidRPr="00E54F8F">
        <w:t>проводят свободное</w:t>
      </w:r>
      <w:r w:rsidR="00E54F8F" w:rsidRPr="00E54F8F">
        <w:t xml:space="preserve"> </w:t>
      </w:r>
      <w:r w:rsidRPr="00E54F8F">
        <w:t>от работы время</w:t>
      </w:r>
      <w:r w:rsidR="00E54F8F" w:rsidRPr="00E54F8F">
        <w:t xml:space="preserve">. </w:t>
      </w:r>
      <w:r w:rsidRPr="00E54F8F">
        <w:t>Отдых людей должен</w:t>
      </w:r>
      <w:r w:rsidR="00E54F8F" w:rsidRPr="00E54F8F">
        <w:t xml:space="preserve"> </w:t>
      </w:r>
      <w:r w:rsidRPr="00E54F8F">
        <w:t>быть</w:t>
      </w:r>
      <w:r w:rsidR="00E54F8F" w:rsidRPr="00E54F8F">
        <w:t xml:space="preserve"> </w:t>
      </w:r>
      <w:r w:rsidRPr="00E54F8F">
        <w:t>активным и способствовать</w:t>
      </w:r>
      <w:r w:rsidR="00E54F8F" w:rsidRPr="00E54F8F">
        <w:t xml:space="preserve"> </w:t>
      </w:r>
      <w:r w:rsidRPr="00E54F8F">
        <w:t>восстановлению физических и духовных сил</w:t>
      </w:r>
      <w:r w:rsidR="00E54F8F" w:rsidRPr="00E54F8F">
        <w:t>.</w:t>
      </w:r>
    </w:p>
    <w:p w:rsidR="00E54F8F" w:rsidRDefault="000409CE" w:rsidP="00E54F8F">
      <w:r w:rsidRPr="00E54F8F">
        <w:t>6</w:t>
      </w:r>
      <w:r w:rsidR="00E54F8F" w:rsidRPr="00E54F8F">
        <w:t xml:space="preserve">) </w:t>
      </w:r>
      <w:r w:rsidRPr="00E54F8F">
        <w:t>Удовлетворение трудовых и гражданских</w:t>
      </w:r>
      <w:r w:rsidR="00E54F8F" w:rsidRPr="00E54F8F">
        <w:t xml:space="preserve"> </w:t>
      </w:r>
      <w:r w:rsidRPr="00E54F8F">
        <w:t>прав</w:t>
      </w:r>
      <w:r w:rsidR="00E54F8F" w:rsidRPr="00E54F8F">
        <w:t xml:space="preserve">. </w:t>
      </w:r>
      <w:r w:rsidRPr="00E54F8F">
        <w:t>Трудовые и гражданские права работников должны соблюдаться</w:t>
      </w:r>
      <w:r w:rsidR="00E54F8F" w:rsidRPr="00E54F8F">
        <w:t xml:space="preserve">. </w:t>
      </w:r>
      <w:r w:rsidRPr="00E54F8F">
        <w:t>По этому вопросу</w:t>
      </w:r>
      <w:r w:rsidR="00E54F8F" w:rsidRPr="00E54F8F">
        <w:t xml:space="preserve"> </w:t>
      </w:r>
      <w:r w:rsidRPr="00E54F8F">
        <w:t>администрация трудовой</w:t>
      </w:r>
      <w:r w:rsidR="00E54F8F" w:rsidRPr="00E54F8F">
        <w:t xml:space="preserve"> </w:t>
      </w:r>
      <w:r w:rsidRPr="00E54F8F">
        <w:t>организации должна контактировать с профсоюзной организацией</w:t>
      </w:r>
      <w:r w:rsidR="00E54F8F" w:rsidRPr="00E54F8F">
        <w:t>.</w:t>
      </w:r>
    </w:p>
    <w:p w:rsidR="00E54F8F" w:rsidRDefault="000409CE" w:rsidP="00E54F8F">
      <w:r w:rsidRPr="00E54F8F">
        <w:t>7</w:t>
      </w:r>
      <w:r w:rsidR="00E54F8F" w:rsidRPr="00E54F8F">
        <w:t xml:space="preserve">) </w:t>
      </w:r>
      <w:r w:rsidRPr="00E54F8F">
        <w:t>Участие</w:t>
      </w:r>
      <w:r w:rsidR="00E54F8F" w:rsidRPr="00E54F8F">
        <w:t xml:space="preserve"> </w:t>
      </w:r>
      <w:r w:rsidRPr="00E54F8F">
        <w:t>трудящихся в управлении делами коллектива</w:t>
      </w:r>
      <w:r w:rsidR="00E54F8F">
        <w:t xml:space="preserve"> (</w:t>
      </w:r>
      <w:r w:rsidRPr="00E54F8F">
        <w:t>организации</w:t>
      </w:r>
      <w:r w:rsidR="00E54F8F" w:rsidRPr="00E54F8F">
        <w:t xml:space="preserve">). </w:t>
      </w:r>
      <w:r w:rsidRPr="00E54F8F">
        <w:t>В условиях расширения производственной самостоятельности необходимо активно внедрять</w:t>
      </w:r>
      <w:r w:rsidR="00E54F8F">
        <w:t xml:space="preserve"> "</w:t>
      </w:r>
      <w:r w:rsidRPr="00E54F8F">
        <w:t>партисипативные методы управления</w:t>
      </w:r>
      <w:r w:rsidR="00E54F8F">
        <w:t xml:space="preserve">", </w:t>
      </w:r>
      <w:r w:rsidRPr="00E54F8F">
        <w:t>когда наемному работнику на всех уровнях делегируются</w:t>
      </w:r>
      <w:r w:rsidR="00E54F8F" w:rsidRPr="00E54F8F">
        <w:t xml:space="preserve"> </w:t>
      </w:r>
      <w:r w:rsidRPr="00E54F8F">
        <w:t xml:space="preserve">дополнительные полномочия в управлении производством, участии в собственности, в распределении прибыли и </w:t>
      </w:r>
      <w:r w:rsidR="00E54F8F">
        <w:t>т.д.</w:t>
      </w:r>
      <w:r w:rsidR="00E54F8F" w:rsidRPr="00E54F8F">
        <w:t xml:space="preserve"> </w:t>
      </w:r>
      <w:r w:rsidRPr="00E54F8F">
        <w:t>Очевидно, что новая философия взаимоотношений внутри предприятий, фирм должна формироваться и в российской экономической среде</w:t>
      </w:r>
      <w:r w:rsidR="00E54F8F" w:rsidRPr="00E54F8F">
        <w:t>.</w:t>
      </w:r>
    </w:p>
    <w:p w:rsidR="00E54F8F" w:rsidRDefault="000409CE" w:rsidP="00E54F8F">
      <w:r w:rsidRPr="00E54F8F">
        <w:rPr>
          <w:lang w:val="en-US"/>
        </w:rPr>
        <w:t>III</w:t>
      </w:r>
      <w:r w:rsidRPr="00E54F8F">
        <w:t xml:space="preserve"> группа</w:t>
      </w:r>
      <w:r w:rsidR="00E54F8F" w:rsidRPr="00E54F8F">
        <w:t xml:space="preserve">. </w:t>
      </w:r>
      <w:r w:rsidRPr="00E54F8F">
        <w:t>Динамика формирования и развития социальных, качеств людей</w:t>
      </w:r>
      <w:r w:rsidR="00E54F8F" w:rsidRPr="00E54F8F">
        <w:t xml:space="preserve">. </w:t>
      </w:r>
      <w:r w:rsidRPr="00E54F8F">
        <w:t>Данная группа</w:t>
      </w:r>
      <w:r w:rsidR="00E54F8F" w:rsidRPr="00E54F8F">
        <w:t xml:space="preserve"> </w:t>
      </w:r>
      <w:r w:rsidRPr="00E54F8F">
        <w:t>включает</w:t>
      </w:r>
      <w:r w:rsidR="00E54F8F" w:rsidRPr="00E54F8F">
        <w:t xml:space="preserve"> </w:t>
      </w:r>
      <w:r w:rsidRPr="00E54F8F">
        <w:t>следующие процессы</w:t>
      </w:r>
      <w:r w:rsidR="00E54F8F" w:rsidRPr="00E54F8F">
        <w:t>:</w:t>
      </w:r>
    </w:p>
    <w:p w:rsidR="00E54F8F" w:rsidRDefault="000409CE" w:rsidP="00E54F8F">
      <w:r w:rsidRPr="00E54F8F">
        <w:t>1</w:t>
      </w:r>
      <w:r w:rsidR="00E54F8F" w:rsidRPr="00E54F8F">
        <w:t xml:space="preserve">) </w:t>
      </w:r>
      <w:r w:rsidRPr="00E54F8F">
        <w:t>Изменения в системе потребностей и ценностных ориентациях работников</w:t>
      </w:r>
      <w:r w:rsidR="00E54F8F" w:rsidRPr="00E54F8F">
        <w:t xml:space="preserve">. </w:t>
      </w:r>
      <w:r w:rsidRPr="00E54F8F">
        <w:t>Рыночная система хозяйствования в наибольшей степени, чем командно-административная, ориентирована на учет потребностей и интересов людей</w:t>
      </w:r>
      <w:r w:rsidR="00E54F8F" w:rsidRPr="00E54F8F">
        <w:t xml:space="preserve">. </w:t>
      </w:r>
      <w:r w:rsidRPr="00E54F8F">
        <w:t>Поэтому одной из основных целей реформирования общества и является переход от режимов</w:t>
      </w:r>
      <w:r w:rsidR="00E54F8F" w:rsidRPr="00E54F8F">
        <w:t xml:space="preserve"> - </w:t>
      </w:r>
      <w:r w:rsidRPr="00E54F8F">
        <w:t>запретов к условиям, наиболее благоприятствующим раскрытию творческих начал людей</w:t>
      </w:r>
      <w:r w:rsidR="00E54F8F" w:rsidRPr="00E54F8F">
        <w:t xml:space="preserve">, </w:t>
      </w:r>
      <w:r w:rsidRPr="00E54F8F">
        <w:t>на максимум свободы в экономической деятельности</w:t>
      </w:r>
      <w:r w:rsidR="00E54F8F" w:rsidRPr="00E54F8F">
        <w:t xml:space="preserve">. </w:t>
      </w:r>
      <w:r w:rsidRPr="00E54F8F">
        <w:t>Ориентация на социальные интересы людей, их потребности</w:t>
      </w:r>
      <w:r w:rsidR="00E54F8F" w:rsidRPr="00E54F8F">
        <w:t xml:space="preserve"> - </w:t>
      </w:r>
      <w:r w:rsidRPr="00E54F8F">
        <w:t>постоянный, возобновляемый источник экономического развития</w:t>
      </w:r>
      <w:r w:rsidR="00E54F8F" w:rsidRPr="00E54F8F">
        <w:t>.</w:t>
      </w:r>
    </w:p>
    <w:p w:rsidR="00E54F8F" w:rsidRDefault="000409CE" w:rsidP="00E54F8F">
      <w:r w:rsidRPr="00E54F8F">
        <w:t>2</w:t>
      </w:r>
      <w:r w:rsidR="00E54F8F" w:rsidRPr="00E54F8F">
        <w:t xml:space="preserve">) </w:t>
      </w:r>
      <w:r w:rsidRPr="00E54F8F">
        <w:t>Динамика состояния дисциплины и правопорядка в трудовой организации</w:t>
      </w:r>
      <w:r w:rsidR="00E54F8F" w:rsidRPr="00E54F8F">
        <w:t xml:space="preserve">. </w:t>
      </w:r>
      <w:r w:rsidRPr="00E54F8F">
        <w:t>В целях эффективного регулирования проблем трудовой дисциплины и правопорядка в</w:t>
      </w:r>
      <w:r w:rsidR="00E54F8F" w:rsidRPr="00E54F8F">
        <w:t xml:space="preserve"> </w:t>
      </w:r>
      <w:r w:rsidRPr="00E54F8F">
        <w:t>трудовой организации</w:t>
      </w:r>
      <w:r w:rsidR="00E54F8F" w:rsidRPr="00E54F8F">
        <w:t xml:space="preserve"> </w:t>
      </w:r>
      <w:r w:rsidRPr="00E54F8F">
        <w:t>постоянно</w:t>
      </w:r>
      <w:r w:rsidR="00E54F8F" w:rsidRPr="00E54F8F">
        <w:t xml:space="preserve"> </w:t>
      </w:r>
      <w:r w:rsidRPr="00E54F8F">
        <w:t>должны прорабатываться</w:t>
      </w:r>
      <w:r w:rsidR="00E54F8F" w:rsidRPr="00E54F8F">
        <w:t xml:space="preserve"> </w:t>
      </w:r>
      <w:r w:rsidRPr="00E54F8F">
        <w:t>следующие вопросы</w:t>
      </w:r>
      <w:r w:rsidR="00E54F8F" w:rsidRPr="00E54F8F">
        <w:t xml:space="preserve">: </w:t>
      </w:r>
      <w:r w:rsidRPr="00E54F8F">
        <w:t>состояние трудовой дисциплины</w:t>
      </w:r>
      <w:r w:rsidR="00E54F8F" w:rsidRPr="00E54F8F">
        <w:t xml:space="preserve"> </w:t>
      </w:r>
      <w:r w:rsidRPr="00E54F8F">
        <w:t>и тенденции к ее изменению</w:t>
      </w:r>
      <w:r w:rsidR="00E54F8F" w:rsidRPr="00E54F8F">
        <w:t xml:space="preserve">; </w:t>
      </w:r>
      <w:r w:rsidRPr="00E54F8F">
        <w:t>состав нарушителей трудовой дисциплины и причины нарушений</w:t>
      </w:r>
      <w:r w:rsidR="00E54F8F">
        <w:t xml:space="preserve"> (</w:t>
      </w:r>
      <w:r w:rsidRPr="00E54F8F">
        <w:t>по категориям работников, социальным и демографическим группам</w:t>
      </w:r>
      <w:r w:rsidR="00E54F8F" w:rsidRPr="00E54F8F">
        <w:t xml:space="preserve">); </w:t>
      </w:r>
      <w:r w:rsidRPr="00E54F8F">
        <w:t>влияние условий</w:t>
      </w:r>
      <w:r w:rsidR="00E54F8F" w:rsidRPr="00E54F8F">
        <w:t xml:space="preserve"> </w:t>
      </w:r>
      <w:r w:rsidRPr="00E54F8F">
        <w:t>и организации труда, бытовых условий на состояние трудовой дисциплины</w:t>
      </w:r>
      <w:r w:rsidR="00E54F8F" w:rsidRPr="00E54F8F">
        <w:t xml:space="preserve">; </w:t>
      </w:r>
      <w:r w:rsidRPr="00E54F8F">
        <w:t>существующая практика морального и материального воздействия на нарушителей трудовой</w:t>
      </w:r>
      <w:r w:rsidR="00E54F8F" w:rsidRPr="00E54F8F">
        <w:t xml:space="preserve"> </w:t>
      </w:r>
      <w:r w:rsidRPr="00E54F8F">
        <w:t>дисциплины, ее</w:t>
      </w:r>
      <w:r w:rsidR="00E54F8F" w:rsidRPr="00E54F8F">
        <w:t xml:space="preserve"> </w:t>
      </w:r>
      <w:r w:rsidRPr="00E54F8F">
        <w:t xml:space="preserve">эффективность и </w:t>
      </w:r>
      <w:r w:rsidR="00E54F8F">
        <w:t>т.д.</w:t>
      </w:r>
    </w:p>
    <w:p w:rsidR="00E54F8F" w:rsidRDefault="000409CE" w:rsidP="00E54F8F">
      <w:r w:rsidRPr="00E54F8F">
        <w:t>3</w:t>
      </w:r>
      <w:r w:rsidR="00E54F8F" w:rsidRPr="00E54F8F">
        <w:t xml:space="preserve">) </w:t>
      </w:r>
      <w:r w:rsidRPr="00E54F8F">
        <w:t>Изменения в уровне и направленности трудовой, социальной и других, видах активности</w:t>
      </w:r>
      <w:r w:rsidR="00E54F8F" w:rsidRPr="00E54F8F">
        <w:t xml:space="preserve">. </w:t>
      </w:r>
      <w:r w:rsidRPr="00E54F8F">
        <w:t>Уровень и направленность всех видов активности необходимо</w:t>
      </w:r>
      <w:r w:rsidR="00E54F8F" w:rsidRPr="00E54F8F">
        <w:t xml:space="preserve"> </w:t>
      </w:r>
      <w:r w:rsidRPr="00E54F8F">
        <w:t>периодически изучать и вносить коррективы в различные формы ее стимулирования</w:t>
      </w:r>
      <w:r w:rsidR="00E54F8F" w:rsidRPr="00E54F8F">
        <w:t xml:space="preserve">. </w:t>
      </w:r>
      <w:r w:rsidRPr="00E54F8F">
        <w:t>У каждого</w:t>
      </w:r>
      <w:r w:rsidR="00E54F8F" w:rsidRPr="00E54F8F">
        <w:t xml:space="preserve"> </w:t>
      </w:r>
      <w:r w:rsidRPr="00E54F8F">
        <w:t>вида активности есть свои показатели</w:t>
      </w:r>
      <w:r w:rsidR="00E54F8F">
        <w:t xml:space="preserve"> (</w:t>
      </w:r>
      <w:r w:rsidRPr="00E54F8F">
        <w:t>критерии</w:t>
      </w:r>
      <w:r w:rsidR="00E54F8F" w:rsidRPr="00E54F8F">
        <w:t>),</w:t>
      </w:r>
      <w:r w:rsidRPr="00E54F8F">
        <w:t xml:space="preserve"> которые можно измерить с помощью социологических исследований</w:t>
      </w:r>
      <w:r w:rsidR="00E54F8F" w:rsidRPr="00E54F8F">
        <w:t>.</w:t>
      </w:r>
    </w:p>
    <w:p w:rsidR="00E54F8F" w:rsidRDefault="000409CE" w:rsidP="00E54F8F">
      <w:r w:rsidRPr="00E54F8F">
        <w:t>4</w:t>
      </w:r>
      <w:r w:rsidR="00E54F8F" w:rsidRPr="00E54F8F">
        <w:t xml:space="preserve">) </w:t>
      </w:r>
      <w:r w:rsidRPr="00E54F8F">
        <w:t>Изменения в образовательной подготовке и культурном уровне развития работников</w:t>
      </w:r>
      <w:r w:rsidR="00E54F8F" w:rsidRPr="00E54F8F">
        <w:t xml:space="preserve">. </w:t>
      </w:r>
      <w:r w:rsidRPr="00E54F8F">
        <w:t>Необходимо постоянно следить за уровнем образования работников трудовой</w:t>
      </w:r>
      <w:r w:rsidR="00E54F8F" w:rsidRPr="00E54F8F">
        <w:t xml:space="preserve"> </w:t>
      </w:r>
      <w:r w:rsidRPr="00E54F8F">
        <w:t>организации и принимать меры по его повышению</w:t>
      </w:r>
      <w:r w:rsidR="00E54F8F" w:rsidRPr="00E54F8F">
        <w:t xml:space="preserve">. </w:t>
      </w:r>
      <w:r w:rsidRPr="00E54F8F">
        <w:t>Чем выше образовательный и культурный уровень работника, тем выше его эффективность и качество труда</w:t>
      </w:r>
      <w:r w:rsidR="00E54F8F" w:rsidRPr="00E54F8F">
        <w:t>.</w:t>
      </w:r>
    </w:p>
    <w:p w:rsidR="00E54F8F" w:rsidRDefault="000409CE" w:rsidP="00E54F8F">
      <w:r w:rsidRPr="00E54F8F">
        <w:t>5</w:t>
      </w:r>
      <w:r w:rsidR="00E54F8F" w:rsidRPr="00E54F8F">
        <w:t xml:space="preserve">) </w:t>
      </w:r>
      <w:r w:rsidRPr="00E54F8F">
        <w:t>Динамика формирования и готовности работников к инновационной</w:t>
      </w:r>
      <w:r w:rsidR="00E54F8F" w:rsidRPr="00E54F8F">
        <w:t xml:space="preserve"> </w:t>
      </w:r>
      <w:r w:rsidRPr="00E54F8F">
        <w:t>деятельности</w:t>
      </w:r>
      <w:r w:rsidR="00E54F8F" w:rsidRPr="00E54F8F">
        <w:t xml:space="preserve">. </w:t>
      </w:r>
      <w:r w:rsidRPr="00E54F8F">
        <w:t>В условиях рынка</w:t>
      </w:r>
      <w:r w:rsidR="00E54F8F" w:rsidRPr="00E54F8F">
        <w:t xml:space="preserve">, </w:t>
      </w:r>
      <w:r w:rsidRPr="00E54F8F">
        <w:t xml:space="preserve">Жесткой конкуренции работники должны быть предрасположены к инновационной деятельности, научиться искать и находить новые пути улучшения производственной деятельности при наименьших затратах труда, сырья, материалов и </w:t>
      </w:r>
      <w:r w:rsidR="00E54F8F">
        <w:t>т.д.</w:t>
      </w:r>
    </w:p>
    <w:p w:rsidR="00E54F8F" w:rsidRDefault="000409CE" w:rsidP="00E54F8F">
      <w:r w:rsidRPr="00E54F8F">
        <w:t>Процессы, представленные во всех трех группах, взаимосвязаны и взаимообусловлены</w:t>
      </w:r>
      <w:r w:rsidR="00E54F8F" w:rsidRPr="00E54F8F">
        <w:t xml:space="preserve">. </w:t>
      </w:r>
      <w:r w:rsidRPr="00E54F8F">
        <w:t>Групповое деление является чисто условным, но такое абстрагирование предоставляет</w:t>
      </w:r>
      <w:r w:rsidR="00E54F8F" w:rsidRPr="00E54F8F">
        <w:t xml:space="preserve"> </w:t>
      </w:r>
      <w:r w:rsidRPr="00E54F8F">
        <w:t>возможность операционализировать и измерить каждый процесс в отдельности с помощью социологических методов исследования</w:t>
      </w:r>
      <w:r w:rsidR="00E54F8F" w:rsidRPr="00E54F8F">
        <w:t>.</w:t>
      </w:r>
    </w:p>
    <w:p w:rsidR="00E54F8F" w:rsidRDefault="000409CE" w:rsidP="00E54F8F">
      <w:r w:rsidRPr="00E54F8F">
        <w:t>Существует и другая классификация, разработанная американскими социологами Р</w:t>
      </w:r>
      <w:r w:rsidR="00E54F8F" w:rsidRPr="00E54F8F">
        <w:t xml:space="preserve">. </w:t>
      </w:r>
      <w:r w:rsidRPr="00E54F8F">
        <w:t>Парку и</w:t>
      </w:r>
      <w:r w:rsidR="00E54F8F" w:rsidRPr="00E54F8F">
        <w:t xml:space="preserve"> </w:t>
      </w:r>
      <w:r w:rsidRPr="00E54F8F">
        <w:t>Э</w:t>
      </w:r>
      <w:r w:rsidR="00E54F8F" w:rsidRPr="00E54F8F">
        <w:t xml:space="preserve">. </w:t>
      </w:r>
      <w:r w:rsidRPr="00E54F8F">
        <w:t>Берджесу</w:t>
      </w:r>
      <w:r w:rsidR="00E54F8F" w:rsidRPr="00E54F8F">
        <w:t xml:space="preserve">, </w:t>
      </w:r>
      <w:r w:rsidRPr="00E54F8F">
        <w:t>социальных процессов, которые в</w:t>
      </w:r>
      <w:r w:rsidR="00E54F8F" w:rsidRPr="00E54F8F">
        <w:t xml:space="preserve"> </w:t>
      </w:r>
      <w:r w:rsidRPr="00E54F8F">
        <w:t>той</w:t>
      </w:r>
      <w:r w:rsidR="00E54F8F" w:rsidRPr="00E54F8F">
        <w:t xml:space="preserve"> </w:t>
      </w:r>
      <w:r w:rsidRPr="00E54F8F">
        <w:t>или иной степени относятся и к трудовой организации</w:t>
      </w:r>
      <w:r w:rsidR="00E54F8F" w:rsidRPr="00E54F8F">
        <w:t xml:space="preserve">. </w:t>
      </w:r>
      <w:r w:rsidRPr="00E54F8F">
        <w:t>Среди них</w:t>
      </w:r>
      <w:r w:rsidR="00E54F8F" w:rsidRPr="00E54F8F">
        <w:t xml:space="preserve">: </w:t>
      </w:r>
      <w:r w:rsidRPr="00E54F8F">
        <w:t xml:space="preserve">кооперация, конкуренция, приспособления, конфликты и </w:t>
      </w:r>
      <w:r w:rsidR="00E54F8F">
        <w:t>т.д.</w:t>
      </w:r>
      <w:r w:rsidR="00E54F8F" w:rsidRPr="00E54F8F">
        <w:t xml:space="preserve"> </w:t>
      </w:r>
      <w:r w:rsidRPr="00E54F8F">
        <w:t>К ним обычно добавляются социальные процессы, происходящие только</w:t>
      </w:r>
      <w:r w:rsidR="00E54F8F" w:rsidRPr="00E54F8F">
        <w:t xml:space="preserve"> </w:t>
      </w:r>
      <w:r w:rsidRPr="00E54F8F">
        <w:t>в группах</w:t>
      </w:r>
      <w:r w:rsidR="00E54F8F" w:rsidRPr="00E54F8F">
        <w:t xml:space="preserve">. </w:t>
      </w:r>
      <w:r w:rsidRPr="00E54F8F">
        <w:t>Это поддержание границ и систематические связи</w:t>
      </w:r>
      <w:r w:rsidR="00E54F8F" w:rsidRPr="00E54F8F">
        <w:t>.</w:t>
      </w:r>
    </w:p>
    <w:p w:rsidR="00E54F8F" w:rsidRDefault="00A31070" w:rsidP="00A31070">
      <w:pPr>
        <w:pStyle w:val="2"/>
      </w:pPr>
      <w:r>
        <w:br w:type="page"/>
      </w:r>
      <w:bookmarkStart w:id="5" w:name="_Toc234653495"/>
      <w:r w:rsidR="000409CE" w:rsidRPr="00E54F8F">
        <w:t>Заключение</w:t>
      </w:r>
      <w:bookmarkEnd w:id="5"/>
    </w:p>
    <w:p w:rsidR="00A31070" w:rsidRDefault="00A31070" w:rsidP="00E54F8F"/>
    <w:p w:rsidR="00E54F8F" w:rsidRDefault="000409CE" w:rsidP="00E54F8F">
      <w:r w:rsidRPr="00E54F8F">
        <w:t>Проблемы, которые существуют в настоящее время в области управления предприятием, обусловлены, прежде всего, недооценкой роли человеческого фактора</w:t>
      </w:r>
      <w:r w:rsidR="00E54F8F" w:rsidRPr="00E54F8F">
        <w:t xml:space="preserve"> </w:t>
      </w:r>
      <w:r w:rsidRPr="00E54F8F">
        <w:t>и</w:t>
      </w:r>
      <w:r w:rsidR="00E54F8F" w:rsidRPr="00E54F8F">
        <w:t xml:space="preserve"> </w:t>
      </w:r>
      <w:r w:rsidRPr="00E54F8F">
        <w:t>социальной политики в данном процессе</w:t>
      </w:r>
      <w:r w:rsidR="00E54F8F" w:rsidRPr="00E54F8F">
        <w:t xml:space="preserve">. </w:t>
      </w:r>
      <w:r w:rsidRPr="00E54F8F">
        <w:t>Изучение социальной политики на уровне предприятия приобретает особую актуальность, так как в настоящее время экспериментально доказана важность и необходимость использования именно социальных резервов повышение эффективности производства</w:t>
      </w:r>
      <w:r w:rsidR="00E54F8F" w:rsidRPr="00E54F8F">
        <w:t>.</w:t>
      </w:r>
    </w:p>
    <w:p w:rsidR="00E54F8F" w:rsidRDefault="000409CE" w:rsidP="00E54F8F">
      <w:r w:rsidRPr="00E54F8F">
        <w:t>Под социальной политикой предприятия понимается развитие ее социальной среды, которая включает социальную инфраструктуру, персонал, а также системы, которые влияют на качество трудовой жизни работника</w:t>
      </w:r>
      <w:r w:rsidR="00E54F8F">
        <w:t xml:space="preserve"> (</w:t>
      </w:r>
      <w:r w:rsidRPr="00E54F8F">
        <w:t>то есть степень удовлетворения их потребностей с помощью труда в данной организации</w:t>
      </w:r>
      <w:r w:rsidR="00E54F8F" w:rsidRPr="00E54F8F">
        <w:t>).</w:t>
      </w:r>
    </w:p>
    <w:p w:rsidR="00E54F8F" w:rsidRDefault="000409CE" w:rsidP="00E54F8F">
      <w:r w:rsidRPr="00E54F8F">
        <w:t>Обобщив мотивы и цели добровольной социальной политики предприятий можно сделать выводы, что основными из них являются</w:t>
      </w:r>
      <w:r w:rsidR="00E54F8F" w:rsidRPr="00E54F8F">
        <w:t>:</w:t>
      </w:r>
    </w:p>
    <w:p w:rsidR="00E54F8F" w:rsidRDefault="000409CE" w:rsidP="00E54F8F">
      <w:r w:rsidRPr="00E54F8F">
        <w:t>этические побудительные мотивы руководителей предприятий</w:t>
      </w:r>
      <w:r w:rsidR="00E54F8F" w:rsidRPr="00E54F8F">
        <w:t>;</w:t>
      </w:r>
    </w:p>
    <w:p w:rsidR="00E54F8F" w:rsidRDefault="000409CE" w:rsidP="00E54F8F">
      <w:r w:rsidRPr="00E54F8F">
        <w:t>эффект интеграции</w:t>
      </w:r>
      <w:r w:rsidR="00E54F8F" w:rsidRPr="00E54F8F">
        <w:t>;</w:t>
      </w:r>
    </w:p>
    <w:p w:rsidR="00E54F8F" w:rsidRDefault="000409CE" w:rsidP="00E54F8F">
      <w:r w:rsidRPr="00E54F8F">
        <w:t>меры по социальному обеспечению, направленные на улучшение материального положения работников, помогают фирме выгодно выделиться на внешнем рынке труда</w:t>
      </w:r>
      <w:r w:rsidR="00E54F8F" w:rsidRPr="00E54F8F">
        <w:t>.</w:t>
      </w:r>
    </w:p>
    <w:p w:rsidR="00E54F8F" w:rsidRDefault="000409CE" w:rsidP="00E54F8F">
      <w:pPr>
        <w:rPr>
          <w:snapToGrid w:val="0"/>
        </w:rPr>
      </w:pPr>
      <w:r w:rsidRPr="00E54F8F">
        <w:t>Достижение высоких экономических результатов зависит от отношения предприятия со stakeholder</w:t>
      </w:r>
      <w:r w:rsidR="00E54F8F" w:rsidRPr="00E54F8F">
        <w:t xml:space="preserve">. </w:t>
      </w:r>
      <w:r w:rsidRPr="00E54F8F">
        <w:t>Отношения со stakeholder можно разделить на две группы</w:t>
      </w:r>
      <w:r w:rsidR="00E54F8F" w:rsidRPr="00E54F8F">
        <w:t xml:space="preserve">: </w:t>
      </w:r>
      <w:r w:rsidRPr="00E54F8F">
        <w:t>первичные и вторичные</w:t>
      </w:r>
      <w:r w:rsidR="00E54F8F" w:rsidRPr="00E54F8F">
        <w:t xml:space="preserve">. </w:t>
      </w:r>
      <w:r w:rsidRPr="00E54F8F">
        <w:rPr>
          <w:snapToGrid w:val="0"/>
        </w:rPr>
        <w:t xml:space="preserve">Первичные отношения предприятия с обществом включает все прямые отношения, которые необходимы для того, чтобы выполнить главную цель предприятия </w:t>
      </w:r>
      <w:r w:rsidR="00E54F8F">
        <w:rPr>
          <w:snapToGrid w:val="0"/>
        </w:rPr>
        <w:t>-</w:t>
      </w:r>
      <w:r w:rsidRPr="00E54F8F">
        <w:rPr>
          <w:snapToGrid w:val="0"/>
        </w:rPr>
        <w:t xml:space="preserve"> получить прибыль за счет удовлетворения потребностей потребителей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>Вторичные отношения возникают тогда, когда сторонние организации, группы или отдельные люди проявляют интерес к действиям предприятия, результатам его деятельности, взаимодействию с внешней средой</w:t>
      </w:r>
      <w:r w:rsidR="00E54F8F" w:rsidRPr="00E54F8F">
        <w:rPr>
          <w:snapToGrid w:val="0"/>
        </w:rPr>
        <w:t xml:space="preserve">. </w:t>
      </w:r>
      <w:r w:rsidRPr="00E54F8F">
        <w:rPr>
          <w:snapToGrid w:val="0"/>
        </w:rPr>
        <w:t xml:space="preserve">Взаимодействие первичных и вторичных </w:t>
      </w:r>
      <w:r w:rsidRPr="00E54F8F">
        <w:t xml:space="preserve">stakeholder создает </w:t>
      </w:r>
      <w:r w:rsidRPr="00E54F8F">
        <w:rPr>
          <w:snapToGrid w:val="0"/>
        </w:rPr>
        <w:t>диалоговую социальную модель предприятия и общества</w:t>
      </w:r>
      <w:r w:rsidR="00E54F8F" w:rsidRPr="00E54F8F">
        <w:rPr>
          <w:snapToGrid w:val="0"/>
        </w:rPr>
        <w:t>.</w:t>
      </w:r>
    </w:p>
    <w:p w:rsidR="00E54F8F" w:rsidRDefault="000409CE" w:rsidP="00E54F8F">
      <w:r w:rsidRPr="00E54F8F">
        <w:t>Далее в реферате рассмотрена взаимосвязь социальных и экономических задач предприятия</w:t>
      </w:r>
      <w:r w:rsidR="00E54F8F" w:rsidRPr="00E54F8F">
        <w:t xml:space="preserve">. </w:t>
      </w:r>
      <w:r w:rsidRPr="00E54F8F">
        <w:t>Этот вопрос имеет практическое и научное значения потому, что</w:t>
      </w:r>
      <w:r w:rsidR="00E54F8F" w:rsidRPr="00E54F8F">
        <w:t xml:space="preserve"> </w:t>
      </w:r>
      <w:r w:rsidRPr="00E54F8F">
        <w:t>обеспечить функционирование и развитие предприятия возможно лишь в условиях эффективного управления, которое базируется на четком определении целей и задач, которые оно должно достичь</w:t>
      </w:r>
      <w:r w:rsidR="00E54F8F" w:rsidRPr="00E54F8F">
        <w:t>.</w:t>
      </w:r>
    </w:p>
    <w:p w:rsidR="00E54F8F" w:rsidRDefault="000409CE" w:rsidP="00E54F8F">
      <w:r w:rsidRPr="00E54F8F">
        <w:t>Необходимо также отметить, что на предприятии</w:t>
      </w:r>
      <w:r w:rsidR="00E54F8F" w:rsidRPr="00E54F8F">
        <w:t xml:space="preserve"> </w:t>
      </w:r>
      <w:r w:rsidRPr="00E54F8F">
        <w:t>происходит непрерывное движение всех ее структурных социальных элементов, их воспроизводство и более или менее значительные изменения</w:t>
      </w:r>
      <w:r w:rsidR="00E54F8F" w:rsidRPr="00E54F8F">
        <w:t xml:space="preserve">. </w:t>
      </w:r>
      <w:r w:rsidRPr="00E54F8F">
        <w:t>Эти изменения необходимо рассматривать и изучать</w:t>
      </w:r>
      <w:r w:rsidR="00E54F8F" w:rsidRPr="00E54F8F">
        <w:t>.</w:t>
      </w:r>
    </w:p>
    <w:p w:rsidR="00E54F8F" w:rsidRDefault="000409CE" w:rsidP="00E54F8F">
      <w:r w:rsidRPr="00E54F8F">
        <w:t>Таким образом, изучение английской научной литературы по рассматриваемой теме позволило раскрыть сущность рассматриваемых вопросов и</w:t>
      </w:r>
    </w:p>
    <w:p w:rsidR="00E54F8F" w:rsidRPr="005049D1" w:rsidRDefault="00A31070" w:rsidP="00A31070">
      <w:pPr>
        <w:pStyle w:val="2"/>
        <w:rPr>
          <w:lang w:val="en-US"/>
        </w:rPr>
      </w:pPr>
      <w:r>
        <w:br w:type="page"/>
      </w:r>
      <w:bookmarkStart w:id="6" w:name="_Toc234653496"/>
      <w:r w:rsidR="000409CE" w:rsidRPr="00E54F8F">
        <w:t>Литература</w:t>
      </w:r>
      <w:bookmarkEnd w:id="6"/>
    </w:p>
    <w:p w:rsidR="00A31070" w:rsidRDefault="00A31070" w:rsidP="00E54F8F"/>
    <w:p w:rsidR="00E54F8F" w:rsidRPr="005049D1" w:rsidRDefault="000409CE" w:rsidP="00A31070">
      <w:pPr>
        <w:pStyle w:val="a1"/>
      </w:pPr>
      <w:r w:rsidRPr="00E54F8F">
        <w:rPr>
          <w:lang w:val="en-US"/>
        </w:rPr>
        <w:t>Business and society</w:t>
      </w:r>
      <w:r w:rsidR="00E54F8F" w:rsidRPr="00E54F8F">
        <w:rPr>
          <w:lang w:val="en-US"/>
        </w:rPr>
        <w:t xml:space="preserve">: </w:t>
      </w:r>
      <w:r w:rsidRPr="00E54F8F">
        <w:rPr>
          <w:lang w:val="en-US"/>
        </w:rPr>
        <w:t>corporate strategy, public policy, ethics</w:t>
      </w:r>
      <w:r w:rsidR="00E54F8F" w:rsidRPr="00E54F8F">
        <w:rPr>
          <w:lang w:val="en-US"/>
        </w:rPr>
        <w:t xml:space="preserve">. </w:t>
      </w:r>
      <w:r w:rsidR="00E54F8F">
        <w:rPr>
          <w:lang w:val="en-US"/>
        </w:rPr>
        <w:t>-</w:t>
      </w:r>
      <w:r w:rsidRPr="00E54F8F">
        <w:rPr>
          <w:lang w:val="en-US"/>
        </w:rPr>
        <w:t xml:space="preserve"> 8</w:t>
      </w:r>
      <w:r w:rsidRPr="00E54F8F">
        <w:rPr>
          <w:vertAlign w:val="superscript"/>
          <w:lang w:val="en-US"/>
        </w:rPr>
        <w:t>th</w:t>
      </w:r>
      <w:r w:rsidRPr="00E54F8F">
        <w:rPr>
          <w:lang w:val="en-US"/>
        </w:rPr>
        <w:t xml:space="preserve"> ed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/ James E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Post…</w:t>
      </w:r>
      <w:r w:rsidR="00E54F8F" w:rsidRPr="00E54F8F">
        <w:rPr>
          <w:lang w:val="en-US"/>
        </w:rPr>
        <w:t xml:space="preserve"> </w:t>
      </w:r>
      <w:r w:rsidR="00E54F8F" w:rsidRPr="005049D1">
        <w:t>[</w:t>
      </w:r>
      <w:r w:rsidRPr="00E54F8F">
        <w:rPr>
          <w:lang w:val="en-US"/>
        </w:rPr>
        <w:t>et</w:t>
      </w:r>
      <w:r w:rsidRPr="005049D1">
        <w:t xml:space="preserve"> </w:t>
      </w:r>
      <w:r w:rsidRPr="00E54F8F">
        <w:rPr>
          <w:lang w:val="en-US"/>
        </w:rPr>
        <w:t>al</w:t>
      </w:r>
      <w:r w:rsidR="00E54F8F" w:rsidRPr="005049D1">
        <w:t>.],</w:t>
      </w:r>
      <w:r w:rsidRPr="005049D1">
        <w:t xml:space="preserve"> 1996, 708</w:t>
      </w:r>
      <w:r w:rsidRPr="00E54F8F">
        <w:rPr>
          <w:lang w:val="en-US"/>
        </w:rPr>
        <w:t>p</w:t>
      </w:r>
      <w:r w:rsidR="00E54F8F" w:rsidRPr="005049D1">
        <w:t>.</w:t>
      </w:r>
    </w:p>
    <w:p w:rsidR="000409CE" w:rsidRPr="00E54F8F" w:rsidRDefault="000409CE" w:rsidP="00A31070">
      <w:pPr>
        <w:pStyle w:val="a1"/>
      </w:pPr>
      <w:r w:rsidRPr="00E54F8F">
        <w:t>Лисица Н</w:t>
      </w:r>
      <w:r w:rsidR="00E54F8F">
        <w:t xml:space="preserve">.М., </w:t>
      </w:r>
      <w:r w:rsidRPr="00E54F8F">
        <w:t>Вовк В</w:t>
      </w:r>
      <w:r w:rsidR="00E54F8F">
        <w:t xml:space="preserve">.А. </w:t>
      </w:r>
      <w:r w:rsidRPr="00E54F8F">
        <w:t>Социальная политика предприятия на основе социально-этичного маркетинга</w:t>
      </w:r>
      <w:r w:rsidR="00E54F8F">
        <w:t xml:space="preserve"> // </w:t>
      </w:r>
      <w:r w:rsidRPr="00E54F8F">
        <w:rPr>
          <w:lang w:val="uk-UA"/>
        </w:rPr>
        <w:t>Економіка розвитку</w:t>
      </w:r>
      <w:r w:rsidR="00E54F8F" w:rsidRPr="00E54F8F">
        <w:rPr>
          <w:lang w:val="uk-UA"/>
        </w:rPr>
        <w:t xml:space="preserve">. </w:t>
      </w:r>
      <w:r w:rsidRPr="00E54F8F">
        <w:rPr>
          <w:lang w:val="uk-UA"/>
        </w:rPr>
        <w:t>№1 С</w:t>
      </w:r>
      <w:r w:rsidR="00E54F8F">
        <w:rPr>
          <w:lang w:val="uk-UA"/>
        </w:rPr>
        <w:t>.1</w:t>
      </w:r>
      <w:r w:rsidRPr="00E54F8F">
        <w:rPr>
          <w:lang w:val="uk-UA"/>
        </w:rPr>
        <w:t>04-106</w:t>
      </w:r>
    </w:p>
    <w:p w:rsidR="00E54F8F" w:rsidRDefault="000409CE" w:rsidP="00A31070">
      <w:pPr>
        <w:pStyle w:val="a1"/>
      </w:pPr>
      <w:r w:rsidRPr="00E54F8F">
        <w:t>Управление персоналом организации</w:t>
      </w:r>
      <w:r w:rsidR="00E54F8F" w:rsidRPr="00E54F8F">
        <w:t xml:space="preserve">: </w:t>
      </w:r>
      <w:r w:rsidRPr="00E54F8F">
        <w:t>Учебник / Под ред</w:t>
      </w:r>
      <w:r w:rsidR="00E54F8F">
        <w:t xml:space="preserve">.А.Я. </w:t>
      </w:r>
      <w:r w:rsidRPr="00E54F8F">
        <w:t>Кибанова</w:t>
      </w:r>
      <w:r w:rsidR="00E54F8F" w:rsidRPr="00E54F8F">
        <w:t xml:space="preserve">. </w:t>
      </w:r>
      <w:r w:rsidR="00E54F8F">
        <w:t>-</w:t>
      </w:r>
      <w:r w:rsidRPr="00E54F8F">
        <w:t xml:space="preserve"> 2-е изд</w:t>
      </w:r>
      <w:r w:rsidR="00E54F8F">
        <w:t>.,</w:t>
      </w:r>
      <w:r w:rsidRPr="00E54F8F">
        <w:t xml:space="preserve"> доп</w:t>
      </w:r>
      <w:r w:rsidR="00E54F8F" w:rsidRPr="00E54F8F">
        <w:t xml:space="preserve">. </w:t>
      </w:r>
      <w:r w:rsidRPr="00E54F8F">
        <w:t>и перераб</w:t>
      </w:r>
      <w:r w:rsidR="00E54F8F" w:rsidRPr="00E54F8F">
        <w:t xml:space="preserve">. </w:t>
      </w:r>
      <w:r w:rsidR="00E54F8F">
        <w:t>-</w:t>
      </w:r>
      <w:r w:rsidRPr="00E54F8F">
        <w:t xml:space="preserve"> М</w:t>
      </w:r>
      <w:r w:rsidR="00E54F8F">
        <w:t>.:</w:t>
      </w:r>
      <w:r w:rsidR="00E54F8F" w:rsidRPr="00E54F8F">
        <w:t xml:space="preserve"> </w:t>
      </w:r>
      <w:r w:rsidRPr="00E54F8F">
        <w:t xml:space="preserve">ИНФРА </w:t>
      </w:r>
      <w:r w:rsidR="00E54F8F">
        <w:t>-</w:t>
      </w:r>
      <w:r w:rsidRPr="00E54F8F">
        <w:t>М, 2003</w:t>
      </w:r>
      <w:r w:rsidR="00E54F8F" w:rsidRPr="00E54F8F">
        <w:t xml:space="preserve">. </w:t>
      </w:r>
      <w:r w:rsidR="00E54F8F">
        <w:t>-</w:t>
      </w:r>
      <w:r w:rsidRPr="00E54F8F">
        <w:t xml:space="preserve"> 638 с</w:t>
      </w:r>
      <w:r w:rsidR="00E54F8F" w:rsidRPr="00E54F8F">
        <w:t>.</w:t>
      </w:r>
    </w:p>
    <w:p w:rsidR="00E54F8F" w:rsidRDefault="000409CE" w:rsidP="00A31070">
      <w:pPr>
        <w:pStyle w:val="a1"/>
      </w:pPr>
      <w:r w:rsidRPr="00E54F8F">
        <w:t>Слезингер Г</w:t>
      </w:r>
      <w:r w:rsidR="00E54F8F">
        <w:t xml:space="preserve">.Э. </w:t>
      </w:r>
      <w:r w:rsidRPr="00E54F8F">
        <w:t>Социальная экономика</w:t>
      </w:r>
      <w:r w:rsidR="00E54F8F" w:rsidRPr="00E54F8F">
        <w:t xml:space="preserve">: </w:t>
      </w:r>
      <w:r w:rsidRPr="00E54F8F">
        <w:t>Учебник</w:t>
      </w:r>
      <w:r w:rsidR="00E54F8F" w:rsidRPr="00E54F8F">
        <w:t xml:space="preserve">. </w:t>
      </w:r>
      <w:r w:rsidR="00E54F8F">
        <w:t>-</w:t>
      </w:r>
      <w:r w:rsidRPr="00E54F8F">
        <w:t xml:space="preserve"> М</w:t>
      </w:r>
      <w:r w:rsidR="00E54F8F">
        <w:t>.:</w:t>
      </w:r>
      <w:r w:rsidR="00E54F8F" w:rsidRPr="00E54F8F">
        <w:t xml:space="preserve"> </w:t>
      </w:r>
      <w:r w:rsidRPr="00E54F8F">
        <w:t>Издательство</w:t>
      </w:r>
      <w:r w:rsidR="00E54F8F">
        <w:t xml:space="preserve"> "</w:t>
      </w:r>
      <w:r w:rsidRPr="00E54F8F">
        <w:t>Дело и сервис</w:t>
      </w:r>
      <w:r w:rsidR="00E54F8F">
        <w:t xml:space="preserve">", </w:t>
      </w:r>
      <w:r w:rsidRPr="00E54F8F">
        <w:t>2001</w:t>
      </w:r>
      <w:r w:rsidR="00E54F8F" w:rsidRPr="00E54F8F">
        <w:t xml:space="preserve">. </w:t>
      </w:r>
      <w:r w:rsidR="00E54F8F">
        <w:t>-</w:t>
      </w:r>
      <w:r w:rsidRPr="00E54F8F">
        <w:t xml:space="preserve"> 368 с</w:t>
      </w:r>
      <w:r w:rsidR="00E54F8F" w:rsidRPr="00E54F8F">
        <w:t>.</w:t>
      </w:r>
    </w:p>
    <w:p w:rsidR="00E54F8F" w:rsidRDefault="000409CE" w:rsidP="00A31070">
      <w:pPr>
        <w:pStyle w:val="a1"/>
        <w:rPr>
          <w:lang w:val="uk-UA"/>
        </w:rPr>
      </w:pPr>
      <w:r w:rsidRPr="00E54F8F">
        <w:rPr>
          <w:lang w:val="uk-UA"/>
        </w:rPr>
        <w:t>Гончарова С</w:t>
      </w:r>
      <w:r w:rsidR="00E54F8F">
        <w:rPr>
          <w:lang w:val="uk-UA"/>
        </w:rPr>
        <w:t xml:space="preserve">.Ю., </w:t>
      </w:r>
      <w:r w:rsidRPr="00E54F8F">
        <w:rPr>
          <w:lang w:val="uk-UA"/>
        </w:rPr>
        <w:t>Отенко І</w:t>
      </w:r>
      <w:r w:rsidR="00E54F8F">
        <w:rPr>
          <w:lang w:val="uk-UA"/>
        </w:rPr>
        <w:t xml:space="preserve">.П. </w:t>
      </w:r>
      <w:r w:rsidRPr="00E54F8F">
        <w:rPr>
          <w:lang w:val="uk-UA"/>
        </w:rPr>
        <w:t>Соціальна політика</w:t>
      </w:r>
      <w:r w:rsidR="00E54F8F" w:rsidRPr="00E54F8F">
        <w:rPr>
          <w:lang w:val="uk-UA"/>
        </w:rPr>
        <w:t xml:space="preserve">. </w:t>
      </w:r>
      <w:r w:rsidRPr="00E54F8F">
        <w:rPr>
          <w:lang w:val="uk-UA"/>
        </w:rPr>
        <w:t>Навчальний посібник</w:t>
      </w:r>
      <w:r w:rsidR="00E54F8F" w:rsidRPr="00E54F8F">
        <w:rPr>
          <w:lang w:val="uk-UA"/>
        </w:rPr>
        <w:t>. -</w:t>
      </w:r>
      <w:r w:rsidR="00E54F8F">
        <w:rPr>
          <w:lang w:val="uk-UA"/>
        </w:rPr>
        <w:t xml:space="preserve"> </w:t>
      </w:r>
      <w:r w:rsidRPr="00E54F8F">
        <w:rPr>
          <w:lang w:val="uk-UA"/>
        </w:rPr>
        <w:t>Харків</w:t>
      </w:r>
      <w:r w:rsidR="00E54F8F" w:rsidRPr="00E54F8F">
        <w:rPr>
          <w:lang w:val="uk-UA"/>
        </w:rPr>
        <w:t xml:space="preserve">: </w:t>
      </w:r>
      <w:r w:rsidRPr="00E54F8F">
        <w:rPr>
          <w:lang w:val="uk-UA"/>
        </w:rPr>
        <w:t>Вид</w:t>
      </w:r>
      <w:r w:rsidR="00E54F8F" w:rsidRPr="00E54F8F">
        <w:rPr>
          <w:lang w:val="uk-UA"/>
        </w:rPr>
        <w:t xml:space="preserve">. </w:t>
      </w:r>
      <w:r w:rsidRPr="00E54F8F">
        <w:rPr>
          <w:lang w:val="uk-UA"/>
        </w:rPr>
        <w:t>ХДЕУ, 2003</w:t>
      </w:r>
      <w:r w:rsidR="00E54F8F" w:rsidRPr="00E54F8F">
        <w:rPr>
          <w:lang w:val="uk-UA"/>
        </w:rPr>
        <w:t>. -</w:t>
      </w:r>
      <w:r w:rsidR="00E54F8F">
        <w:rPr>
          <w:lang w:val="uk-UA"/>
        </w:rPr>
        <w:t xml:space="preserve"> </w:t>
      </w:r>
      <w:r w:rsidRPr="00E54F8F">
        <w:rPr>
          <w:lang w:val="uk-UA"/>
        </w:rPr>
        <w:t>200 с</w:t>
      </w:r>
      <w:r w:rsidR="00E54F8F" w:rsidRPr="00E54F8F">
        <w:rPr>
          <w:lang w:val="uk-UA"/>
        </w:rPr>
        <w:t>.</w:t>
      </w:r>
    </w:p>
    <w:p w:rsidR="000409CE" w:rsidRPr="00E54F8F" w:rsidRDefault="000409CE" w:rsidP="00A31070">
      <w:pPr>
        <w:pStyle w:val="a1"/>
        <w:rPr>
          <w:lang w:val="en-US"/>
        </w:rPr>
      </w:pPr>
      <w:r w:rsidRPr="00E54F8F">
        <w:rPr>
          <w:lang w:val="en-US"/>
        </w:rPr>
        <w:t>A less socially minded European view is reported in David L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Mathison,</w:t>
      </w:r>
      <w:r w:rsidR="00E54F8F">
        <w:rPr>
          <w:lang w:val="en-US"/>
        </w:rPr>
        <w:t xml:space="preserve"> "</w:t>
      </w:r>
      <w:r w:rsidRPr="00E54F8F">
        <w:rPr>
          <w:lang w:val="en-US"/>
        </w:rPr>
        <w:t>Are Economic Realities Forcing EC Europe to Abandon Social Democracy in the Workplace</w:t>
      </w:r>
      <w:r w:rsidR="00E54F8F">
        <w:rPr>
          <w:lang w:val="en-US"/>
        </w:rPr>
        <w:t xml:space="preserve">?" </w:t>
      </w:r>
      <w:r w:rsidRPr="00E54F8F">
        <w:rPr>
          <w:lang w:val="en-US"/>
        </w:rPr>
        <w:t>paper presented at the national Academy of Management meeting, 1994, Dallas, Texas, pp</w:t>
      </w:r>
      <w:r w:rsidR="00E54F8F">
        <w:rPr>
          <w:lang w:val="en-US"/>
        </w:rPr>
        <w:t>.1</w:t>
      </w:r>
      <w:r w:rsidRPr="00E54F8F">
        <w:rPr>
          <w:lang w:val="en-US"/>
        </w:rPr>
        <w:t>2-13</w:t>
      </w:r>
    </w:p>
    <w:p w:rsidR="00E54F8F" w:rsidRDefault="000409CE" w:rsidP="00A31070">
      <w:pPr>
        <w:pStyle w:val="a1"/>
        <w:rPr>
          <w:lang w:val="en-US"/>
        </w:rPr>
      </w:pPr>
      <w:r w:rsidRPr="00E54F8F">
        <w:rPr>
          <w:lang w:val="en-US"/>
        </w:rPr>
        <w:t>Matthew Lynn,</w:t>
      </w:r>
      <w:r w:rsidR="00E54F8F">
        <w:rPr>
          <w:lang w:val="en-US"/>
        </w:rPr>
        <w:t xml:space="preserve"> "</w:t>
      </w:r>
      <w:r w:rsidRPr="00E54F8F">
        <w:rPr>
          <w:lang w:val="en-US"/>
        </w:rPr>
        <w:t>Social Charter</w:t>
      </w:r>
      <w:r w:rsidR="00E54F8F" w:rsidRPr="00E54F8F">
        <w:rPr>
          <w:lang w:val="en-US"/>
        </w:rPr>
        <w:t xml:space="preserve">: </w:t>
      </w:r>
      <w:r w:rsidRPr="00E54F8F">
        <w:rPr>
          <w:lang w:val="en-US"/>
        </w:rPr>
        <w:t>Much Ado about Nothing,</w:t>
      </w:r>
      <w:r w:rsidR="00E54F8F">
        <w:rPr>
          <w:lang w:val="en-US"/>
        </w:rPr>
        <w:t xml:space="preserve">" </w:t>
      </w:r>
      <w:r w:rsidRPr="00E54F8F">
        <w:rPr>
          <w:lang w:val="en-US"/>
        </w:rPr>
        <w:t>International Management, Jan</w:t>
      </w:r>
      <w:r w:rsidR="00E54F8F">
        <w:rPr>
          <w:lang w:val="en-US"/>
        </w:rPr>
        <w:t>. 19</w:t>
      </w:r>
      <w:r w:rsidRPr="00E54F8F">
        <w:rPr>
          <w:lang w:val="en-US"/>
        </w:rPr>
        <w:t>92, pp</w:t>
      </w:r>
      <w:r w:rsidR="00E54F8F">
        <w:rPr>
          <w:lang w:val="en-US"/>
        </w:rPr>
        <w:t>.4</w:t>
      </w:r>
      <w:r w:rsidRPr="00E54F8F">
        <w:rPr>
          <w:lang w:val="en-US"/>
        </w:rPr>
        <w:t>4-45</w:t>
      </w:r>
      <w:r w:rsidR="00E54F8F" w:rsidRPr="00E54F8F">
        <w:rPr>
          <w:lang w:val="en-US"/>
        </w:rPr>
        <w:t>.</w:t>
      </w:r>
    </w:p>
    <w:p w:rsidR="000409CE" w:rsidRPr="00E54F8F" w:rsidRDefault="000409CE" w:rsidP="00A31070">
      <w:pPr>
        <w:pStyle w:val="a1"/>
        <w:rPr>
          <w:lang w:val="en-US"/>
        </w:rPr>
      </w:pPr>
      <w:r w:rsidRPr="00E54F8F">
        <w:rPr>
          <w:lang w:val="en-US"/>
        </w:rPr>
        <w:t>A discussion of European public policy involving social responsibility can be found in Terence P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Stewart and Delphine A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Abellard,</w:t>
      </w:r>
      <w:r w:rsidR="00E54F8F">
        <w:rPr>
          <w:lang w:val="en-US"/>
        </w:rPr>
        <w:t xml:space="preserve"> "</w:t>
      </w:r>
      <w:r w:rsidRPr="00E54F8F">
        <w:rPr>
          <w:lang w:val="en-US"/>
        </w:rPr>
        <w:t>Labor Laws and Social Policies in the European Community After, 1992, p</w:t>
      </w:r>
      <w:r w:rsidR="00E54F8F">
        <w:rPr>
          <w:lang w:val="en-US"/>
        </w:rPr>
        <w:t>.2</w:t>
      </w:r>
      <w:r w:rsidRPr="00E54F8F">
        <w:rPr>
          <w:lang w:val="en-US"/>
        </w:rPr>
        <w:t>4</w:t>
      </w:r>
    </w:p>
    <w:p w:rsidR="000409CE" w:rsidRPr="00E54F8F" w:rsidRDefault="000409CE" w:rsidP="00A31070">
      <w:pPr>
        <w:pStyle w:val="a1"/>
        <w:rPr>
          <w:lang w:val="en-US"/>
        </w:rPr>
      </w:pPr>
      <w:r w:rsidRPr="00E54F8F">
        <w:rPr>
          <w:lang w:val="en-US"/>
        </w:rPr>
        <w:t>Richard E</w:t>
      </w:r>
      <w:r w:rsidR="00E54F8F" w:rsidRPr="00E54F8F">
        <w:rPr>
          <w:lang w:val="en-US"/>
        </w:rPr>
        <w:t xml:space="preserve">. </w:t>
      </w:r>
      <w:r w:rsidRPr="00E54F8F">
        <w:rPr>
          <w:lang w:val="en-US"/>
        </w:rPr>
        <w:t>Wokutch, “Corporate Social Responsibility Japanese Style</w:t>
      </w:r>
      <w:r w:rsidR="00E54F8F">
        <w:rPr>
          <w:lang w:val="en-US"/>
        </w:rPr>
        <w:t xml:space="preserve">" </w:t>
      </w:r>
      <w:r w:rsidRPr="00E54F8F">
        <w:rPr>
          <w:lang w:val="en-US"/>
        </w:rPr>
        <w:t>The Academy of Management Executive, May 1990, pp</w:t>
      </w:r>
      <w:r w:rsidR="00E54F8F">
        <w:rPr>
          <w:lang w:val="en-US"/>
        </w:rPr>
        <w:t>.5</w:t>
      </w:r>
      <w:r w:rsidRPr="00E54F8F">
        <w:rPr>
          <w:lang w:val="en-US"/>
        </w:rPr>
        <w:t>6-74</w:t>
      </w:r>
    </w:p>
    <w:p w:rsidR="000409CE" w:rsidRPr="00E54F8F" w:rsidRDefault="000409CE" w:rsidP="00A31070">
      <w:pPr>
        <w:pStyle w:val="a1"/>
        <w:rPr>
          <w:lang w:val="uk-UA"/>
        </w:rPr>
      </w:pPr>
      <w:r w:rsidRPr="00E54F8F">
        <w:t>Водницька</w:t>
      </w:r>
      <w:r w:rsidRPr="00E54F8F">
        <w:rPr>
          <w:lang w:val="en-US"/>
        </w:rPr>
        <w:t xml:space="preserve"> </w:t>
      </w:r>
      <w:r w:rsidRPr="00E54F8F">
        <w:t>Н</w:t>
      </w:r>
      <w:r w:rsidR="00E54F8F">
        <w:rPr>
          <w:lang w:val="en-US"/>
        </w:rPr>
        <w:t xml:space="preserve">.В. </w:t>
      </w:r>
      <w:r w:rsidRPr="00E54F8F">
        <w:rPr>
          <w:lang w:val="uk-UA"/>
        </w:rPr>
        <w:t>Взаємозв</w:t>
      </w:r>
      <w:r w:rsidRPr="00E54F8F">
        <w:rPr>
          <w:lang w:val="en-GB"/>
        </w:rPr>
        <w:t>’</w:t>
      </w:r>
      <w:r w:rsidRPr="00E54F8F">
        <w:rPr>
          <w:lang w:val="uk-UA"/>
        </w:rPr>
        <w:t>язок соціальної і економічної політики</w:t>
      </w:r>
      <w:r w:rsidR="00E54F8F" w:rsidRPr="00E54F8F">
        <w:rPr>
          <w:lang w:val="uk-UA"/>
        </w:rPr>
        <w:t xml:space="preserve"> </w:t>
      </w:r>
      <w:r w:rsidRPr="00E54F8F">
        <w:rPr>
          <w:lang w:val="uk-UA"/>
        </w:rPr>
        <w:t xml:space="preserve">в умовах формування </w:t>
      </w:r>
      <w:r w:rsidRPr="00E54F8F">
        <w:t>соціально</w:t>
      </w:r>
      <w:r w:rsidRPr="00E54F8F">
        <w:rPr>
          <w:lang w:val="uk-UA"/>
        </w:rPr>
        <w:t xml:space="preserve"> орієнтованої</w:t>
      </w:r>
      <w:r w:rsidR="00E54F8F" w:rsidRPr="00E54F8F">
        <w:rPr>
          <w:lang w:val="uk-UA"/>
        </w:rPr>
        <w:t xml:space="preserve"> </w:t>
      </w:r>
      <w:r w:rsidRPr="00E54F8F">
        <w:t>ринкової</w:t>
      </w:r>
      <w:r w:rsidRPr="00E54F8F">
        <w:rPr>
          <w:lang w:val="en-US"/>
        </w:rPr>
        <w:t xml:space="preserve"> </w:t>
      </w:r>
      <w:r w:rsidRPr="00E54F8F">
        <w:t>економ</w:t>
      </w:r>
      <w:r w:rsidRPr="00E54F8F">
        <w:rPr>
          <w:lang w:val="uk-UA"/>
        </w:rPr>
        <w:t>і</w:t>
      </w:r>
      <w:r w:rsidRPr="00E54F8F">
        <w:t>ки</w:t>
      </w:r>
      <w:r w:rsidR="00E54F8F">
        <w:rPr>
          <w:lang w:val="en-US"/>
        </w:rPr>
        <w:t xml:space="preserve"> // </w:t>
      </w:r>
      <w:r w:rsidRPr="00E54F8F">
        <w:rPr>
          <w:lang w:val="uk-UA"/>
        </w:rPr>
        <w:t>Економіка розвитку</w:t>
      </w:r>
      <w:r w:rsidR="00E54F8F" w:rsidRPr="00E54F8F">
        <w:rPr>
          <w:lang w:val="uk-UA"/>
        </w:rPr>
        <w:t xml:space="preserve">. </w:t>
      </w:r>
      <w:r w:rsidRPr="00E54F8F">
        <w:rPr>
          <w:lang w:val="uk-UA"/>
        </w:rPr>
        <w:t>№1 С</w:t>
      </w:r>
      <w:r w:rsidR="00E54F8F">
        <w:rPr>
          <w:lang w:val="uk-UA"/>
        </w:rPr>
        <w:t>.2</w:t>
      </w:r>
      <w:r w:rsidRPr="00E54F8F">
        <w:rPr>
          <w:lang w:val="uk-UA"/>
        </w:rPr>
        <w:t>5-27</w:t>
      </w:r>
      <w:r w:rsidR="00A31070">
        <w:rPr>
          <w:lang w:val="uk-UA"/>
        </w:rPr>
        <w:t>.</w:t>
      </w:r>
      <w:bookmarkStart w:id="7" w:name="_GoBack"/>
      <w:bookmarkEnd w:id="7"/>
    </w:p>
    <w:sectPr w:rsidR="000409CE" w:rsidRPr="00E54F8F" w:rsidSect="00E54F8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87" w:rsidRDefault="005B7487">
      <w:r>
        <w:separator/>
      </w:r>
    </w:p>
  </w:endnote>
  <w:endnote w:type="continuationSeparator" w:id="0">
    <w:p w:rsidR="005B7487" w:rsidRDefault="005B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8F" w:rsidRDefault="00E54F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87" w:rsidRDefault="005B7487">
      <w:r>
        <w:separator/>
      </w:r>
    </w:p>
  </w:footnote>
  <w:footnote w:type="continuationSeparator" w:id="0">
    <w:p w:rsidR="005B7487" w:rsidRDefault="005B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8F" w:rsidRDefault="00A65FD7" w:rsidP="00E54F8F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E54F8F" w:rsidRDefault="00E54F8F" w:rsidP="00E54F8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7C7672"/>
    <w:multiLevelType w:val="multilevel"/>
    <w:tmpl w:val="9948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511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1A374B"/>
    <w:multiLevelType w:val="multilevel"/>
    <w:tmpl w:val="5A8C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A33CB"/>
    <w:multiLevelType w:val="hybridMultilevel"/>
    <w:tmpl w:val="450C6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918F3"/>
    <w:multiLevelType w:val="hybridMultilevel"/>
    <w:tmpl w:val="1FA08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225C4"/>
    <w:multiLevelType w:val="hybridMultilevel"/>
    <w:tmpl w:val="3B5A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94C8F"/>
    <w:multiLevelType w:val="hybridMultilevel"/>
    <w:tmpl w:val="CCE4D7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8712E"/>
    <w:multiLevelType w:val="multilevel"/>
    <w:tmpl w:val="6B8A03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9A32D6"/>
    <w:multiLevelType w:val="hybridMultilevel"/>
    <w:tmpl w:val="1B169F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139FB"/>
    <w:multiLevelType w:val="singleLevel"/>
    <w:tmpl w:val="31201124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2">
    <w:nsid w:val="33440838"/>
    <w:multiLevelType w:val="hybridMultilevel"/>
    <w:tmpl w:val="05F4D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2473F"/>
    <w:multiLevelType w:val="hybridMultilevel"/>
    <w:tmpl w:val="6AB03FE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A26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E963EC"/>
    <w:multiLevelType w:val="multilevel"/>
    <w:tmpl w:val="296C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96452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68447E"/>
    <w:multiLevelType w:val="singleLevel"/>
    <w:tmpl w:val="A16AD85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192985"/>
    <w:multiLevelType w:val="singleLevel"/>
    <w:tmpl w:val="0E4AAC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>
    <w:nsid w:val="651E7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B76EDA"/>
    <w:multiLevelType w:val="hybridMultilevel"/>
    <w:tmpl w:val="9CD07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867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647453B"/>
    <w:multiLevelType w:val="multilevel"/>
    <w:tmpl w:val="55A40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0A325B"/>
    <w:multiLevelType w:val="hybridMultilevel"/>
    <w:tmpl w:val="75687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676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21"/>
  </w:num>
  <w:num w:numId="7">
    <w:abstractNumId w:val="24"/>
  </w:num>
  <w:num w:numId="8">
    <w:abstractNumId w:val="14"/>
  </w:num>
  <w:num w:numId="9">
    <w:abstractNumId w:val="8"/>
  </w:num>
  <w:num w:numId="10">
    <w:abstractNumId w:val="22"/>
  </w:num>
  <w:num w:numId="11">
    <w:abstractNumId w:val="17"/>
  </w:num>
  <w:num w:numId="12">
    <w:abstractNumId w:val="25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1"/>
  </w:num>
  <w:num w:numId="21">
    <w:abstractNumId w:val="23"/>
  </w:num>
  <w:num w:numId="22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20"/>
  </w:num>
  <w:num w:numId="26">
    <w:abstractNumId w:val="13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029"/>
    <w:rsid w:val="000409CE"/>
    <w:rsid w:val="00132275"/>
    <w:rsid w:val="004C0682"/>
    <w:rsid w:val="004D0F36"/>
    <w:rsid w:val="005049D1"/>
    <w:rsid w:val="005B7487"/>
    <w:rsid w:val="0075111D"/>
    <w:rsid w:val="009C6ADA"/>
    <w:rsid w:val="00A31070"/>
    <w:rsid w:val="00A65FD7"/>
    <w:rsid w:val="00AA5E37"/>
    <w:rsid w:val="00AB718B"/>
    <w:rsid w:val="00AD2BE4"/>
    <w:rsid w:val="00E54F8F"/>
    <w:rsid w:val="00E725F1"/>
    <w:rsid w:val="00EF6029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  <o:rules v:ext="edit">
        <o:r id="V:Rule1" type="callout" idref="#_x0000_s1060"/>
        <o:r id="V:Rule2" type="callout" idref="#_x0000_s1061"/>
        <o:r id="V:Rule3" type="callout" idref="#_x0000_s1062"/>
        <o:r id="V:Rule4" type="callout" idref="#_x0000_s1063"/>
        <o:r id="V:Rule5" type="callout" idref="#_x0000_s1064"/>
        <o:r id="V:Rule6" type="callout" idref="#_x0000_s1065"/>
        <o:r id="V:Rule7" type="callout" idref="#_x0000_s1066"/>
        <o:r id="V:Rule8" type="callout" idref="#_x0000_s1067"/>
        <o:r id="V:Rule9" type="callout" idref="#_x0000_s1068"/>
        <o:r id="V:Rule10" type="callout" idref="#_x0000_s1069"/>
        <o:r id="V:Rule11" type="callout" idref="#_x0000_s1070"/>
        <o:r id="V:Rule12" type="callout" idref="#_x0000_s1071"/>
        <o:r id="V:Rule13" type="callout" idref="#_x0000_s1072"/>
        <o:r id="V:Rule14" type="callout" idref="#_x0000_s1073"/>
      </o:rules>
    </o:shapelayout>
  </w:shapeDefaults>
  <w:decimalSymbol w:val=","/>
  <w:listSeparator w:val=";"/>
  <w14:defaultImageDpi w14:val="0"/>
  <w15:chartTrackingRefBased/>
  <w15:docId w15:val="{5735A0D1-3789-4247-BA0D-BBF62B42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54F8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54F8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54F8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54F8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4F8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4F8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4F8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4F8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4F8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E54F8F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E54F8F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E54F8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E54F8F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E54F8F"/>
  </w:style>
  <w:style w:type="paragraph" w:styleId="23">
    <w:name w:val="Body Text Indent 2"/>
    <w:basedOn w:val="a2"/>
    <w:link w:val="24"/>
    <w:uiPriority w:val="99"/>
    <w:rsid w:val="00E54F8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E54F8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header"/>
    <w:basedOn w:val="a2"/>
    <w:next w:val="a8"/>
    <w:link w:val="ae"/>
    <w:uiPriority w:val="99"/>
    <w:rsid w:val="00E54F8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54F8F"/>
    <w:rPr>
      <w:vertAlign w:val="superscript"/>
    </w:rPr>
  </w:style>
  <w:style w:type="paragraph" w:styleId="33">
    <w:name w:val="Body Text 3"/>
    <w:basedOn w:val="a2"/>
    <w:link w:val="34"/>
    <w:uiPriority w:val="99"/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E54F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E54F8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54F8F"/>
    <w:rPr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E54F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E54F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54F8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E54F8F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54F8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54F8F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E54F8F"/>
    <w:rPr>
      <w:sz w:val="28"/>
      <w:szCs w:val="28"/>
    </w:rPr>
  </w:style>
  <w:style w:type="paragraph" w:styleId="af8">
    <w:name w:val="Normal (Web)"/>
    <w:basedOn w:val="a2"/>
    <w:uiPriority w:val="99"/>
    <w:rsid w:val="00E54F8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54F8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E54F8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54F8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4F8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4F8F"/>
    <w:pPr>
      <w:ind w:left="958"/>
    </w:pPr>
  </w:style>
  <w:style w:type="table" w:styleId="af9">
    <w:name w:val="Table Grid"/>
    <w:basedOn w:val="a4"/>
    <w:uiPriority w:val="99"/>
    <w:rsid w:val="00E54F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54F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4F8F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4F8F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54F8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54F8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54F8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54F8F"/>
    <w:rPr>
      <w:i/>
      <w:iCs/>
    </w:rPr>
  </w:style>
  <w:style w:type="paragraph" w:customStyle="1" w:styleId="afb">
    <w:name w:val="ТАБЛИЦА"/>
    <w:next w:val="a2"/>
    <w:autoRedefine/>
    <w:uiPriority w:val="99"/>
    <w:rsid w:val="00E54F8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54F8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54F8F"/>
  </w:style>
  <w:style w:type="table" w:customStyle="1" w:styleId="14">
    <w:name w:val="Стиль таблицы1"/>
    <w:basedOn w:val="a4"/>
    <w:uiPriority w:val="99"/>
    <w:rsid w:val="00E54F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54F8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54F8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54F8F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54F8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</vt:lpstr>
    </vt:vector>
  </TitlesOfParts>
  <Company>Client</Company>
  <LinksUpToDate>false</LinksUpToDate>
  <CharactersWithSpaces>31785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</dc:title>
  <dc:subject/>
  <dc:creator>Client</dc:creator>
  <cp:keywords/>
  <dc:description/>
  <cp:lastModifiedBy>admin</cp:lastModifiedBy>
  <cp:revision>2</cp:revision>
  <cp:lastPrinted>2004-05-16T09:53:00Z</cp:lastPrinted>
  <dcterms:created xsi:type="dcterms:W3CDTF">2014-03-08T02:17:00Z</dcterms:created>
  <dcterms:modified xsi:type="dcterms:W3CDTF">2014-03-08T02:17:00Z</dcterms:modified>
</cp:coreProperties>
</file>