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89" w:rsidRDefault="00866289" w:rsidP="00874B38">
      <w:pPr>
        <w:spacing w:line="360" w:lineRule="auto"/>
        <w:jc w:val="center"/>
        <w:rPr>
          <w:bCs/>
          <w:sz w:val="28"/>
          <w:szCs w:val="28"/>
        </w:rPr>
      </w:pPr>
    </w:p>
    <w:p w:rsidR="00874B38" w:rsidRPr="004E653D" w:rsidRDefault="00874B38" w:rsidP="00874B38">
      <w:pPr>
        <w:spacing w:line="360" w:lineRule="auto"/>
        <w:jc w:val="center"/>
        <w:rPr>
          <w:bCs/>
          <w:sz w:val="28"/>
          <w:szCs w:val="28"/>
        </w:rPr>
      </w:pPr>
      <w:r w:rsidRPr="004E653D">
        <w:rPr>
          <w:bCs/>
          <w:sz w:val="28"/>
          <w:szCs w:val="28"/>
        </w:rPr>
        <w:t>ВВЕДЕНИЕ</w:t>
      </w:r>
    </w:p>
    <w:p w:rsidR="00874B38" w:rsidRPr="004E653D" w:rsidRDefault="00874B38" w:rsidP="00874B38">
      <w:pPr>
        <w:spacing w:line="360" w:lineRule="auto"/>
        <w:ind w:firstLine="709"/>
        <w:jc w:val="both"/>
        <w:rPr>
          <w:sz w:val="28"/>
          <w:szCs w:val="28"/>
        </w:rPr>
      </w:pPr>
    </w:p>
    <w:p w:rsidR="00874B38" w:rsidRPr="004E653D" w:rsidRDefault="00874B38" w:rsidP="00874B38">
      <w:pPr>
        <w:spacing w:line="360" w:lineRule="auto"/>
        <w:ind w:firstLine="709"/>
        <w:jc w:val="both"/>
        <w:rPr>
          <w:sz w:val="28"/>
          <w:szCs w:val="28"/>
        </w:rPr>
      </w:pPr>
      <w:r w:rsidRPr="004E653D">
        <w:rPr>
          <w:sz w:val="28"/>
          <w:szCs w:val="28"/>
        </w:rPr>
        <w:t>Социальная работа с малообеспеченными и многодетными семьями – сложное, многоаспектное понятие. Социальная работа является деятельностью, цель которой оптимизировать осуществление субъективной роли людей во всех сферах жизни общества в процессе жизнеобеспечения и деятельного существования личности, семьи, социальных и других групп и слоев в обществе. Эта деятельность является профессиональной и направлена на оказание помощи, поддержки, защиты всех людей, особенно так называемых слабых слоев и групп (многодетных семей, малообеспеченных семей и т.д.). Ясно, что такая деятельность имела место с самого начала возникновения человеческого общества, принимая разные формы на различных этапах его развития. Исторически социальная работа выросла из филантропической (благотворительной) деятельности, которой занимались различные религиозные, общественные, а позднее и предпринимательские организации. Филантропия изначально была направлена на помощь бедным, больным, бездомным, сиротам и другим социально обездоленным категориям населения.</w:t>
      </w:r>
    </w:p>
    <w:p w:rsidR="00874B38" w:rsidRPr="004E653D" w:rsidRDefault="00874B38" w:rsidP="00874B38">
      <w:pPr>
        <w:spacing w:line="360" w:lineRule="auto"/>
        <w:ind w:firstLine="709"/>
        <w:jc w:val="both"/>
        <w:rPr>
          <w:sz w:val="28"/>
          <w:szCs w:val="28"/>
        </w:rPr>
      </w:pPr>
      <w:r w:rsidRPr="004E653D">
        <w:rPr>
          <w:sz w:val="28"/>
          <w:szCs w:val="28"/>
        </w:rPr>
        <w:t xml:space="preserve">Важно отметить, что сегодня социальная работа с малообеспеченными и многодетными семьями как разновидность деятельности направлена на реализацию мер социальной поддержки данных социальных групп. В этом широком смысле социальная работа касается каждого человека, всего населения. </w:t>
      </w:r>
    </w:p>
    <w:p w:rsidR="00874B38" w:rsidRPr="004E653D" w:rsidRDefault="00874B38" w:rsidP="00874B38">
      <w:pPr>
        <w:spacing w:line="360" w:lineRule="auto"/>
        <w:ind w:firstLine="709"/>
        <w:jc w:val="both"/>
        <w:rPr>
          <w:bCs/>
          <w:sz w:val="28"/>
          <w:szCs w:val="28"/>
        </w:rPr>
      </w:pPr>
      <w:r w:rsidRPr="004E653D">
        <w:rPr>
          <w:sz w:val="28"/>
          <w:szCs w:val="28"/>
        </w:rPr>
        <w:t>Актуальность темы исследования. Повышение благосостояния малообеспеченных и многодетных семей и является одной из целей любого общества, стремящегося к прогрессу.</w:t>
      </w:r>
      <w:r>
        <w:rPr>
          <w:sz w:val="28"/>
          <w:szCs w:val="28"/>
        </w:rPr>
        <w:t xml:space="preserve"> </w:t>
      </w:r>
      <w:r w:rsidRPr="004E653D">
        <w:rPr>
          <w:sz w:val="28"/>
          <w:szCs w:val="28"/>
        </w:rPr>
        <w:t xml:space="preserve">Государство, заботящееся о своих гражданах, должно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 </w:t>
      </w:r>
    </w:p>
    <w:p w:rsidR="00DA267F" w:rsidRDefault="00874B38" w:rsidP="00874B38">
      <w:pPr>
        <w:pStyle w:val="a3"/>
        <w:spacing w:before="0" w:beforeAutospacing="0" w:after="0" w:afterAutospacing="0" w:line="360" w:lineRule="auto"/>
        <w:ind w:firstLine="709"/>
        <w:jc w:val="both"/>
        <w:rPr>
          <w:sz w:val="28"/>
          <w:szCs w:val="28"/>
        </w:rPr>
      </w:pPr>
      <w:r w:rsidRPr="004E653D">
        <w:rPr>
          <w:sz w:val="28"/>
          <w:szCs w:val="28"/>
        </w:rPr>
        <w:t xml:space="preserve">В настоящее время негативное влияние на благосостояние семей </w:t>
      </w:r>
    </w:p>
    <w:p w:rsidR="00874B38" w:rsidRPr="004E653D" w:rsidRDefault="00874B38" w:rsidP="00DA267F">
      <w:pPr>
        <w:pStyle w:val="a3"/>
        <w:spacing w:before="0" w:beforeAutospacing="0" w:after="0" w:afterAutospacing="0" w:line="360" w:lineRule="auto"/>
        <w:jc w:val="both"/>
        <w:rPr>
          <w:sz w:val="28"/>
          <w:szCs w:val="28"/>
        </w:rPr>
      </w:pPr>
      <w:r w:rsidRPr="004E653D">
        <w:rPr>
          <w:sz w:val="28"/>
          <w:szCs w:val="28"/>
        </w:rPr>
        <w:t xml:space="preserve">оказывают высокий уровень безработицы, высокие тарифы на жилищно-коммунальные услуги, низкий, не соответствующий стоимости жизни уровень оплаты за труд. Малообеспеченные и многодетные семьи практически не имеют возможности оплачивать дорогостоящие услуги образования и здравоохранения, бытовые услуги и многие другие материальные, социальные и духовные блага. В этих условиях становится невозможной качественная социализация детей, реализация их потенциальных возможностей, их духовное и интеллектуальное развитие. Проблема бедности в семье приобретает устойчивый характер. Таким образом, бедность – одна из наиболее актуальных и острых проблем современной России. </w:t>
      </w:r>
    </w:p>
    <w:p w:rsidR="00874B38" w:rsidRPr="004E653D" w:rsidRDefault="00874B38" w:rsidP="00874B38">
      <w:pPr>
        <w:spacing w:line="360" w:lineRule="auto"/>
        <w:ind w:firstLine="709"/>
        <w:jc w:val="both"/>
        <w:rPr>
          <w:sz w:val="28"/>
          <w:szCs w:val="28"/>
        </w:rPr>
      </w:pPr>
      <w:r w:rsidRPr="004E653D">
        <w:rPr>
          <w:sz w:val="28"/>
          <w:szCs w:val="28"/>
        </w:rPr>
        <w:t>Цель и основные задачи исследования. Целью работы является анализ социальной работы с малообеспеченными и многодетными семьями определение  путей совершенствования. Для д</w:t>
      </w:r>
      <w:r>
        <w:rPr>
          <w:sz w:val="28"/>
          <w:szCs w:val="28"/>
        </w:rPr>
        <w:t>остижения</w:t>
      </w:r>
      <w:r w:rsidRPr="004E653D">
        <w:rPr>
          <w:sz w:val="28"/>
          <w:szCs w:val="28"/>
        </w:rPr>
        <w:t xml:space="preserve"> поставленной цели предполагает необходимо  решить следующие задачи: </w:t>
      </w:r>
    </w:p>
    <w:p w:rsidR="00874B38" w:rsidRPr="004E653D" w:rsidRDefault="00874B38" w:rsidP="00874B38">
      <w:pPr>
        <w:spacing w:line="360" w:lineRule="auto"/>
        <w:ind w:firstLine="709"/>
        <w:jc w:val="both"/>
        <w:rPr>
          <w:sz w:val="28"/>
          <w:szCs w:val="28"/>
        </w:rPr>
      </w:pPr>
      <w:r w:rsidRPr="004E653D">
        <w:rPr>
          <w:sz w:val="28"/>
          <w:szCs w:val="28"/>
        </w:rPr>
        <w:t>1. Рассмотреть малообеспеченные и многодетные семьи как очаги социальной напряженности.</w:t>
      </w:r>
    </w:p>
    <w:p w:rsidR="00874B38" w:rsidRPr="004E653D" w:rsidRDefault="00874B38" w:rsidP="00874B38">
      <w:pPr>
        <w:spacing w:line="360" w:lineRule="auto"/>
        <w:jc w:val="both"/>
        <w:rPr>
          <w:sz w:val="28"/>
          <w:szCs w:val="28"/>
        </w:rPr>
      </w:pPr>
      <w:r w:rsidRPr="004E653D">
        <w:rPr>
          <w:sz w:val="28"/>
          <w:szCs w:val="28"/>
        </w:rPr>
        <w:t xml:space="preserve">          2. Проанализировать проблемы малообеспеченных и многодетных семей и технологии социальной профилактики.</w:t>
      </w:r>
    </w:p>
    <w:p w:rsidR="00874B38" w:rsidRPr="004E653D" w:rsidRDefault="00874B38" w:rsidP="00874B38">
      <w:pPr>
        <w:spacing w:line="360" w:lineRule="auto"/>
        <w:ind w:firstLine="709"/>
        <w:jc w:val="both"/>
        <w:rPr>
          <w:sz w:val="28"/>
          <w:szCs w:val="28"/>
        </w:rPr>
      </w:pPr>
      <w:r w:rsidRPr="004E653D">
        <w:rPr>
          <w:sz w:val="28"/>
          <w:szCs w:val="28"/>
        </w:rPr>
        <w:t>3. Рассмотреть формы и методы социальной защиты малообеспеченных и многодетных семей.</w:t>
      </w:r>
    </w:p>
    <w:p w:rsidR="00874B38" w:rsidRDefault="00874B38" w:rsidP="00874B38">
      <w:pPr>
        <w:spacing w:line="360" w:lineRule="auto"/>
        <w:ind w:firstLine="709"/>
        <w:jc w:val="both"/>
        <w:rPr>
          <w:sz w:val="28"/>
          <w:szCs w:val="28"/>
        </w:rPr>
      </w:pPr>
      <w:r w:rsidRPr="004E653D">
        <w:rPr>
          <w:sz w:val="28"/>
          <w:szCs w:val="28"/>
        </w:rPr>
        <w:t xml:space="preserve">Объект исследования </w:t>
      </w:r>
      <w:r w:rsidR="002D7FDE">
        <w:rPr>
          <w:sz w:val="28"/>
          <w:szCs w:val="28"/>
        </w:rPr>
        <w:t>–</w:t>
      </w:r>
      <w:r w:rsidRPr="004E653D">
        <w:rPr>
          <w:sz w:val="28"/>
          <w:szCs w:val="28"/>
        </w:rPr>
        <w:t xml:space="preserve"> </w:t>
      </w:r>
      <w:r w:rsidR="002D7FDE">
        <w:rPr>
          <w:sz w:val="28"/>
          <w:szCs w:val="28"/>
        </w:rPr>
        <w:t>проблема социальной работы</w:t>
      </w:r>
      <w:r w:rsidRPr="004E653D">
        <w:rPr>
          <w:sz w:val="28"/>
          <w:szCs w:val="28"/>
        </w:rPr>
        <w:t xml:space="preserve"> с малообеспеченными и многодетными семьями.</w:t>
      </w:r>
    </w:p>
    <w:p w:rsidR="002D7FDE" w:rsidRPr="004E653D" w:rsidRDefault="002D7FDE" w:rsidP="002D7FDE">
      <w:pPr>
        <w:spacing w:line="360" w:lineRule="auto"/>
        <w:ind w:firstLine="709"/>
        <w:jc w:val="both"/>
        <w:rPr>
          <w:sz w:val="28"/>
          <w:szCs w:val="28"/>
        </w:rPr>
      </w:pPr>
      <w:r w:rsidRPr="00F31488">
        <w:rPr>
          <w:color w:val="000000"/>
          <w:sz w:val="28"/>
          <w:szCs w:val="28"/>
        </w:rPr>
        <w:t>Предметом изучения является</w:t>
      </w:r>
      <w:r>
        <w:rPr>
          <w:color w:val="000000"/>
          <w:sz w:val="28"/>
          <w:szCs w:val="28"/>
        </w:rPr>
        <w:t xml:space="preserve"> социальная работа </w:t>
      </w:r>
      <w:r w:rsidRPr="004E653D">
        <w:rPr>
          <w:sz w:val="28"/>
          <w:szCs w:val="28"/>
        </w:rPr>
        <w:t>с малообеспеченными и многодетными семьями.</w:t>
      </w:r>
    </w:p>
    <w:p w:rsidR="00874B38" w:rsidRPr="004E653D" w:rsidRDefault="00874B38" w:rsidP="00874B38">
      <w:pPr>
        <w:spacing w:line="360" w:lineRule="auto"/>
        <w:ind w:firstLine="709"/>
        <w:jc w:val="both"/>
        <w:rPr>
          <w:sz w:val="28"/>
          <w:szCs w:val="28"/>
        </w:rPr>
      </w:pPr>
      <w:r w:rsidRPr="004E653D">
        <w:rPr>
          <w:sz w:val="28"/>
          <w:szCs w:val="28"/>
        </w:rPr>
        <w:t xml:space="preserve">При подготовке работы были рассмотрены законодательные и нормативные документы, определяющие институциональные основы социальных гарантий государства. </w:t>
      </w:r>
    </w:p>
    <w:p w:rsidR="00874B38" w:rsidRPr="004E653D" w:rsidRDefault="00874B38" w:rsidP="00874B38">
      <w:pPr>
        <w:spacing w:line="360" w:lineRule="auto"/>
        <w:ind w:firstLine="709"/>
        <w:jc w:val="both"/>
        <w:rPr>
          <w:bCs/>
          <w:sz w:val="28"/>
          <w:szCs w:val="28"/>
        </w:rPr>
      </w:pPr>
      <w:r w:rsidRPr="004E653D">
        <w:rPr>
          <w:sz w:val="28"/>
          <w:szCs w:val="28"/>
        </w:rPr>
        <w:t xml:space="preserve">Структура работы. </w:t>
      </w:r>
      <w:r w:rsidRPr="004E653D">
        <w:rPr>
          <w:bCs/>
          <w:sz w:val="28"/>
          <w:szCs w:val="28"/>
        </w:rPr>
        <w:t xml:space="preserve">В соответствии с целью и задачами исследования работа состоит из введения, двух глав, заключения, списка </w:t>
      </w:r>
      <w:r w:rsidR="002D7FDE">
        <w:rPr>
          <w:bCs/>
          <w:sz w:val="28"/>
          <w:szCs w:val="28"/>
        </w:rPr>
        <w:t>использованных источников.</w:t>
      </w:r>
    </w:p>
    <w:p w:rsidR="00366AAB" w:rsidRPr="00F55DB8" w:rsidRDefault="00F55DB8" w:rsidP="00C417B8">
      <w:pPr>
        <w:spacing w:line="360" w:lineRule="auto"/>
        <w:rPr>
          <w:bCs/>
          <w:sz w:val="28"/>
          <w:szCs w:val="28"/>
        </w:rPr>
      </w:pPr>
      <w:r>
        <w:rPr>
          <w:bCs/>
          <w:sz w:val="28"/>
          <w:szCs w:val="28"/>
        </w:rPr>
        <w:t>1</w:t>
      </w:r>
      <w:r w:rsidR="00FA6054">
        <w:rPr>
          <w:bCs/>
          <w:sz w:val="28"/>
          <w:szCs w:val="28"/>
        </w:rPr>
        <w:t xml:space="preserve"> </w:t>
      </w:r>
      <w:r w:rsidR="00366AAB" w:rsidRPr="00F55DB8">
        <w:rPr>
          <w:bCs/>
          <w:sz w:val="28"/>
          <w:szCs w:val="28"/>
        </w:rPr>
        <w:t xml:space="preserve"> </w:t>
      </w:r>
      <w:r w:rsidRPr="00F55DB8">
        <w:rPr>
          <w:bCs/>
          <w:sz w:val="28"/>
          <w:szCs w:val="28"/>
        </w:rPr>
        <w:t>ИСТОРИЧЕСКИЕ ФАКТЫ И НАСТОЯЩЕЕ В РАЗВИТИИ СОЦИАЛЬНОЙ РАБОТЫ С МАЛООБЕСПЕЧЕННЫМИ И МНОГОДЕТНЫМИ СЕМЬЯМИ</w:t>
      </w:r>
    </w:p>
    <w:p w:rsidR="001B5D52" w:rsidRDefault="001B5D52" w:rsidP="001F750C">
      <w:pPr>
        <w:spacing w:line="360" w:lineRule="auto"/>
        <w:jc w:val="both"/>
        <w:rPr>
          <w:sz w:val="28"/>
          <w:szCs w:val="28"/>
          <w:u w:val="single"/>
        </w:rPr>
      </w:pPr>
    </w:p>
    <w:p w:rsidR="00366AAB" w:rsidRPr="00FA6054" w:rsidRDefault="00FA6054" w:rsidP="00FA6054">
      <w:pPr>
        <w:spacing w:line="360" w:lineRule="auto"/>
        <w:ind w:firstLine="709"/>
        <w:rPr>
          <w:sz w:val="28"/>
          <w:szCs w:val="28"/>
        </w:rPr>
      </w:pPr>
      <w:r>
        <w:rPr>
          <w:bCs/>
          <w:sz w:val="28"/>
          <w:szCs w:val="28"/>
        </w:rPr>
        <w:t xml:space="preserve"> </w:t>
      </w:r>
      <w:r w:rsidR="001B5D52">
        <w:rPr>
          <w:bCs/>
          <w:sz w:val="28"/>
          <w:szCs w:val="28"/>
        </w:rPr>
        <w:t xml:space="preserve"> </w:t>
      </w:r>
      <w:r w:rsidR="002D7FDE">
        <w:rPr>
          <w:bCs/>
          <w:sz w:val="28"/>
          <w:szCs w:val="28"/>
        </w:rPr>
        <w:t>1.1</w:t>
      </w:r>
      <w:r w:rsidR="00366AAB" w:rsidRPr="00F55DB8">
        <w:rPr>
          <w:bCs/>
          <w:sz w:val="28"/>
          <w:szCs w:val="28"/>
        </w:rPr>
        <w:t xml:space="preserve"> Сущность социальной работы с малообеспеченными и многодетными </w:t>
      </w:r>
      <w:r w:rsidR="001B5D52">
        <w:rPr>
          <w:bCs/>
          <w:sz w:val="28"/>
          <w:szCs w:val="28"/>
        </w:rPr>
        <w:t xml:space="preserve">   </w:t>
      </w:r>
      <w:r w:rsidR="00366AAB" w:rsidRPr="00F55DB8">
        <w:rPr>
          <w:bCs/>
          <w:sz w:val="28"/>
          <w:szCs w:val="28"/>
        </w:rPr>
        <w:t xml:space="preserve">семьями </w:t>
      </w:r>
    </w:p>
    <w:p w:rsidR="00366AAB" w:rsidRPr="00F55DB8" w:rsidRDefault="00366AAB" w:rsidP="00366AAB">
      <w:pPr>
        <w:spacing w:line="360" w:lineRule="auto"/>
        <w:ind w:firstLine="709"/>
        <w:jc w:val="both"/>
        <w:rPr>
          <w:bCs/>
          <w:sz w:val="28"/>
          <w:szCs w:val="28"/>
        </w:rPr>
      </w:pPr>
    </w:p>
    <w:p w:rsidR="00366AAB" w:rsidRPr="00F55DB8" w:rsidRDefault="00366AAB" w:rsidP="00366AAB">
      <w:pPr>
        <w:spacing w:line="360" w:lineRule="auto"/>
        <w:jc w:val="both"/>
        <w:rPr>
          <w:sz w:val="28"/>
          <w:szCs w:val="28"/>
        </w:rPr>
      </w:pPr>
      <w:r w:rsidRPr="00F55DB8">
        <w:rPr>
          <w:bCs/>
          <w:sz w:val="28"/>
          <w:szCs w:val="28"/>
        </w:rPr>
        <w:t xml:space="preserve">          </w:t>
      </w:r>
      <w:r w:rsidRPr="00F55DB8">
        <w:rPr>
          <w:sz w:val="28"/>
          <w:szCs w:val="28"/>
        </w:rPr>
        <w:t>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 В связи с этим важным является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и детства, инвалидов и пожилых граждан, развитие социальных служб, установление государственных пенсий, пособий и иных гарантий социальной защиты.</w:t>
      </w:r>
    </w:p>
    <w:p w:rsidR="00366AAB" w:rsidRPr="00F55DB8" w:rsidRDefault="00366AAB" w:rsidP="00366AAB">
      <w:pPr>
        <w:spacing w:line="360" w:lineRule="auto"/>
        <w:ind w:firstLine="709"/>
        <w:jc w:val="both"/>
        <w:rPr>
          <w:bCs/>
          <w:sz w:val="28"/>
          <w:szCs w:val="28"/>
        </w:rPr>
      </w:pPr>
      <w:r w:rsidRPr="00F55DB8">
        <w:rPr>
          <w:sz w:val="28"/>
          <w:szCs w:val="28"/>
        </w:rPr>
        <w:t xml:space="preserve">Социальная работа </w:t>
      </w:r>
      <w:r w:rsidRPr="00F55DB8">
        <w:rPr>
          <w:bCs/>
          <w:sz w:val="28"/>
          <w:szCs w:val="28"/>
        </w:rPr>
        <w:t>с малообеспеченными и многодетными семьями</w:t>
      </w:r>
      <w:r w:rsidRPr="00F55DB8">
        <w:rPr>
          <w:sz w:val="28"/>
          <w:szCs w:val="28"/>
        </w:rPr>
        <w:t>– универсальный социальный институт: ее носители оказывают помощь всем индивидам независимо от социального статуса, национальности, религии, расы, пола, возраста и иных обстоятельств.</w:t>
      </w:r>
      <w:r w:rsidR="00667BB3" w:rsidRPr="00F55DB8">
        <w:rPr>
          <w:rStyle w:val="ac"/>
          <w:sz w:val="28"/>
          <w:szCs w:val="28"/>
        </w:rPr>
        <w:footnoteReference w:id="1"/>
      </w:r>
    </w:p>
    <w:p w:rsidR="00366AAB" w:rsidRPr="00F55DB8" w:rsidRDefault="00366AAB" w:rsidP="00366AAB">
      <w:pPr>
        <w:spacing w:line="360" w:lineRule="auto"/>
        <w:ind w:firstLine="709"/>
        <w:jc w:val="both"/>
        <w:rPr>
          <w:sz w:val="28"/>
          <w:szCs w:val="28"/>
        </w:rPr>
      </w:pPr>
      <w:r w:rsidRPr="00F55DB8">
        <w:rPr>
          <w:sz w:val="28"/>
          <w:szCs w:val="28"/>
        </w:rPr>
        <w:t>Единственный критерий в этом вопросе – потребность в помощи и невозможность своими силами справиться с жизненным затруднением.</w:t>
      </w:r>
    </w:p>
    <w:p w:rsidR="00366AAB" w:rsidRPr="00F55DB8" w:rsidRDefault="00366AAB" w:rsidP="00366AAB">
      <w:pPr>
        <w:spacing w:line="360" w:lineRule="auto"/>
        <w:ind w:firstLine="709"/>
        <w:jc w:val="both"/>
        <w:rPr>
          <w:sz w:val="28"/>
          <w:szCs w:val="28"/>
        </w:rPr>
      </w:pPr>
      <w:r w:rsidRPr="00F55DB8">
        <w:rPr>
          <w:sz w:val="28"/>
          <w:szCs w:val="28"/>
        </w:rPr>
        <w:t>Социальная работа — профессиональная деятельность, имеющая целью содействие людям, социальным группам в преодолении личностных и социальных трудностей посредством поддержки, защиты, коррекции и реабилитации.</w:t>
      </w:r>
      <w:r w:rsidR="00667BB3" w:rsidRPr="00F55DB8">
        <w:rPr>
          <w:rStyle w:val="ac"/>
          <w:sz w:val="28"/>
          <w:szCs w:val="28"/>
        </w:rPr>
        <w:footnoteReference w:id="2"/>
      </w:r>
    </w:p>
    <w:p w:rsidR="00366AAB" w:rsidRPr="00F55DB8" w:rsidRDefault="00366AAB" w:rsidP="00366AAB">
      <w:pPr>
        <w:spacing w:line="360" w:lineRule="auto"/>
        <w:ind w:firstLine="709"/>
        <w:jc w:val="both"/>
        <w:rPr>
          <w:sz w:val="28"/>
          <w:szCs w:val="28"/>
        </w:rPr>
      </w:pPr>
      <w:r w:rsidRPr="00F55DB8">
        <w:rPr>
          <w:sz w:val="28"/>
          <w:szCs w:val="28"/>
        </w:rPr>
        <w:t>Являясь деятельностью по оказанию помощи малообеспеченным и многодетным семьям, в решении их проблем, социальная работа принадлежит к числу гуманных профессий. Подобно медицине, имеющий своей целью избавлению людей от болезней, или педагогике, направленной на формирование человеческой личности, она является практическим выражением принципа гуманизма, согласно которому высшей ценностью в обществе является человек. Гуманность представляет собой такое моральное качество, которое характеризует отношение социальных работников к их клиентам.</w:t>
      </w:r>
    </w:p>
    <w:p w:rsidR="00366AAB" w:rsidRPr="00F55DB8" w:rsidRDefault="00366AAB" w:rsidP="00366AAB">
      <w:pPr>
        <w:spacing w:line="360" w:lineRule="auto"/>
        <w:ind w:firstLine="709"/>
        <w:jc w:val="both"/>
        <w:rPr>
          <w:sz w:val="28"/>
          <w:szCs w:val="28"/>
        </w:rPr>
      </w:pPr>
      <w:r w:rsidRPr="00F55DB8">
        <w:rPr>
          <w:sz w:val="28"/>
          <w:szCs w:val="28"/>
        </w:rPr>
        <w:t>Подобно всем социальным институтам, институт социальной защиты и социальной работы, в конечном счете, выполняет важнейшую для государства и общества задачу – задачу стабилизации и сохранения социума, поддержания и гармонизации существующих общественных отношений и обеспечения условий для его всестороннего развития – т.е. по сути дела является одним из существенных факторов обеспечения стабильности и безопасности государства.</w:t>
      </w:r>
    </w:p>
    <w:p w:rsidR="00366AAB" w:rsidRPr="00F55DB8" w:rsidRDefault="00366AAB" w:rsidP="00366AAB">
      <w:pPr>
        <w:tabs>
          <w:tab w:val="left" w:pos="1080"/>
        </w:tabs>
        <w:spacing w:line="360" w:lineRule="auto"/>
        <w:ind w:firstLine="709"/>
        <w:jc w:val="both"/>
        <w:rPr>
          <w:sz w:val="28"/>
          <w:szCs w:val="28"/>
        </w:rPr>
      </w:pPr>
      <w:r w:rsidRPr="00F55DB8">
        <w:rPr>
          <w:sz w:val="28"/>
          <w:szCs w:val="28"/>
        </w:rPr>
        <w:t>Общественно-политические и социально-экономические кризисные явления в России стали причиной серьезных социальных потерь, затронувших большинство семей. В наиболее сложном положении оказались малообеспеченные и многодетные семьи. Многодетность на большинстве территорий Российской Федерации фиксируется при наличии трех и более детей (в ряде субъектов Федерации – пяти и более). Многодетные семьи, когда-то составляющие большинство на территории России (в 20 веке в Европейской части страны на каждую семью приходилось в среднем 8-9 рождений), в настоящее время устойчиво занимают незначительную долю (5,3%) от общего количества семей. Доля бедных среди многодетных семей особенно велика. Если среди всех семей с детьми она составляет около 50%, то среди семей с тремя детьми она значительно выше – около 85%, а среди семей с четырьмя детьми и более – превышает 90%. Более того, значительная часть многодетных семей не имеет и половины прожиточного минимума на члена семьи. А между тем в многодетных семьях воспитывается около 20% детей в стране.</w:t>
      </w:r>
      <w:r w:rsidR="00E82645" w:rsidRPr="00F55DB8">
        <w:rPr>
          <w:rStyle w:val="ac"/>
          <w:sz w:val="28"/>
          <w:szCs w:val="28"/>
        </w:rPr>
        <w:footnoteReference w:id="3"/>
      </w:r>
    </w:p>
    <w:p w:rsidR="00366AAB" w:rsidRPr="00F55DB8" w:rsidRDefault="00366AAB" w:rsidP="00366AAB">
      <w:pPr>
        <w:tabs>
          <w:tab w:val="left" w:pos="1080"/>
        </w:tabs>
        <w:spacing w:line="360" w:lineRule="auto"/>
        <w:jc w:val="both"/>
        <w:rPr>
          <w:sz w:val="28"/>
          <w:szCs w:val="28"/>
        </w:rPr>
      </w:pPr>
      <w:r w:rsidRPr="00F55DB8">
        <w:rPr>
          <w:sz w:val="28"/>
          <w:szCs w:val="28"/>
        </w:rPr>
        <w:t xml:space="preserve">              Внимание к малообеспеченным и многодетным семьям,</w:t>
      </w:r>
      <w:r w:rsidR="009D0DAB">
        <w:rPr>
          <w:sz w:val="28"/>
          <w:szCs w:val="28"/>
        </w:rPr>
        <w:t xml:space="preserve"> </w:t>
      </w:r>
      <w:r w:rsidRPr="00F55DB8">
        <w:rPr>
          <w:sz w:val="28"/>
          <w:szCs w:val="28"/>
        </w:rPr>
        <w:t>особенно в сельской местности, в современной науке объясняется тем, что в условиях углубляющегося социально-экономического кризиса и духовно-психологического шока среди других травмированных категорий они занимают одно из первых мест.</w:t>
      </w:r>
    </w:p>
    <w:p w:rsidR="00BB7929" w:rsidRPr="00F55DB8" w:rsidRDefault="00BB7929" w:rsidP="00366AAB">
      <w:pPr>
        <w:tabs>
          <w:tab w:val="left" w:pos="1080"/>
        </w:tabs>
        <w:spacing w:line="360" w:lineRule="auto"/>
        <w:jc w:val="both"/>
        <w:rPr>
          <w:sz w:val="28"/>
          <w:szCs w:val="28"/>
        </w:rPr>
      </w:pPr>
    </w:p>
    <w:p w:rsidR="00BB7929" w:rsidRPr="00F55DB8" w:rsidRDefault="00BB7929" w:rsidP="00366AAB">
      <w:pPr>
        <w:tabs>
          <w:tab w:val="left" w:pos="1080"/>
        </w:tabs>
        <w:spacing w:line="360" w:lineRule="auto"/>
        <w:jc w:val="both"/>
        <w:rPr>
          <w:sz w:val="28"/>
          <w:szCs w:val="28"/>
        </w:rPr>
      </w:pPr>
    </w:p>
    <w:p w:rsidR="00BB7929" w:rsidRPr="00F55DB8" w:rsidRDefault="001B5D52" w:rsidP="001F750C">
      <w:pPr>
        <w:spacing w:line="360" w:lineRule="auto"/>
        <w:jc w:val="both"/>
        <w:rPr>
          <w:bCs/>
          <w:sz w:val="28"/>
          <w:szCs w:val="28"/>
        </w:rPr>
      </w:pPr>
      <w:r>
        <w:rPr>
          <w:bCs/>
          <w:sz w:val="28"/>
          <w:szCs w:val="28"/>
        </w:rPr>
        <w:t xml:space="preserve">        </w:t>
      </w:r>
      <w:r w:rsidR="002D7FDE">
        <w:rPr>
          <w:bCs/>
          <w:sz w:val="28"/>
          <w:szCs w:val="28"/>
        </w:rPr>
        <w:t xml:space="preserve">1.2 </w:t>
      </w:r>
      <w:r w:rsidR="00BB7929" w:rsidRPr="00F55DB8">
        <w:rPr>
          <w:bCs/>
          <w:sz w:val="28"/>
          <w:szCs w:val="28"/>
        </w:rPr>
        <w:t xml:space="preserve"> История развития социальной работы с малоимущими и многодетными семьями </w:t>
      </w:r>
    </w:p>
    <w:p w:rsidR="00BB7929" w:rsidRPr="00F55DB8" w:rsidRDefault="00BB7929" w:rsidP="00BB7929">
      <w:pPr>
        <w:spacing w:line="360" w:lineRule="auto"/>
        <w:ind w:firstLine="709"/>
        <w:jc w:val="both"/>
        <w:rPr>
          <w:bCs/>
          <w:sz w:val="28"/>
          <w:szCs w:val="28"/>
        </w:rPr>
      </w:pPr>
    </w:p>
    <w:p w:rsidR="00BB7929" w:rsidRPr="00F55DB8" w:rsidRDefault="00BB7929" w:rsidP="00BB7929">
      <w:pPr>
        <w:spacing w:line="360" w:lineRule="auto"/>
        <w:ind w:firstLine="709"/>
        <w:jc w:val="both"/>
        <w:rPr>
          <w:sz w:val="28"/>
          <w:szCs w:val="28"/>
        </w:rPr>
      </w:pPr>
      <w:r w:rsidRPr="00F55DB8">
        <w:rPr>
          <w:sz w:val="28"/>
          <w:szCs w:val="28"/>
        </w:rPr>
        <w:t>Социальная работа как общественное явление свойственна человеческому обществу с момента его существования: в различные периоды своего развития общество помогает своим членам в различной форме помогать выживать. Данная модель помощи определяется уровнем развития общества, его культурой в конкретно-исторический период. Самые первые формы социальной помощи малообеспеченным и многодетным семьям – милостыня. С появлением государства процесс оказания помощи обогащается системными свойствами (законодательное основание помощи, регламентация процесса и т. п.).</w:t>
      </w:r>
    </w:p>
    <w:p w:rsidR="00BB7929" w:rsidRPr="00F55DB8" w:rsidRDefault="00BB7929" w:rsidP="00BB7929">
      <w:pPr>
        <w:spacing w:line="360" w:lineRule="auto"/>
        <w:ind w:firstLine="709"/>
        <w:jc w:val="both"/>
        <w:rPr>
          <w:sz w:val="28"/>
          <w:szCs w:val="28"/>
        </w:rPr>
      </w:pPr>
      <w:r w:rsidRPr="00F55DB8">
        <w:rPr>
          <w:sz w:val="28"/>
          <w:szCs w:val="28"/>
        </w:rPr>
        <w:t>Во второй половине XIX в. активное участие в процессах оказания помощи начинает играть не только государство, церковь, но и различные общественные организации, прежде всего – благотворительные, просветительские общества, феминистские организации.</w:t>
      </w:r>
    </w:p>
    <w:p w:rsidR="00BB7929" w:rsidRPr="00F55DB8" w:rsidRDefault="00BB7929" w:rsidP="00BB7929">
      <w:pPr>
        <w:spacing w:line="360" w:lineRule="auto"/>
        <w:ind w:firstLine="709"/>
        <w:jc w:val="both"/>
        <w:rPr>
          <w:sz w:val="28"/>
          <w:szCs w:val="28"/>
        </w:rPr>
      </w:pPr>
      <w:r w:rsidRPr="00F55DB8">
        <w:rPr>
          <w:sz w:val="28"/>
          <w:szCs w:val="28"/>
        </w:rPr>
        <w:t xml:space="preserve">Государственная система помощи и поддержки сосредоточила свое внимание, в основном, на лечении социальных недугов, таких, как бедность, беспризорность, нетрудоспособность. В ряде стран появляются государственные организации, целенаправленно осуществляющие на местах государственную политику в деле социального обеспечения и поддержки.   </w:t>
      </w:r>
    </w:p>
    <w:p w:rsidR="00BB7929" w:rsidRPr="00F55DB8" w:rsidRDefault="00BB7929" w:rsidP="00BB7929">
      <w:pPr>
        <w:spacing w:line="360" w:lineRule="auto"/>
        <w:ind w:firstLine="709"/>
        <w:jc w:val="both"/>
        <w:rPr>
          <w:sz w:val="28"/>
          <w:szCs w:val="28"/>
        </w:rPr>
      </w:pPr>
      <w:r w:rsidRPr="00F55DB8">
        <w:rPr>
          <w:sz w:val="28"/>
          <w:szCs w:val="28"/>
        </w:rPr>
        <w:t>Развитие социальной работы в России имеет свою логику и особенности, которые выражаются и в понятийном аппарате истории российской социальной помощи (благотворительность и призрение – основные, специфические понятия отечественного опыта) и в содержании, и в формах. Эта специфика формировалась в условиях цивилизационного своеобразия России (особенности образа жизни, менталитета, традиций культуры, народной педагогики и т. п.).</w:t>
      </w:r>
    </w:p>
    <w:p w:rsidR="00BB7929" w:rsidRPr="00F55DB8" w:rsidRDefault="00BB7929" w:rsidP="00BB7929">
      <w:pPr>
        <w:spacing w:line="360" w:lineRule="auto"/>
        <w:ind w:firstLine="709"/>
        <w:jc w:val="both"/>
        <w:rPr>
          <w:sz w:val="28"/>
          <w:szCs w:val="28"/>
        </w:rPr>
      </w:pPr>
      <w:r w:rsidRPr="00F55DB8">
        <w:rPr>
          <w:sz w:val="28"/>
          <w:szCs w:val="28"/>
        </w:rPr>
        <w:t>Выделение основных этапов дореволюционной деятельности по призрению и благотворительности связано с характером учас</w:t>
      </w:r>
      <w:r w:rsidR="009D0DAB">
        <w:rPr>
          <w:sz w:val="28"/>
          <w:szCs w:val="28"/>
        </w:rPr>
        <w:t>тия в ней различных сил: церкви, государства, общественности</w:t>
      </w:r>
      <w:r w:rsidRPr="00F55DB8">
        <w:rPr>
          <w:sz w:val="28"/>
          <w:szCs w:val="28"/>
        </w:rPr>
        <w:t>.</w:t>
      </w:r>
    </w:p>
    <w:p w:rsidR="00BB7929" w:rsidRPr="00F55DB8" w:rsidRDefault="00BB7929" w:rsidP="00BB7929">
      <w:pPr>
        <w:spacing w:line="360" w:lineRule="auto"/>
        <w:ind w:firstLine="709"/>
        <w:jc w:val="both"/>
        <w:rPr>
          <w:sz w:val="28"/>
          <w:szCs w:val="28"/>
        </w:rPr>
      </w:pPr>
      <w:r w:rsidRPr="00F55DB8">
        <w:rPr>
          <w:sz w:val="28"/>
          <w:szCs w:val="28"/>
        </w:rPr>
        <w:t>Так, первый этап: X – середина XVIII вв. – отмечен активной благотворительной деятельностью церкви и постепенным формированием государственной системы призрения. Ко второй половине XVIII столетия в России формируется устойчивая государственная политика, направленная на помощь обездоленным и нуждающимся. Появляются действенные формы и методы помощи нуждающихся: сиротам, незаконнорожденным, вдовам, престарелым, нетрудоспособным, инвалидам, увечным, душевнобольным, заключенным погорельцам и т. д. Различаются два типа призрения: “закрытое” – в специально созданных для этого учреждениях (госпитали, приюты, богадельни и т. п.), “открытое” – вне заведений, осуществляемое в виде пенсий, пособий, обеспечения землей, профессией. Церковное и частное призрение существует наряду с государственным призрением и имеет порой ведущее значение.</w:t>
      </w:r>
    </w:p>
    <w:p w:rsidR="00BB7929" w:rsidRPr="00F55DB8" w:rsidRDefault="00BB7929" w:rsidP="00BB7929">
      <w:pPr>
        <w:spacing w:line="360" w:lineRule="auto"/>
        <w:ind w:firstLine="709"/>
        <w:jc w:val="both"/>
        <w:rPr>
          <w:sz w:val="28"/>
          <w:szCs w:val="28"/>
        </w:rPr>
      </w:pPr>
      <w:r w:rsidRPr="00F55DB8">
        <w:rPr>
          <w:sz w:val="28"/>
          <w:szCs w:val="28"/>
        </w:rPr>
        <w:t xml:space="preserve">Второй этап: середина XVIII–середина XIX вв. – функционирование государственно-общественного призрения. Особое значение в этом направлении занимает деятельность Екатерины II по укреплению законодательной и организационной базы призрения (открытие приказов общественного призрения); развитие системы закрытого призрения под руководством И.И. Бецкого, и зарождение общественного призрения (создание общественных благотворительных обществ таких как Вольное экономическое общество, Императорское человеколюбивое общество и т. п.). </w:t>
      </w:r>
    </w:p>
    <w:p w:rsidR="00BB7929" w:rsidRPr="00F55DB8" w:rsidRDefault="00BB7929" w:rsidP="00BB7929">
      <w:pPr>
        <w:spacing w:line="360" w:lineRule="auto"/>
        <w:ind w:firstLine="709"/>
        <w:jc w:val="both"/>
        <w:rPr>
          <w:sz w:val="28"/>
          <w:szCs w:val="28"/>
        </w:rPr>
      </w:pPr>
      <w:r w:rsidRPr="00F55DB8">
        <w:rPr>
          <w:sz w:val="28"/>
          <w:szCs w:val="28"/>
        </w:rPr>
        <w:t xml:space="preserve">Третий этап: реформы </w:t>
      </w:r>
      <w:smartTag w:uri="urn:schemas-microsoft-com:office:smarttags" w:element="metricconverter">
        <w:smartTagPr>
          <w:attr w:name="ProductID" w:val="1861 г"/>
        </w:smartTagPr>
        <w:r w:rsidRPr="00F55DB8">
          <w:rPr>
            <w:sz w:val="28"/>
            <w:szCs w:val="28"/>
          </w:rPr>
          <w:t>1861 г</w:t>
        </w:r>
      </w:smartTag>
      <w:r w:rsidRPr="00F55DB8">
        <w:rPr>
          <w:sz w:val="28"/>
          <w:szCs w:val="28"/>
        </w:rPr>
        <w:t>.–1917 г. – период общественного призрения. В пореформенный период общественное призрение и благотворительность претерпели серьезные изменения: появились качественно новые принципы организации и деятельности обществ и учреждений призрения. Отличительными чертами благотворительной деятельности становятся децентрализация, “открытость” и общественность призрения, установка на профилактику в социальной деятельности, появление и распространение оригинальных форм и методов работы с широким контингентом населения, а также рост числа частной благотворительности. Несмотря на многочисленные недостатки системы российского благотворения (важнейшие из которых – это рассредоточение средств и усилий, отсутствие единой программы), это время стало периодом расцвета в истории отечественной социальной помощи.</w:t>
      </w:r>
    </w:p>
    <w:p w:rsidR="00BB7929" w:rsidRPr="00FD7907" w:rsidRDefault="00BB7929" w:rsidP="00BB7929">
      <w:pPr>
        <w:spacing w:line="360" w:lineRule="auto"/>
        <w:ind w:firstLine="709"/>
        <w:jc w:val="both"/>
        <w:rPr>
          <w:color w:val="FF0000"/>
          <w:sz w:val="28"/>
          <w:szCs w:val="28"/>
        </w:rPr>
      </w:pPr>
      <w:r w:rsidRPr="00F55DB8">
        <w:rPr>
          <w:sz w:val="28"/>
          <w:szCs w:val="28"/>
        </w:rPr>
        <w:t>Послереволюционный и советский период характеризуется развитием, в основном, системы социального обеспечения, которая сложилась в целом к концу 20-х гг. В современных условиях идет формирование модели социальной работы,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w:t>
      </w:r>
      <w:r w:rsidR="00FD7907">
        <w:rPr>
          <w:sz w:val="28"/>
          <w:szCs w:val="28"/>
        </w:rPr>
        <w:t xml:space="preserve"> </w:t>
      </w:r>
    </w:p>
    <w:p w:rsidR="00BB7929" w:rsidRPr="00F55DB8" w:rsidRDefault="00BB7929" w:rsidP="00366AAB">
      <w:pPr>
        <w:tabs>
          <w:tab w:val="left" w:pos="1080"/>
        </w:tabs>
        <w:spacing w:line="360" w:lineRule="auto"/>
        <w:jc w:val="both"/>
        <w:rPr>
          <w:sz w:val="28"/>
          <w:szCs w:val="28"/>
        </w:rPr>
      </w:pPr>
    </w:p>
    <w:p w:rsidR="00FA6054" w:rsidRPr="00FA6054" w:rsidRDefault="00FA6054" w:rsidP="00FA6054">
      <w:pPr>
        <w:spacing w:line="360" w:lineRule="auto"/>
        <w:ind w:firstLine="709"/>
        <w:rPr>
          <w:sz w:val="28"/>
          <w:szCs w:val="28"/>
        </w:rPr>
      </w:pPr>
      <w:r>
        <w:rPr>
          <w:sz w:val="28"/>
          <w:szCs w:val="28"/>
        </w:rPr>
        <w:t>1.3</w:t>
      </w:r>
      <w:r w:rsidRPr="00FA6054">
        <w:rPr>
          <w:sz w:val="28"/>
          <w:szCs w:val="28"/>
        </w:rPr>
        <w:t xml:space="preserve"> </w:t>
      </w:r>
      <w:r>
        <w:rPr>
          <w:sz w:val="28"/>
          <w:szCs w:val="28"/>
        </w:rPr>
        <w:t xml:space="preserve"> </w:t>
      </w:r>
      <w:r w:rsidRPr="00FA6054">
        <w:rPr>
          <w:sz w:val="28"/>
          <w:szCs w:val="28"/>
        </w:rPr>
        <w:t>Современное состояние российской семьи: причины неблагополучия</w:t>
      </w:r>
    </w:p>
    <w:p w:rsidR="00FA6054" w:rsidRPr="00BC7277" w:rsidRDefault="00FA6054" w:rsidP="00FA6054">
      <w:pPr>
        <w:spacing w:line="360" w:lineRule="auto"/>
        <w:ind w:firstLine="709"/>
        <w:jc w:val="center"/>
        <w:rPr>
          <w:b/>
          <w:sz w:val="28"/>
          <w:szCs w:val="28"/>
        </w:rPr>
      </w:pPr>
    </w:p>
    <w:p w:rsidR="00FA6054" w:rsidRPr="00BC7277" w:rsidRDefault="00FA6054" w:rsidP="00FA6054">
      <w:pPr>
        <w:spacing w:line="360" w:lineRule="auto"/>
        <w:ind w:firstLine="709"/>
        <w:jc w:val="both"/>
        <w:rPr>
          <w:sz w:val="28"/>
          <w:szCs w:val="28"/>
        </w:rPr>
      </w:pPr>
      <w:r w:rsidRPr="00BC7277">
        <w:rPr>
          <w:sz w:val="28"/>
          <w:szCs w:val="28"/>
        </w:rPr>
        <w:t>Семья как основополагающий институт в структуре общества особенно чувствительна к всякого рода реформаторским изменениям государственного масштаба, поскольку их результаты напрямую отражаются на ее уровне жизни, стабильности и воспитательной дееспособности.</w:t>
      </w:r>
    </w:p>
    <w:p w:rsidR="00FA6054" w:rsidRPr="00BC7277" w:rsidRDefault="00FA6054" w:rsidP="00FA6054">
      <w:pPr>
        <w:spacing w:line="360" w:lineRule="auto"/>
        <w:ind w:firstLine="709"/>
        <w:jc w:val="both"/>
        <w:rPr>
          <w:sz w:val="28"/>
          <w:szCs w:val="28"/>
        </w:rPr>
      </w:pPr>
      <w:r w:rsidRPr="00BC7277">
        <w:rPr>
          <w:sz w:val="28"/>
          <w:szCs w:val="28"/>
        </w:rPr>
        <w:t>Рассматривая семью как институт воспитания детей, сегодня можно выделить ряд особенностей в осуществлении этой функции. Отмечаемые изменения качества воспитания в последнее десятилетие, прежде всего связаны с новыми социально-экономическими условиями российского общества.</w:t>
      </w:r>
    </w:p>
    <w:p w:rsidR="00FA6054" w:rsidRPr="00BC7277" w:rsidRDefault="00FA6054" w:rsidP="00FA6054">
      <w:pPr>
        <w:spacing w:line="360" w:lineRule="auto"/>
        <w:ind w:firstLine="709"/>
        <w:jc w:val="both"/>
        <w:rPr>
          <w:sz w:val="28"/>
          <w:szCs w:val="28"/>
        </w:rPr>
      </w:pPr>
      <w:r w:rsidRPr="00BC7277">
        <w:rPr>
          <w:sz w:val="28"/>
          <w:szCs w:val="28"/>
        </w:rPr>
        <w:t>Так, в результате экономических реформ в стране семья оказалась в нетипичной педагогико - воспитательной ситуации, не имеющей исторических аналогий. Известно, что родители детей-школьников составляют возрастную группу 30-49-летних представителей общества, которые к указанному возрасту достигают определенной стабильности социального и профессионального положения, обретают уверенность в завтрашнем дне. Перестройка экономических отношений в России отбросила эти семьи за грань прожиточного уровня, разрушила их стереотип самовосприятия, поселила в них неуверенность, низкую самооценку.</w:t>
      </w:r>
    </w:p>
    <w:p w:rsidR="00FA6054" w:rsidRPr="00BC7277" w:rsidRDefault="00FA6054" w:rsidP="00FA6054">
      <w:pPr>
        <w:spacing w:line="360" w:lineRule="auto"/>
        <w:ind w:firstLine="709"/>
        <w:jc w:val="both"/>
        <w:rPr>
          <w:sz w:val="28"/>
          <w:szCs w:val="28"/>
        </w:rPr>
      </w:pPr>
      <w:r w:rsidRPr="00BC7277">
        <w:rPr>
          <w:sz w:val="28"/>
          <w:szCs w:val="28"/>
        </w:rPr>
        <w:t>Драматизм ситуации углубляется тем, что материальные и психологические трудности, переживаемые семьей, привели к возникновению совершенно новых проблем воспитательного характера. Неуверенные в себе родители перестают быть авторитетом и образцом для подражания у своих детей. Дети не обращаются к таким родителям за советом и помощью, считая их неудачниками, неспособными к выживанию в новых условиях. Социологические исследования, проведенные в школах Москвы и Московской области, подтверждают эту тенденцию. Поскольку традиционно приоритетным воспитанием детей в семье является мать, проследим, как меняется ее авторитет в зависимости от сферы занятости.</w:t>
      </w:r>
    </w:p>
    <w:p w:rsidR="00FA6054" w:rsidRPr="00BC7277" w:rsidRDefault="00FA6054" w:rsidP="00FA6054">
      <w:pPr>
        <w:spacing w:line="360" w:lineRule="auto"/>
        <w:ind w:firstLine="709"/>
        <w:jc w:val="both"/>
        <w:rPr>
          <w:sz w:val="28"/>
          <w:szCs w:val="28"/>
        </w:rPr>
      </w:pPr>
      <w:r w:rsidRPr="00BC7277">
        <w:rPr>
          <w:sz w:val="28"/>
          <w:szCs w:val="28"/>
        </w:rPr>
        <w:t>Известно, что самой непрестижной сегодня считается занятость в сфере бюджетных учреждений с их низкой оплатой труда. Наиболее желательным представляется труд в негосударственных, коммерческих структурах. Как оказалось, при занятости матери в бюджетной сфере с ней советуются 68% школьников. Несколько выше оценивается компетентность матери, работающей на предприятии со смешанной формой собственности: к ней обращаются за помощью 71% детей. Наконец, 76% школьников советуются с матерями, работающими в коммерческих, негосударственных структурах.</w:t>
      </w:r>
    </w:p>
    <w:p w:rsidR="00FA6054" w:rsidRPr="00BC7277" w:rsidRDefault="00FA6054" w:rsidP="00FA6054">
      <w:pPr>
        <w:spacing w:line="360" w:lineRule="auto"/>
        <w:ind w:firstLine="709"/>
        <w:jc w:val="both"/>
        <w:rPr>
          <w:sz w:val="28"/>
          <w:szCs w:val="28"/>
        </w:rPr>
      </w:pPr>
      <w:r w:rsidRPr="00BC7277">
        <w:rPr>
          <w:sz w:val="28"/>
          <w:szCs w:val="28"/>
        </w:rPr>
        <w:t>Переход России на рыночные рельсы привел к появлению в стране реальной безработицы, которая наиболее болезненно отразилась на рассматриваемой здесь самой трудоспособной возрастной группе населения. По данным Госкомстата РФ, из статистически выделяемых семи возрастных групп занятого населения от 15 до 60 лет безработные в возрасте 30-49 лет составляют 62%.</w:t>
      </w:r>
    </w:p>
    <w:p w:rsidR="00FA6054" w:rsidRPr="00BC7277" w:rsidRDefault="00FA6054" w:rsidP="00FA6054">
      <w:pPr>
        <w:spacing w:line="360" w:lineRule="auto"/>
        <w:ind w:firstLine="709"/>
        <w:jc w:val="both"/>
        <w:rPr>
          <w:sz w:val="28"/>
          <w:szCs w:val="28"/>
        </w:rPr>
      </w:pPr>
      <w:r w:rsidRPr="00BC7277">
        <w:rPr>
          <w:sz w:val="28"/>
          <w:szCs w:val="28"/>
        </w:rPr>
        <w:t>Как было сказано выше, эти люди, имеющие детей школьного возраста,</w:t>
      </w:r>
      <w:r>
        <w:rPr>
          <w:sz w:val="28"/>
          <w:szCs w:val="28"/>
        </w:rPr>
        <w:t xml:space="preserve"> </w:t>
      </w:r>
      <w:r w:rsidRPr="00BC7277">
        <w:rPr>
          <w:sz w:val="28"/>
          <w:szCs w:val="28"/>
        </w:rPr>
        <w:t>в том числе подростков, которым более всего необходим высокий воспитательный авторитет родителей. Излишне говорить, что безработный родитель таковым авторитетом</w:t>
      </w:r>
      <w:r>
        <w:rPr>
          <w:sz w:val="28"/>
          <w:szCs w:val="28"/>
        </w:rPr>
        <w:t xml:space="preserve"> для ребенка быть не может. </w:t>
      </w:r>
    </w:p>
    <w:p w:rsidR="00FA6054" w:rsidRPr="00BC7277" w:rsidRDefault="00FA6054" w:rsidP="00FA6054">
      <w:pPr>
        <w:spacing w:line="360" w:lineRule="auto"/>
        <w:ind w:firstLine="709"/>
        <w:jc w:val="both"/>
        <w:rPr>
          <w:sz w:val="28"/>
          <w:szCs w:val="28"/>
        </w:rPr>
      </w:pPr>
      <w:r w:rsidRPr="00BC7277">
        <w:rPr>
          <w:sz w:val="28"/>
          <w:szCs w:val="28"/>
        </w:rPr>
        <w:t>В связи с острыми материальными проблемами семьи кардинально изменились в последнее десятилетие взгляды родителей на детский труд. Еще пятнадцать лет назад семья категорически отвергала идею включения в воспитательный процесс трудовой занятости детей с целью заработка денег на карманные расходы. Была популярна воспитательная позиция: «Вы только хорошо учитесь, а зарабатывать деньги – дело родителей».</w:t>
      </w:r>
    </w:p>
    <w:p w:rsidR="00FA6054" w:rsidRPr="00BC7277" w:rsidRDefault="00FA6054" w:rsidP="00FA6054">
      <w:pPr>
        <w:spacing w:line="360" w:lineRule="auto"/>
        <w:ind w:firstLine="709"/>
        <w:jc w:val="both"/>
        <w:rPr>
          <w:sz w:val="28"/>
          <w:szCs w:val="28"/>
        </w:rPr>
      </w:pPr>
      <w:r w:rsidRPr="00BC7277">
        <w:rPr>
          <w:sz w:val="28"/>
          <w:szCs w:val="28"/>
        </w:rPr>
        <w:t>Рыночные отношения и связанное с ними резкое снижение материального достатка большинства российских семей изменили эти принципиальные основы воспитательного процесса. В таких условиях массовым явлением становится одобряемая родителями трудовая занятость детей. Родители теперь не только допускают, но и приветствуют подключение детей к зарабатыванию денег.</w:t>
      </w:r>
    </w:p>
    <w:p w:rsidR="00FA6054" w:rsidRDefault="00FA6054" w:rsidP="00FA6054">
      <w:pPr>
        <w:spacing w:line="360" w:lineRule="auto"/>
        <w:ind w:firstLine="709"/>
        <w:jc w:val="both"/>
        <w:rPr>
          <w:sz w:val="28"/>
          <w:szCs w:val="28"/>
        </w:rPr>
      </w:pPr>
      <w:r w:rsidRPr="00BC7277">
        <w:rPr>
          <w:sz w:val="28"/>
          <w:szCs w:val="28"/>
        </w:rPr>
        <w:t>В настоящее время безработная молодежь в возрасте 16-29 лет составляет более 32% ото всех зарегистрированных на бирже труда. Есть основания предполагать, что безработица в нашей стране имеет тенденцию к дальнейшему омоложению и будет приобретать все более молодежный характер и женское лицо. Неслучайно поэтому старшеклассники выдвигают одним из главных требований к будущей профес</w:t>
      </w:r>
      <w:r>
        <w:rPr>
          <w:sz w:val="28"/>
          <w:szCs w:val="28"/>
        </w:rPr>
        <w:t>сии гарантию от безработицы.</w:t>
      </w:r>
    </w:p>
    <w:p w:rsidR="00FA6054" w:rsidRPr="00BC7277" w:rsidRDefault="00FA6054" w:rsidP="00FA6054">
      <w:pPr>
        <w:spacing w:line="360" w:lineRule="auto"/>
        <w:ind w:firstLine="709"/>
        <w:jc w:val="both"/>
        <w:rPr>
          <w:sz w:val="28"/>
          <w:szCs w:val="28"/>
        </w:rPr>
      </w:pPr>
    </w:p>
    <w:p w:rsidR="00366AAB" w:rsidRPr="00F55DB8" w:rsidRDefault="00366AAB" w:rsidP="00366AAB">
      <w:pPr>
        <w:spacing w:line="360" w:lineRule="auto"/>
        <w:ind w:firstLine="709"/>
        <w:jc w:val="both"/>
        <w:rPr>
          <w:sz w:val="28"/>
          <w:szCs w:val="28"/>
        </w:rPr>
      </w:pPr>
    </w:p>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Pr="00F55DB8" w:rsidRDefault="00366AAB"/>
    <w:p w:rsidR="00366AAB" w:rsidRDefault="00366AAB"/>
    <w:p w:rsidR="00FA6054" w:rsidRDefault="00F55DB8" w:rsidP="00FA6054">
      <w:pPr>
        <w:spacing w:line="360" w:lineRule="auto"/>
        <w:jc w:val="center"/>
        <w:rPr>
          <w:sz w:val="28"/>
          <w:szCs w:val="28"/>
        </w:rPr>
      </w:pPr>
      <w:r>
        <w:rPr>
          <w:sz w:val="28"/>
          <w:szCs w:val="28"/>
        </w:rPr>
        <w:t>2</w:t>
      </w:r>
      <w:r w:rsidR="00C7602B" w:rsidRPr="00F55DB8">
        <w:rPr>
          <w:sz w:val="28"/>
          <w:szCs w:val="28"/>
        </w:rPr>
        <w:t xml:space="preserve"> </w:t>
      </w:r>
      <w:r w:rsidRPr="00F55DB8">
        <w:rPr>
          <w:sz w:val="28"/>
          <w:szCs w:val="28"/>
        </w:rPr>
        <w:t>СОЦИАЛЬН</w:t>
      </w:r>
      <w:r w:rsidR="00FA6054">
        <w:rPr>
          <w:sz w:val="28"/>
          <w:szCs w:val="28"/>
        </w:rPr>
        <w:t xml:space="preserve">АЯ ПОДДЕРЖКА МАЛООБЕСПЕЧЕННЫХ И </w:t>
      </w:r>
      <w:r w:rsidRPr="00F55DB8">
        <w:rPr>
          <w:sz w:val="28"/>
          <w:szCs w:val="28"/>
        </w:rPr>
        <w:t>МНОГОДЕТНЫХ СЕМЕЙ</w:t>
      </w:r>
    </w:p>
    <w:p w:rsidR="00FA6054" w:rsidRDefault="00FA6054" w:rsidP="00FA6054">
      <w:pPr>
        <w:spacing w:line="360" w:lineRule="auto"/>
        <w:jc w:val="center"/>
        <w:rPr>
          <w:sz w:val="28"/>
          <w:szCs w:val="28"/>
        </w:rPr>
      </w:pPr>
    </w:p>
    <w:p w:rsidR="00FA6054" w:rsidRPr="00FA6054" w:rsidRDefault="00FA6054" w:rsidP="00FA6054">
      <w:pPr>
        <w:spacing w:line="360" w:lineRule="auto"/>
        <w:rPr>
          <w:sz w:val="28"/>
          <w:szCs w:val="28"/>
        </w:rPr>
      </w:pPr>
      <w:r>
        <w:rPr>
          <w:sz w:val="28"/>
          <w:szCs w:val="28"/>
        </w:rPr>
        <w:t xml:space="preserve">           2.1</w:t>
      </w:r>
      <w:r w:rsidR="001B5D52">
        <w:rPr>
          <w:sz w:val="28"/>
          <w:szCs w:val="28"/>
        </w:rPr>
        <w:t xml:space="preserve">  </w:t>
      </w:r>
      <w:r w:rsidRPr="00FA6054">
        <w:rPr>
          <w:sz w:val="28"/>
          <w:szCs w:val="28"/>
        </w:rPr>
        <w:t>Психологические особенности людей из малообеспеченных и неблагополучных семей</w:t>
      </w:r>
    </w:p>
    <w:p w:rsidR="00FA6054" w:rsidRPr="00BC7277" w:rsidRDefault="00FA6054" w:rsidP="00FA6054">
      <w:pPr>
        <w:spacing w:line="360" w:lineRule="auto"/>
        <w:ind w:firstLine="709"/>
        <w:jc w:val="both"/>
        <w:rPr>
          <w:sz w:val="28"/>
          <w:szCs w:val="28"/>
        </w:rPr>
      </w:pPr>
    </w:p>
    <w:p w:rsidR="00FA6054" w:rsidRPr="00BC7277" w:rsidRDefault="00FA6054" w:rsidP="00FA6054">
      <w:pPr>
        <w:spacing w:line="360" w:lineRule="auto"/>
        <w:ind w:firstLine="709"/>
        <w:jc w:val="both"/>
        <w:rPr>
          <w:sz w:val="28"/>
          <w:szCs w:val="28"/>
        </w:rPr>
      </w:pPr>
      <w:r w:rsidRPr="00BC7277">
        <w:rPr>
          <w:sz w:val="28"/>
          <w:szCs w:val="28"/>
        </w:rPr>
        <w:t>В вопросах социальной работы</w:t>
      </w:r>
      <w:r>
        <w:rPr>
          <w:sz w:val="28"/>
          <w:szCs w:val="28"/>
        </w:rPr>
        <w:t xml:space="preserve"> </w:t>
      </w:r>
      <w:r w:rsidRPr="00BC7277">
        <w:rPr>
          <w:sz w:val="28"/>
          <w:szCs w:val="28"/>
        </w:rPr>
        <w:t>семья редко идет на контакты с представителями государства и общества за исключением случаев, обоснованных законодательством, или же если предлагаемая помощь носит материальный характер (пособия, выплаты и т.п.).</w:t>
      </w:r>
    </w:p>
    <w:p w:rsidR="00FA6054" w:rsidRPr="00BC7277" w:rsidRDefault="00FA6054" w:rsidP="00FA6054">
      <w:pPr>
        <w:spacing w:line="360" w:lineRule="auto"/>
        <w:ind w:firstLine="709"/>
        <w:jc w:val="both"/>
        <w:rPr>
          <w:sz w:val="28"/>
          <w:szCs w:val="28"/>
        </w:rPr>
      </w:pPr>
      <w:r w:rsidRPr="00BC7277">
        <w:rPr>
          <w:sz w:val="28"/>
          <w:szCs w:val="28"/>
        </w:rPr>
        <w:t>Решая вопрос собственной занятости, родители часто исходят сегодня из возможности использования полученной профессиональной подготовки. Они стремятся сохранить привычн6ое место работы даже при невысокой оплате. Срабатывает инерционный мотив поведения, боязнь перемен и риска в непрогнозируемой ситуации рыночных отношений. Социальная и психологическая отстраненность таких семей оборачивается апатичным отношением к жизни, пассивностью семьи, саморазрушением личности членов семьи, что часто ведет к утрате веры в самоизменение.</w:t>
      </w:r>
    </w:p>
    <w:p w:rsidR="00FA6054" w:rsidRPr="00156391" w:rsidRDefault="00FA6054" w:rsidP="00FA6054">
      <w:pPr>
        <w:spacing w:line="360" w:lineRule="auto"/>
        <w:ind w:firstLine="709"/>
        <w:jc w:val="both"/>
        <w:rPr>
          <w:sz w:val="28"/>
          <w:szCs w:val="28"/>
        </w:rPr>
      </w:pPr>
      <w:r w:rsidRPr="00BC7277">
        <w:rPr>
          <w:sz w:val="28"/>
          <w:szCs w:val="28"/>
        </w:rPr>
        <w:t>Во многих случаях работы в семьях группы риска, испытывающих материальные затруднения, специалисты и общественные организации, которые приходят в семью для оказания помощи, выполняют роль «работника». Заключается это в том, что члены семьи перекладывают заботу друг о друге, о детях на специалистов извне, так как жить без контроля со стороны они не могут, занимая пассивную позицию и предоставляя специалистам право самим находить выход из трудного положения их семьи. Это приводит к иждивенчеству, стремлению обвинять в своих бедах общество, маскируя при этом реальное положение дел в семье и собственное ничегонеделание.</w:t>
      </w:r>
    </w:p>
    <w:p w:rsidR="00FA6054" w:rsidRPr="00BC7277" w:rsidRDefault="00FA6054" w:rsidP="00FA6054">
      <w:pPr>
        <w:spacing w:line="360" w:lineRule="auto"/>
        <w:ind w:firstLine="709"/>
        <w:jc w:val="both"/>
        <w:rPr>
          <w:sz w:val="28"/>
          <w:szCs w:val="28"/>
        </w:rPr>
      </w:pPr>
      <w:r w:rsidRPr="00BC7277">
        <w:rPr>
          <w:sz w:val="28"/>
          <w:szCs w:val="28"/>
        </w:rPr>
        <w:t>Многие семьи, получившие неудачный опыт улучшения своего трудного положения, боятся вновь подвергнуть себя риску. Вместо этого они предпочитают пребывать в состоянии ярости и неприятия окружающего мира. Состояние кризиса со временем становится для них нормой, они перестают проявлять собственную инициативу. Семьи учатся по-своему защищаться при столкновении с трудностями. Парадокс заключается в том, что возбуждение, ярость приносят им определенный комфорт как доказательство того, что сделать ничего нельзя и поэтому их состояние естественно.</w:t>
      </w:r>
    </w:p>
    <w:p w:rsidR="00FA6054" w:rsidRPr="00BC7277" w:rsidRDefault="00FA6054" w:rsidP="00FA6054">
      <w:pPr>
        <w:spacing w:line="360" w:lineRule="auto"/>
        <w:ind w:firstLine="709"/>
        <w:jc w:val="both"/>
        <w:rPr>
          <w:sz w:val="28"/>
          <w:szCs w:val="28"/>
        </w:rPr>
      </w:pPr>
      <w:r w:rsidRPr="00BC7277">
        <w:rPr>
          <w:sz w:val="28"/>
          <w:szCs w:val="28"/>
        </w:rPr>
        <w:t>Таким образом, в целом можно выделить такие особенности людей из малообеспеченных семей как</w:t>
      </w:r>
    </w:p>
    <w:p w:rsidR="00FA6054" w:rsidRPr="00BC7277" w:rsidRDefault="00FA6054" w:rsidP="00FA6054">
      <w:pPr>
        <w:numPr>
          <w:ilvl w:val="0"/>
          <w:numId w:val="4"/>
        </w:numPr>
        <w:spacing w:line="360" w:lineRule="auto"/>
        <w:ind w:left="0" w:firstLine="709"/>
        <w:jc w:val="both"/>
        <w:rPr>
          <w:sz w:val="28"/>
          <w:szCs w:val="28"/>
        </w:rPr>
      </w:pPr>
      <w:r w:rsidRPr="00BC7277">
        <w:rPr>
          <w:sz w:val="28"/>
          <w:szCs w:val="28"/>
        </w:rPr>
        <w:t>отсутствие инициативы, пассивность;</w:t>
      </w:r>
    </w:p>
    <w:p w:rsidR="00FA6054" w:rsidRPr="00BC7277" w:rsidRDefault="00FA6054" w:rsidP="00FA6054">
      <w:pPr>
        <w:numPr>
          <w:ilvl w:val="0"/>
          <w:numId w:val="4"/>
        </w:numPr>
        <w:spacing w:line="360" w:lineRule="auto"/>
        <w:ind w:left="0" w:firstLine="709"/>
        <w:jc w:val="both"/>
        <w:rPr>
          <w:sz w:val="28"/>
          <w:szCs w:val="28"/>
        </w:rPr>
      </w:pPr>
      <w:r w:rsidRPr="00BC7277">
        <w:rPr>
          <w:sz w:val="28"/>
          <w:szCs w:val="28"/>
        </w:rPr>
        <w:t>перекладывание ответственности на других;</w:t>
      </w:r>
    </w:p>
    <w:p w:rsidR="00FA6054" w:rsidRPr="00BC7277" w:rsidRDefault="00FA6054" w:rsidP="00FA6054">
      <w:pPr>
        <w:numPr>
          <w:ilvl w:val="0"/>
          <w:numId w:val="4"/>
        </w:numPr>
        <w:spacing w:line="360" w:lineRule="auto"/>
        <w:ind w:left="0" w:firstLine="709"/>
        <w:jc w:val="both"/>
        <w:rPr>
          <w:sz w:val="28"/>
          <w:szCs w:val="28"/>
        </w:rPr>
      </w:pPr>
      <w:r w:rsidRPr="00BC7277">
        <w:rPr>
          <w:sz w:val="28"/>
          <w:szCs w:val="28"/>
        </w:rPr>
        <w:t>неумение ставить цели добиваться их;</w:t>
      </w:r>
    </w:p>
    <w:p w:rsidR="00FA6054" w:rsidRPr="00BC7277" w:rsidRDefault="00FA6054" w:rsidP="00FA6054">
      <w:pPr>
        <w:numPr>
          <w:ilvl w:val="0"/>
          <w:numId w:val="4"/>
        </w:numPr>
        <w:spacing w:line="360" w:lineRule="auto"/>
        <w:ind w:left="0" w:firstLine="709"/>
        <w:jc w:val="both"/>
        <w:rPr>
          <w:sz w:val="28"/>
          <w:szCs w:val="28"/>
        </w:rPr>
      </w:pPr>
      <w:r w:rsidRPr="00BC7277">
        <w:rPr>
          <w:sz w:val="28"/>
          <w:szCs w:val="28"/>
        </w:rPr>
        <w:t>боязнь риска;</w:t>
      </w:r>
    </w:p>
    <w:p w:rsidR="00FA6054" w:rsidRPr="00BC7277" w:rsidRDefault="00FA6054" w:rsidP="00FA6054">
      <w:pPr>
        <w:numPr>
          <w:ilvl w:val="0"/>
          <w:numId w:val="4"/>
        </w:numPr>
        <w:spacing w:line="360" w:lineRule="auto"/>
        <w:ind w:left="0" w:firstLine="709"/>
        <w:jc w:val="both"/>
        <w:rPr>
          <w:sz w:val="28"/>
          <w:szCs w:val="28"/>
        </w:rPr>
      </w:pPr>
      <w:r w:rsidRPr="00BC7277">
        <w:rPr>
          <w:sz w:val="28"/>
          <w:szCs w:val="28"/>
        </w:rPr>
        <w:t>стремление обвинять в своих бедах других.</w:t>
      </w:r>
    </w:p>
    <w:p w:rsidR="00FA6054" w:rsidRDefault="00FA6054" w:rsidP="00FA6054">
      <w:pPr>
        <w:spacing w:line="360" w:lineRule="auto"/>
        <w:ind w:firstLine="709"/>
        <w:jc w:val="both"/>
        <w:rPr>
          <w:sz w:val="28"/>
          <w:szCs w:val="28"/>
        </w:rPr>
      </w:pPr>
      <w:r w:rsidRPr="00BC7277">
        <w:rPr>
          <w:sz w:val="28"/>
          <w:szCs w:val="28"/>
        </w:rPr>
        <w:t>Социальный работник, исходя из принципа максимизации минимума (стремления максимально расширить минимальные ресурсы социальной помощи), должен не только помогать семье пережить трудности, привлекая средства благотворителей или наблюдая за справедливым распределением государственной помощи, но и научить семью самопомощи взаимопомощи, которые дают больший эффект, чем самые щедрые пособия. Нужно помнить, что морально всегда лучше собственный заработок, чем социальное иждивение</w:t>
      </w:r>
      <w:r>
        <w:rPr>
          <w:sz w:val="28"/>
          <w:szCs w:val="28"/>
        </w:rPr>
        <w:t>.</w:t>
      </w:r>
    </w:p>
    <w:p w:rsidR="00FA6054" w:rsidRPr="00BC7277" w:rsidRDefault="00FA6054" w:rsidP="00FA6054">
      <w:pPr>
        <w:spacing w:line="360" w:lineRule="auto"/>
        <w:ind w:firstLine="709"/>
        <w:jc w:val="both"/>
        <w:rPr>
          <w:sz w:val="28"/>
          <w:szCs w:val="28"/>
        </w:rPr>
      </w:pPr>
    </w:p>
    <w:p w:rsidR="001B5D52" w:rsidRDefault="00FA6054" w:rsidP="001F750C">
      <w:pPr>
        <w:spacing w:line="360" w:lineRule="auto"/>
        <w:jc w:val="both"/>
        <w:rPr>
          <w:sz w:val="28"/>
          <w:szCs w:val="28"/>
        </w:rPr>
      </w:pPr>
      <w:r>
        <w:rPr>
          <w:sz w:val="28"/>
          <w:szCs w:val="28"/>
        </w:rPr>
        <w:t xml:space="preserve">        </w:t>
      </w:r>
      <w:r w:rsidR="001B5D52">
        <w:rPr>
          <w:sz w:val="28"/>
          <w:szCs w:val="28"/>
        </w:rPr>
        <w:t xml:space="preserve">  </w:t>
      </w:r>
      <w:r>
        <w:rPr>
          <w:sz w:val="28"/>
          <w:szCs w:val="28"/>
        </w:rPr>
        <w:t>2.2</w:t>
      </w:r>
      <w:r w:rsidR="002D7FDE">
        <w:rPr>
          <w:sz w:val="28"/>
          <w:szCs w:val="28"/>
        </w:rPr>
        <w:t xml:space="preserve"> </w:t>
      </w:r>
      <w:r w:rsidR="00C7602B" w:rsidRPr="00F55DB8">
        <w:rPr>
          <w:sz w:val="28"/>
          <w:szCs w:val="28"/>
        </w:rPr>
        <w:t xml:space="preserve"> Особенности социальной защиты малообеспеченных и </w:t>
      </w:r>
    </w:p>
    <w:p w:rsidR="00C7602B" w:rsidRDefault="00C7602B" w:rsidP="001F750C">
      <w:pPr>
        <w:spacing w:line="360" w:lineRule="auto"/>
        <w:jc w:val="both"/>
        <w:rPr>
          <w:sz w:val="28"/>
          <w:szCs w:val="28"/>
        </w:rPr>
      </w:pPr>
      <w:r w:rsidRPr="00F55DB8">
        <w:rPr>
          <w:sz w:val="28"/>
          <w:szCs w:val="28"/>
        </w:rPr>
        <w:t xml:space="preserve">многодетных семей </w:t>
      </w:r>
    </w:p>
    <w:p w:rsidR="00C7602B" w:rsidRPr="00F55DB8" w:rsidRDefault="00C7602B" w:rsidP="00C7602B">
      <w:pPr>
        <w:spacing w:line="360" w:lineRule="auto"/>
        <w:ind w:firstLine="709"/>
        <w:jc w:val="both"/>
        <w:rPr>
          <w:sz w:val="28"/>
          <w:szCs w:val="28"/>
        </w:rPr>
      </w:pPr>
    </w:p>
    <w:p w:rsidR="00C7602B" w:rsidRPr="00F55DB8" w:rsidRDefault="00C7602B" w:rsidP="00C7602B">
      <w:pPr>
        <w:spacing w:line="360" w:lineRule="auto"/>
        <w:jc w:val="both"/>
        <w:rPr>
          <w:bCs/>
          <w:sz w:val="28"/>
          <w:szCs w:val="28"/>
        </w:rPr>
      </w:pPr>
      <w:r w:rsidRPr="00F55DB8">
        <w:rPr>
          <w:sz w:val="28"/>
          <w:szCs w:val="28"/>
        </w:rPr>
        <w:t xml:space="preserve">          </w:t>
      </w:r>
      <w:r w:rsidRPr="00F55DB8">
        <w:rPr>
          <w:bCs/>
          <w:sz w:val="28"/>
          <w:szCs w:val="28"/>
        </w:rPr>
        <w:t xml:space="preserve">Система социальной защиты </w:t>
      </w:r>
      <w:r w:rsidRPr="00F55DB8">
        <w:rPr>
          <w:sz w:val="28"/>
          <w:szCs w:val="28"/>
        </w:rPr>
        <w:t>малообеспеченных и многодетных семей в сельской местности</w:t>
      </w:r>
      <w:r w:rsidRPr="00F55DB8">
        <w:rPr>
          <w:bCs/>
          <w:sz w:val="28"/>
          <w:szCs w:val="28"/>
        </w:rPr>
        <w:t xml:space="preserve"> как особый социальный институт находится в процессе своего развития. Термин «социальная защита» имеет различные значения. В новых экономических условиях он заменил термин «социальное обеспечение», использовавшийся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C7602B" w:rsidRPr="00F55DB8" w:rsidRDefault="00C7602B" w:rsidP="00C7602B">
      <w:pPr>
        <w:spacing w:line="360" w:lineRule="auto"/>
        <w:ind w:firstLine="709"/>
        <w:jc w:val="both"/>
        <w:rPr>
          <w:bCs/>
          <w:sz w:val="28"/>
          <w:szCs w:val="28"/>
        </w:rPr>
      </w:pPr>
      <w:r w:rsidRPr="00F55DB8">
        <w:rPr>
          <w:bCs/>
          <w:sz w:val="28"/>
          <w:szCs w:val="28"/>
        </w:rPr>
        <w:t>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введен термин «социальная защита», который давно использовался в мировой практике.</w:t>
      </w:r>
    </w:p>
    <w:p w:rsidR="00C7602B" w:rsidRPr="00F55DB8" w:rsidRDefault="00C7602B" w:rsidP="00C7602B">
      <w:pPr>
        <w:spacing w:line="360" w:lineRule="auto"/>
        <w:ind w:firstLine="709"/>
        <w:jc w:val="both"/>
        <w:rPr>
          <w:bCs/>
          <w:sz w:val="28"/>
          <w:szCs w:val="28"/>
        </w:rPr>
      </w:pPr>
      <w:r w:rsidRPr="00F55DB8">
        <w:rPr>
          <w:bCs/>
          <w:sz w:val="28"/>
          <w:szCs w:val="28"/>
        </w:rPr>
        <w:t>Социальная защита как социальный институт, представляющий собой совокупность правовых норм, призванных решать определенные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w:t>
      </w:r>
      <w:r w:rsidR="00E82645" w:rsidRPr="00F55DB8">
        <w:rPr>
          <w:rStyle w:val="ac"/>
          <w:bCs/>
          <w:sz w:val="28"/>
          <w:szCs w:val="28"/>
        </w:rPr>
        <w:footnoteReference w:id="4"/>
      </w:r>
      <w:r w:rsidRPr="00F55DB8">
        <w:rPr>
          <w:bCs/>
          <w:sz w:val="28"/>
          <w:szCs w:val="28"/>
        </w:rPr>
        <w:t xml:space="preserve"> В рамках систем социальной защиты таким гражданам при наступлении установленных законодательством неблагоприятных событий предоставляется помощь компенсационного характера в денежной и натуральной формах, а также в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 Социальная защита осуществляется в различных организационно-правовых формах, включая такие,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C7602B" w:rsidRPr="00F55DB8" w:rsidRDefault="00C7602B" w:rsidP="00C7602B">
      <w:pPr>
        <w:spacing w:line="360" w:lineRule="auto"/>
        <w:ind w:firstLine="709"/>
        <w:jc w:val="both"/>
        <w:rPr>
          <w:bCs/>
          <w:sz w:val="28"/>
          <w:szCs w:val="28"/>
        </w:rPr>
      </w:pPr>
      <w:r w:rsidRPr="00F55DB8">
        <w:rPr>
          <w:bCs/>
          <w:sz w:val="28"/>
          <w:szCs w:val="28"/>
        </w:rPr>
        <w:t>Вместе с тем социальная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специфические особенности, связанные с технологиями оказываемых ею услуг. Технология предоставления пенсий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C7602B" w:rsidRPr="00F55DB8" w:rsidRDefault="00C7602B" w:rsidP="00C7602B">
      <w:pPr>
        <w:spacing w:line="360" w:lineRule="auto"/>
        <w:ind w:firstLine="709"/>
        <w:jc w:val="both"/>
        <w:rPr>
          <w:bCs/>
          <w:sz w:val="28"/>
          <w:szCs w:val="28"/>
        </w:rPr>
      </w:pPr>
      <w:r w:rsidRPr="00F55DB8">
        <w:rPr>
          <w:bCs/>
          <w:sz w:val="28"/>
          <w:szCs w:val="28"/>
        </w:rPr>
        <w:t>Для осмысления состояния развития института социальной защиты в России и выработки национальной политики в отношении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определенной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с точки зрения как организации системы правовых норм, так и административной структуры данного института, призванной разрабатывать и осуществлять на практике правовые нормы данного института.</w:t>
      </w:r>
    </w:p>
    <w:p w:rsidR="001B5D52" w:rsidRDefault="00C7602B" w:rsidP="00C7602B">
      <w:pPr>
        <w:spacing w:line="360" w:lineRule="auto"/>
        <w:ind w:firstLine="709"/>
        <w:jc w:val="both"/>
        <w:rPr>
          <w:bCs/>
          <w:sz w:val="28"/>
          <w:szCs w:val="28"/>
        </w:rPr>
      </w:pPr>
      <w:r w:rsidRPr="00F55DB8">
        <w:rPr>
          <w:bCs/>
          <w:sz w:val="28"/>
          <w:szCs w:val="28"/>
        </w:rPr>
        <w:t xml:space="preserve">Кроме того, следует отметить, что, несмотря на фактическое существование системы социальной защиты в России и ее достаточно бурное развитие, она еще не принята общественным сознанием в нашей стране </w:t>
      </w:r>
    </w:p>
    <w:p w:rsidR="00C7602B" w:rsidRPr="00F55DB8" w:rsidRDefault="00C7602B" w:rsidP="001B5D52">
      <w:pPr>
        <w:spacing w:line="360" w:lineRule="auto"/>
        <w:jc w:val="both"/>
        <w:rPr>
          <w:bCs/>
          <w:sz w:val="28"/>
          <w:szCs w:val="28"/>
        </w:rPr>
      </w:pPr>
      <w:r w:rsidRPr="00F55DB8">
        <w:rPr>
          <w:bCs/>
          <w:sz w:val="28"/>
          <w:szCs w:val="28"/>
        </w:rPr>
        <w:t>в качестве самостоятельного социального института. В связи с этим сфера ее деятельности существенно сужается. На практике в функции органов государственной власти, имеющих в своем названии слова «социальная защита», таких, как бывшее Министерство социальной защиты населения Российской Федерации или министерства, комитеты или управления социальной защиты субъектов Российской Федерации, не входят многие функции, которые по определению должны входить в сферу их компетенции.</w:t>
      </w:r>
    </w:p>
    <w:p w:rsidR="00C7602B" w:rsidRPr="00F55DB8" w:rsidRDefault="00C7602B" w:rsidP="00C7602B">
      <w:pPr>
        <w:spacing w:line="360" w:lineRule="auto"/>
        <w:ind w:firstLine="709"/>
        <w:jc w:val="both"/>
        <w:rPr>
          <w:bCs/>
          <w:sz w:val="28"/>
          <w:szCs w:val="28"/>
        </w:rPr>
      </w:pPr>
      <w:r w:rsidRPr="00F55DB8">
        <w:rPr>
          <w:bCs/>
          <w:sz w:val="28"/>
          <w:szCs w:val="28"/>
        </w:rPr>
        <w:t>Отсутствие общего представления о характере института социальной защиты и его содержании, естественно, ведет к смешению и вольному толкованию разнообразных категорий, терминов и понятий, служащих для раскрытия смысла данного института.</w:t>
      </w:r>
    </w:p>
    <w:p w:rsidR="00C7602B" w:rsidRPr="00F55DB8" w:rsidRDefault="00C7602B" w:rsidP="00C7602B">
      <w:pPr>
        <w:spacing w:line="360" w:lineRule="auto"/>
        <w:ind w:firstLine="709"/>
        <w:jc w:val="both"/>
        <w:rPr>
          <w:bCs/>
          <w:sz w:val="28"/>
          <w:szCs w:val="28"/>
        </w:rPr>
      </w:pPr>
      <w:r w:rsidRPr="00F55DB8">
        <w:rPr>
          <w:bCs/>
          <w:sz w:val="28"/>
          <w:szCs w:val="28"/>
        </w:rPr>
        <w:t>В советский период, в связи со слабой теоретической проработкой социальной защиты как социального института, термин «социальное обеспечение» использовался в широком смысле для определения всей совокупности социально-экономических отношений в стране, касающихся вопросов социальной защиты, и в этом смысле он определял весь институт социальной защиты, получивший название «право социального обеспечения». Одновременно, термин «социальное обеспечение» в узком смысле использовался для определения системы отношений в области социальной защиты, связанных с предоставлением отдельных видов обеспечения за счет средств государственного бюджета.</w:t>
      </w:r>
    </w:p>
    <w:p w:rsidR="00C7602B" w:rsidRPr="00F55DB8" w:rsidRDefault="00C7602B" w:rsidP="00C7602B">
      <w:pPr>
        <w:spacing w:line="360" w:lineRule="auto"/>
        <w:ind w:firstLine="709"/>
        <w:jc w:val="both"/>
        <w:rPr>
          <w:bCs/>
          <w:sz w:val="28"/>
          <w:szCs w:val="28"/>
        </w:rPr>
      </w:pPr>
      <w:r w:rsidRPr="00F55DB8">
        <w:rPr>
          <w:bCs/>
          <w:sz w:val="28"/>
          <w:szCs w:val="28"/>
        </w:rPr>
        <w:t>В стране, вставшей на путь развития рыночной экономики, термин «социальное обеспечение», отражающий специфику организации социальной защиты в централизованно планируемой системе хозяйства, не может использоваться для определения ни всей совокупности социально-экономических отношений в сфере социальной зашиты, ни ее административных структур с новыми функциями.</w:t>
      </w:r>
    </w:p>
    <w:p w:rsidR="00C7602B" w:rsidRPr="00F55DB8" w:rsidRDefault="00C7602B" w:rsidP="00C7602B">
      <w:pPr>
        <w:spacing w:line="360" w:lineRule="auto"/>
        <w:ind w:firstLine="709"/>
        <w:jc w:val="both"/>
        <w:rPr>
          <w:bCs/>
          <w:sz w:val="28"/>
          <w:szCs w:val="28"/>
        </w:rPr>
      </w:pPr>
      <w:r w:rsidRPr="00F55DB8">
        <w:rPr>
          <w:bCs/>
          <w:sz w:val="28"/>
          <w:szCs w:val="28"/>
        </w:rPr>
        <w:t>Поэтому термин «социальное обеспечение» был в значительной степени вытеснен из практической сферы новым термином «социальная защита».</w:t>
      </w:r>
    </w:p>
    <w:p w:rsidR="00C7602B" w:rsidRPr="00F55DB8" w:rsidRDefault="00C7602B" w:rsidP="00C7602B">
      <w:pPr>
        <w:spacing w:line="360" w:lineRule="auto"/>
        <w:ind w:firstLine="709"/>
        <w:jc w:val="both"/>
        <w:rPr>
          <w:bCs/>
          <w:sz w:val="28"/>
          <w:szCs w:val="28"/>
        </w:rPr>
      </w:pPr>
      <w:r w:rsidRPr="00F55DB8">
        <w:rPr>
          <w:bCs/>
          <w:sz w:val="28"/>
          <w:szCs w:val="28"/>
        </w:rPr>
        <w:t>Термин «социальная защита» в наибольшей степени соответствует сущности данного социального института, хотя термин «социальное обеспечение» продолжает существовать как «право социального обеспечения».</w:t>
      </w:r>
    </w:p>
    <w:p w:rsidR="00C7602B" w:rsidRPr="00F55DB8" w:rsidRDefault="00C7602B" w:rsidP="00C7602B">
      <w:pPr>
        <w:spacing w:line="360" w:lineRule="auto"/>
        <w:ind w:firstLine="709"/>
        <w:jc w:val="both"/>
        <w:rPr>
          <w:bCs/>
          <w:sz w:val="28"/>
          <w:szCs w:val="28"/>
        </w:rPr>
      </w:pPr>
      <w:r w:rsidRPr="00F55DB8">
        <w:rPr>
          <w:bCs/>
          <w:sz w:val="28"/>
          <w:szCs w:val="28"/>
        </w:rPr>
        <w:t>Социальная защита также предусматривается в отношении семей с низкими душевыми доходами, не обеспечивающими общественно необходимого прожиточного минимума, результатом чего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p>
    <w:p w:rsidR="00C7602B" w:rsidRPr="00F55DB8" w:rsidRDefault="00C7602B" w:rsidP="00C7602B">
      <w:pPr>
        <w:spacing w:line="360" w:lineRule="auto"/>
        <w:ind w:firstLine="709"/>
        <w:jc w:val="both"/>
        <w:rPr>
          <w:bCs/>
          <w:sz w:val="28"/>
          <w:szCs w:val="28"/>
        </w:rPr>
      </w:pPr>
      <w:r w:rsidRPr="00F55DB8">
        <w:rPr>
          <w:bCs/>
          <w:sz w:val="28"/>
          <w:szCs w:val="28"/>
        </w:rPr>
        <w:t>Социальная защита может осуществляться в денежной форме в виде пенсий и пособий, в натуральной форме, а также путем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C7602B" w:rsidRPr="00F55DB8" w:rsidRDefault="00C7602B" w:rsidP="00C7602B">
      <w:pPr>
        <w:spacing w:line="360" w:lineRule="auto"/>
        <w:ind w:firstLine="709"/>
        <w:jc w:val="both"/>
        <w:rPr>
          <w:bCs/>
          <w:sz w:val="28"/>
          <w:szCs w:val="28"/>
        </w:rPr>
      </w:pPr>
      <w:r w:rsidRPr="00F55DB8">
        <w:rPr>
          <w:bCs/>
          <w:sz w:val="28"/>
          <w:szCs w:val="28"/>
        </w:rPr>
        <w:t>Одной из государственно-правовых форм социальной Защиты является непосредственно государственное обеспечение нетрудоспособных лиц. Основные признаки непосредственного государственного обеспечения — финансирование расходов за счет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r w:rsidR="00E82645" w:rsidRPr="00F55DB8">
        <w:rPr>
          <w:rStyle w:val="ac"/>
          <w:bCs/>
          <w:sz w:val="28"/>
          <w:szCs w:val="28"/>
        </w:rPr>
        <w:footnoteReference w:id="5"/>
      </w:r>
    </w:p>
    <w:p w:rsidR="00C7602B" w:rsidRPr="00F55DB8" w:rsidRDefault="00C7602B" w:rsidP="00C7602B">
      <w:pPr>
        <w:spacing w:line="360" w:lineRule="auto"/>
        <w:ind w:firstLine="709"/>
        <w:jc w:val="both"/>
        <w:rPr>
          <w:bCs/>
          <w:sz w:val="28"/>
          <w:szCs w:val="28"/>
        </w:rPr>
      </w:pPr>
      <w:r w:rsidRPr="00F55DB8">
        <w:rPr>
          <w:bCs/>
          <w:sz w:val="28"/>
          <w:szCs w:val="28"/>
        </w:rPr>
        <w:t>Непосредственное государственное обеспечение в странах с рыночной экономикой имеет достаточно ограниченные масштабы применения.</w:t>
      </w:r>
    </w:p>
    <w:p w:rsidR="00C7602B" w:rsidRPr="00F55DB8" w:rsidRDefault="00C7602B" w:rsidP="00C7602B">
      <w:pPr>
        <w:spacing w:line="360" w:lineRule="auto"/>
        <w:ind w:firstLine="709"/>
        <w:jc w:val="both"/>
        <w:rPr>
          <w:bCs/>
          <w:sz w:val="28"/>
          <w:szCs w:val="28"/>
        </w:rPr>
      </w:pPr>
      <w:r w:rsidRPr="00F55DB8">
        <w:rPr>
          <w:bCs/>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C7602B" w:rsidRPr="00F55DB8" w:rsidRDefault="00C7602B" w:rsidP="00C7602B">
      <w:pPr>
        <w:spacing w:line="360" w:lineRule="auto"/>
        <w:ind w:firstLine="709"/>
        <w:jc w:val="both"/>
        <w:rPr>
          <w:bCs/>
          <w:sz w:val="28"/>
          <w:szCs w:val="28"/>
        </w:rPr>
      </w:pPr>
      <w:r w:rsidRPr="00F55DB8">
        <w:rPr>
          <w:bCs/>
          <w:sz w:val="28"/>
          <w:szCs w:val="28"/>
        </w:rPr>
        <w:t>Финансирование выплат по социальному страхованию осуществляется за счет страховых взносов работающих граждан и их работодателей, выплачиваемых, как правило, в равных долях. В финансировании систем социального страхования иногда также участвует государство.</w:t>
      </w:r>
    </w:p>
    <w:p w:rsidR="00C7602B" w:rsidRPr="00F55DB8" w:rsidRDefault="00C7602B" w:rsidP="00C7602B">
      <w:pPr>
        <w:spacing w:line="360" w:lineRule="auto"/>
        <w:ind w:firstLine="709"/>
        <w:jc w:val="both"/>
        <w:rPr>
          <w:bCs/>
          <w:sz w:val="28"/>
          <w:szCs w:val="28"/>
        </w:rPr>
      </w:pPr>
      <w:r w:rsidRPr="00F55DB8">
        <w:rPr>
          <w:bCs/>
          <w:sz w:val="28"/>
          <w:szCs w:val="28"/>
        </w:rPr>
        <w:t xml:space="preserve">В странах с рыночной экономикой также активно используется такая организационно-правовая форма социальной защиты, как социальная помощь. </w:t>
      </w:r>
    </w:p>
    <w:p w:rsidR="00C7602B" w:rsidRPr="00F55DB8" w:rsidRDefault="00C7602B" w:rsidP="00C7602B">
      <w:pPr>
        <w:spacing w:line="360" w:lineRule="auto"/>
        <w:ind w:firstLine="709"/>
        <w:jc w:val="both"/>
        <w:rPr>
          <w:bCs/>
          <w:sz w:val="28"/>
          <w:szCs w:val="28"/>
        </w:rPr>
      </w:pPr>
      <w:r w:rsidRPr="00F55DB8">
        <w:rPr>
          <w:bCs/>
          <w:sz w:val="28"/>
          <w:szCs w:val="28"/>
        </w:rPr>
        <w:t>Она носит адресный характер и предоставляется лицам после проверки их нуждаемости, если они не имеют других источников существования.</w:t>
      </w:r>
    </w:p>
    <w:p w:rsidR="00C7602B" w:rsidRPr="00F55DB8" w:rsidRDefault="00C7602B" w:rsidP="00C7602B">
      <w:pPr>
        <w:spacing w:line="360" w:lineRule="auto"/>
        <w:ind w:firstLine="709"/>
        <w:jc w:val="both"/>
        <w:rPr>
          <w:bCs/>
          <w:sz w:val="28"/>
          <w:szCs w:val="28"/>
        </w:rPr>
      </w:pPr>
      <w:r w:rsidRPr="00F55DB8">
        <w:rPr>
          <w:bCs/>
          <w:sz w:val="28"/>
          <w:szCs w:val="28"/>
        </w:rPr>
        <w:t>Другими организационно-правовыми формами социальной защиты могут быть провиденные фонды — обязательное (принудительное) накопление средств на случай возникновения некоторых обстоятельств. Фонды преследуют цель обеспечить индивидуальную ответственность каждого работающего за свое благосостояние в будущем. Они представляют собой учреждения типа сберегательного банка. Воспользоваться этими вкладами можно в случае временной нетрудоспособности, при условии прекращения работы, в случае безработицы.</w:t>
      </w:r>
    </w:p>
    <w:p w:rsidR="00C7602B" w:rsidRPr="00F55DB8" w:rsidRDefault="00C7602B" w:rsidP="00C7602B">
      <w:pPr>
        <w:spacing w:line="360" w:lineRule="auto"/>
        <w:ind w:firstLine="709"/>
        <w:jc w:val="both"/>
        <w:rPr>
          <w:bCs/>
          <w:sz w:val="28"/>
          <w:szCs w:val="28"/>
        </w:rPr>
      </w:pPr>
      <w:r w:rsidRPr="00F55DB8">
        <w:rPr>
          <w:bCs/>
          <w:sz w:val="28"/>
          <w:szCs w:val="28"/>
        </w:rPr>
        <w:t>Характерной особенностью частных форм социальной защиты является то, что они создаются не в обязательном порядке в силу принятия соответствующего законодательства, а в силу частной инициативы отдельных субъектов отношений в данной среде, которые принимают на себя обязательства по осуществлению социальной защиты ограниченного круга лиц, представляющих для них определенный интерес. Частные формы могут применяться в таких видах социальной защиты, как обеспечение временной нетрудоспособности, медицинской помощи, в пенсионном обеспечении и других.</w:t>
      </w:r>
    </w:p>
    <w:p w:rsidR="00C7602B" w:rsidRPr="00F55DB8" w:rsidRDefault="00C7602B" w:rsidP="00C7602B">
      <w:pPr>
        <w:spacing w:line="360" w:lineRule="auto"/>
        <w:ind w:firstLine="709"/>
        <w:jc w:val="both"/>
        <w:rPr>
          <w:bCs/>
          <w:sz w:val="28"/>
          <w:szCs w:val="28"/>
        </w:rPr>
      </w:pPr>
      <w:r w:rsidRPr="00F55DB8">
        <w:rPr>
          <w:bCs/>
          <w:sz w:val="28"/>
          <w:szCs w:val="28"/>
        </w:rPr>
        <w:t>Таким образом, социальная защита 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r w:rsidR="00E82645" w:rsidRPr="00F55DB8">
        <w:rPr>
          <w:rStyle w:val="ac"/>
          <w:bCs/>
          <w:sz w:val="28"/>
          <w:szCs w:val="28"/>
        </w:rPr>
        <w:footnoteReference w:id="6"/>
      </w:r>
    </w:p>
    <w:p w:rsidR="00C7602B" w:rsidRPr="00F55DB8" w:rsidRDefault="00C7602B" w:rsidP="00C7602B">
      <w:pPr>
        <w:spacing w:line="360" w:lineRule="auto"/>
        <w:ind w:firstLine="709"/>
        <w:jc w:val="both"/>
        <w:rPr>
          <w:bCs/>
          <w:sz w:val="28"/>
          <w:szCs w:val="28"/>
        </w:rPr>
      </w:pPr>
      <w:r w:rsidRPr="00F55DB8">
        <w:rPr>
          <w:bCs/>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1F750C" w:rsidRPr="00F55DB8" w:rsidRDefault="001F750C" w:rsidP="00C7602B">
      <w:pPr>
        <w:spacing w:line="360" w:lineRule="auto"/>
        <w:ind w:firstLine="709"/>
        <w:jc w:val="both"/>
        <w:rPr>
          <w:bCs/>
          <w:sz w:val="28"/>
          <w:szCs w:val="28"/>
        </w:rPr>
      </w:pPr>
    </w:p>
    <w:p w:rsidR="001F750C" w:rsidRPr="00F55DB8" w:rsidRDefault="001F750C" w:rsidP="00C7602B">
      <w:pPr>
        <w:spacing w:line="360" w:lineRule="auto"/>
        <w:ind w:firstLine="709"/>
        <w:jc w:val="both"/>
        <w:rPr>
          <w:bCs/>
          <w:sz w:val="28"/>
          <w:szCs w:val="28"/>
        </w:rPr>
      </w:pPr>
    </w:p>
    <w:p w:rsidR="00C7602B" w:rsidRPr="00F55DB8" w:rsidRDefault="001B5D52" w:rsidP="001F750C">
      <w:pPr>
        <w:spacing w:line="360" w:lineRule="auto"/>
        <w:jc w:val="both"/>
        <w:rPr>
          <w:sz w:val="28"/>
          <w:szCs w:val="28"/>
        </w:rPr>
      </w:pPr>
      <w:r>
        <w:rPr>
          <w:sz w:val="28"/>
          <w:szCs w:val="28"/>
        </w:rPr>
        <w:t xml:space="preserve">        </w:t>
      </w:r>
      <w:r w:rsidR="00FA6054">
        <w:rPr>
          <w:sz w:val="28"/>
          <w:szCs w:val="28"/>
        </w:rPr>
        <w:t>2.3</w:t>
      </w:r>
      <w:r w:rsidR="00C7602B" w:rsidRPr="00F55DB8">
        <w:rPr>
          <w:sz w:val="28"/>
          <w:szCs w:val="28"/>
        </w:rPr>
        <w:t xml:space="preserve"> Государственная система социальной помощи</w:t>
      </w:r>
      <w:r w:rsidR="006A5902" w:rsidRPr="00F55DB8">
        <w:rPr>
          <w:sz w:val="28"/>
          <w:szCs w:val="28"/>
        </w:rPr>
        <w:t xml:space="preserve"> малообеспеченных и многодетных семей </w:t>
      </w:r>
    </w:p>
    <w:p w:rsidR="00C7602B" w:rsidRPr="00F55DB8" w:rsidRDefault="00C7602B" w:rsidP="00C7602B">
      <w:pPr>
        <w:spacing w:line="360" w:lineRule="auto"/>
        <w:ind w:firstLine="709"/>
        <w:jc w:val="both"/>
        <w:rPr>
          <w:sz w:val="28"/>
          <w:szCs w:val="28"/>
        </w:rPr>
      </w:pPr>
    </w:p>
    <w:p w:rsidR="00C7602B" w:rsidRPr="00F55DB8" w:rsidRDefault="00C7602B" w:rsidP="00C7602B">
      <w:pPr>
        <w:pStyle w:val="a4"/>
        <w:spacing w:line="360" w:lineRule="auto"/>
        <w:ind w:firstLine="709"/>
        <w:rPr>
          <w:b w:val="0"/>
          <w:bCs/>
          <w:color w:val="000000"/>
        </w:rPr>
      </w:pPr>
      <w:r w:rsidRPr="00F55DB8">
        <w:rPr>
          <w:b w:val="0"/>
          <w:bCs/>
          <w:color w:val="000000"/>
        </w:rPr>
        <w:t>Государственная система социальной помощи посвящена проблемам, имеющим основополагающее</w:t>
      </w:r>
      <w:r w:rsidRPr="00F55DB8">
        <w:rPr>
          <w:rStyle w:val="ac"/>
          <w:b w:val="0"/>
          <w:bCs/>
          <w:position w:val="10"/>
        </w:rPr>
        <w:t xml:space="preserve"> </w:t>
      </w:r>
      <w:r w:rsidRPr="00F55DB8">
        <w:rPr>
          <w:b w:val="0"/>
          <w:bCs/>
          <w:color w:val="000000"/>
        </w:rPr>
        <w:t xml:space="preserve">значение для формирования научного представления о социальной помощи. </w:t>
      </w:r>
    </w:p>
    <w:p w:rsidR="00C7602B" w:rsidRPr="00F55DB8" w:rsidRDefault="00C7602B" w:rsidP="00C7602B">
      <w:pPr>
        <w:pStyle w:val="a4"/>
        <w:spacing w:line="360" w:lineRule="auto"/>
        <w:ind w:firstLine="709"/>
        <w:rPr>
          <w:b w:val="0"/>
          <w:bCs/>
          <w:color w:val="000000"/>
        </w:rPr>
      </w:pPr>
      <w:r w:rsidRPr="00F55DB8">
        <w:rPr>
          <w:b w:val="0"/>
          <w:bCs/>
          <w:color w:val="000000"/>
        </w:rPr>
        <w:t>Российская модель социального государства отличается от существующих в зарубежных странах по многим параметрам из-за огромной разницы в условиях формирования социальной государственности. В стране пока нет стабильной экономики, необходимой для успешного осуществления широкомасштабной социальной политики. Поэтому в современных условиях идею социального государства можно рассматривать лишь как программную установку для перспективного развития. Она служит ориентиром для практической деятельности правительства, которому в последние годы удалось приостановить негативные тенденции в экономике.</w:t>
      </w:r>
    </w:p>
    <w:p w:rsidR="00C7602B" w:rsidRPr="00F55DB8" w:rsidRDefault="00C7602B" w:rsidP="00C7602B">
      <w:pPr>
        <w:pStyle w:val="a4"/>
        <w:spacing w:line="360" w:lineRule="auto"/>
        <w:ind w:firstLine="709"/>
        <w:rPr>
          <w:b w:val="0"/>
          <w:bCs/>
          <w:color w:val="000000"/>
        </w:rPr>
      </w:pPr>
      <w:r w:rsidRPr="00F55DB8">
        <w:rPr>
          <w:b w:val="0"/>
          <w:bCs/>
          <w:color w:val="000000"/>
        </w:rPr>
        <w:t xml:space="preserve">Возрождение России возможно только путем построения социального государства, опирающегося на право, в котором торжествуют идеи равенства и справедливости. Оно должно синтезировать в себе лучшие результаты международного опыта, но опираться на высшие достижения российской культуры и традиций. </w:t>
      </w:r>
    </w:p>
    <w:p w:rsidR="00C7602B" w:rsidRPr="00F55DB8" w:rsidRDefault="00C7602B" w:rsidP="00C7602B">
      <w:pPr>
        <w:pStyle w:val="a4"/>
        <w:spacing w:line="360" w:lineRule="auto"/>
        <w:ind w:firstLine="709"/>
        <w:rPr>
          <w:b w:val="0"/>
          <w:bCs/>
          <w:color w:val="000000"/>
        </w:rPr>
      </w:pPr>
      <w:r w:rsidRPr="00F55DB8">
        <w:rPr>
          <w:b w:val="0"/>
          <w:bCs/>
          <w:color w:val="000000"/>
        </w:rPr>
        <w:t xml:space="preserve">Как подчеркивает М.В. Баглай, социальное государство «должно бороться не против богатства, а против нищеты». </w:t>
      </w:r>
    </w:p>
    <w:p w:rsidR="00E613F9" w:rsidRDefault="00C7602B" w:rsidP="00C7602B">
      <w:pPr>
        <w:pStyle w:val="a4"/>
        <w:spacing w:line="360" w:lineRule="auto"/>
        <w:ind w:firstLine="709"/>
        <w:rPr>
          <w:b w:val="0"/>
          <w:bCs/>
        </w:rPr>
      </w:pPr>
      <w:r w:rsidRPr="00F55DB8">
        <w:rPr>
          <w:b w:val="0"/>
          <w:bCs/>
        </w:rPr>
        <w:t xml:space="preserve">В соответствии со ст.7 Конституции РФ главной целью экономической </w:t>
      </w:r>
    </w:p>
    <w:p w:rsidR="00C7602B" w:rsidRPr="00F55DB8" w:rsidRDefault="00C7602B" w:rsidP="00E613F9">
      <w:pPr>
        <w:pStyle w:val="a4"/>
        <w:spacing w:line="360" w:lineRule="auto"/>
        <w:rPr>
          <w:b w:val="0"/>
          <w:bCs/>
        </w:rPr>
      </w:pPr>
      <w:r w:rsidRPr="00F55DB8">
        <w:rPr>
          <w:b w:val="0"/>
          <w:bCs/>
        </w:rPr>
        <w:t>политики социального государства является повышение</w:t>
      </w:r>
      <w:r w:rsidRPr="00F55DB8">
        <w:rPr>
          <w:b w:val="0"/>
        </w:rPr>
        <w:t xml:space="preserve"> </w:t>
      </w:r>
      <w:r w:rsidRPr="00F55DB8">
        <w:rPr>
          <w:b w:val="0"/>
          <w:bCs/>
        </w:rPr>
        <w:t>благосостояния населения. Поэтому производство должно создавать источники для инвестиций в социальную сферу, которая, в свою очередь, будет стимулировать расширение хозяйственной деятельности. А показателем баланса между экономической и социальной деятельностью государства станет повышение всех видов социальных выплат до уровня, обеспечивающего всем членам общества достойную жизнь.</w:t>
      </w:r>
    </w:p>
    <w:p w:rsidR="00C7602B" w:rsidRPr="00F55DB8" w:rsidRDefault="00C7602B" w:rsidP="00C7602B">
      <w:pPr>
        <w:pStyle w:val="a4"/>
        <w:tabs>
          <w:tab w:val="left" w:pos="9689"/>
        </w:tabs>
        <w:spacing w:line="360" w:lineRule="auto"/>
        <w:ind w:firstLine="709"/>
        <w:rPr>
          <w:b w:val="0"/>
          <w:bCs/>
        </w:rPr>
      </w:pPr>
      <w:r w:rsidRPr="00F55DB8">
        <w:rPr>
          <w:b w:val="0"/>
          <w:bCs/>
        </w:rPr>
        <w:t>По мнению О.П. Беребиной, «институт «достойная жизнь» представляет собой совокупность норм, гарантирующих материальную обеспеченность на уровне стандартов современного развитого общества, доступ к ценностям культуры…права личной и семейной безопасности как для тех, кто трудится, так и для тех, кто не может трудиться».</w:t>
      </w:r>
    </w:p>
    <w:p w:rsidR="00C7602B" w:rsidRPr="00F55DB8" w:rsidRDefault="00C7602B" w:rsidP="00C7602B">
      <w:pPr>
        <w:pStyle w:val="a4"/>
        <w:tabs>
          <w:tab w:val="left" w:pos="9689"/>
        </w:tabs>
        <w:spacing w:line="360" w:lineRule="auto"/>
        <w:ind w:firstLine="709"/>
        <w:rPr>
          <w:b w:val="0"/>
          <w:bCs/>
        </w:rPr>
      </w:pPr>
      <w:r w:rsidRPr="00F55DB8">
        <w:rPr>
          <w:b w:val="0"/>
          <w:bCs/>
        </w:rPr>
        <w:t>Достижение указанной цели социально-экономической политики невозможно при отсутствии развитой системы социальной защиты населения, одним из важнейших элементов которой является государственная социальная помощь.</w:t>
      </w:r>
    </w:p>
    <w:p w:rsidR="00C7602B" w:rsidRPr="00F55DB8" w:rsidRDefault="00C7602B" w:rsidP="00C7602B">
      <w:pPr>
        <w:pStyle w:val="a4"/>
        <w:tabs>
          <w:tab w:val="left" w:pos="9689"/>
        </w:tabs>
        <w:spacing w:line="360" w:lineRule="auto"/>
        <w:ind w:firstLine="709"/>
        <w:rPr>
          <w:b w:val="0"/>
          <w:bCs/>
        </w:rPr>
      </w:pPr>
      <w:r w:rsidRPr="00F55DB8">
        <w:rPr>
          <w:b w:val="0"/>
          <w:bCs/>
        </w:rPr>
        <w:t xml:space="preserve">Чтобы определить место государственной социальной помощи в системе социального обеспечения, необходимо обратиться к теории социального риска. Как известно, в реальной жизни социальный риск имеет многообразные видовые проявления. Видовые социальные риски служат базой для построения государственной системы социального обеспечения, создания финансовых механизмов и организационных структур для реализации каждым права на социальное обеспечение на условиях, установленных законом. </w:t>
      </w:r>
    </w:p>
    <w:p w:rsidR="00E613F9" w:rsidRDefault="00C7602B" w:rsidP="00C7602B">
      <w:pPr>
        <w:pStyle w:val="a4"/>
        <w:tabs>
          <w:tab w:val="left" w:pos="9689"/>
        </w:tabs>
        <w:spacing w:line="360" w:lineRule="auto"/>
        <w:ind w:firstLine="709"/>
        <w:rPr>
          <w:b w:val="0"/>
          <w:bCs/>
        </w:rPr>
      </w:pPr>
      <w:r w:rsidRPr="00F55DB8">
        <w:rPr>
          <w:b w:val="0"/>
          <w:bCs/>
        </w:rPr>
        <w:t xml:space="preserve">В ст.3 Федерального Закона от 16.07.1999 г. «Об основах обязательного социального страхования» содержится первое легитимное определение «социального страхового риска», а в ст.7 указаны его виды. Но если законодатель закрепляет понятие «социальный страховой риск», то можно сделать предположение о существовании «нестрахового» социального риска. Очевидно, что перечисленные в ст.7 Федерального Закона от 16.07.1999 г. </w:t>
      </w:r>
    </w:p>
    <w:p w:rsidR="00C7602B" w:rsidRPr="00F55DB8" w:rsidRDefault="00C7602B" w:rsidP="00E613F9">
      <w:pPr>
        <w:pStyle w:val="a4"/>
        <w:tabs>
          <w:tab w:val="left" w:pos="9689"/>
        </w:tabs>
        <w:spacing w:line="360" w:lineRule="auto"/>
        <w:rPr>
          <w:b w:val="0"/>
          <w:bCs/>
        </w:rPr>
      </w:pPr>
      <w:r w:rsidRPr="00F55DB8">
        <w:rPr>
          <w:b w:val="0"/>
          <w:bCs/>
        </w:rPr>
        <w:t xml:space="preserve">риски угрожают не только лицам, подлежащим обязательному социальному страхованию, т.е. работающим по трудовому договору или самостоятельно обеспечивающим себя работой. </w:t>
      </w:r>
    </w:p>
    <w:p w:rsidR="00C7602B" w:rsidRPr="00F55DB8" w:rsidRDefault="00C7602B" w:rsidP="00C7602B">
      <w:pPr>
        <w:pStyle w:val="a4"/>
        <w:spacing w:line="360" w:lineRule="auto"/>
        <w:ind w:firstLine="709"/>
        <w:rPr>
          <w:b w:val="0"/>
          <w:bCs/>
        </w:rPr>
      </w:pPr>
      <w:r w:rsidRPr="00F55DB8">
        <w:rPr>
          <w:b w:val="0"/>
          <w:bCs/>
        </w:rPr>
        <w:t>Им подвержены также военнослужащие, служащие органов внутренних дел, органов службы безопасности, налоговой полиции и другие категории служащих. Они получают пенсии, пособия и медицинские услуги за счет средств федерального бюджета, а не из внебюджетных фондов социального страхования. Исходя из этого, автор присоединяется к мнению Е.Е. Мачульской о том, что при определении названных рисков в качестве «страховых» акцент сделан на финансовом механизме защиты от них, который не является единственно возможным. Во всех экономически развитых странах мира источниками финансирования выплат и услуг при наступлении социальных рисков служат не только страховые взносы, но и государственная казна. Поэтому представляется сомнительной целесообразность разделения социальных рисков на страховые и нестраховые.</w:t>
      </w:r>
    </w:p>
    <w:p w:rsidR="00C7602B" w:rsidRPr="00F55DB8" w:rsidRDefault="00C7602B" w:rsidP="00C7602B">
      <w:pPr>
        <w:pStyle w:val="a4"/>
        <w:spacing w:line="360" w:lineRule="auto"/>
        <w:ind w:firstLine="709"/>
        <w:rPr>
          <w:b w:val="0"/>
          <w:bCs/>
        </w:rPr>
      </w:pPr>
      <w:r w:rsidRPr="00F55DB8">
        <w:rPr>
          <w:b w:val="0"/>
          <w:bCs/>
        </w:rPr>
        <w:t xml:space="preserve">Единственным видом «нестрахового» социального риска, мероприятия по защите от которого всегда покрываются за счет бюджетных средств, является социальный риск бедности. Именно он выступает объектом защиты для государственной системы социальной помощи. В настоящее время она складывается в законодательно оформленное и внутренне организованное системное образование в рамках более сложной многоуровневой системы социального обеспечения. </w:t>
      </w:r>
    </w:p>
    <w:p w:rsidR="00E613F9" w:rsidRDefault="00C7602B" w:rsidP="00C7602B">
      <w:pPr>
        <w:pStyle w:val="a4"/>
        <w:spacing w:line="360" w:lineRule="auto"/>
        <w:ind w:firstLine="709"/>
        <w:rPr>
          <w:b w:val="0"/>
          <w:bCs/>
        </w:rPr>
      </w:pPr>
      <w:r w:rsidRPr="00F55DB8">
        <w:rPr>
          <w:b w:val="0"/>
          <w:bCs/>
        </w:rPr>
        <w:t xml:space="preserve">Изучение социальной помощи будет неполным без ее анализа как формы осуществления малоимущими лицами конституционного права на социальное обеспечение. Право на социальную помощь органически связано с правом на жизнь и правом на социальное обеспечение, но занимает вполне самостоятельное место среди социально-экономических прав человека. Данный вывод основан на содержании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F55DB8">
          <w:rPr>
            <w:b w:val="0"/>
            <w:bCs/>
          </w:rPr>
          <w:t>1966 г</w:t>
        </w:r>
      </w:smartTag>
      <w:r w:rsidRPr="00F55DB8">
        <w:rPr>
          <w:b w:val="0"/>
          <w:bCs/>
        </w:rPr>
        <w:t>., Пересмотренной Европейской</w:t>
      </w:r>
    </w:p>
    <w:p w:rsidR="00C7602B" w:rsidRPr="00F55DB8" w:rsidRDefault="00C7602B" w:rsidP="00C7602B">
      <w:pPr>
        <w:pStyle w:val="a4"/>
        <w:spacing w:line="360" w:lineRule="auto"/>
        <w:ind w:firstLine="709"/>
        <w:rPr>
          <w:b w:val="0"/>
          <w:bCs/>
        </w:rPr>
      </w:pPr>
      <w:r w:rsidRPr="00F55DB8">
        <w:rPr>
          <w:b w:val="0"/>
          <w:bCs/>
        </w:rPr>
        <w:t xml:space="preserve"> социальной хартии </w:t>
      </w:r>
      <w:smartTag w:uri="urn:schemas-microsoft-com:office:smarttags" w:element="metricconverter">
        <w:smartTagPr>
          <w:attr w:name="ProductID" w:val="1996 г"/>
        </w:smartTagPr>
        <w:r w:rsidRPr="00F55DB8">
          <w:rPr>
            <w:b w:val="0"/>
            <w:bCs/>
          </w:rPr>
          <w:t>1996 г</w:t>
        </w:r>
      </w:smartTag>
      <w:r w:rsidRPr="00F55DB8">
        <w:rPr>
          <w:b w:val="0"/>
          <w:bCs/>
        </w:rPr>
        <w:t xml:space="preserve">. и других международно-правовых актов. Так, в ст.11 Пакта провозглашается право каждого на достаточный уровень жизни для него и его семьи, включающий достаточное питание, одежду и жилище, и на непрерывное улучшение условий жизни. </w:t>
      </w:r>
    </w:p>
    <w:p w:rsidR="00C7602B" w:rsidRPr="00F55DB8" w:rsidRDefault="00C7602B" w:rsidP="00C7602B">
      <w:pPr>
        <w:pStyle w:val="a4"/>
        <w:spacing w:line="360" w:lineRule="auto"/>
        <w:ind w:firstLine="709"/>
        <w:rPr>
          <w:b w:val="0"/>
          <w:bCs/>
        </w:rPr>
      </w:pPr>
      <w:r w:rsidRPr="00F55DB8">
        <w:rPr>
          <w:b w:val="0"/>
          <w:bCs/>
        </w:rPr>
        <w:t xml:space="preserve">Пересмотренная Европейская социальная хартия </w:t>
      </w:r>
      <w:smartTag w:uri="urn:schemas-microsoft-com:office:smarttags" w:element="metricconverter">
        <w:smartTagPr>
          <w:attr w:name="ProductID" w:val="2004 г"/>
        </w:smartTagPr>
        <w:r w:rsidRPr="00F55DB8">
          <w:rPr>
            <w:b w:val="0"/>
            <w:bCs/>
          </w:rPr>
          <w:t>1996 г</w:t>
        </w:r>
      </w:smartTag>
      <w:r w:rsidRPr="00F55DB8">
        <w:rPr>
          <w:b w:val="0"/>
          <w:bCs/>
        </w:rPr>
        <w:t xml:space="preserve">. является одним из немногих международных договоров, в котором проводится четкое разграничение между правом на социальное обеспечение (ст.12) и правом на социальную помощь (ст.13). Кроме того, ст.30 Хартии закрепляет право на защиту от нищеты и социального отторжения. </w:t>
      </w:r>
    </w:p>
    <w:p w:rsidR="00C7602B" w:rsidRPr="00F55DB8" w:rsidRDefault="00C7602B" w:rsidP="00C7602B">
      <w:pPr>
        <w:pStyle w:val="a4"/>
        <w:spacing w:line="360" w:lineRule="auto"/>
        <w:ind w:firstLine="709"/>
        <w:rPr>
          <w:b w:val="0"/>
          <w:bCs/>
        </w:rPr>
      </w:pPr>
      <w:r w:rsidRPr="00F55DB8">
        <w:rPr>
          <w:b w:val="0"/>
          <w:bCs/>
        </w:rPr>
        <w:t>Конституция РФ не упоминает о праве человека на социальную помощь. Поэтому в научной литературе она пока исследуется только в рамках права на социальное обеспечение. Но в перспективе влияние международных актов на российскую правовую систему, а также развитие внутреннего законодательства неизбежно приведет к признанию права на социальную помощь в качестве самостоятельного социально-экономического права человека.</w:t>
      </w:r>
    </w:p>
    <w:p w:rsidR="00C7602B" w:rsidRPr="00F55DB8" w:rsidRDefault="00C7602B" w:rsidP="00C7602B">
      <w:pPr>
        <w:pStyle w:val="a4"/>
        <w:spacing w:line="360" w:lineRule="auto"/>
        <w:ind w:firstLine="709"/>
        <w:rPr>
          <w:b w:val="0"/>
          <w:bCs/>
        </w:rPr>
      </w:pPr>
      <w:r w:rsidRPr="00F55DB8">
        <w:rPr>
          <w:b w:val="0"/>
          <w:bCs/>
        </w:rPr>
        <w:t>Чтобы жить, человек должен удовлетворять физиологические, социальные и духовные потребности хотя бы в минимальном объеме. А для этого необходимо иметь средства существования. Социальное государство гарантирует их предоставление путем признания за каждым членом общества права на социальную помощь вне зависимости от каких-либо дополнительных условий. Исходя из этого, можно предложить следующее определение. Право на социальную помощь – это признанная международным сообществом и гарантированная государством возможность человека иметь средства существования в объеме установленного прожиточного минимума независимо от занятия какой-либо профессиональной деятельностью и участия в финансировании выплат и услуг.</w:t>
      </w:r>
      <w:r w:rsidR="00E82645" w:rsidRPr="00F55DB8">
        <w:rPr>
          <w:rStyle w:val="ac"/>
          <w:b w:val="0"/>
          <w:bCs/>
        </w:rPr>
        <w:footnoteReference w:id="7"/>
      </w:r>
    </w:p>
    <w:p w:rsidR="00C7602B" w:rsidRPr="00F55DB8" w:rsidRDefault="00C7602B" w:rsidP="00C7602B">
      <w:pPr>
        <w:pStyle w:val="a4"/>
        <w:spacing w:line="360" w:lineRule="auto"/>
        <w:ind w:firstLine="709"/>
        <w:rPr>
          <w:b w:val="0"/>
          <w:bCs/>
        </w:rPr>
      </w:pPr>
      <w:r w:rsidRPr="00F55DB8">
        <w:rPr>
          <w:b w:val="0"/>
          <w:bCs/>
        </w:rPr>
        <w:t>Федеральным Законом от 17.07.1999 г. «О государственной социальной помощи» заложена правовая база для завершения формирования государственной системы социальной помощи. Как уже отмечалось, она создается в целях защиты населения от социального</w:t>
      </w:r>
      <w:r w:rsidRPr="00F55DB8">
        <w:rPr>
          <w:b w:val="0"/>
        </w:rPr>
        <w:t xml:space="preserve"> </w:t>
      </w:r>
      <w:r w:rsidRPr="00F55DB8">
        <w:rPr>
          <w:b w:val="0"/>
          <w:bCs/>
        </w:rPr>
        <w:t xml:space="preserve">риска бедности и имеет все признаки самостоятельной организационно-правовой формы социального обеспечения. Во-первых, она распространяется на особые субъекты – малоимущие семьи и малоимущих одиноко проживающих граждан. </w:t>
      </w:r>
      <w:r w:rsidR="00E82645" w:rsidRPr="00F55DB8">
        <w:rPr>
          <w:rStyle w:val="ac"/>
          <w:b w:val="0"/>
          <w:bCs/>
        </w:rPr>
        <w:footnoteReference w:id="8"/>
      </w:r>
      <w:r w:rsidRPr="00F55DB8">
        <w:rPr>
          <w:b w:val="0"/>
          <w:bCs/>
        </w:rPr>
        <w:t xml:space="preserve">Во-вторых, источниками финансирования служат бюджеты различных уровней. В-третьих, предоставляются особые виды выплат и услуг. В-четвертых, социальная помощь назначается решением органа социальной защиты населения по месту жительства или регистрации малоимущего лица, как правило, после проверки нуждаемости. </w:t>
      </w:r>
    </w:p>
    <w:p w:rsidR="00FA6054" w:rsidRDefault="00C7602B" w:rsidP="00FA6054">
      <w:pPr>
        <w:pStyle w:val="a4"/>
        <w:spacing w:line="360" w:lineRule="auto"/>
        <w:ind w:firstLine="709"/>
        <w:rPr>
          <w:b w:val="0"/>
          <w:bCs/>
          <w:color w:val="000000"/>
        </w:rPr>
      </w:pPr>
      <w:r w:rsidRPr="00F55DB8">
        <w:rPr>
          <w:b w:val="0"/>
          <w:bCs/>
          <w:color w:val="000000"/>
        </w:rPr>
        <w:t>Государственная система социальной помощи – это совокупность способов материальной защиты населения от социального риска бедности путем предоставления социальных выплат или услуг за счет средств бюджетов различных уровней.</w:t>
      </w:r>
      <w:r w:rsidR="00E82645" w:rsidRPr="00F55DB8">
        <w:rPr>
          <w:rStyle w:val="ac"/>
          <w:b w:val="0"/>
          <w:bCs/>
          <w:color w:val="000000"/>
        </w:rPr>
        <w:footnoteReference w:id="9"/>
      </w:r>
    </w:p>
    <w:p w:rsidR="008954F6" w:rsidRPr="00FA6054" w:rsidRDefault="00FA6054" w:rsidP="00FA6054">
      <w:pPr>
        <w:pStyle w:val="a4"/>
        <w:spacing w:line="360" w:lineRule="auto"/>
        <w:ind w:firstLine="709"/>
        <w:rPr>
          <w:b w:val="0"/>
          <w:bCs/>
          <w:color w:val="000000"/>
        </w:rPr>
      </w:pPr>
      <w:r w:rsidRPr="00FA6054">
        <w:rPr>
          <w:b w:val="0"/>
          <w:szCs w:val="28"/>
        </w:rPr>
        <w:t>2.4</w:t>
      </w:r>
      <w:r w:rsidR="008954F6" w:rsidRPr="00FA6054">
        <w:rPr>
          <w:b w:val="0"/>
          <w:szCs w:val="28"/>
        </w:rPr>
        <w:t xml:space="preserve"> Анализ результатов социальной работы с малообеспеченными и многодетными семьями </w:t>
      </w:r>
    </w:p>
    <w:p w:rsidR="00C7602B" w:rsidRPr="00F55DB8" w:rsidRDefault="00C7602B" w:rsidP="00C7602B">
      <w:pPr>
        <w:pStyle w:val="a4"/>
        <w:spacing w:line="360" w:lineRule="auto"/>
        <w:ind w:firstLine="709"/>
        <w:rPr>
          <w:b w:val="0"/>
          <w:bCs/>
          <w:color w:val="000000"/>
        </w:rPr>
      </w:pPr>
    </w:p>
    <w:p w:rsidR="00E613F9" w:rsidRDefault="008954F6" w:rsidP="00E613F9">
      <w:pPr>
        <w:spacing w:line="360" w:lineRule="auto"/>
        <w:ind w:firstLine="709"/>
        <w:jc w:val="both"/>
        <w:rPr>
          <w:rFonts w:eastAsia="Times New Roman"/>
          <w:color w:val="000000"/>
          <w:sz w:val="28"/>
          <w:szCs w:val="28"/>
        </w:rPr>
      </w:pPr>
      <w:r w:rsidRPr="00F55DB8">
        <w:rPr>
          <w:rFonts w:eastAsia="Times New Roman"/>
          <w:color w:val="000000"/>
          <w:sz w:val="28"/>
          <w:szCs w:val="28"/>
        </w:rPr>
        <w:t>Определение общих принципов и подходов к государственной политике в отношении малообеспеченных и многодетных семей в сельской местности не означает единой системы мер, которые должны устанавливаться в каждом регионе. Россия (как и СССР) — страна двух демографических типов воспроизводства. Традиционная многодетность в регионах, с преобладанием сельского образа жизни, переводит проблему малообеспеченных  многодетных семей в разряд общих приоритетов социально-экономического развития данных территорий, обеспечения занятости, развития аграрного сектора экономики. В регионах с преобладанием малодетности как сложившегося типа воспроизводства, многодетные семьи должны стать приоритетной группы для системы социальной защиты.</w:t>
      </w:r>
      <w:r w:rsidRPr="00F55DB8">
        <w:rPr>
          <w:rFonts w:eastAsia="Times New Roman"/>
          <w:bCs/>
          <w:color w:val="000000"/>
          <w:sz w:val="28"/>
          <w:szCs w:val="28"/>
        </w:rPr>
        <w:t> </w:t>
      </w:r>
      <w:r w:rsidRPr="00F55DB8">
        <w:rPr>
          <w:rFonts w:eastAsia="Times New Roman"/>
          <w:color w:val="000000"/>
          <w:sz w:val="28"/>
          <w:szCs w:val="28"/>
        </w:rPr>
        <w:t>Необходима одновременная реализация двух направлений государственной политики в отношении малообеспеченных и многодетных семей в сельской местности: политика стимулирования большей активности со стороны семьи в самообеспечении, и политика социальной поддержки детей в этих семьях. Если второе направление политики имеет уже свою историю и законодательную базу, то первое до сих пор не получило должного развития ни на федеральном, ни на региональном и местном уровнях.</w:t>
      </w:r>
      <w:r w:rsidR="00E82645" w:rsidRPr="00F55DB8">
        <w:rPr>
          <w:rFonts w:eastAsia="Times New Roman"/>
          <w:color w:val="000000"/>
          <w:sz w:val="28"/>
          <w:szCs w:val="28"/>
        </w:rPr>
        <w:t xml:space="preserve"> </w:t>
      </w:r>
      <w:r w:rsidRPr="00F55DB8">
        <w:rPr>
          <w:rFonts w:eastAsia="Times New Roman"/>
          <w:bCs/>
          <w:color w:val="000000"/>
          <w:sz w:val="28"/>
          <w:szCs w:val="28"/>
        </w:rPr>
        <w:t xml:space="preserve">Следует отметить, что </w:t>
      </w:r>
      <w:r w:rsidRPr="00F55DB8">
        <w:rPr>
          <w:rFonts w:eastAsia="Times New Roman"/>
          <w:color w:val="000000"/>
          <w:sz w:val="28"/>
          <w:szCs w:val="28"/>
        </w:rPr>
        <w:t xml:space="preserve">расширение и совершенствование социальной поддержки малообеспеченных и многодетных семей в сельской местности  крайне необходимо. Имеющие в  распоряжении данные позволяют сделать вывод о том, что многодетные семьи представляют наиболее бедную категорию сельского населения, поэтому целью политики в отношении таких семей является комплекс мер, повышающих для них доступность программ государственной социальной поддержки. Если учесть тот факт, что многодетные семьи отличаются несбалансированным питанием, заставляет </w:t>
      </w:r>
    </w:p>
    <w:p w:rsidR="008954F6" w:rsidRPr="00F55DB8" w:rsidRDefault="008954F6" w:rsidP="00E613F9">
      <w:pPr>
        <w:spacing w:line="360" w:lineRule="auto"/>
        <w:jc w:val="both"/>
        <w:rPr>
          <w:rFonts w:eastAsia="Times New Roman"/>
          <w:color w:val="000000"/>
          <w:sz w:val="28"/>
          <w:szCs w:val="28"/>
        </w:rPr>
      </w:pPr>
      <w:r w:rsidRPr="00F55DB8">
        <w:rPr>
          <w:rFonts w:eastAsia="Times New Roman"/>
          <w:color w:val="000000"/>
          <w:sz w:val="28"/>
          <w:szCs w:val="28"/>
        </w:rPr>
        <w:t xml:space="preserve">вернуться к предложениям о введении системы специальных продуктовых талонов или сертификатов, позволяющих многодетным семьям приобретать определенные продукты питания в специальных торговых учреждениях по более низким ценам или бесплатно. Гарантированный набор продуктов питания должен отличаться в городской и сельской местности. </w:t>
      </w:r>
    </w:p>
    <w:p w:rsidR="008954F6" w:rsidRPr="00F55DB8" w:rsidRDefault="008954F6" w:rsidP="00F55DB8">
      <w:pPr>
        <w:spacing w:line="360" w:lineRule="auto"/>
        <w:jc w:val="both"/>
        <w:rPr>
          <w:rFonts w:eastAsia="Times New Roman"/>
          <w:color w:val="000000"/>
          <w:sz w:val="28"/>
          <w:szCs w:val="28"/>
        </w:rPr>
      </w:pPr>
      <w:r w:rsidRPr="00F55DB8">
        <w:rPr>
          <w:rFonts w:eastAsia="Times New Roman"/>
          <w:color w:val="000000"/>
          <w:sz w:val="28"/>
          <w:szCs w:val="28"/>
        </w:rPr>
        <w:t>Обзор участия малообеспеченных и многодетных семей, в различных программах социальной защиты свидетельствует о том, что существует много разнообразных ее форм, доступных очень узкому кругу получателей. В результате ни органы социальной защиты не могут оценить эффект влияния реализуемых программ на уровень жизни получателей, ни сами семьи не могут разобраться в том, на участие в каких программах они имеют право, и каковы правила входа в программы.</w:t>
      </w:r>
    </w:p>
    <w:p w:rsidR="008954F6" w:rsidRPr="00F55DB8" w:rsidRDefault="00E82645" w:rsidP="00F55DB8">
      <w:pPr>
        <w:spacing w:line="360" w:lineRule="auto"/>
        <w:jc w:val="both"/>
        <w:rPr>
          <w:rFonts w:eastAsia="Times New Roman"/>
          <w:color w:val="000000"/>
          <w:sz w:val="28"/>
          <w:szCs w:val="28"/>
        </w:rPr>
      </w:pPr>
      <w:r w:rsidRPr="00F55DB8">
        <w:rPr>
          <w:rFonts w:eastAsia="Times New Roman"/>
          <w:color w:val="000000"/>
          <w:sz w:val="28"/>
          <w:szCs w:val="28"/>
        </w:rPr>
        <w:t xml:space="preserve">         </w:t>
      </w:r>
      <w:r w:rsidR="008954F6" w:rsidRPr="00F55DB8">
        <w:rPr>
          <w:rFonts w:eastAsia="Times New Roman"/>
          <w:color w:val="000000"/>
          <w:sz w:val="28"/>
          <w:szCs w:val="28"/>
        </w:rPr>
        <w:t xml:space="preserve">Анализ участия малообеспеченных и многодетных семей,  в региональных социальных программах свидетельствует о том, что, они плохо информированы о них, испытывают трудности с оформлением документов, особенно когда в населенном пункте нет структур или учреждений социальной защиты. В этой связи представляется целесообразным развитие государственного института социальных уполномоченных, которые информируют сельское население о существующих социальных программах и помогают подготовить и собрать необходимые документы. </w:t>
      </w:r>
    </w:p>
    <w:p w:rsidR="00E613F9" w:rsidRDefault="009C5328" w:rsidP="00F55DB8">
      <w:pPr>
        <w:pStyle w:val="a4"/>
        <w:spacing w:line="360" w:lineRule="auto"/>
        <w:ind w:firstLine="709"/>
        <w:rPr>
          <w:b w:val="0"/>
          <w:szCs w:val="28"/>
        </w:rPr>
      </w:pPr>
      <w:r w:rsidRPr="00F55DB8">
        <w:rPr>
          <w:b w:val="0"/>
          <w:szCs w:val="28"/>
        </w:rPr>
        <w:t xml:space="preserve">Малообеспеченной семьей считается семья, которая по уважительным или независимым от нее причинам имеет среднемесячный совокупный доход ниже прожиточного минимума для семьи. </w:t>
      </w:r>
      <w:r w:rsidR="00E82645" w:rsidRPr="00F55DB8">
        <w:rPr>
          <w:rStyle w:val="ac"/>
          <w:b w:val="0"/>
          <w:szCs w:val="28"/>
        </w:rPr>
        <w:footnoteReference w:id="10"/>
      </w:r>
      <w:r w:rsidRPr="00F55DB8">
        <w:rPr>
          <w:b w:val="0"/>
          <w:szCs w:val="28"/>
        </w:rPr>
        <w:t xml:space="preserve">Прожиточный минимум для семьи состоит из прожиточных минимумов всех членов семьи. Следовательно, если доходы семьи меньше установленного законом минимального прожиточного минимума для семьи, такой семье назначается государственная социальная помощь. Она предоставляется ежемесячно в денежной форме. Для назначения </w:t>
      </w:r>
    </w:p>
    <w:p w:rsidR="00DE3000" w:rsidRPr="00F55DB8" w:rsidRDefault="009C5328" w:rsidP="00E613F9">
      <w:pPr>
        <w:pStyle w:val="a4"/>
        <w:spacing w:line="360" w:lineRule="auto"/>
        <w:rPr>
          <w:b w:val="0"/>
        </w:rPr>
      </w:pPr>
      <w:r w:rsidRPr="00F55DB8">
        <w:rPr>
          <w:b w:val="0"/>
          <w:szCs w:val="28"/>
        </w:rPr>
        <w:t xml:space="preserve">такой помощи уполномоченным представителем семьи подается заявление о предоставлении помощи. Заявление подается в орган труда и социальной защиты населения по месту проживания или в исполнительный комитет сельского (поселкового) совета. В заявлении необходимо указать о согласии семьи на сбор информации о ней, о ее собственности, доходах и имуществе. </w:t>
      </w:r>
      <w:r w:rsidR="00DE3000" w:rsidRPr="00F55DB8">
        <w:rPr>
          <w:b w:val="0"/>
          <w:bCs/>
          <w:color w:val="000000"/>
        </w:rPr>
        <w:t xml:space="preserve">В число видов социальной помощи, в первую очередь, попадают те денежные выплаты, которые предоставляются лицам и семьям, чьи доходы не достигают величины прожиточного минимума по не зависящим от них причинам. </w:t>
      </w:r>
      <w:r w:rsidR="005469A5" w:rsidRPr="00F55DB8">
        <w:rPr>
          <w:rStyle w:val="ac"/>
          <w:b w:val="0"/>
          <w:bCs/>
          <w:color w:val="000000"/>
        </w:rPr>
        <w:footnoteReference w:id="11"/>
      </w:r>
      <w:r w:rsidR="00DE3000" w:rsidRPr="00F55DB8">
        <w:rPr>
          <w:b w:val="0"/>
          <w:bCs/>
          <w:color w:val="000000"/>
        </w:rPr>
        <w:t>Их назначение производится адресно, т.е после проверки органами социальной защиты уровня доходов с учетом имущества обратившегося (другими словами, после проверки нуждаемости), согласно Постановлению Правительства РФ от 22.02.2000 г. №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w:t>
      </w:r>
    </w:p>
    <w:p w:rsidR="00DE3000" w:rsidRPr="00F55DB8" w:rsidRDefault="00DE3000" w:rsidP="00DE3000">
      <w:pPr>
        <w:spacing w:line="360" w:lineRule="auto"/>
        <w:ind w:firstLine="709"/>
        <w:jc w:val="both"/>
        <w:rPr>
          <w:sz w:val="28"/>
          <w:szCs w:val="28"/>
        </w:rPr>
      </w:pPr>
      <w:r w:rsidRPr="00F55DB8">
        <w:rPr>
          <w:sz w:val="28"/>
          <w:szCs w:val="28"/>
        </w:rPr>
        <w:t>С помощью льгот реализуются совершенно разные социально-политические цели. Хотя часть из них призвана помочь социально уязвимым группам населения, множество адресатов категориальных льгот - судей, работников милиции и таможенных органов - нельзя считать бедными. Даже когда льготы касаются социально уязвимых групп, эффективность целевого назначения ограничена, так как эти группы, выделенные по демографическому принципу, неоднородны по своему материальному положению и могут включать небедных граждан. В результате, по разным данным, только от 19 до 25 % общей суммы социальных льгот и выплат приходится на долю беднейших слоев населения.</w:t>
      </w:r>
      <w:r w:rsidR="005469A5" w:rsidRPr="00F55DB8">
        <w:rPr>
          <w:rStyle w:val="ac"/>
          <w:sz w:val="28"/>
          <w:szCs w:val="28"/>
        </w:rPr>
        <w:footnoteReference w:id="12"/>
      </w:r>
    </w:p>
    <w:p w:rsidR="00E613F9" w:rsidRDefault="00DE3000" w:rsidP="00DE3000">
      <w:pPr>
        <w:spacing w:line="360" w:lineRule="auto"/>
        <w:jc w:val="both"/>
        <w:rPr>
          <w:sz w:val="28"/>
          <w:szCs w:val="28"/>
        </w:rPr>
      </w:pPr>
      <w:r w:rsidRPr="00F55DB8">
        <w:rPr>
          <w:sz w:val="28"/>
          <w:szCs w:val="28"/>
        </w:rPr>
        <w:t xml:space="preserve">           В отличие от помощи в денежной и натуральной форме местные льготы в сельском населении расширяют или дополняют льготы, предусмотренные федеральным законодательством. Так, на федеральном уровне действуют</w:t>
      </w:r>
    </w:p>
    <w:p w:rsidR="00DE3000" w:rsidRPr="00F55DB8" w:rsidRDefault="00DE3000" w:rsidP="00DE3000">
      <w:pPr>
        <w:spacing w:line="360" w:lineRule="auto"/>
        <w:jc w:val="both"/>
        <w:rPr>
          <w:sz w:val="28"/>
          <w:szCs w:val="28"/>
        </w:rPr>
      </w:pPr>
      <w:r w:rsidRPr="00F55DB8">
        <w:rPr>
          <w:sz w:val="28"/>
          <w:szCs w:val="28"/>
        </w:rPr>
        <w:t xml:space="preserve"> льготы по оплате услуг детских образовательных учреждений для многодетных семей. Многие органы местного самоуправления расширили круг получателей этой льготы, включив детей одиноких матерей или детей из малообеспеченных семей.</w:t>
      </w:r>
    </w:p>
    <w:p w:rsidR="00DE3000" w:rsidRPr="00F55DB8" w:rsidRDefault="00DE3000" w:rsidP="00DE3000">
      <w:pPr>
        <w:spacing w:line="360" w:lineRule="auto"/>
        <w:ind w:firstLine="709"/>
        <w:jc w:val="both"/>
        <w:rPr>
          <w:sz w:val="28"/>
          <w:szCs w:val="28"/>
        </w:rPr>
      </w:pPr>
      <w:r w:rsidRPr="00F55DB8">
        <w:rPr>
          <w:sz w:val="28"/>
          <w:szCs w:val="28"/>
        </w:rPr>
        <w:t xml:space="preserve">Органы государственной власти субъектов Российской Федерации и органы местного самоуправления могут предлагать дополнительные виды социального обслуживания. Опыт различных городов показывает, что в качестве дополнительных услуг выступают, прежде всего, социально-бытовые услуги личного характера (бесплатный или льготный пошив одежды, ремонт обуви, химчистка, парикмахерская, ремонт бытовой техники и т.п.). </w:t>
      </w:r>
    </w:p>
    <w:p w:rsidR="00DE3000" w:rsidRPr="00F55DB8" w:rsidRDefault="00DE3000" w:rsidP="00DE3000">
      <w:pPr>
        <w:spacing w:line="360" w:lineRule="auto"/>
        <w:ind w:firstLine="709"/>
        <w:jc w:val="both"/>
        <w:rPr>
          <w:sz w:val="28"/>
          <w:szCs w:val="28"/>
        </w:rPr>
      </w:pPr>
      <w:r w:rsidRPr="00F55DB8">
        <w:rPr>
          <w:sz w:val="28"/>
          <w:szCs w:val="28"/>
        </w:rPr>
        <w:t xml:space="preserve">Многие услуги, предлагаемые муниципальными учреждениями, в частности консультативная помощь, осуществляются по принципу самоотбора клиентов, тогда как обслуживание на дому и социально-бытовые услуги - на основе оценки нуждаемости. В некоторых случаях плата за услуги дифференцирована, беднейшие не платят ничего, остальные - соответственно своим доходам. </w:t>
      </w:r>
    </w:p>
    <w:p w:rsidR="00DE3000" w:rsidRPr="00F55DB8" w:rsidRDefault="00DE3000" w:rsidP="00DE3000">
      <w:pPr>
        <w:spacing w:line="360" w:lineRule="auto"/>
        <w:ind w:firstLine="709"/>
        <w:jc w:val="both"/>
        <w:rPr>
          <w:sz w:val="28"/>
          <w:szCs w:val="28"/>
        </w:rPr>
      </w:pPr>
      <w:r w:rsidRPr="00F55DB8">
        <w:rPr>
          <w:sz w:val="28"/>
          <w:szCs w:val="28"/>
        </w:rPr>
        <w:t>Органы местного самоуправления обладают более значительным опытом в предоставлении адресной помощи, чем это можно предположить, исходя из анализа системы социальной защиты на общенациональном уровне. Администрации обследованных территорий продемонстрировали гораздо большую заинтересованность в повышении адресной помощи, чем органы государственной власти на федеральном уровне. Еще до перевода детских пособий в адресную форму все они использовали оценку нуждаемости для предоставления денежной помощи. Отмечается интерес к совершенствованию методики оценки нуждаемости, в том числе к использованию оценки имущества, процедурам проверки доходов. С другой стороны, многие работники органов социальной защиты были склонны определять право на участие в программе помощи на основе принадлежности клиента к традиционной социально уязвимой категории.</w:t>
      </w:r>
    </w:p>
    <w:p w:rsidR="000950EF" w:rsidRPr="00F55DB8" w:rsidRDefault="000950EF" w:rsidP="000950EF">
      <w:pPr>
        <w:spacing w:line="360" w:lineRule="auto"/>
        <w:ind w:firstLine="709"/>
        <w:jc w:val="both"/>
        <w:rPr>
          <w:sz w:val="28"/>
          <w:szCs w:val="28"/>
        </w:rPr>
      </w:pPr>
      <w:r w:rsidRPr="00F55DB8">
        <w:rPr>
          <w:sz w:val="28"/>
          <w:szCs w:val="28"/>
        </w:rPr>
        <w:t>Важным направлением государственной демографической политики в Российской Федерации должно стать наряду с предоставлением материальной поддержки оказание моральной поддержки малообе</w:t>
      </w:r>
      <w:r w:rsidR="00E613F9">
        <w:rPr>
          <w:sz w:val="28"/>
          <w:szCs w:val="28"/>
        </w:rPr>
        <w:t>спеченным и многодетным семьям</w:t>
      </w:r>
      <w:r w:rsidRPr="00F55DB8">
        <w:rPr>
          <w:sz w:val="28"/>
          <w:szCs w:val="28"/>
        </w:rPr>
        <w:t>. Поддержка семей, находящихся в трудной жизненной ситуации, требует разработки и реализации комплекса мероприятий по поощрению сознательного и ответственного подхода, учитывающего все факторы неблагополучия семей.</w:t>
      </w:r>
    </w:p>
    <w:p w:rsidR="009C5328" w:rsidRDefault="00E613F9" w:rsidP="000950EF">
      <w:pPr>
        <w:spacing w:line="360" w:lineRule="auto"/>
        <w:jc w:val="both"/>
        <w:rPr>
          <w:sz w:val="28"/>
          <w:szCs w:val="28"/>
        </w:rPr>
      </w:pPr>
      <w:r>
        <w:rPr>
          <w:sz w:val="28"/>
          <w:szCs w:val="28"/>
        </w:rPr>
        <w:t xml:space="preserve">         </w:t>
      </w:r>
      <w:r w:rsidR="009C5328" w:rsidRPr="00F55DB8">
        <w:rPr>
          <w:sz w:val="28"/>
          <w:szCs w:val="28"/>
        </w:rPr>
        <w:t>Таким образом, следует признать государственную поддержку малообеспеченных и многодетных семей одним из основных приоритетных направлений государственной политики.</w:t>
      </w:r>
    </w:p>
    <w:p w:rsidR="009C5328" w:rsidRPr="00F55DB8" w:rsidRDefault="00EE5F14" w:rsidP="00E613F9">
      <w:pPr>
        <w:spacing w:line="360" w:lineRule="auto"/>
        <w:jc w:val="both"/>
        <w:rPr>
          <w:rFonts w:eastAsia="Times New Roman"/>
          <w:color w:val="000000"/>
          <w:sz w:val="28"/>
          <w:szCs w:val="28"/>
        </w:rPr>
      </w:pPr>
      <w:r w:rsidRPr="00EE5F14">
        <w:rPr>
          <w:color w:val="FF0000"/>
          <w:sz w:val="28"/>
          <w:szCs w:val="28"/>
        </w:rPr>
        <w:t xml:space="preserve"> </w:t>
      </w:r>
    </w:p>
    <w:p w:rsidR="009C5328" w:rsidRPr="00F55DB8" w:rsidRDefault="009C5328" w:rsidP="008954F6">
      <w:pPr>
        <w:spacing w:after="240" w:line="360" w:lineRule="auto"/>
        <w:jc w:val="both"/>
        <w:rPr>
          <w:rFonts w:eastAsia="Times New Roman"/>
          <w:color w:val="000000"/>
          <w:sz w:val="28"/>
          <w:szCs w:val="28"/>
        </w:rPr>
      </w:pPr>
    </w:p>
    <w:p w:rsidR="009C5328" w:rsidRPr="00F55DB8" w:rsidRDefault="009C5328" w:rsidP="008954F6">
      <w:pPr>
        <w:spacing w:after="240" w:line="360" w:lineRule="auto"/>
        <w:jc w:val="both"/>
        <w:rPr>
          <w:rFonts w:eastAsia="Times New Roman"/>
          <w:color w:val="000000"/>
          <w:sz w:val="28"/>
          <w:szCs w:val="28"/>
        </w:rPr>
      </w:pPr>
    </w:p>
    <w:p w:rsidR="009C5328" w:rsidRPr="00F55DB8" w:rsidRDefault="009C5328" w:rsidP="008954F6">
      <w:pPr>
        <w:spacing w:after="240" w:line="360" w:lineRule="auto"/>
        <w:jc w:val="both"/>
        <w:rPr>
          <w:rFonts w:eastAsia="Times New Roman"/>
          <w:color w:val="000000"/>
          <w:sz w:val="28"/>
          <w:szCs w:val="28"/>
        </w:rPr>
      </w:pPr>
    </w:p>
    <w:p w:rsidR="009C5328" w:rsidRPr="00F55DB8" w:rsidRDefault="009C5328" w:rsidP="008954F6">
      <w:pPr>
        <w:spacing w:after="240" w:line="360" w:lineRule="auto"/>
        <w:jc w:val="both"/>
        <w:rPr>
          <w:rFonts w:eastAsia="Times New Roman"/>
          <w:color w:val="000000"/>
          <w:sz w:val="28"/>
          <w:szCs w:val="28"/>
        </w:rPr>
      </w:pPr>
    </w:p>
    <w:p w:rsidR="009C5328" w:rsidRPr="00F55DB8" w:rsidRDefault="009C5328" w:rsidP="008954F6">
      <w:pPr>
        <w:spacing w:after="240" w:line="360" w:lineRule="auto"/>
        <w:jc w:val="both"/>
        <w:rPr>
          <w:rFonts w:eastAsia="Times New Roman"/>
          <w:color w:val="000000"/>
          <w:sz w:val="28"/>
          <w:szCs w:val="28"/>
        </w:rPr>
      </w:pPr>
    </w:p>
    <w:p w:rsidR="009C5328" w:rsidRPr="00F55DB8" w:rsidRDefault="009C5328" w:rsidP="008954F6">
      <w:pPr>
        <w:spacing w:after="240" w:line="360" w:lineRule="auto"/>
        <w:jc w:val="both"/>
        <w:rPr>
          <w:rFonts w:eastAsia="Times New Roman"/>
          <w:color w:val="000000"/>
          <w:sz w:val="28"/>
          <w:szCs w:val="28"/>
        </w:rPr>
      </w:pPr>
    </w:p>
    <w:p w:rsidR="00C7602B" w:rsidRPr="00F55DB8" w:rsidRDefault="00C7602B" w:rsidP="00C7602B">
      <w:pPr>
        <w:pStyle w:val="a4"/>
        <w:spacing w:line="360" w:lineRule="auto"/>
        <w:ind w:firstLine="709"/>
        <w:rPr>
          <w:b w:val="0"/>
          <w:bCs/>
          <w:color w:val="000000"/>
        </w:rPr>
      </w:pPr>
    </w:p>
    <w:p w:rsidR="00DE3000" w:rsidRPr="00F55DB8" w:rsidRDefault="00DE3000" w:rsidP="00C7602B">
      <w:pPr>
        <w:pStyle w:val="a4"/>
        <w:spacing w:line="360" w:lineRule="auto"/>
        <w:ind w:firstLine="709"/>
        <w:rPr>
          <w:b w:val="0"/>
          <w:bCs/>
          <w:color w:val="000000"/>
        </w:rPr>
      </w:pPr>
    </w:p>
    <w:p w:rsidR="00DE3000" w:rsidRPr="00F55DB8" w:rsidRDefault="00DE3000" w:rsidP="00C7602B">
      <w:pPr>
        <w:pStyle w:val="a4"/>
        <w:spacing w:line="360" w:lineRule="auto"/>
        <w:ind w:firstLine="709"/>
        <w:rPr>
          <w:b w:val="0"/>
          <w:bCs/>
          <w:color w:val="000000"/>
        </w:rPr>
      </w:pPr>
    </w:p>
    <w:p w:rsidR="00DE3000" w:rsidRPr="00F55DB8" w:rsidRDefault="00DE3000" w:rsidP="00C7602B">
      <w:pPr>
        <w:pStyle w:val="a4"/>
        <w:spacing w:line="360" w:lineRule="auto"/>
        <w:ind w:firstLine="709"/>
        <w:rPr>
          <w:b w:val="0"/>
          <w:bCs/>
          <w:color w:val="000000"/>
        </w:rPr>
      </w:pPr>
    </w:p>
    <w:p w:rsidR="00DE3000" w:rsidRPr="00F55DB8" w:rsidRDefault="00DE3000" w:rsidP="00C7602B">
      <w:pPr>
        <w:pStyle w:val="a4"/>
        <w:spacing w:line="360" w:lineRule="auto"/>
        <w:ind w:firstLine="709"/>
        <w:rPr>
          <w:b w:val="0"/>
          <w:bCs/>
          <w:color w:val="000000"/>
        </w:rPr>
      </w:pPr>
    </w:p>
    <w:p w:rsidR="00A81371" w:rsidRPr="00F55DB8" w:rsidRDefault="00A81371" w:rsidP="00A81371">
      <w:pPr>
        <w:spacing w:line="360" w:lineRule="auto"/>
        <w:rPr>
          <w:bCs/>
          <w:color w:val="000000"/>
          <w:sz w:val="28"/>
        </w:rPr>
      </w:pPr>
    </w:p>
    <w:p w:rsidR="00F55DB8" w:rsidRDefault="00F55DB8" w:rsidP="00A81371">
      <w:pPr>
        <w:spacing w:line="360" w:lineRule="auto"/>
        <w:jc w:val="center"/>
        <w:rPr>
          <w:sz w:val="28"/>
          <w:szCs w:val="28"/>
        </w:rPr>
      </w:pPr>
    </w:p>
    <w:p w:rsidR="00F55DB8" w:rsidRDefault="00F55DB8" w:rsidP="00A81371">
      <w:pPr>
        <w:spacing w:line="360" w:lineRule="auto"/>
        <w:jc w:val="center"/>
        <w:rPr>
          <w:sz w:val="28"/>
          <w:szCs w:val="28"/>
        </w:rPr>
      </w:pPr>
    </w:p>
    <w:p w:rsidR="00F55DB8" w:rsidRDefault="00F55DB8" w:rsidP="00A81371">
      <w:pPr>
        <w:spacing w:line="360" w:lineRule="auto"/>
        <w:jc w:val="center"/>
        <w:rPr>
          <w:sz w:val="28"/>
          <w:szCs w:val="28"/>
        </w:rPr>
      </w:pPr>
    </w:p>
    <w:p w:rsidR="00FA6054" w:rsidRDefault="00FA6054" w:rsidP="00A81371">
      <w:pPr>
        <w:spacing w:line="360" w:lineRule="auto"/>
        <w:jc w:val="center"/>
        <w:rPr>
          <w:sz w:val="28"/>
          <w:szCs w:val="28"/>
        </w:rPr>
      </w:pPr>
    </w:p>
    <w:p w:rsidR="00FA6054" w:rsidRDefault="00FA6054" w:rsidP="00A81371">
      <w:pPr>
        <w:spacing w:line="360" w:lineRule="auto"/>
        <w:jc w:val="center"/>
        <w:rPr>
          <w:sz w:val="28"/>
          <w:szCs w:val="28"/>
        </w:rPr>
      </w:pPr>
    </w:p>
    <w:p w:rsidR="00FA6054" w:rsidRDefault="00FA6054" w:rsidP="00A81371">
      <w:pPr>
        <w:spacing w:line="360" w:lineRule="auto"/>
        <w:jc w:val="center"/>
        <w:rPr>
          <w:sz w:val="28"/>
          <w:szCs w:val="28"/>
        </w:rPr>
      </w:pPr>
    </w:p>
    <w:p w:rsidR="00FA6054" w:rsidRDefault="00FA6054" w:rsidP="00A81371">
      <w:pPr>
        <w:spacing w:line="360" w:lineRule="auto"/>
        <w:jc w:val="center"/>
        <w:rPr>
          <w:sz w:val="28"/>
          <w:szCs w:val="28"/>
        </w:rPr>
      </w:pPr>
    </w:p>
    <w:p w:rsidR="00FA6054" w:rsidRDefault="00FA6054" w:rsidP="00A81371">
      <w:pPr>
        <w:spacing w:line="360" w:lineRule="auto"/>
        <w:jc w:val="center"/>
        <w:rPr>
          <w:sz w:val="28"/>
          <w:szCs w:val="28"/>
        </w:rPr>
      </w:pPr>
    </w:p>
    <w:p w:rsidR="00F55DB8" w:rsidRDefault="00F55DB8" w:rsidP="00A81371">
      <w:pPr>
        <w:spacing w:line="360" w:lineRule="auto"/>
        <w:jc w:val="center"/>
        <w:rPr>
          <w:sz w:val="28"/>
          <w:szCs w:val="28"/>
        </w:rPr>
      </w:pPr>
    </w:p>
    <w:p w:rsidR="00EE5F14" w:rsidRPr="00F55DB8" w:rsidRDefault="00F55DB8" w:rsidP="002D7FDE">
      <w:pPr>
        <w:spacing w:line="360" w:lineRule="auto"/>
        <w:jc w:val="center"/>
        <w:rPr>
          <w:bCs/>
          <w:sz w:val="28"/>
          <w:szCs w:val="28"/>
        </w:rPr>
      </w:pPr>
      <w:r w:rsidRPr="00F55DB8">
        <w:rPr>
          <w:sz w:val="28"/>
          <w:szCs w:val="28"/>
        </w:rPr>
        <w:t>ЗАКЛЮЧЕНИЕ</w:t>
      </w:r>
    </w:p>
    <w:p w:rsidR="009A36E5" w:rsidRPr="00F55DB8" w:rsidRDefault="009A36E5" w:rsidP="009A36E5">
      <w:pPr>
        <w:spacing w:line="360" w:lineRule="auto"/>
        <w:ind w:firstLine="709"/>
        <w:jc w:val="both"/>
        <w:rPr>
          <w:bCs/>
          <w:sz w:val="28"/>
          <w:szCs w:val="28"/>
        </w:rPr>
      </w:pPr>
    </w:p>
    <w:p w:rsidR="009A36E5" w:rsidRPr="00F55DB8" w:rsidRDefault="009A36E5" w:rsidP="009A36E5">
      <w:pPr>
        <w:spacing w:line="360" w:lineRule="auto"/>
        <w:ind w:firstLine="709"/>
        <w:jc w:val="both"/>
        <w:rPr>
          <w:sz w:val="28"/>
          <w:szCs w:val="28"/>
        </w:rPr>
      </w:pPr>
      <w:r w:rsidRPr="00F55DB8">
        <w:rPr>
          <w:sz w:val="28"/>
          <w:szCs w:val="28"/>
        </w:rPr>
        <w:t xml:space="preserve">Социальная работа </w:t>
      </w:r>
      <w:r w:rsidR="00DF118B" w:rsidRPr="00F55DB8">
        <w:rPr>
          <w:sz w:val="28"/>
          <w:szCs w:val="28"/>
        </w:rPr>
        <w:t xml:space="preserve"> с малообеспеченными и многодетными семьями </w:t>
      </w:r>
      <w:r w:rsidRPr="00F55DB8">
        <w:rPr>
          <w:sz w:val="28"/>
          <w:szCs w:val="28"/>
        </w:rPr>
        <w:t>– универсальный социальный институт: ее носители оказывают помощь всем индивидам независимо от социального статуса, национальности, религии, расы, пола, возраста и иных обстоятельств.</w:t>
      </w:r>
      <w:r w:rsidR="005469A5" w:rsidRPr="00F55DB8">
        <w:rPr>
          <w:rStyle w:val="ac"/>
          <w:sz w:val="28"/>
          <w:szCs w:val="28"/>
        </w:rPr>
        <w:footnoteReference w:id="13"/>
      </w:r>
    </w:p>
    <w:p w:rsidR="009A36E5" w:rsidRPr="00F55DB8" w:rsidRDefault="009A36E5" w:rsidP="009A36E5">
      <w:pPr>
        <w:spacing w:line="360" w:lineRule="auto"/>
        <w:ind w:firstLine="709"/>
        <w:jc w:val="both"/>
        <w:rPr>
          <w:sz w:val="28"/>
          <w:szCs w:val="28"/>
        </w:rPr>
      </w:pPr>
      <w:r w:rsidRPr="00F55DB8">
        <w:rPr>
          <w:sz w:val="28"/>
          <w:szCs w:val="28"/>
        </w:rPr>
        <w:t>Единственный критерий в этом вопросе – потребность в помощи и невозможность своими силами справиться с жизненным затруднением.</w:t>
      </w:r>
    </w:p>
    <w:p w:rsidR="009A36E5" w:rsidRPr="00F55DB8" w:rsidRDefault="009A36E5" w:rsidP="002D7FDE">
      <w:pPr>
        <w:spacing w:line="360" w:lineRule="auto"/>
        <w:ind w:firstLine="709"/>
        <w:jc w:val="both"/>
        <w:rPr>
          <w:bCs/>
          <w:sz w:val="28"/>
          <w:szCs w:val="28"/>
        </w:rPr>
      </w:pPr>
      <w:r w:rsidRPr="00F55DB8">
        <w:rPr>
          <w:bCs/>
          <w:sz w:val="28"/>
          <w:szCs w:val="28"/>
        </w:rPr>
        <w:t xml:space="preserve">Вместе с тем, и сейчас бедные и беднейшие не являются приоритетными группами для оказания социальной помощи. Учитывая различие категорий </w:t>
      </w:r>
      <w:r w:rsidR="002D7FDE">
        <w:rPr>
          <w:bCs/>
          <w:sz w:val="28"/>
          <w:szCs w:val="28"/>
        </w:rPr>
        <w:t xml:space="preserve"> </w:t>
      </w:r>
      <w:r w:rsidRPr="00F55DB8">
        <w:rPr>
          <w:bCs/>
          <w:sz w:val="28"/>
          <w:szCs w:val="28"/>
        </w:rPr>
        <w:t xml:space="preserve">бедности и причин бедности (не зависящие от человека жизненные обстоятельства, среда, физиологические причины, или, напротив, апатия, лень, элементарное нежелание менять уклад жизни), приоритетным направлением социальной политики должна стать адресная помощь на местах, более точное определение адресатов помощи. </w:t>
      </w:r>
    </w:p>
    <w:p w:rsidR="009A36E5" w:rsidRPr="00F55DB8" w:rsidRDefault="009A36E5" w:rsidP="009A36E5">
      <w:pPr>
        <w:pStyle w:val="a4"/>
        <w:spacing w:line="360" w:lineRule="auto"/>
        <w:ind w:firstLine="709"/>
        <w:rPr>
          <w:b w:val="0"/>
          <w:bCs/>
        </w:rPr>
      </w:pPr>
      <w:r w:rsidRPr="00F55DB8">
        <w:rPr>
          <w:b w:val="0"/>
          <w:bCs/>
        </w:rPr>
        <w:t xml:space="preserve">Чтобы жить, человек должен удовлетворять физиологические, социальные и духовные потребности хотя бы в минимальном объеме. А для этого необходимо иметь средства существования. Социальное государство гарантирует их предоставление путем признания за каждым членом общества права на социальную помощь вне зависимости от каких-либо дополнительных условий. Исходя из этого, можно предложить следующее определение. Право на социальную помощь – это признанная международным сообществом и гарантированная государством возможность человека иметь средства существования в объеме установленного прожиточного минимума независимо от занятия какой-либо профессиональной деятельностью и участия в финансировании выплат и услуг. </w:t>
      </w:r>
      <w:r w:rsidR="005469A5" w:rsidRPr="00F55DB8">
        <w:rPr>
          <w:rStyle w:val="ac"/>
          <w:b w:val="0"/>
          <w:bCs/>
        </w:rPr>
        <w:footnoteReference w:id="14"/>
      </w:r>
    </w:p>
    <w:p w:rsidR="009A36E5" w:rsidRPr="00F55DB8" w:rsidRDefault="009A36E5" w:rsidP="009A36E5">
      <w:pPr>
        <w:pStyle w:val="a4"/>
        <w:spacing w:line="360" w:lineRule="auto"/>
        <w:ind w:firstLine="709"/>
        <w:rPr>
          <w:b w:val="0"/>
          <w:bCs/>
        </w:rPr>
      </w:pPr>
      <w:r w:rsidRPr="00F55DB8">
        <w:rPr>
          <w:b w:val="0"/>
          <w:bCs/>
        </w:rPr>
        <w:t>Федеральным Законом от 17.07.1999 г. «О государственной социальной помощи» заложена правовая база для завершения формирования государственной системы социальной помощи. Как уже отмечалось, она создается в целях защиты населения от социального</w:t>
      </w:r>
      <w:r w:rsidRPr="00F55DB8">
        <w:rPr>
          <w:b w:val="0"/>
        </w:rPr>
        <w:t xml:space="preserve"> </w:t>
      </w:r>
      <w:r w:rsidRPr="00F55DB8">
        <w:rPr>
          <w:b w:val="0"/>
          <w:bCs/>
        </w:rPr>
        <w:t xml:space="preserve">риска бедности и имеет все признаки самостоятельной организационно-правовой формы социального обеспечения. Во-первых, она распространяется на особые субъекты – малоимущие семьи и малоимущих одиноко проживающих граждан. Во-вторых, источниками финансирования служат бюджеты различных уровней. В-третьих, предоставляются особые виды выплат и услуг. В-четвертых, социальная помощь назначается решением органа социальной защиты населения по месту жительства или регистрации малоимущего лица, как правило, после проверки нуждаемости. </w:t>
      </w:r>
    </w:p>
    <w:p w:rsidR="009A36E5" w:rsidRPr="00F55DB8" w:rsidRDefault="009A36E5" w:rsidP="009A36E5">
      <w:pPr>
        <w:spacing w:line="360" w:lineRule="auto"/>
        <w:ind w:firstLine="709"/>
        <w:jc w:val="both"/>
        <w:rPr>
          <w:bCs/>
          <w:sz w:val="28"/>
          <w:szCs w:val="28"/>
        </w:rPr>
      </w:pPr>
      <w:r w:rsidRPr="00F55DB8">
        <w:rPr>
          <w:bCs/>
          <w:sz w:val="28"/>
          <w:szCs w:val="28"/>
        </w:rPr>
        <w:t xml:space="preserve">Очень большой проблемой для малоимущих </w:t>
      </w:r>
      <w:r w:rsidR="00201B52" w:rsidRPr="00F55DB8">
        <w:rPr>
          <w:bCs/>
          <w:sz w:val="28"/>
          <w:szCs w:val="28"/>
        </w:rPr>
        <w:t xml:space="preserve">и многодетных семей в сельской местности </w:t>
      </w:r>
      <w:r w:rsidRPr="00F55DB8">
        <w:rPr>
          <w:bCs/>
          <w:sz w:val="28"/>
          <w:szCs w:val="28"/>
        </w:rPr>
        <w:t xml:space="preserve">семей является то, что для них недоступны очень многие услуги: медицинские, образовательные услуги. В силу разных причин, не обязательно материальных. То есть, во-первых, они действительно не знают о своих правах, возможностях, льготах зачастую. Во-вторых, они не имеют доступа к этой информации. Зачастую с трудом выходят откуда-то, из своего социума, в большой мир, не имея тех документов, которые необходимы для оформления тех или иных льгот, пособий, необходимых для записи ребенка в школу, например. И не всегда способны справиться сами вот с этими формальными процедурами по сбору документов. </w:t>
      </w:r>
    </w:p>
    <w:p w:rsidR="009A36E5" w:rsidRPr="00F55DB8" w:rsidRDefault="009A36E5" w:rsidP="00201B52">
      <w:pPr>
        <w:spacing w:line="360" w:lineRule="auto"/>
        <w:ind w:firstLine="709"/>
        <w:jc w:val="both"/>
        <w:rPr>
          <w:bCs/>
          <w:sz w:val="28"/>
          <w:szCs w:val="28"/>
        </w:rPr>
      </w:pPr>
      <w:r w:rsidRPr="00F55DB8">
        <w:rPr>
          <w:bCs/>
          <w:sz w:val="28"/>
          <w:szCs w:val="28"/>
        </w:rPr>
        <w:t xml:space="preserve">И именно вот эта сторона вопроса, как мне кажется, определяет ту специфику работы социальных работников с </w:t>
      </w:r>
      <w:r w:rsidR="00201B52" w:rsidRPr="00F55DB8">
        <w:rPr>
          <w:bCs/>
          <w:sz w:val="28"/>
          <w:szCs w:val="28"/>
        </w:rPr>
        <w:t xml:space="preserve">данными </w:t>
      </w:r>
      <w:r w:rsidRPr="00F55DB8">
        <w:rPr>
          <w:bCs/>
          <w:sz w:val="28"/>
          <w:szCs w:val="28"/>
        </w:rPr>
        <w:t xml:space="preserve">семьями </w:t>
      </w:r>
      <w:r w:rsidR="00201B52" w:rsidRPr="00F55DB8">
        <w:rPr>
          <w:bCs/>
          <w:sz w:val="28"/>
          <w:szCs w:val="28"/>
        </w:rPr>
        <w:t>в сельской местности</w:t>
      </w:r>
      <w:r w:rsidRPr="00F55DB8">
        <w:rPr>
          <w:bCs/>
          <w:sz w:val="28"/>
          <w:szCs w:val="28"/>
        </w:rPr>
        <w:t>, которые необходимы для их успешной адаптации в социуме. И с этой точки зрения, социальный работник должен совмещать в себе</w:t>
      </w:r>
      <w:r w:rsidR="00201B52" w:rsidRPr="00F55DB8">
        <w:rPr>
          <w:bCs/>
          <w:sz w:val="28"/>
          <w:szCs w:val="28"/>
        </w:rPr>
        <w:t xml:space="preserve"> несколько ролей, работая с этими группами. Д</w:t>
      </w:r>
      <w:r w:rsidRPr="00F55DB8">
        <w:rPr>
          <w:bCs/>
          <w:sz w:val="28"/>
          <w:szCs w:val="28"/>
        </w:rPr>
        <w:t xml:space="preserve">ля обеспечения </w:t>
      </w:r>
      <w:r w:rsidR="00201B52" w:rsidRPr="00F55DB8">
        <w:rPr>
          <w:bCs/>
          <w:sz w:val="28"/>
          <w:szCs w:val="28"/>
        </w:rPr>
        <w:t>малообеспеченным и многодетным семьям реальной помощи</w:t>
      </w:r>
      <w:r w:rsidRPr="00F55DB8">
        <w:rPr>
          <w:bCs/>
          <w:sz w:val="28"/>
          <w:szCs w:val="28"/>
        </w:rPr>
        <w:t xml:space="preserve">, необходимо развитие, с одной стороны, позиции социального работника по отношению к этим семьям. А с другой стороны, освоением новых знаний и навыков. </w:t>
      </w:r>
      <w:r w:rsidR="00201B52" w:rsidRPr="00F55DB8">
        <w:rPr>
          <w:bCs/>
          <w:sz w:val="28"/>
          <w:szCs w:val="28"/>
        </w:rPr>
        <w:t>Гов</w:t>
      </w:r>
      <w:r w:rsidRPr="00F55DB8">
        <w:rPr>
          <w:bCs/>
          <w:sz w:val="28"/>
          <w:szCs w:val="28"/>
        </w:rPr>
        <w:t>о</w:t>
      </w:r>
      <w:r w:rsidR="00201B52" w:rsidRPr="00F55DB8">
        <w:rPr>
          <w:bCs/>
          <w:sz w:val="28"/>
          <w:szCs w:val="28"/>
        </w:rPr>
        <w:t>ря о</w:t>
      </w:r>
      <w:r w:rsidRPr="00F55DB8">
        <w:rPr>
          <w:bCs/>
          <w:sz w:val="28"/>
          <w:szCs w:val="28"/>
        </w:rPr>
        <w:t xml:space="preserve"> позиции, </w:t>
      </w:r>
      <w:r w:rsidR="001304E9" w:rsidRPr="00F55DB8">
        <w:rPr>
          <w:bCs/>
          <w:sz w:val="28"/>
          <w:szCs w:val="28"/>
        </w:rPr>
        <w:t xml:space="preserve">подразумевается </w:t>
      </w:r>
      <w:r w:rsidRPr="00F55DB8">
        <w:rPr>
          <w:bCs/>
          <w:sz w:val="28"/>
          <w:szCs w:val="28"/>
        </w:rPr>
        <w:t>под этим</w:t>
      </w:r>
      <w:r w:rsidR="001304E9" w:rsidRPr="00F55DB8">
        <w:rPr>
          <w:bCs/>
          <w:sz w:val="28"/>
          <w:szCs w:val="28"/>
        </w:rPr>
        <w:t>,</w:t>
      </w:r>
      <w:r w:rsidRPr="00F55DB8">
        <w:rPr>
          <w:bCs/>
          <w:sz w:val="28"/>
          <w:szCs w:val="28"/>
        </w:rPr>
        <w:t xml:space="preserve"> именно то, что социальный работник должен взять на себя функцию посредника между семьями и различными организациями и тем самым выработать иной подход, иное отношение, иной стиль общения с этими семьями, то есть общаться с ними не с точки зрения учителя или судьи, того, кто знает все, или того, кто может сказать, как правильно и как неправильно, а с позиций партнера или посредника. И, естественно, ему требуются дополнительные профессиональные умения, знания по юридическим вопросам, вопросам социальной защиты, навыки уст</w:t>
      </w:r>
      <w:r w:rsidR="001304E9" w:rsidRPr="00F55DB8">
        <w:rPr>
          <w:bCs/>
          <w:sz w:val="28"/>
          <w:szCs w:val="28"/>
        </w:rPr>
        <w:t>ановления контакта с семьями.</w:t>
      </w:r>
    </w:p>
    <w:p w:rsidR="00FA6054" w:rsidRPr="00BC7277" w:rsidRDefault="00FA6054" w:rsidP="00FA6054">
      <w:pPr>
        <w:spacing w:line="360" w:lineRule="auto"/>
        <w:jc w:val="both"/>
        <w:rPr>
          <w:sz w:val="28"/>
          <w:szCs w:val="28"/>
        </w:rPr>
      </w:pPr>
      <w:r w:rsidRPr="00BC7277">
        <w:rPr>
          <w:sz w:val="28"/>
          <w:szCs w:val="28"/>
        </w:rPr>
        <w:t>Подводя итог сказанному выше, можно сделать основные выводы.</w:t>
      </w:r>
    </w:p>
    <w:p w:rsidR="00FA6054" w:rsidRPr="00BC7277" w:rsidRDefault="00FA6054" w:rsidP="00FA6054">
      <w:pPr>
        <w:spacing w:line="360" w:lineRule="auto"/>
        <w:ind w:firstLine="709"/>
        <w:jc w:val="both"/>
        <w:rPr>
          <w:sz w:val="28"/>
          <w:szCs w:val="28"/>
        </w:rPr>
      </w:pPr>
      <w:r w:rsidRPr="00BC7277">
        <w:rPr>
          <w:sz w:val="28"/>
          <w:szCs w:val="28"/>
        </w:rPr>
        <w:t>1. Переход России на качественно иной путь развития экономики существенным образом отразился на жизнедеятельности семьи. Сегодня пока рано говорить об окончательных социальных последствиях, но материальное положение семей на данный момент по многим показателям оставляет желать лучшего.</w:t>
      </w:r>
    </w:p>
    <w:p w:rsidR="00FA6054" w:rsidRPr="00BC7277" w:rsidRDefault="00FA6054" w:rsidP="00FA6054">
      <w:pPr>
        <w:spacing w:line="360" w:lineRule="auto"/>
        <w:ind w:firstLine="709"/>
        <w:jc w:val="both"/>
        <w:rPr>
          <w:sz w:val="28"/>
          <w:szCs w:val="28"/>
        </w:rPr>
      </w:pPr>
      <w:r w:rsidRPr="00BC7277">
        <w:rPr>
          <w:sz w:val="28"/>
          <w:szCs w:val="28"/>
        </w:rPr>
        <w:t>2. Ухудшение финансового положения семьи, связанное с падением престижа ряда профессий, обусловило сокращение воспитательного потенциала родителей.</w:t>
      </w:r>
    </w:p>
    <w:p w:rsidR="00FA6054" w:rsidRPr="00BC7277" w:rsidRDefault="00FA6054" w:rsidP="00FA6054">
      <w:pPr>
        <w:spacing w:line="360" w:lineRule="auto"/>
        <w:ind w:firstLine="709"/>
        <w:jc w:val="both"/>
        <w:rPr>
          <w:sz w:val="28"/>
          <w:szCs w:val="28"/>
        </w:rPr>
      </w:pPr>
      <w:r w:rsidRPr="00BC7277">
        <w:rPr>
          <w:sz w:val="28"/>
          <w:szCs w:val="28"/>
        </w:rPr>
        <w:t>3. Государственная политика в области занятости своими неопределенными действиями не дает гарантии от безработицы, не формирует свой социальный заказ семье и школе на профессиональную подготовку молодежи.</w:t>
      </w:r>
    </w:p>
    <w:p w:rsidR="00FA6054" w:rsidRPr="00BC7277" w:rsidRDefault="00FA6054" w:rsidP="00FA6054">
      <w:pPr>
        <w:spacing w:line="360" w:lineRule="auto"/>
        <w:ind w:firstLine="709"/>
        <w:jc w:val="both"/>
        <w:rPr>
          <w:sz w:val="28"/>
          <w:szCs w:val="28"/>
        </w:rPr>
      </w:pPr>
      <w:r w:rsidRPr="00BC7277">
        <w:rPr>
          <w:sz w:val="28"/>
          <w:szCs w:val="28"/>
        </w:rPr>
        <w:t>4. Недостаточное внимание государственных функциональных институтов к семьям группы риска ведет к криминализации российского общества за счет расширенного воспроизводства этими семьями подобного себе потомства.</w:t>
      </w:r>
    </w:p>
    <w:p w:rsidR="00FA6054" w:rsidRPr="00BC7277" w:rsidRDefault="00FA6054" w:rsidP="00FA6054">
      <w:pPr>
        <w:spacing w:line="360" w:lineRule="auto"/>
        <w:ind w:firstLine="709"/>
        <w:jc w:val="both"/>
        <w:rPr>
          <w:sz w:val="28"/>
          <w:szCs w:val="28"/>
        </w:rPr>
      </w:pPr>
      <w:r w:rsidRPr="00BC7277">
        <w:rPr>
          <w:sz w:val="28"/>
          <w:szCs w:val="28"/>
        </w:rPr>
        <w:t>5. Национальные интересы России требуют</w:t>
      </w:r>
      <w:r>
        <w:rPr>
          <w:sz w:val="28"/>
          <w:szCs w:val="28"/>
        </w:rPr>
        <w:t xml:space="preserve"> </w:t>
      </w:r>
      <w:r w:rsidRPr="00BC7277">
        <w:rPr>
          <w:sz w:val="28"/>
          <w:szCs w:val="28"/>
        </w:rPr>
        <w:t>безотлагательных мер по социальной поддержке семьи как главной составляющей структуры общества и приоритетного субъекта воспитания детей.</w:t>
      </w:r>
    </w:p>
    <w:p w:rsidR="009A36E5" w:rsidRDefault="009A36E5" w:rsidP="00B4643D">
      <w:pPr>
        <w:spacing w:line="360" w:lineRule="auto"/>
        <w:ind w:firstLine="709"/>
        <w:jc w:val="center"/>
        <w:rPr>
          <w:bCs/>
          <w:sz w:val="28"/>
          <w:szCs w:val="28"/>
        </w:rPr>
      </w:pPr>
      <w:r w:rsidRPr="00F55DB8">
        <w:rPr>
          <w:bCs/>
          <w:sz w:val="28"/>
          <w:szCs w:val="28"/>
        </w:rPr>
        <w:br w:type="page"/>
      </w:r>
      <w:r w:rsidR="00F55DB8" w:rsidRPr="00F55DB8">
        <w:rPr>
          <w:bCs/>
          <w:sz w:val="28"/>
          <w:szCs w:val="28"/>
        </w:rPr>
        <w:t xml:space="preserve">СПИСОК </w:t>
      </w:r>
      <w:r w:rsidR="000D0A6E">
        <w:rPr>
          <w:bCs/>
          <w:sz w:val="28"/>
          <w:szCs w:val="28"/>
        </w:rPr>
        <w:t>ИСПОЛЬЗУЕМЫХ ИСТОЧНИКОВ</w:t>
      </w:r>
    </w:p>
    <w:p w:rsidR="009A36E5" w:rsidRDefault="009A36E5" w:rsidP="009A36E5">
      <w:pPr>
        <w:spacing w:line="360" w:lineRule="auto"/>
        <w:ind w:firstLine="709"/>
        <w:jc w:val="both"/>
        <w:rPr>
          <w:bCs/>
          <w:sz w:val="28"/>
          <w:szCs w:val="28"/>
        </w:rPr>
      </w:pPr>
    </w:p>
    <w:p w:rsidR="00FA6054" w:rsidRPr="003C321A" w:rsidRDefault="00FA6054" w:rsidP="00FA6054">
      <w:pPr>
        <w:pStyle w:val="2"/>
        <w:ind w:firstLine="851"/>
        <w:rPr>
          <w:rFonts w:ascii="Times New Roman" w:hAnsi="Times New Roman" w:cs="Times New Roman"/>
          <w:b w:val="0"/>
          <w:i w:val="0"/>
          <w:lang w:val="ru-RU"/>
        </w:rPr>
      </w:pPr>
      <w:r>
        <w:rPr>
          <w:rFonts w:ascii="Times New Roman" w:hAnsi="Times New Roman" w:cs="Times New Roman"/>
          <w:b w:val="0"/>
          <w:i w:val="0"/>
          <w:lang w:val="ru-RU"/>
        </w:rPr>
        <w:t>1 Нормативные акты</w:t>
      </w:r>
    </w:p>
    <w:p w:rsidR="00FA6054" w:rsidRPr="00F55DB8" w:rsidRDefault="00FA6054" w:rsidP="009A36E5">
      <w:pPr>
        <w:spacing w:line="360" w:lineRule="auto"/>
        <w:ind w:firstLine="709"/>
        <w:jc w:val="both"/>
        <w:rPr>
          <w:bCs/>
          <w:sz w:val="28"/>
          <w:szCs w:val="28"/>
        </w:rPr>
      </w:pPr>
    </w:p>
    <w:p w:rsidR="009A36E5" w:rsidRPr="00F55DB8" w:rsidRDefault="00FA6054" w:rsidP="009A36E5">
      <w:pPr>
        <w:spacing w:line="360" w:lineRule="auto"/>
        <w:jc w:val="both"/>
        <w:rPr>
          <w:sz w:val="28"/>
          <w:szCs w:val="28"/>
        </w:rPr>
      </w:pPr>
      <w:r>
        <w:rPr>
          <w:sz w:val="28"/>
          <w:szCs w:val="28"/>
        </w:rPr>
        <w:t xml:space="preserve">1.1 </w:t>
      </w:r>
      <w:r w:rsidR="009A36E5" w:rsidRPr="00F55DB8">
        <w:rPr>
          <w:sz w:val="28"/>
          <w:szCs w:val="28"/>
        </w:rPr>
        <w:t>Федеральный Закон от 16.07.1999 г. «Об основах обязательного социального страхования».</w:t>
      </w:r>
    </w:p>
    <w:p w:rsidR="009A36E5" w:rsidRPr="00F55DB8" w:rsidRDefault="00FA6054" w:rsidP="009A36E5">
      <w:pPr>
        <w:spacing w:line="360" w:lineRule="auto"/>
        <w:jc w:val="both"/>
        <w:rPr>
          <w:sz w:val="28"/>
          <w:szCs w:val="28"/>
        </w:rPr>
      </w:pPr>
      <w:r>
        <w:rPr>
          <w:snapToGrid w:val="0"/>
          <w:sz w:val="28"/>
          <w:szCs w:val="28"/>
        </w:rPr>
        <w:t>1.2</w:t>
      </w:r>
      <w:r w:rsidR="009A36E5" w:rsidRPr="00F55DB8">
        <w:rPr>
          <w:snapToGrid w:val="0"/>
          <w:sz w:val="28"/>
          <w:szCs w:val="28"/>
        </w:rPr>
        <w:t xml:space="preserve"> Федеральный Закон от 17.07.1999 № 178-Федеральный Закон «О государственной социальной помощи».</w:t>
      </w:r>
    </w:p>
    <w:p w:rsidR="009A36E5" w:rsidRPr="00F55DB8" w:rsidRDefault="00FA6054" w:rsidP="009A36E5">
      <w:pPr>
        <w:spacing w:line="360" w:lineRule="auto"/>
        <w:jc w:val="both"/>
        <w:rPr>
          <w:sz w:val="28"/>
          <w:szCs w:val="28"/>
        </w:rPr>
      </w:pPr>
      <w:r>
        <w:rPr>
          <w:snapToGrid w:val="0"/>
          <w:sz w:val="28"/>
          <w:szCs w:val="28"/>
        </w:rPr>
        <w:t>1.3</w:t>
      </w:r>
      <w:r w:rsidR="009A36E5" w:rsidRPr="00F55DB8">
        <w:rPr>
          <w:snapToGrid w:val="0"/>
          <w:sz w:val="28"/>
          <w:szCs w:val="28"/>
        </w:rPr>
        <w:t xml:space="preserve"> Федеральный Закон от 10.12.1995 № 195-ФЗ «Об основах социального обслуживания населения Российской Федерации». </w:t>
      </w:r>
    </w:p>
    <w:p w:rsidR="009A36E5" w:rsidRDefault="00FA6054" w:rsidP="009A36E5">
      <w:pPr>
        <w:spacing w:line="360" w:lineRule="auto"/>
        <w:jc w:val="both"/>
        <w:rPr>
          <w:snapToGrid w:val="0"/>
          <w:sz w:val="28"/>
          <w:szCs w:val="28"/>
        </w:rPr>
      </w:pPr>
      <w:r>
        <w:rPr>
          <w:snapToGrid w:val="0"/>
          <w:sz w:val="28"/>
          <w:szCs w:val="28"/>
        </w:rPr>
        <w:t>1.4</w:t>
      </w:r>
      <w:r w:rsidR="009A36E5" w:rsidRPr="00F55DB8">
        <w:rPr>
          <w:snapToGrid w:val="0"/>
          <w:sz w:val="28"/>
          <w:szCs w:val="28"/>
        </w:rPr>
        <w:t xml:space="preserve"> Федеральный Закон от 11.08.1995 № 135-ФЗ «О благотворительной деятельности и благотворительных организациях».</w:t>
      </w:r>
    </w:p>
    <w:p w:rsidR="00A80EDF" w:rsidRDefault="00A80EDF" w:rsidP="009A36E5">
      <w:pPr>
        <w:spacing w:line="360" w:lineRule="auto"/>
        <w:jc w:val="both"/>
        <w:rPr>
          <w:sz w:val="28"/>
          <w:szCs w:val="28"/>
        </w:rPr>
      </w:pPr>
    </w:p>
    <w:p w:rsidR="00A80EDF" w:rsidRDefault="00A80EDF" w:rsidP="00A80EDF">
      <w:pPr>
        <w:pStyle w:val="2"/>
        <w:rPr>
          <w:rFonts w:ascii="Times New Roman" w:hAnsi="Times New Roman" w:cs="Times New Roman"/>
          <w:b w:val="0"/>
          <w:i w:val="0"/>
          <w:lang w:val="ru-RU"/>
        </w:rPr>
      </w:pPr>
      <w:r>
        <w:rPr>
          <w:lang w:val="ru-RU"/>
        </w:rPr>
        <w:t xml:space="preserve">          </w:t>
      </w:r>
      <w:r w:rsidRPr="00A80EDF">
        <w:rPr>
          <w:lang w:val="ru-RU"/>
        </w:rPr>
        <w:t xml:space="preserve"> </w:t>
      </w:r>
      <w:r>
        <w:rPr>
          <w:rFonts w:ascii="Times New Roman" w:hAnsi="Times New Roman" w:cs="Times New Roman"/>
          <w:b w:val="0"/>
          <w:i w:val="0"/>
          <w:lang w:val="ru-RU"/>
        </w:rPr>
        <w:t xml:space="preserve">2 Специальная </w:t>
      </w:r>
      <w:r w:rsidRPr="006544C8">
        <w:rPr>
          <w:rFonts w:ascii="Times New Roman" w:hAnsi="Times New Roman" w:cs="Times New Roman"/>
          <w:b w:val="0"/>
          <w:i w:val="0"/>
          <w:lang w:val="ru-RU"/>
        </w:rPr>
        <w:t>Литератур</w:t>
      </w:r>
      <w:r>
        <w:rPr>
          <w:rFonts w:ascii="Times New Roman" w:hAnsi="Times New Roman" w:cs="Times New Roman"/>
          <w:b w:val="0"/>
          <w:i w:val="0"/>
          <w:lang w:val="ru-RU"/>
        </w:rPr>
        <w:t>а</w:t>
      </w:r>
    </w:p>
    <w:p w:rsidR="00A80EDF" w:rsidRPr="00F55DB8" w:rsidRDefault="00A80EDF" w:rsidP="009A36E5">
      <w:pPr>
        <w:spacing w:line="360" w:lineRule="auto"/>
        <w:jc w:val="both"/>
        <w:rPr>
          <w:sz w:val="28"/>
          <w:szCs w:val="28"/>
        </w:rPr>
      </w:pPr>
    </w:p>
    <w:p w:rsidR="009A36E5" w:rsidRPr="00F55DB8" w:rsidRDefault="00A80EDF" w:rsidP="009A36E5">
      <w:pPr>
        <w:spacing w:line="360" w:lineRule="auto"/>
        <w:jc w:val="both"/>
        <w:rPr>
          <w:sz w:val="28"/>
          <w:szCs w:val="28"/>
        </w:rPr>
      </w:pPr>
      <w:r>
        <w:rPr>
          <w:bCs/>
          <w:sz w:val="28"/>
          <w:szCs w:val="28"/>
        </w:rPr>
        <w:t>2.1</w:t>
      </w:r>
      <w:r w:rsidR="00FA6054">
        <w:rPr>
          <w:bCs/>
          <w:sz w:val="28"/>
          <w:szCs w:val="28"/>
        </w:rPr>
        <w:t xml:space="preserve"> </w:t>
      </w:r>
      <w:r w:rsidR="009A36E5" w:rsidRPr="00F55DB8">
        <w:rPr>
          <w:bCs/>
          <w:sz w:val="28"/>
          <w:szCs w:val="28"/>
        </w:rPr>
        <w:t xml:space="preserve"> </w:t>
      </w:r>
      <w:r w:rsidR="009A36E5" w:rsidRPr="00F55DB8">
        <w:rPr>
          <w:sz w:val="28"/>
          <w:szCs w:val="28"/>
        </w:rPr>
        <w:t>Уровень жизни населения России // Госкомстат Росси</w:t>
      </w:r>
      <w:r w:rsidR="00FA6054">
        <w:rPr>
          <w:sz w:val="28"/>
          <w:szCs w:val="28"/>
        </w:rPr>
        <w:t>и: Статистический сб. М., 2007.С-65</w:t>
      </w:r>
    </w:p>
    <w:p w:rsidR="009A36E5" w:rsidRPr="00F55DB8" w:rsidRDefault="00A80EDF" w:rsidP="009A36E5">
      <w:pPr>
        <w:spacing w:line="360" w:lineRule="auto"/>
        <w:jc w:val="both"/>
        <w:rPr>
          <w:snapToGrid w:val="0"/>
          <w:sz w:val="28"/>
          <w:szCs w:val="28"/>
        </w:rPr>
      </w:pPr>
      <w:r>
        <w:rPr>
          <w:snapToGrid w:val="0"/>
          <w:sz w:val="28"/>
          <w:szCs w:val="28"/>
        </w:rPr>
        <w:t>2</w:t>
      </w:r>
      <w:r w:rsidR="009A36E5" w:rsidRPr="00F55DB8">
        <w:rPr>
          <w:snapToGrid w:val="0"/>
          <w:sz w:val="28"/>
          <w:szCs w:val="28"/>
        </w:rPr>
        <w:t>.</w:t>
      </w:r>
      <w:r>
        <w:rPr>
          <w:snapToGrid w:val="0"/>
          <w:sz w:val="28"/>
          <w:szCs w:val="28"/>
        </w:rPr>
        <w:t>2</w:t>
      </w:r>
      <w:r w:rsidR="009A36E5" w:rsidRPr="00F55DB8">
        <w:rPr>
          <w:snapToGrid w:val="0"/>
          <w:sz w:val="28"/>
          <w:szCs w:val="28"/>
        </w:rPr>
        <w:t xml:space="preserve"> Актуальные проблемы состояния и перспективы социальной работы в России: Исследовательский центр качественной подготовки специалистов. М., 2006 - 76с.</w:t>
      </w:r>
    </w:p>
    <w:p w:rsidR="009A36E5" w:rsidRPr="00F55DB8" w:rsidRDefault="00A80EDF" w:rsidP="009A36E5">
      <w:pPr>
        <w:spacing w:line="360" w:lineRule="auto"/>
        <w:jc w:val="both"/>
        <w:rPr>
          <w:sz w:val="28"/>
          <w:szCs w:val="28"/>
        </w:rPr>
      </w:pPr>
      <w:r>
        <w:rPr>
          <w:sz w:val="28"/>
          <w:szCs w:val="28"/>
        </w:rPr>
        <w:t>2.3</w:t>
      </w:r>
      <w:r w:rsidR="00FA6054">
        <w:rPr>
          <w:sz w:val="28"/>
          <w:szCs w:val="28"/>
        </w:rPr>
        <w:t xml:space="preserve"> </w:t>
      </w:r>
      <w:r w:rsidR="009A36E5" w:rsidRPr="00F55DB8">
        <w:rPr>
          <w:sz w:val="28"/>
          <w:szCs w:val="28"/>
        </w:rPr>
        <w:t xml:space="preserve"> Денисов Н. Расходы и доходы населения России // </w:t>
      </w:r>
      <w:r w:rsidR="00FA6054">
        <w:rPr>
          <w:sz w:val="28"/>
          <w:szCs w:val="28"/>
        </w:rPr>
        <w:t>Экономика и жизни 2001 .№ 6. С.-</w:t>
      </w:r>
      <w:r w:rsidR="009A36E5" w:rsidRPr="00F55DB8">
        <w:rPr>
          <w:sz w:val="28"/>
          <w:szCs w:val="28"/>
        </w:rPr>
        <w:t>3.</w:t>
      </w:r>
    </w:p>
    <w:p w:rsidR="009A36E5" w:rsidRPr="00F55DB8" w:rsidRDefault="00A80EDF" w:rsidP="009A36E5">
      <w:pPr>
        <w:spacing w:line="360" w:lineRule="auto"/>
        <w:jc w:val="both"/>
        <w:rPr>
          <w:sz w:val="28"/>
          <w:szCs w:val="28"/>
        </w:rPr>
      </w:pPr>
      <w:r>
        <w:rPr>
          <w:sz w:val="28"/>
          <w:szCs w:val="28"/>
        </w:rPr>
        <w:t>2</w:t>
      </w:r>
      <w:r w:rsidR="009A36E5" w:rsidRPr="00F55DB8">
        <w:rPr>
          <w:sz w:val="28"/>
          <w:szCs w:val="28"/>
        </w:rPr>
        <w:t>.</w:t>
      </w:r>
      <w:r>
        <w:rPr>
          <w:sz w:val="28"/>
          <w:szCs w:val="28"/>
        </w:rPr>
        <w:t xml:space="preserve">4 </w:t>
      </w:r>
      <w:r w:rsidR="009A36E5" w:rsidRPr="00F55DB8">
        <w:rPr>
          <w:sz w:val="28"/>
          <w:szCs w:val="28"/>
        </w:rPr>
        <w:t xml:space="preserve"> Дурасанова Т.П. Введение в специальность «социальная работа». Учебное пособие. Балашов, 2000.</w:t>
      </w:r>
      <w:r>
        <w:rPr>
          <w:sz w:val="28"/>
          <w:szCs w:val="28"/>
        </w:rPr>
        <w:t>С.-106</w:t>
      </w:r>
    </w:p>
    <w:p w:rsidR="009A36E5" w:rsidRPr="00F55DB8" w:rsidRDefault="00A80EDF" w:rsidP="009A36E5">
      <w:pPr>
        <w:spacing w:line="360" w:lineRule="auto"/>
        <w:jc w:val="both"/>
        <w:rPr>
          <w:bCs/>
          <w:color w:val="000000"/>
          <w:sz w:val="28"/>
          <w:szCs w:val="28"/>
        </w:rPr>
      </w:pPr>
      <w:r>
        <w:rPr>
          <w:bCs/>
          <w:sz w:val="28"/>
          <w:szCs w:val="28"/>
        </w:rPr>
        <w:t>2</w:t>
      </w:r>
      <w:r w:rsidR="009A36E5" w:rsidRPr="00F55DB8">
        <w:rPr>
          <w:bCs/>
          <w:sz w:val="28"/>
          <w:szCs w:val="28"/>
        </w:rPr>
        <w:t>.</w:t>
      </w:r>
      <w:r>
        <w:rPr>
          <w:bCs/>
          <w:sz w:val="28"/>
          <w:szCs w:val="28"/>
        </w:rPr>
        <w:t>5</w:t>
      </w:r>
      <w:r w:rsidR="009A36E5" w:rsidRPr="00F55DB8">
        <w:rPr>
          <w:bCs/>
          <w:sz w:val="28"/>
          <w:szCs w:val="28"/>
        </w:rPr>
        <w:t xml:space="preserve"> Кайгородова Л.А., Фадеев Ю.В., Дуброва О.А. Теория социальной работы. Учебное пособие для студентов заочного отделения факультета социальной работы. – Новочеркасск, 2000.</w:t>
      </w:r>
      <w:r>
        <w:rPr>
          <w:bCs/>
          <w:sz w:val="28"/>
          <w:szCs w:val="28"/>
        </w:rPr>
        <w:t>С.-406</w:t>
      </w:r>
    </w:p>
    <w:p w:rsidR="009A36E5" w:rsidRPr="00F55DB8" w:rsidRDefault="00A80EDF" w:rsidP="009A36E5">
      <w:pPr>
        <w:pStyle w:val="a4"/>
        <w:spacing w:line="360" w:lineRule="auto"/>
        <w:rPr>
          <w:b w:val="0"/>
          <w:bCs/>
          <w:color w:val="000000"/>
          <w:szCs w:val="28"/>
        </w:rPr>
      </w:pPr>
      <w:r>
        <w:rPr>
          <w:b w:val="0"/>
          <w:bCs/>
          <w:color w:val="000000"/>
          <w:szCs w:val="28"/>
        </w:rPr>
        <w:t>2.6</w:t>
      </w:r>
      <w:r w:rsidR="009A36E5" w:rsidRPr="00F55DB8">
        <w:rPr>
          <w:b w:val="0"/>
          <w:bCs/>
          <w:color w:val="000000"/>
          <w:szCs w:val="28"/>
        </w:rPr>
        <w:t xml:space="preserve"> Карелова Г.А. Социальная защита: вчера, сегодня и завтра. //Человек и труд.-2002.-№6.-С.24-28.</w:t>
      </w:r>
    </w:p>
    <w:p w:rsidR="00A80EDF" w:rsidRDefault="00A80EDF" w:rsidP="009A36E5">
      <w:pPr>
        <w:spacing w:line="360" w:lineRule="auto"/>
        <w:jc w:val="both"/>
        <w:rPr>
          <w:bCs/>
          <w:sz w:val="28"/>
          <w:szCs w:val="28"/>
        </w:rPr>
      </w:pPr>
      <w:r>
        <w:rPr>
          <w:snapToGrid w:val="0"/>
          <w:sz w:val="28"/>
          <w:szCs w:val="28"/>
        </w:rPr>
        <w:t>2.7</w:t>
      </w:r>
      <w:r w:rsidR="009A36E5" w:rsidRPr="00F55DB8">
        <w:rPr>
          <w:snapToGrid w:val="0"/>
          <w:sz w:val="28"/>
          <w:szCs w:val="28"/>
        </w:rPr>
        <w:t xml:space="preserve"> Клемантович И. Культура профессионального мышления специалиста социальной работы // Воспитание школьников. М., 2005. №10. С. 16-17.</w:t>
      </w:r>
      <w:r w:rsidR="009A36E5" w:rsidRPr="00F55DB8">
        <w:rPr>
          <w:bCs/>
          <w:sz w:val="28"/>
          <w:szCs w:val="28"/>
        </w:rPr>
        <w:t xml:space="preserve"> </w:t>
      </w:r>
    </w:p>
    <w:p w:rsidR="009A36E5" w:rsidRPr="00A80EDF" w:rsidRDefault="00A80EDF" w:rsidP="009A36E5">
      <w:pPr>
        <w:spacing w:line="360" w:lineRule="auto"/>
        <w:jc w:val="both"/>
        <w:rPr>
          <w:snapToGrid w:val="0"/>
          <w:sz w:val="28"/>
          <w:szCs w:val="28"/>
        </w:rPr>
      </w:pPr>
      <w:r>
        <w:rPr>
          <w:bCs/>
          <w:sz w:val="28"/>
          <w:szCs w:val="28"/>
        </w:rPr>
        <w:t xml:space="preserve">2.8  </w:t>
      </w:r>
      <w:r w:rsidR="009A36E5" w:rsidRPr="00F55DB8">
        <w:rPr>
          <w:sz w:val="28"/>
          <w:szCs w:val="28"/>
        </w:rPr>
        <w:t>Курбатов В.И. Социальная работа. Серия «Учебники, учебные пособия» - Ростов-на-Дону: Феникс, 2000.с.</w:t>
      </w:r>
      <w:r>
        <w:rPr>
          <w:sz w:val="28"/>
          <w:szCs w:val="28"/>
        </w:rPr>
        <w:t>-</w:t>
      </w:r>
      <w:r w:rsidR="009A36E5" w:rsidRPr="00F55DB8">
        <w:rPr>
          <w:sz w:val="28"/>
          <w:szCs w:val="28"/>
        </w:rPr>
        <w:t>256.</w:t>
      </w:r>
    </w:p>
    <w:p w:rsidR="009A36E5" w:rsidRPr="00F55DB8" w:rsidRDefault="00A80EDF" w:rsidP="009A36E5">
      <w:pPr>
        <w:shd w:val="clear" w:color="auto" w:fill="FFFFFF"/>
        <w:autoSpaceDE w:val="0"/>
        <w:autoSpaceDN w:val="0"/>
        <w:adjustRightInd w:val="0"/>
        <w:spacing w:line="360" w:lineRule="auto"/>
        <w:jc w:val="both"/>
        <w:rPr>
          <w:sz w:val="28"/>
          <w:szCs w:val="28"/>
        </w:rPr>
      </w:pPr>
      <w:r>
        <w:rPr>
          <w:sz w:val="28"/>
          <w:szCs w:val="28"/>
        </w:rPr>
        <w:t>2.9</w:t>
      </w:r>
      <w:r w:rsidR="009A36E5" w:rsidRPr="00F55DB8">
        <w:rPr>
          <w:sz w:val="28"/>
          <w:szCs w:val="28"/>
        </w:rPr>
        <w:t xml:space="preserve"> Лавриненко Л.Я. Благотворительная деятельность в сфере образования дореволюционной России: исторические и культурно-просветительские аспекты / Л.Я. Лавриненко // Образование и общество.- 2004.- №1.- с. 86-98.</w:t>
      </w:r>
    </w:p>
    <w:p w:rsidR="009A36E5" w:rsidRPr="00F55DB8" w:rsidRDefault="00A80EDF" w:rsidP="009A36E5">
      <w:pPr>
        <w:spacing w:line="360" w:lineRule="auto"/>
        <w:jc w:val="both"/>
        <w:rPr>
          <w:bCs/>
          <w:color w:val="000000"/>
          <w:sz w:val="28"/>
          <w:szCs w:val="28"/>
        </w:rPr>
      </w:pPr>
      <w:r>
        <w:rPr>
          <w:bCs/>
          <w:color w:val="000000"/>
          <w:sz w:val="28"/>
          <w:szCs w:val="28"/>
        </w:rPr>
        <w:t xml:space="preserve">2.10 </w:t>
      </w:r>
      <w:r w:rsidR="009A36E5" w:rsidRPr="00F55DB8">
        <w:rPr>
          <w:bCs/>
          <w:color w:val="000000"/>
          <w:sz w:val="28"/>
          <w:szCs w:val="28"/>
        </w:rPr>
        <w:t xml:space="preserve"> Лепихов М.И. Право и социальная защита населения (социальное право) - М: ИНФРА-М, 2000.с. 128.</w:t>
      </w:r>
    </w:p>
    <w:p w:rsidR="009A36E5" w:rsidRPr="00F55DB8" w:rsidRDefault="00A80EDF" w:rsidP="009A36E5">
      <w:pPr>
        <w:spacing w:line="360" w:lineRule="auto"/>
        <w:jc w:val="both"/>
        <w:rPr>
          <w:snapToGrid w:val="0"/>
          <w:sz w:val="28"/>
          <w:szCs w:val="28"/>
        </w:rPr>
      </w:pPr>
      <w:r>
        <w:rPr>
          <w:snapToGrid w:val="0"/>
          <w:sz w:val="28"/>
          <w:szCs w:val="28"/>
        </w:rPr>
        <w:t>2.11</w:t>
      </w:r>
      <w:r w:rsidR="009A36E5" w:rsidRPr="00F55DB8">
        <w:rPr>
          <w:snapToGrid w:val="0"/>
          <w:sz w:val="28"/>
          <w:szCs w:val="28"/>
        </w:rPr>
        <w:t xml:space="preserve"> Павлюнок П.Д. Основы социальной работы: Учебник. М.: ИНФРА-М, 2003. 368с.</w:t>
      </w:r>
    </w:p>
    <w:p w:rsidR="009A36E5" w:rsidRPr="00F55DB8" w:rsidRDefault="00A80EDF" w:rsidP="009A36E5">
      <w:pPr>
        <w:spacing w:line="360" w:lineRule="auto"/>
        <w:jc w:val="both"/>
        <w:rPr>
          <w:bCs/>
          <w:color w:val="000000"/>
          <w:sz w:val="28"/>
          <w:szCs w:val="28"/>
        </w:rPr>
      </w:pPr>
      <w:r>
        <w:rPr>
          <w:bCs/>
          <w:color w:val="000000"/>
          <w:sz w:val="28"/>
          <w:szCs w:val="28"/>
        </w:rPr>
        <w:t>2.12</w:t>
      </w:r>
      <w:r w:rsidR="009A36E5" w:rsidRPr="00F55DB8">
        <w:rPr>
          <w:bCs/>
          <w:color w:val="000000"/>
          <w:sz w:val="28"/>
          <w:szCs w:val="28"/>
        </w:rPr>
        <w:t xml:space="preserve"> Панов A.M., Холостова Е.И. Российская энциклопедия социальной работы: В 2 т. – М., 2006.</w:t>
      </w:r>
    </w:p>
    <w:p w:rsidR="009A36E5" w:rsidRPr="00F55DB8" w:rsidRDefault="00A80EDF" w:rsidP="009A36E5">
      <w:pPr>
        <w:shd w:val="clear" w:color="auto" w:fill="FFFFFF"/>
        <w:autoSpaceDE w:val="0"/>
        <w:autoSpaceDN w:val="0"/>
        <w:adjustRightInd w:val="0"/>
        <w:spacing w:line="360" w:lineRule="auto"/>
        <w:jc w:val="both"/>
        <w:rPr>
          <w:sz w:val="28"/>
          <w:szCs w:val="28"/>
        </w:rPr>
      </w:pPr>
      <w:r>
        <w:rPr>
          <w:sz w:val="28"/>
          <w:szCs w:val="28"/>
        </w:rPr>
        <w:t>2.13</w:t>
      </w:r>
      <w:r w:rsidR="009A36E5" w:rsidRPr="00F55DB8">
        <w:rPr>
          <w:sz w:val="28"/>
          <w:szCs w:val="28"/>
        </w:rPr>
        <w:t xml:space="preserve"> Ромм М.В., Е.В. Андриенко, Л.А. Осьмук, И.А. Скалабан. Теория социальной работы: Учеб. пособие. – Новосибирск: Изд-во НГТУ, 2002. Ч. II. – 112 с.</w:t>
      </w:r>
    </w:p>
    <w:p w:rsidR="009A36E5" w:rsidRPr="00F55DB8" w:rsidRDefault="00A80EDF" w:rsidP="009A36E5">
      <w:pPr>
        <w:pStyle w:val="a4"/>
        <w:spacing w:line="360" w:lineRule="auto"/>
        <w:rPr>
          <w:b w:val="0"/>
          <w:bCs/>
          <w:color w:val="000000"/>
          <w:szCs w:val="28"/>
        </w:rPr>
      </w:pPr>
      <w:r>
        <w:rPr>
          <w:b w:val="0"/>
          <w:bCs/>
          <w:color w:val="000000"/>
          <w:szCs w:val="28"/>
        </w:rPr>
        <w:t>2.14</w:t>
      </w:r>
      <w:r w:rsidR="009A36E5" w:rsidRPr="00F55DB8">
        <w:rPr>
          <w:b w:val="0"/>
          <w:bCs/>
          <w:color w:val="000000"/>
          <w:szCs w:val="28"/>
        </w:rPr>
        <w:t xml:space="preserve"> Савинов А.Н. Организация работы органов социального обеспечения: Учебник - М: ИНФРА-М, 2003.с.</w:t>
      </w:r>
      <w:r>
        <w:rPr>
          <w:b w:val="0"/>
          <w:bCs/>
          <w:color w:val="000000"/>
          <w:szCs w:val="28"/>
        </w:rPr>
        <w:t>-</w:t>
      </w:r>
      <w:r w:rsidR="009A36E5" w:rsidRPr="00F55DB8">
        <w:rPr>
          <w:b w:val="0"/>
          <w:bCs/>
          <w:color w:val="000000"/>
          <w:szCs w:val="28"/>
        </w:rPr>
        <w:t>256.</w:t>
      </w:r>
    </w:p>
    <w:p w:rsidR="009A36E5" w:rsidRPr="00F55DB8" w:rsidRDefault="00A80EDF" w:rsidP="009A36E5">
      <w:pPr>
        <w:pStyle w:val="a4"/>
        <w:spacing w:line="360" w:lineRule="auto"/>
        <w:rPr>
          <w:b w:val="0"/>
          <w:bCs/>
          <w:szCs w:val="28"/>
        </w:rPr>
      </w:pPr>
      <w:r>
        <w:rPr>
          <w:b w:val="0"/>
          <w:bCs/>
          <w:szCs w:val="28"/>
        </w:rPr>
        <w:t xml:space="preserve">2.15 </w:t>
      </w:r>
      <w:r w:rsidR="009A36E5" w:rsidRPr="00F55DB8">
        <w:rPr>
          <w:b w:val="0"/>
          <w:bCs/>
          <w:szCs w:val="28"/>
        </w:rPr>
        <w:t xml:space="preserve"> Сулейманова Г.В. Право социального обеспечения. Учебное пособие для ВУЗов. - Ростов-на-Дону: «Феникс», 2003.с.</w:t>
      </w:r>
      <w:r>
        <w:rPr>
          <w:b w:val="0"/>
          <w:bCs/>
          <w:szCs w:val="28"/>
        </w:rPr>
        <w:t>-</w:t>
      </w:r>
      <w:r w:rsidR="009A36E5" w:rsidRPr="00F55DB8">
        <w:rPr>
          <w:b w:val="0"/>
          <w:bCs/>
          <w:szCs w:val="28"/>
        </w:rPr>
        <w:t>318.</w:t>
      </w:r>
    </w:p>
    <w:p w:rsidR="009A36E5" w:rsidRPr="00F55DB8" w:rsidRDefault="00A80EDF" w:rsidP="009A36E5">
      <w:pPr>
        <w:spacing w:line="360" w:lineRule="auto"/>
        <w:jc w:val="both"/>
        <w:rPr>
          <w:rFonts w:cs="Arial"/>
          <w:sz w:val="28"/>
          <w:szCs w:val="28"/>
        </w:rPr>
      </w:pPr>
      <w:r>
        <w:rPr>
          <w:sz w:val="28"/>
          <w:szCs w:val="28"/>
        </w:rPr>
        <w:t>2.16</w:t>
      </w:r>
      <w:r w:rsidR="009A36E5" w:rsidRPr="00F55DB8">
        <w:rPr>
          <w:sz w:val="28"/>
          <w:szCs w:val="28"/>
        </w:rPr>
        <w:t xml:space="preserve"> Трубин В.В. Стратегия реформирования системы социальной защиты населения в Российской Федерации. М., 2004.</w:t>
      </w:r>
      <w:r>
        <w:rPr>
          <w:sz w:val="28"/>
          <w:szCs w:val="28"/>
        </w:rPr>
        <w:t>С.-607</w:t>
      </w:r>
    </w:p>
    <w:p w:rsidR="009A36E5" w:rsidRPr="00F55DB8" w:rsidRDefault="00A80EDF" w:rsidP="009A36E5">
      <w:pPr>
        <w:pStyle w:val="a4"/>
        <w:spacing w:line="360" w:lineRule="auto"/>
        <w:rPr>
          <w:b w:val="0"/>
          <w:bCs/>
        </w:rPr>
      </w:pPr>
      <w:r>
        <w:rPr>
          <w:b w:val="0"/>
          <w:bCs/>
        </w:rPr>
        <w:t>2.17</w:t>
      </w:r>
      <w:r w:rsidR="009A36E5" w:rsidRPr="00F55DB8">
        <w:rPr>
          <w:b w:val="0"/>
          <w:bCs/>
        </w:rPr>
        <w:t xml:space="preserve"> Фирсов М.В., Студенова Е.Г. Теория социальной работы. – М.: ВЛАДОС, 2005. </w:t>
      </w:r>
      <w:r>
        <w:rPr>
          <w:b w:val="0"/>
          <w:bCs/>
        </w:rPr>
        <w:t>С.-147</w:t>
      </w:r>
    </w:p>
    <w:p w:rsidR="009A36E5" w:rsidRPr="00F55DB8" w:rsidRDefault="00A80EDF" w:rsidP="009A36E5">
      <w:pPr>
        <w:pStyle w:val="a4"/>
        <w:spacing w:line="360" w:lineRule="auto"/>
        <w:rPr>
          <w:b w:val="0"/>
          <w:bCs/>
          <w:color w:val="000000"/>
          <w:szCs w:val="28"/>
        </w:rPr>
      </w:pPr>
      <w:r>
        <w:rPr>
          <w:b w:val="0"/>
          <w:bCs/>
          <w:color w:val="000000"/>
          <w:szCs w:val="28"/>
        </w:rPr>
        <w:t>2.18</w:t>
      </w:r>
      <w:r w:rsidR="009A36E5" w:rsidRPr="00F55DB8">
        <w:rPr>
          <w:b w:val="0"/>
          <w:bCs/>
          <w:color w:val="000000"/>
          <w:szCs w:val="28"/>
        </w:rPr>
        <w:t xml:space="preserve"> Шарин В. Социальное обслуживание; проблемы, пути развития // Социальное обеспечение. - 2003. - №1.с. 18-21</w:t>
      </w:r>
    </w:p>
    <w:p w:rsidR="009A36E5" w:rsidRDefault="00A80EDF" w:rsidP="009A36E5">
      <w:pPr>
        <w:pStyle w:val="a4"/>
        <w:spacing w:line="360" w:lineRule="auto"/>
        <w:rPr>
          <w:b w:val="0"/>
          <w:bCs/>
          <w:szCs w:val="28"/>
        </w:rPr>
      </w:pPr>
      <w:r>
        <w:rPr>
          <w:b w:val="0"/>
          <w:bCs/>
          <w:szCs w:val="28"/>
        </w:rPr>
        <w:t>2.19</w:t>
      </w:r>
      <w:r w:rsidR="009A36E5" w:rsidRPr="00F55DB8">
        <w:rPr>
          <w:b w:val="0"/>
          <w:bCs/>
          <w:szCs w:val="28"/>
        </w:rPr>
        <w:t xml:space="preserve"> Шарин В. Принципы современной системы социальной защиты // Социальное обеспечение. - 2003. - №2.с. 12-16.</w:t>
      </w:r>
    </w:p>
    <w:p w:rsidR="00A80EDF" w:rsidRPr="00F55DB8" w:rsidRDefault="00A80EDF" w:rsidP="009A36E5">
      <w:pPr>
        <w:pStyle w:val="a4"/>
        <w:spacing w:line="360" w:lineRule="auto"/>
        <w:rPr>
          <w:b w:val="0"/>
          <w:bCs/>
          <w:szCs w:val="28"/>
        </w:rPr>
      </w:pPr>
    </w:p>
    <w:p w:rsidR="00E74C53" w:rsidRPr="00F55DB8" w:rsidRDefault="00E74C53" w:rsidP="009A36E5">
      <w:pPr>
        <w:pStyle w:val="a4"/>
        <w:spacing w:line="360" w:lineRule="auto"/>
        <w:rPr>
          <w:b w:val="0"/>
          <w:bCs/>
          <w:szCs w:val="28"/>
        </w:rPr>
      </w:pPr>
    </w:p>
    <w:p w:rsidR="00D60CA8" w:rsidRPr="00F55DB8" w:rsidRDefault="00A80EDF" w:rsidP="00A80EDF">
      <w:pPr>
        <w:spacing w:line="360" w:lineRule="auto"/>
        <w:rPr>
          <w:rFonts w:eastAsia="Times New Roman"/>
          <w:sz w:val="28"/>
          <w:szCs w:val="28"/>
        </w:rPr>
      </w:pPr>
      <w:r>
        <w:rPr>
          <w:rFonts w:eastAsia="Times New Roman"/>
          <w:sz w:val="28"/>
          <w:szCs w:val="28"/>
        </w:rPr>
        <w:t>3.</w:t>
      </w:r>
      <w:r w:rsidR="00D60CA8" w:rsidRPr="00F55DB8">
        <w:rPr>
          <w:rFonts w:eastAsia="Times New Roman"/>
          <w:sz w:val="28"/>
          <w:szCs w:val="28"/>
        </w:rPr>
        <w:t>Электронные ресурсы:</w:t>
      </w:r>
    </w:p>
    <w:p w:rsidR="00275945" w:rsidRPr="00F55DB8" w:rsidRDefault="00275945" w:rsidP="00275945">
      <w:pPr>
        <w:spacing w:line="360" w:lineRule="auto"/>
        <w:jc w:val="center"/>
        <w:rPr>
          <w:rFonts w:eastAsia="Times New Roman"/>
          <w:sz w:val="28"/>
          <w:szCs w:val="28"/>
        </w:rPr>
      </w:pPr>
    </w:p>
    <w:p w:rsidR="00D60CA8" w:rsidRPr="00F55DB8" w:rsidRDefault="00A80EDF" w:rsidP="00E74C53">
      <w:pPr>
        <w:spacing w:line="360" w:lineRule="auto"/>
        <w:jc w:val="both"/>
        <w:rPr>
          <w:rFonts w:eastAsia="Times New Roman"/>
          <w:sz w:val="28"/>
          <w:szCs w:val="28"/>
        </w:rPr>
      </w:pPr>
      <w:r>
        <w:rPr>
          <w:rFonts w:eastAsia="Times New Roman"/>
          <w:sz w:val="28"/>
          <w:szCs w:val="28"/>
        </w:rPr>
        <w:t xml:space="preserve">3.1 </w:t>
      </w:r>
      <w:r w:rsidR="00D60CA8" w:rsidRPr="00F55DB8">
        <w:rPr>
          <w:rFonts w:eastAsia="Times New Roman"/>
          <w:sz w:val="28"/>
          <w:szCs w:val="28"/>
        </w:rPr>
        <w:t>www.kremlin.ru</w:t>
      </w:r>
    </w:p>
    <w:p w:rsidR="00D60CA8" w:rsidRPr="00F55DB8" w:rsidRDefault="00A80EDF" w:rsidP="00B4643D">
      <w:pPr>
        <w:spacing w:line="360" w:lineRule="auto"/>
        <w:jc w:val="both"/>
        <w:rPr>
          <w:rFonts w:eastAsia="Times New Roman"/>
          <w:sz w:val="28"/>
          <w:szCs w:val="28"/>
        </w:rPr>
      </w:pPr>
      <w:r>
        <w:rPr>
          <w:rFonts w:eastAsia="Times New Roman"/>
          <w:sz w:val="28"/>
          <w:szCs w:val="28"/>
        </w:rPr>
        <w:t xml:space="preserve">3.2 </w:t>
      </w:r>
      <w:r w:rsidR="00D60CA8" w:rsidRPr="00F55DB8">
        <w:rPr>
          <w:rFonts w:eastAsia="Times New Roman"/>
          <w:sz w:val="28"/>
          <w:szCs w:val="28"/>
        </w:rPr>
        <w:t>www.demographia.ru</w:t>
      </w:r>
    </w:p>
    <w:p w:rsidR="00D60CA8" w:rsidRPr="00F55DB8" w:rsidRDefault="00E74C53" w:rsidP="00B4643D">
      <w:pPr>
        <w:spacing w:line="360" w:lineRule="auto"/>
        <w:jc w:val="both"/>
        <w:rPr>
          <w:rFonts w:eastAsia="Times New Roman"/>
          <w:sz w:val="28"/>
          <w:szCs w:val="28"/>
        </w:rPr>
      </w:pPr>
      <w:r w:rsidRPr="00F55DB8">
        <w:rPr>
          <w:rFonts w:eastAsia="Times New Roman"/>
          <w:sz w:val="28"/>
          <w:szCs w:val="28"/>
        </w:rPr>
        <w:t>3.</w:t>
      </w:r>
      <w:r w:rsidR="00A80EDF">
        <w:rPr>
          <w:rFonts w:eastAsia="Times New Roman"/>
          <w:sz w:val="28"/>
          <w:szCs w:val="28"/>
        </w:rPr>
        <w:t xml:space="preserve">3 </w:t>
      </w:r>
      <w:r w:rsidR="00D60CA8" w:rsidRPr="00F55DB8">
        <w:rPr>
          <w:rFonts w:eastAsia="Times New Roman"/>
          <w:sz w:val="28"/>
          <w:szCs w:val="28"/>
        </w:rPr>
        <w:t>www.mnogodetok.ru</w:t>
      </w:r>
    </w:p>
    <w:p w:rsidR="009A36E5" w:rsidRPr="00F55DB8" w:rsidRDefault="009A36E5">
      <w:bookmarkStart w:id="0" w:name="_GoBack"/>
      <w:bookmarkEnd w:id="0"/>
    </w:p>
    <w:sectPr w:rsidR="009A36E5" w:rsidRPr="00F55DB8" w:rsidSect="00F55DB8">
      <w:footerReference w:type="default" r:id="rId7"/>
      <w:footnotePr>
        <w:numRestart w:val="eachPage"/>
      </w:footnotePr>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0A" w:rsidRDefault="0044590A" w:rsidP="001304E9">
      <w:r>
        <w:separator/>
      </w:r>
    </w:p>
  </w:endnote>
  <w:endnote w:type="continuationSeparator" w:id="0">
    <w:p w:rsidR="0044590A" w:rsidRDefault="0044590A" w:rsidP="0013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E9" w:rsidRDefault="007B46DC">
    <w:pPr>
      <w:pStyle w:val="a8"/>
      <w:jc w:val="center"/>
    </w:pPr>
    <w:r>
      <w:fldChar w:fldCharType="begin"/>
    </w:r>
    <w:r>
      <w:instrText xml:space="preserve"> PAGE   \* MERGEFORMAT </w:instrText>
    </w:r>
    <w:r>
      <w:fldChar w:fldCharType="separate"/>
    </w:r>
    <w:r w:rsidR="00866289">
      <w:rPr>
        <w:noProof/>
      </w:rPr>
      <w:t>3</w:t>
    </w:r>
    <w:r>
      <w:fldChar w:fldCharType="end"/>
    </w:r>
  </w:p>
  <w:p w:rsidR="001304E9" w:rsidRDefault="00130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0A" w:rsidRDefault="0044590A" w:rsidP="001304E9">
      <w:r>
        <w:separator/>
      </w:r>
    </w:p>
  </w:footnote>
  <w:footnote w:type="continuationSeparator" w:id="0">
    <w:p w:rsidR="0044590A" w:rsidRDefault="0044590A" w:rsidP="001304E9">
      <w:r>
        <w:continuationSeparator/>
      </w:r>
    </w:p>
  </w:footnote>
  <w:footnote w:id="1">
    <w:p w:rsidR="00667BB3" w:rsidRDefault="00667BB3" w:rsidP="00E613F9">
      <w:pPr>
        <w:spacing w:line="360" w:lineRule="auto"/>
        <w:jc w:val="both"/>
      </w:pPr>
      <w:r>
        <w:rPr>
          <w:rStyle w:val="ac"/>
        </w:rPr>
        <w:footnoteRef/>
      </w:r>
      <w:r>
        <w:t xml:space="preserve"> </w:t>
      </w:r>
      <w:r w:rsidR="005469A5" w:rsidRPr="00E92EED">
        <w:t>Курбатов В.И. Социальная работа. Серия «Учебники, учебные пособия» - Ростов-на</w:t>
      </w:r>
      <w:r w:rsidR="00E613F9">
        <w:t>-Дону: Феникс, 2000.с.256.</w:t>
      </w:r>
    </w:p>
  </w:footnote>
  <w:footnote w:id="2">
    <w:p w:rsidR="00667BB3" w:rsidRPr="005469A5" w:rsidRDefault="00667BB3">
      <w:pPr>
        <w:pStyle w:val="ae"/>
      </w:pPr>
      <w:r w:rsidRPr="005469A5">
        <w:rPr>
          <w:rStyle w:val="ac"/>
        </w:rPr>
        <w:footnoteRef/>
      </w:r>
      <w:r w:rsidRPr="005469A5">
        <w:t xml:space="preserve"> </w:t>
      </w:r>
      <w:r w:rsidR="005469A5" w:rsidRPr="005469A5">
        <w:rPr>
          <w:bCs/>
          <w:color w:val="000000"/>
        </w:rPr>
        <w:t>Савинов А.Н. Организация работы органов социального обеспечения: Учебник - М: ИНФРА-М, 2003.с.256.</w:t>
      </w:r>
    </w:p>
  </w:footnote>
  <w:footnote w:id="3">
    <w:p w:rsidR="005469A5" w:rsidRPr="00E92EED" w:rsidRDefault="00E82645" w:rsidP="005469A5">
      <w:pPr>
        <w:pStyle w:val="a4"/>
        <w:spacing w:line="360" w:lineRule="auto"/>
        <w:rPr>
          <w:b w:val="0"/>
          <w:bCs/>
          <w:sz w:val="20"/>
        </w:rPr>
      </w:pPr>
      <w:r>
        <w:rPr>
          <w:rStyle w:val="ac"/>
        </w:rPr>
        <w:footnoteRef/>
      </w:r>
      <w:r>
        <w:t xml:space="preserve"> </w:t>
      </w:r>
      <w:r w:rsidR="005469A5" w:rsidRPr="00E92EED">
        <w:rPr>
          <w:b w:val="0"/>
          <w:bCs/>
          <w:sz w:val="20"/>
        </w:rPr>
        <w:t xml:space="preserve">Фирсов М.В., Студенова Е.Г. Теория социальной работы. – М.: ВЛАДОС, 2005. </w:t>
      </w:r>
    </w:p>
    <w:p w:rsidR="00E82645" w:rsidRDefault="00E82645">
      <w:pPr>
        <w:pStyle w:val="ae"/>
      </w:pPr>
    </w:p>
  </w:footnote>
  <w:footnote w:id="4">
    <w:p w:rsidR="005469A5" w:rsidRPr="00E92EED" w:rsidRDefault="00E82645" w:rsidP="005469A5">
      <w:pPr>
        <w:pStyle w:val="a4"/>
        <w:spacing w:line="360" w:lineRule="auto"/>
        <w:rPr>
          <w:b w:val="0"/>
          <w:bCs/>
          <w:color w:val="000000"/>
          <w:sz w:val="20"/>
        </w:rPr>
      </w:pPr>
      <w:r>
        <w:rPr>
          <w:rStyle w:val="ac"/>
        </w:rPr>
        <w:footnoteRef/>
      </w:r>
      <w:r>
        <w:t xml:space="preserve"> </w:t>
      </w:r>
      <w:r w:rsidR="005469A5" w:rsidRPr="00E92EED">
        <w:rPr>
          <w:b w:val="0"/>
          <w:bCs/>
          <w:color w:val="000000"/>
          <w:sz w:val="20"/>
        </w:rPr>
        <w:t>Карелова Г.А. Социальная защита: вчера, сегодня и завтра. //Человек и труд.-2002.-№6.-С.24-28.</w:t>
      </w:r>
    </w:p>
    <w:p w:rsidR="00E82645" w:rsidRDefault="00E82645">
      <w:pPr>
        <w:pStyle w:val="ae"/>
      </w:pPr>
    </w:p>
  </w:footnote>
  <w:footnote w:id="5">
    <w:p w:rsidR="005469A5" w:rsidRPr="00E92EED" w:rsidRDefault="00E82645" w:rsidP="005469A5">
      <w:pPr>
        <w:spacing w:line="360" w:lineRule="auto"/>
        <w:jc w:val="both"/>
        <w:rPr>
          <w:bCs/>
          <w:color w:val="000000"/>
        </w:rPr>
      </w:pPr>
      <w:r>
        <w:rPr>
          <w:rStyle w:val="ac"/>
        </w:rPr>
        <w:footnoteRef/>
      </w:r>
      <w:r>
        <w:t xml:space="preserve"> </w:t>
      </w:r>
      <w:r w:rsidR="005469A5" w:rsidRPr="00E92EED">
        <w:rPr>
          <w:bCs/>
        </w:rPr>
        <w:t>Кайгородова Л.А., Фадеев Ю.В., Дуброва О.А. Теория социальной работы. Учебное пособие для студентов заочного отделения факультета социальной работы. – Новочеркасск, 2000.</w:t>
      </w:r>
    </w:p>
    <w:p w:rsidR="00E82645" w:rsidRDefault="00E82645">
      <w:pPr>
        <w:pStyle w:val="ae"/>
      </w:pPr>
    </w:p>
  </w:footnote>
  <w:footnote w:id="6">
    <w:p w:rsidR="005469A5" w:rsidRPr="00E92EED" w:rsidRDefault="00E82645" w:rsidP="005469A5">
      <w:pPr>
        <w:spacing w:line="360" w:lineRule="auto"/>
        <w:jc w:val="both"/>
        <w:rPr>
          <w:snapToGrid w:val="0"/>
        </w:rPr>
      </w:pPr>
      <w:r>
        <w:rPr>
          <w:rStyle w:val="ac"/>
        </w:rPr>
        <w:footnoteRef/>
      </w:r>
      <w:r>
        <w:t xml:space="preserve"> </w:t>
      </w:r>
      <w:r w:rsidR="005469A5" w:rsidRPr="00E92EED">
        <w:rPr>
          <w:snapToGrid w:val="0"/>
        </w:rPr>
        <w:t>Павлюнок П.Д. Основы социальной работы: Учебник. М.: ИНФРА-М, 2003. 368с.</w:t>
      </w:r>
    </w:p>
    <w:p w:rsidR="00E82645" w:rsidRDefault="00E82645">
      <w:pPr>
        <w:pStyle w:val="ae"/>
      </w:pPr>
    </w:p>
  </w:footnote>
  <w:footnote w:id="7">
    <w:p w:rsidR="005469A5" w:rsidRPr="00E92EED" w:rsidRDefault="00E82645" w:rsidP="005469A5">
      <w:pPr>
        <w:spacing w:line="360" w:lineRule="auto"/>
        <w:jc w:val="both"/>
        <w:rPr>
          <w:rFonts w:cs="Arial"/>
        </w:rPr>
      </w:pPr>
      <w:r>
        <w:rPr>
          <w:rStyle w:val="ac"/>
        </w:rPr>
        <w:footnoteRef/>
      </w:r>
      <w:r>
        <w:t xml:space="preserve"> </w:t>
      </w:r>
      <w:r w:rsidR="005469A5" w:rsidRPr="00E92EED">
        <w:t>Трубин В.В. Стратегия реформирования системы социальной защиты населения в Российской Федерации. М., 2004.</w:t>
      </w:r>
    </w:p>
    <w:p w:rsidR="00E82645" w:rsidRDefault="00E82645">
      <w:pPr>
        <w:pStyle w:val="ae"/>
      </w:pPr>
    </w:p>
  </w:footnote>
  <w:footnote w:id="8">
    <w:p w:rsidR="00E82645" w:rsidRPr="00FA6054" w:rsidRDefault="00E82645" w:rsidP="001B5D52">
      <w:pPr>
        <w:pStyle w:val="a4"/>
        <w:spacing w:line="360" w:lineRule="auto"/>
        <w:contextualSpacing/>
        <w:rPr>
          <w:b w:val="0"/>
          <w:bCs/>
          <w:color w:val="000000"/>
          <w:sz w:val="20"/>
        </w:rPr>
      </w:pPr>
      <w:r w:rsidRPr="00FA6054">
        <w:rPr>
          <w:rStyle w:val="ac"/>
          <w:b w:val="0"/>
        </w:rPr>
        <w:footnoteRef/>
      </w:r>
      <w:r w:rsidRPr="00FA6054">
        <w:rPr>
          <w:b w:val="0"/>
        </w:rPr>
        <w:t xml:space="preserve"> </w:t>
      </w:r>
      <w:r w:rsidR="008960F3" w:rsidRPr="00FA6054">
        <w:rPr>
          <w:b w:val="0"/>
          <w:bCs/>
          <w:color w:val="000000"/>
          <w:sz w:val="20"/>
        </w:rPr>
        <w:t>. Шарин В. Социальное обслуживание; проблемы, пути развития // Социальное обеспечение. - 2003. - №1.с. 18-21</w:t>
      </w:r>
    </w:p>
  </w:footnote>
  <w:footnote w:id="9">
    <w:p w:rsidR="008960F3" w:rsidRPr="00E92EED" w:rsidRDefault="00E82645" w:rsidP="001B5D52">
      <w:pPr>
        <w:pStyle w:val="a4"/>
        <w:spacing w:line="360" w:lineRule="auto"/>
        <w:contextualSpacing/>
        <w:rPr>
          <w:b w:val="0"/>
          <w:bCs/>
          <w:sz w:val="20"/>
        </w:rPr>
      </w:pPr>
      <w:r w:rsidRPr="00FA6054">
        <w:rPr>
          <w:rStyle w:val="ac"/>
          <w:b w:val="0"/>
        </w:rPr>
        <w:footnoteRef/>
      </w:r>
      <w:r>
        <w:t xml:space="preserve"> </w:t>
      </w:r>
      <w:r w:rsidR="008960F3" w:rsidRPr="00E92EED">
        <w:rPr>
          <w:b w:val="0"/>
          <w:bCs/>
          <w:sz w:val="20"/>
        </w:rPr>
        <w:t>Сулейманова Г.В. Право социального обеспечения. Учебное пособие для ВУЗов. - Ростов-на-Дону: «Феникс», 2003.с.318.</w:t>
      </w:r>
    </w:p>
    <w:p w:rsidR="00E82645" w:rsidRDefault="00E82645">
      <w:pPr>
        <w:pStyle w:val="ae"/>
      </w:pPr>
    </w:p>
  </w:footnote>
  <w:footnote w:id="10">
    <w:p w:rsidR="008960F3" w:rsidRPr="00E92EED" w:rsidRDefault="00E82645" w:rsidP="008960F3">
      <w:pPr>
        <w:spacing w:line="360" w:lineRule="auto"/>
        <w:jc w:val="both"/>
        <w:rPr>
          <w:snapToGrid w:val="0"/>
        </w:rPr>
      </w:pPr>
      <w:r>
        <w:rPr>
          <w:rStyle w:val="ac"/>
        </w:rPr>
        <w:footnoteRef/>
      </w:r>
      <w:r>
        <w:t xml:space="preserve"> </w:t>
      </w:r>
      <w:r w:rsidR="008960F3" w:rsidRPr="00E92EED">
        <w:rPr>
          <w:snapToGrid w:val="0"/>
        </w:rPr>
        <w:t>Клемантович И. Культура профессионального мышления специалиста социальной работы // Воспитание школьников. М., 2005. №10. С. 16-17.</w:t>
      </w:r>
    </w:p>
    <w:p w:rsidR="00E82645" w:rsidRDefault="00E82645">
      <w:pPr>
        <w:pStyle w:val="ae"/>
      </w:pPr>
    </w:p>
  </w:footnote>
  <w:footnote w:id="11">
    <w:p w:rsidR="005469A5" w:rsidRPr="00E613F9" w:rsidRDefault="005469A5" w:rsidP="00E613F9">
      <w:pPr>
        <w:spacing w:line="360" w:lineRule="auto"/>
        <w:jc w:val="both"/>
        <w:rPr>
          <w:snapToGrid w:val="0"/>
        </w:rPr>
      </w:pPr>
      <w:r>
        <w:rPr>
          <w:rStyle w:val="ac"/>
        </w:rPr>
        <w:footnoteRef/>
      </w:r>
      <w:r>
        <w:t xml:space="preserve"> </w:t>
      </w:r>
      <w:r w:rsidR="008960F3" w:rsidRPr="00E92EED">
        <w:rPr>
          <w:snapToGrid w:val="0"/>
        </w:rPr>
        <w:t>Павлюнок П.Д. Основы социальной работы: Уч</w:t>
      </w:r>
      <w:r w:rsidR="00E613F9">
        <w:rPr>
          <w:snapToGrid w:val="0"/>
        </w:rPr>
        <w:t>ебник. М.: ИНФРА-М, 2003. 368с.</w:t>
      </w:r>
    </w:p>
  </w:footnote>
  <w:footnote w:id="12">
    <w:p w:rsidR="008960F3" w:rsidRPr="00D60CA8" w:rsidRDefault="005469A5" w:rsidP="008960F3">
      <w:pPr>
        <w:spacing w:line="360" w:lineRule="auto"/>
        <w:jc w:val="both"/>
        <w:rPr>
          <w:rFonts w:eastAsia="Times New Roman"/>
        </w:rPr>
      </w:pPr>
      <w:r>
        <w:rPr>
          <w:rStyle w:val="ac"/>
        </w:rPr>
        <w:footnoteRef/>
      </w:r>
      <w:r>
        <w:t xml:space="preserve"> </w:t>
      </w:r>
      <w:r w:rsidR="008960F3" w:rsidRPr="00D60CA8">
        <w:rPr>
          <w:rFonts w:eastAsia="Times New Roman"/>
        </w:rPr>
        <w:t>www.demographia.ru</w:t>
      </w:r>
    </w:p>
    <w:p w:rsidR="005469A5" w:rsidRDefault="005469A5">
      <w:pPr>
        <w:pStyle w:val="ae"/>
      </w:pPr>
    </w:p>
  </w:footnote>
  <w:footnote w:id="13">
    <w:p w:rsidR="008960F3" w:rsidRPr="00E92EED" w:rsidRDefault="005469A5" w:rsidP="008960F3">
      <w:pPr>
        <w:spacing w:line="360" w:lineRule="auto"/>
        <w:jc w:val="both"/>
        <w:rPr>
          <w:snapToGrid w:val="0"/>
        </w:rPr>
      </w:pPr>
      <w:r>
        <w:rPr>
          <w:rStyle w:val="ac"/>
        </w:rPr>
        <w:footnoteRef/>
      </w:r>
      <w:r>
        <w:t xml:space="preserve"> </w:t>
      </w:r>
      <w:r w:rsidR="008960F3" w:rsidRPr="00E92EED">
        <w:rPr>
          <w:snapToGrid w:val="0"/>
        </w:rPr>
        <w:t>Актуальные проблемы состояния и перспективы социальной работы в России: Исследовательский центр качественной подготовки специалистов. М., 2006 - 76с.</w:t>
      </w:r>
    </w:p>
    <w:p w:rsidR="005469A5" w:rsidRDefault="005469A5">
      <w:pPr>
        <w:pStyle w:val="ae"/>
      </w:pPr>
    </w:p>
  </w:footnote>
  <w:footnote w:id="14">
    <w:p w:rsidR="008960F3" w:rsidRPr="00E92EED" w:rsidRDefault="005469A5" w:rsidP="008960F3">
      <w:pPr>
        <w:spacing w:line="360" w:lineRule="auto"/>
        <w:jc w:val="both"/>
      </w:pPr>
      <w:r>
        <w:rPr>
          <w:rStyle w:val="ac"/>
        </w:rPr>
        <w:footnoteRef/>
      </w:r>
      <w:r>
        <w:t xml:space="preserve"> </w:t>
      </w:r>
      <w:r w:rsidR="008960F3" w:rsidRPr="00E92EED">
        <w:t>Дурасанова Т.П. Введение в специальность «социальная работа». Учебное пособие. Балашов, 2000.</w:t>
      </w:r>
    </w:p>
    <w:p w:rsidR="005469A5" w:rsidRDefault="005469A5">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1EDE"/>
    <w:multiLevelType w:val="hybridMultilevel"/>
    <w:tmpl w:val="CE260F1C"/>
    <w:lvl w:ilvl="0" w:tplc="A388FF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FF3C89"/>
    <w:multiLevelType w:val="hybridMultilevel"/>
    <w:tmpl w:val="02AA9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6E18CE"/>
    <w:multiLevelType w:val="hybridMultilevel"/>
    <w:tmpl w:val="811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8B0F90"/>
    <w:multiLevelType w:val="hybridMultilevel"/>
    <w:tmpl w:val="01906C82"/>
    <w:lvl w:ilvl="0" w:tplc="04190001">
      <w:start w:val="1"/>
      <w:numFmt w:val="bullet"/>
      <w:lvlText w:val=""/>
      <w:lvlJc w:val="left"/>
      <w:pPr>
        <w:tabs>
          <w:tab w:val="num" w:pos="720"/>
        </w:tabs>
        <w:ind w:left="720" w:hanging="360"/>
      </w:pPr>
      <w:rPr>
        <w:rFonts w:ascii="Symbol" w:hAnsi="Symbol" w:hint="default"/>
      </w:rPr>
    </w:lvl>
    <w:lvl w:ilvl="1" w:tplc="4208B9A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CE7"/>
    <w:rsid w:val="0005757C"/>
    <w:rsid w:val="000950EF"/>
    <w:rsid w:val="000D0A6E"/>
    <w:rsid w:val="001304E9"/>
    <w:rsid w:val="00147C20"/>
    <w:rsid w:val="001B5D52"/>
    <w:rsid w:val="001F750C"/>
    <w:rsid w:val="00201B52"/>
    <w:rsid w:val="002251A9"/>
    <w:rsid w:val="00225CE6"/>
    <w:rsid w:val="00275945"/>
    <w:rsid w:val="002B059C"/>
    <w:rsid w:val="002D7FDE"/>
    <w:rsid w:val="002F51B0"/>
    <w:rsid w:val="00331F9C"/>
    <w:rsid w:val="00366AAB"/>
    <w:rsid w:val="00377521"/>
    <w:rsid w:val="0038559F"/>
    <w:rsid w:val="003F11C9"/>
    <w:rsid w:val="00411F22"/>
    <w:rsid w:val="004121F7"/>
    <w:rsid w:val="0044590A"/>
    <w:rsid w:val="004831CD"/>
    <w:rsid w:val="005469A5"/>
    <w:rsid w:val="006000E4"/>
    <w:rsid w:val="00667BB3"/>
    <w:rsid w:val="006932B6"/>
    <w:rsid w:val="006A5902"/>
    <w:rsid w:val="007476FA"/>
    <w:rsid w:val="00774DDA"/>
    <w:rsid w:val="007B46DC"/>
    <w:rsid w:val="007D7117"/>
    <w:rsid w:val="007E378B"/>
    <w:rsid w:val="00866289"/>
    <w:rsid w:val="00874B38"/>
    <w:rsid w:val="008954F6"/>
    <w:rsid w:val="008960F3"/>
    <w:rsid w:val="009A36E5"/>
    <w:rsid w:val="009A381C"/>
    <w:rsid w:val="009C5328"/>
    <w:rsid w:val="009D0DAB"/>
    <w:rsid w:val="00A04090"/>
    <w:rsid w:val="00A41349"/>
    <w:rsid w:val="00A54CE7"/>
    <w:rsid w:val="00A80EDF"/>
    <w:rsid w:val="00A81371"/>
    <w:rsid w:val="00B4643D"/>
    <w:rsid w:val="00BB7929"/>
    <w:rsid w:val="00BE4DA4"/>
    <w:rsid w:val="00C417B8"/>
    <w:rsid w:val="00C7602B"/>
    <w:rsid w:val="00C9761C"/>
    <w:rsid w:val="00D46244"/>
    <w:rsid w:val="00D57B3F"/>
    <w:rsid w:val="00D60CA8"/>
    <w:rsid w:val="00DA267F"/>
    <w:rsid w:val="00DE3000"/>
    <w:rsid w:val="00DF118B"/>
    <w:rsid w:val="00E25E25"/>
    <w:rsid w:val="00E613F9"/>
    <w:rsid w:val="00E74C53"/>
    <w:rsid w:val="00E82645"/>
    <w:rsid w:val="00EE5F14"/>
    <w:rsid w:val="00F55DB8"/>
    <w:rsid w:val="00F63821"/>
    <w:rsid w:val="00F86CD3"/>
    <w:rsid w:val="00FA0345"/>
    <w:rsid w:val="00FA6054"/>
    <w:rsid w:val="00FD108C"/>
    <w:rsid w:val="00FD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C2868D-7A31-42BE-9F85-EC44DB2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E7"/>
    <w:rPr>
      <w:rFonts w:ascii="Times New Roman" w:eastAsia="SimSun" w:hAnsi="Times New Roman"/>
    </w:rPr>
  </w:style>
  <w:style w:type="paragraph" w:styleId="2">
    <w:name w:val="heading 2"/>
    <w:basedOn w:val="a"/>
    <w:next w:val="a"/>
    <w:link w:val="20"/>
    <w:qFormat/>
    <w:rsid w:val="00FA6054"/>
    <w:pPr>
      <w:keepNext/>
      <w:spacing w:before="240" w:after="60"/>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4CE7"/>
    <w:pPr>
      <w:spacing w:before="100" w:beforeAutospacing="1" w:after="100" w:afterAutospacing="1"/>
    </w:pPr>
    <w:rPr>
      <w:sz w:val="24"/>
      <w:szCs w:val="24"/>
    </w:rPr>
  </w:style>
  <w:style w:type="paragraph" w:styleId="a4">
    <w:name w:val="Body Text Indent"/>
    <w:basedOn w:val="a"/>
    <w:link w:val="a5"/>
    <w:uiPriority w:val="99"/>
    <w:rsid w:val="009A36E5"/>
    <w:pPr>
      <w:jc w:val="both"/>
    </w:pPr>
    <w:rPr>
      <w:b/>
      <w:sz w:val="28"/>
    </w:rPr>
  </w:style>
  <w:style w:type="character" w:customStyle="1" w:styleId="a5">
    <w:name w:val="Основной текст с отступом Знак"/>
    <w:basedOn w:val="a0"/>
    <w:link w:val="a4"/>
    <w:uiPriority w:val="99"/>
    <w:rsid w:val="009A36E5"/>
    <w:rPr>
      <w:rFonts w:ascii="Times New Roman" w:eastAsia="SimSun" w:hAnsi="Times New Roman" w:cs="Times New Roman"/>
      <w:b/>
      <w:sz w:val="28"/>
      <w:szCs w:val="20"/>
      <w:lang w:eastAsia="ru-RU"/>
    </w:rPr>
  </w:style>
  <w:style w:type="paragraph" w:styleId="a6">
    <w:name w:val="header"/>
    <w:basedOn w:val="a"/>
    <w:link w:val="a7"/>
    <w:uiPriority w:val="99"/>
    <w:semiHidden/>
    <w:unhideWhenUsed/>
    <w:rsid w:val="001304E9"/>
    <w:pPr>
      <w:tabs>
        <w:tab w:val="center" w:pos="4677"/>
        <w:tab w:val="right" w:pos="9355"/>
      </w:tabs>
    </w:pPr>
  </w:style>
  <w:style w:type="character" w:customStyle="1" w:styleId="a7">
    <w:name w:val="Верхний колонтитул Знак"/>
    <w:basedOn w:val="a0"/>
    <w:link w:val="a6"/>
    <w:uiPriority w:val="99"/>
    <w:semiHidden/>
    <w:rsid w:val="001304E9"/>
    <w:rPr>
      <w:rFonts w:ascii="Times New Roman" w:eastAsia="SimSun" w:hAnsi="Times New Roman" w:cs="Times New Roman"/>
      <w:sz w:val="20"/>
      <w:szCs w:val="20"/>
      <w:lang w:eastAsia="ru-RU"/>
    </w:rPr>
  </w:style>
  <w:style w:type="paragraph" w:styleId="a8">
    <w:name w:val="footer"/>
    <w:basedOn w:val="a"/>
    <w:link w:val="a9"/>
    <w:uiPriority w:val="99"/>
    <w:unhideWhenUsed/>
    <w:rsid w:val="001304E9"/>
    <w:pPr>
      <w:tabs>
        <w:tab w:val="center" w:pos="4677"/>
        <w:tab w:val="right" w:pos="9355"/>
      </w:tabs>
    </w:pPr>
  </w:style>
  <w:style w:type="character" w:customStyle="1" w:styleId="a9">
    <w:name w:val="Нижний колонтитул Знак"/>
    <w:basedOn w:val="a0"/>
    <w:link w:val="a8"/>
    <w:uiPriority w:val="99"/>
    <w:rsid w:val="001304E9"/>
    <w:rPr>
      <w:rFonts w:ascii="Times New Roman" w:eastAsia="SimSun" w:hAnsi="Times New Roman" w:cs="Times New Roman"/>
      <w:sz w:val="20"/>
      <w:szCs w:val="20"/>
      <w:lang w:eastAsia="ru-RU"/>
    </w:rPr>
  </w:style>
  <w:style w:type="paragraph" w:styleId="aa">
    <w:name w:val="Body Text"/>
    <w:basedOn w:val="a"/>
    <w:link w:val="ab"/>
    <w:uiPriority w:val="99"/>
    <w:semiHidden/>
    <w:unhideWhenUsed/>
    <w:rsid w:val="007476FA"/>
    <w:pPr>
      <w:spacing w:after="120"/>
    </w:pPr>
  </w:style>
  <w:style w:type="character" w:customStyle="1" w:styleId="ab">
    <w:name w:val="Основной текст Знак"/>
    <w:basedOn w:val="a0"/>
    <w:link w:val="aa"/>
    <w:uiPriority w:val="99"/>
    <w:semiHidden/>
    <w:rsid w:val="007476FA"/>
    <w:rPr>
      <w:rFonts w:ascii="Times New Roman" w:eastAsia="SimSun" w:hAnsi="Times New Roman" w:cs="Times New Roman"/>
      <w:sz w:val="20"/>
      <w:szCs w:val="20"/>
      <w:lang w:eastAsia="ru-RU"/>
    </w:rPr>
  </w:style>
  <w:style w:type="character" w:styleId="ac">
    <w:name w:val="footnote reference"/>
    <w:basedOn w:val="a0"/>
    <w:uiPriority w:val="99"/>
    <w:semiHidden/>
    <w:rsid w:val="007476FA"/>
    <w:rPr>
      <w:rFonts w:cs="Times New Roman"/>
      <w:vertAlign w:val="superscript"/>
    </w:rPr>
  </w:style>
  <w:style w:type="paragraph" w:styleId="21">
    <w:name w:val="Body Text Indent 2"/>
    <w:basedOn w:val="a"/>
    <w:link w:val="22"/>
    <w:uiPriority w:val="99"/>
    <w:rsid w:val="007476FA"/>
    <w:pPr>
      <w:spacing w:after="120" w:line="480" w:lineRule="auto"/>
      <w:ind w:left="283"/>
    </w:pPr>
  </w:style>
  <w:style w:type="character" w:customStyle="1" w:styleId="22">
    <w:name w:val="Основной текст с отступом 2 Знак"/>
    <w:basedOn w:val="a0"/>
    <w:link w:val="21"/>
    <w:uiPriority w:val="99"/>
    <w:rsid w:val="007476FA"/>
    <w:rPr>
      <w:rFonts w:ascii="Times New Roman" w:eastAsia="SimSun" w:hAnsi="Times New Roman" w:cs="Times New Roman"/>
      <w:sz w:val="20"/>
      <w:szCs w:val="20"/>
      <w:lang w:eastAsia="ru-RU"/>
    </w:rPr>
  </w:style>
  <w:style w:type="paragraph" w:styleId="ad">
    <w:name w:val="List Paragraph"/>
    <w:basedOn w:val="a"/>
    <w:uiPriority w:val="34"/>
    <w:qFormat/>
    <w:rsid w:val="00E74C53"/>
    <w:pPr>
      <w:ind w:left="720"/>
      <w:contextualSpacing/>
    </w:pPr>
  </w:style>
  <w:style w:type="paragraph" w:styleId="ae">
    <w:name w:val="footnote text"/>
    <w:basedOn w:val="a"/>
    <w:link w:val="af"/>
    <w:uiPriority w:val="99"/>
    <w:semiHidden/>
    <w:unhideWhenUsed/>
    <w:rsid w:val="00667BB3"/>
  </w:style>
  <w:style w:type="character" w:customStyle="1" w:styleId="af">
    <w:name w:val="Текст сноски Знак"/>
    <w:basedOn w:val="a0"/>
    <w:link w:val="ae"/>
    <w:uiPriority w:val="99"/>
    <w:semiHidden/>
    <w:rsid w:val="00667BB3"/>
    <w:rPr>
      <w:rFonts w:ascii="Times New Roman" w:eastAsia="SimSun" w:hAnsi="Times New Roman" w:cs="Times New Roman"/>
      <w:sz w:val="20"/>
      <w:szCs w:val="20"/>
      <w:lang w:eastAsia="ru-RU"/>
    </w:rPr>
  </w:style>
  <w:style w:type="paragraph" w:styleId="af0">
    <w:name w:val="endnote text"/>
    <w:basedOn w:val="a"/>
    <w:link w:val="af1"/>
    <w:uiPriority w:val="99"/>
    <w:semiHidden/>
    <w:unhideWhenUsed/>
    <w:rsid w:val="00E82645"/>
  </w:style>
  <w:style w:type="character" w:customStyle="1" w:styleId="af1">
    <w:name w:val="Текст концевой сноски Знак"/>
    <w:basedOn w:val="a0"/>
    <w:link w:val="af0"/>
    <w:uiPriority w:val="99"/>
    <w:semiHidden/>
    <w:rsid w:val="00E82645"/>
    <w:rPr>
      <w:rFonts w:ascii="Times New Roman" w:eastAsia="SimSun" w:hAnsi="Times New Roman" w:cs="Times New Roman"/>
      <w:sz w:val="20"/>
      <w:szCs w:val="20"/>
      <w:lang w:eastAsia="ru-RU"/>
    </w:rPr>
  </w:style>
  <w:style w:type="character" w:styleId="af2">
    <w:name w:val="endnote reference"/>
    <w:basedOn w:val="a0"/>
    <w:uiPriority w:val="99"/>
    <w:semiHidden/>
    <w:unhideWhenUsed/>
    <w:rsid w:val="00E82645"/>
    <w:rPr>
      <w:vertAlign w:val="superscript"/>
    </w:rPr>
  </w:style>
  <w:style w:type="character" w:customStyle="1" w:styleId="20">
    <w:name w:val="Заголовок 2 Знак"/>
    <w:basedOn w:val="a0"/>
    <w:link w:val="2"/>
    <w:rsid w:val="00FA6054"/>
    <w:rPr>
      <w:rFonts w:ascii="Arial" w:eastAsia="Times New Roman"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admin</cp:lastModifiedBy>
  <cp:revision>2</cp:revision>
  <cp:lastPrinted>2010-04-26T19:20:00Z</cp:lastPrinted>
  <dcterms:created xsi:type="dcterms:W3CDTF">2014-04-14T23:27:00Z</dcterms:created>
  <dcterms:modified xsi:type="dcterms:W3CDTF">2014-04-14T23:27:00Z</dcterms:modified>
</cp:coreProperties>
</file>