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68" w:rsidRPr="005C4E68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E68">
        <w:rPr>
          <w:rFonts w:ascii="Times New Roman" w:hAnsi="Times New Roman" w:cs="Times New Roman"/>
          <w:sz w:val="28"/>
          <w:szCs w:val="28"/>
        </w:rPr>
        <w:t>ФЕДЕРАЛЬНОЕ АГЕНСТВО ПО ОБРАЗОВАНИЮ</w:t>
      </w:r>
    </w:p>
    <w:p w:rsidR="00DF3299" w:rsidRPr="005C4E68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E68">
        <w:rPr>
          <w:rFonts w:ascii="Times New Roman" w:hAnsi="Times New Roman" w:cs="Times New Roman"/>
          <w:sz w:val="28"/>
          <w:szCs w:val="28"/>
        </w:rPr>
        <w:t>ГОУ ВПО «Омский государственный педагогический университет»</w:t>
      </w:r>
    </w:p>
    <w:p w:rsidR="00DF3299" w:rsidRPr="005C4E68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E68">
        <w:rPr>
          <w:rFonts w:ascii="Times New Roman" w:hAnsi="Times New Roman" w:cs="Times New Roman"/>
          <w:sz w:val="28"/>
          <w:szCs w:val="28"/>
        </w:rPr>
        <w:t>Факультет психологии и педагогики</w:t>
      </w:r>
    </w:p>
    <w:p w:rsidR="00DF3299" w:rsidRPr="005C4E68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E68">
        <w:rPr>
          <w:rFonts w:ascii="Times New Roman" w:hAnsi="Times New Roman" w:cs="Times New Roman"/>
          <w:sz w:val="28"/>
          <w:szCs w:val="28"/>
        </w:rPr>
        <w:t>Специальность Социальная работа</w:t>
      </w:r>
    </w:p>
    <w:p w:rsidR="00DF3299" w:rsidRPr="005C4E68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299" w:rsidRPr="005C4E68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299" w:rsidRPr="00086EB6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994" w:rsidRPr="00086EB6" w:rsidRDefault="00C66994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994" w:rsidRPr="00086EB6" w:rsidRDefault="00C66994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994" w:rsidRPr="00086EB6" w:rsidRDefault="00C66994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994" w:rsidRPr="00086EB6" w:rsidRDefault="00C66994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299" w:rsidRPr="005C4E68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299" w:rsidRPr="005C4E68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299" w:rsidRPr="00C66994" w:rsidRDefault="00E00C60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994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DF3299" w:rsidRPr="005C4E68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E68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A014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014AA">
        <w:rPr>
          <w:rFonts w:ascii="Times New Roman" w:hAnsi="Times New Roman" w:cs="Times New Roman"/>
          <w:sz w:val="28"/>
          <w:szCs w:val="28"/>
        </w:rPr>
        <w:t>оциальн</w:t>
      </w:r>
      <w:r w:rsidR="00A014AA" w:rsidRPr="00BD66D1">
        <w:rPr>
          <w:rFonts w:ascii="Times New Roman" w:hAnsi="Times New Roman" w:cs="Times New Roman"/>
          <w:sz w:val="28"/>
          <w:szCs w:val="28"/>
        </w:rPr>
        <w:t>ая</w:t>
      </w:r>
      <w:r w:rsidR="00A014AA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5C4E68">
        <w:rPr>
          <w:rFonts w:ascii="Times New Roman" w:hAnsi="Times New Roman" w:cs="Times New Roman"/>
          <w:sz w:val="28"/>
          <w:szCs w:val="28"/>
        </w:rPr>
        <w:t xml:space="preserve"> с наркозависимыми группами населения</w:t>
      </w:r>
    </w:p>
    <w:p w:rsidR="00DF3299" w:rsidRPr="005C4E68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299" w:rsidRPr="005C4E68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299" w:rsidRPr="005C4E68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299" w:rsidRPr="005C4E68" w:rsidRDefault="00DF3299" w:rsidP="00BD66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E68">
        <w:rPr>
          <w:rFonts w:ascii="Times New Roman" w:hAnsi="Times New Roman" w:cs="Times New Roman"/>
          <w:sz w:val="28"/>
          <w:szCs w:val="28"/>
        </w:rPr>
        <w:t>Выполнила</w:t>
      </w:r>
    </w:p>
    <w:p w:rsidR="00DF3299" w:rsidRPr="005C4E68" w:rsidRDefault="00DF3299" w:rsidP="00BD66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E68">
        <w:rPr>
          <w:rFonts w:ascii="Times New Roman" w:hAnsi="Times New Roman" w:cs="Times New Roman"/>
          <w:sz w:val="28"/>
          <w:szCs w:val="28"/>
        </w:rPr>
        <w:t>Евтеева Алёна студентка 3 курса 5,5</w:t>
      </w:r>
    </w:p>
    <w:p w:rsidR="00DF3299" w:rsidRPr="005C4E68" w:rsidRDefault="00DF3299" w:rsidP="00BD66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E68">
        <w:rPr>
          <w:rFonts w:ascii="Times New Roman" w:hAnsi="Times New Roman" w:cs="Times New Roman"/>
          <w:sz w:val="28"/>
          <w:szCs w:val="28"/>
        </w:rPr>
        <w:t>Проверила</w:t>
      </w:r>
    </w:p>
    <w:p w:rsidR="00DF3299" w:rsidRPr="005C4E68" w:rsidRDefault="00DF3299" w:rsidP="00BD66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E68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</w:p>
    <w:p w:rsidR="00DF3299" w:rsidRPr="005C4E68" w:rsidRDefault="00DF3299" w:rsidP="00BD66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E68">
        <w:rPr>
          <w:rFonts w:ascii="Times New Roman" w:hAnsi="Times New Roman" w:cs="Times New Roman"/>
          <w:sz w:val="28"/>
          <w:szCs w:val="28"/>
        </w:rPr>
        <w:t xml:space="preserve"> ст. преподаватель</w:t>
      </w:r>
      <w:r w:rsidR="00C66994" w:rsidRPr="00C66994">
        <w:rPr>
          <w:rFonts w:ascii="Times New Roman" w:hAnsi="Times New Roman" w:cs="Times New Roman"/>
          <w:sz w:val="28"/>
          <w:szCs w:val="28"/>
        </w:rPr>
        <w:t xml:space="preserve"> </w:t>
      </w:r>
      <w:r w:rsidRPr="005C4E68">
        <w:rPr>
          <w:rFonts w:ascii="Times New Roman" w:hAnsi="Times New Roman" w:cs="Times New Roman"/>
          <w:sz w:val="28"/>
          <w:szCs w:val="28"/>
        </w:rPr>
        <w:t>Виктория Михайловна Борисова</w:t>
      </w:r>
    </w:p>
    <w:p w:rsidR="00DF3299" w:rsidRPr="005C4E68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299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D1" w:rsidRDefault="00BD66D1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D1" w:rsidRDefault="00BD66D1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6D1" w:rsidRPr="005C4E68" w:rsidRDefault="00BD66D1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299" w:rsidRPr="005C4E68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299" w:rsidRPr="00086EB6" w:rsidRDefault="00DF3299" w:rsidP="00BD66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E68">
        <w:rPr>
          <w:rFonts w:ascii="Times New Roman" w:hAnsi="Times New Roman" w:cs="Times New Roman"/>
          <w:sz w:val="28"/>
          <w:szCs w:val="28"/>
        </w:rPr>
        <w:t>Омск 2009</w:t>
      </w:r>
    </w:p>
    <w:p w:rsidR="005C4E68" w:rsidRPr="00086EB6" w:rsidRDefault="00C6699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EB6">
        <w:rPr>
          <w:rFonts w:ascii="Times New Roman" w:hAnsi="Times New Roman" w:cs="Times New Roman"/>
          <w:sz w:val="28"/>
          <w:szCs w:val="28"/>
        </w:rPr>
        <w:br w:type="page"/>
      </w:r>
      <w:r w:rsidRPr="00C6699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C66994" w:rsidRPr="00086EB6" w:rsidRDefault="00C6699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4E68" w:rsidRPr="00C66994" w:rsidRDefault="005C4E68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 xml:space="preserve">Человек испокон веков искал и ищет способы доставить себе удовольствие, облегчить свои страдания, либо иным образом спрятаться от пугающей его действительности путем применения различных одурманивающих веществ. Все многообразие видов наркомании существует издавна, и наш век высоких технологий не внес ничего принципиально нового в этой области. </w:t>
      </w:r>
    </w:p>
    <w:p w:rsidR="005C4E68" w:rsidRPr="00C66994" w:rsidRDefault="005C4E68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На рубеже XIX-XX вв. такое потребление стало постепенно увеличиваться и приобрело черты целой социальной проблемы в ряде стран. Такой всплеск потребления наркотиков, на мой взгляд, можно объяснить тем, что именно в эти века стала бурно развиваться наука, рушились старые взгляды на мироустройство, начали быстро расти города, и люди начали искать убежища от тяжелой действительности в собственных эйфоритичных</w:t>
      </w:r>
      <w:r w:rsidR="00C66994" w:rsidRPr="00C66994">
        <w:rPr>
          <w:rFonts w:ascii="Times New Roman" w:hAnsi="Times New Roman" w:cs="Times New Roman"/>
          <w:sz w:val="28"/>
          <w:szCs w:val="28"/>
        </w:rPr>
        <w:t xml:space="preserve"> </w:t>
      </w:r>
      <w:r w:rsidRPr="00C66994">
        <w:rPr>
          <w:rFonts w:ascii="Times New Roman" w:hAnsi="Times New Roman" w:cs="Times New Roman"/>
          <w:sz w:val="28"/>
          <w:szCs w:val="28"/>
        </w:rPr>
        <w:t xml:space="preserve">мечтах, грезах. </w:t>
      </w:r>
    </w:p>
    <w:p w:rsidR="00BC2A8E" w:rsidRPr="00C66994" w:rsidRDefault="000101DE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Трудоспособное население страны все чаще сталкивается с таким социальным бичом как безработица. В 1995г. общее число безработных составило 5,6 млн. человек, в том числе около 2 млн. официально зарегистрированных.</w:t>
      </w:r>
      <w:r w:rsidR="00C66994">
        <w:rPr>
          <w:rFonts w:ascii="Times New Roman" w:hAnsi="Times New Roman" w:cs="Times New Roman"/>
          <w:sz w:val="28"/>
          <w:szCs w:val="28"/>
        </w:rPr>
        <w:t xml:space="preserve"> </w:t>
      </w:r>
      <w:r w:rsidR="00F270D6" w:rsidRPr="00C66994">
        <w:rPr>
          <w:rFonts w:ascii="Times New Roman" w:hAnsi="Times New Roman" w:cs="Times New Roman"/>
          <w:sz w:val="28"/>
          <w:szCs w:val="28"/>
        </w:rPr>
        <w:t>Д</w:t>
      </w:r>
      <w:r w:rsidR="00BC2A8E" w:rsidRPr="00C66994">
        <w:rPr>
          <w:rFonts w:ascii="Times New Roman" w:hAnsi="Times New Roman" w:cs="Times New Roman"/>
          <w:sz w:val="28"/>
          <w:szCs w:val="28"/>
        </w:rPr>
        <w:t>еятельность государства приобретает в официальных документах все большую и большую социальную направленность, т.е. при определении приоритетов развития все более и более учитываются потребности человека как высшие ценности общества, в соответствии с которыми строится государственная социальная политика. Неотъемлемой сферой деятельности любого цивилизованного общества становится создание и совершенствование разветвленной и эффективной системы социальной защиты, основной целью</w:t>
      </w:r>
      <w:r w:rsidR="00F270D6" w:rsidRPr="00C66994">
        <w:rPr>
          <w:rFonts w:ascii="Times New Roman" w:hAnsi="Times New Roman" w:cs="Times New Roman"/>
          <w:sz w:val="28"/>
          <w:szCs w:val="28"/>
        </w:rPr>
        <w:t xml:space="preserve"> </w:t>
      </w:r>
      <w:r w:rsidR="00BC2A8E" w:rsidRPr="00C66994">
        <w:rPr>
          <w:rFonts w:ascii="Times New Roman" w:hAnsi="Times New Roman" w:cs="Times New Roman"/>
          <w:sz w:val="28"/>
          <w:szCs w:val="28"/>
        </w:rPr>
        <w:t>которой является всестороннее оказание разовой и/или пост</w:t>
      </w:r>
      <w:r w:rsidR="007A0E12" w:rsidRPr="00C66994">
        <w:rPr>
          <w:rFonts w:ascii="Times New Roman" w:hAnsi="Times New Roman" w:cs="Times New Roman"/>
          <w:sz w:val="28"/>
          <w:szCs w:val="28"/>
        </w:rPr>
        <w:t>оянной помощи индивиду (группе)</w:t>
      </w:r>
      <w:r w:rsidR="00BC2A8E" w:rsidRPr="00C66994">
        <w:rPr>
          <w:rFonts w:ascii="Times New Roman" w:hAnsi="Times New Roman" w:cs="Times New Roman"/>
          <w:sz w:val="28"/>
          <w:szCs w:val="28"/>
        </w:rPr>
        <w:t xml:space="preserve">, попавшему в трудную жизненную ситуацию, с целью обеспечения наиболее полной ее самореализации. </w:t>
      </w:r>
    </w:p>
    <w:p w:rsidR="00BC2A8E" w:rsidRPr="00C66994" w:rsidRDefault="00BC2A8E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 xml:space="preserve">Переживаемый российским обществом кризис характеризуется обострением множества социальных проблем, порожденных не только реформированием экономики, но и крушением системы ценностей, падением </w:t>
      </w:r>
    </w:p>
    <w:p w:rsidR="006B6497" w:rsidRPr="00C66994" w:rsidRDefault="00BC2A8E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нравственности</w:t>
      </w:r>
      <w:r w:rsidR="00B10B0E" w:rsidRPr="00C66994">
        <w:rPr>
          <w:rFonts w:ascii="Times New Roman" w:hAnsi="Times New Roman" w:cs="Times New Roman"/>
          <w:sz w:val="28"/>
          <w:szCs w:val="28"/>
        </w:rPr>
        <w:t>.</w:t>
      </w:r>
      <w:r w:rsidRPr="00C66994">
        <w:rPr>
          <w:rFonts w:ascii="Times New Roman" w:hAnsi="Times New Roman" w:cs="Times New Roman"/>
          <w:sz w:val="28"/>
          <w:szCs w:val="28"/>
        </w:rPr>
        <w:t xml:space="preserve"> Социальные работники помогают всем нуждающимся решать проблемы, возникающие в их повседневной жизни и в первую очередь тем, кто не защищен в социальном плане: пожилым людям, инвалидам, детям, лишенным нормального семейного воспитания, лицам с психическими расстройствами, алкоголикам, наркоманам, больным </w:t>
      </w:r>
      <w:r w:rsidR="00B10B0E" w:rsidRPr="00C66994">
        <w:rPr>
          <w:rFonts w:ascii="Times New Roman" w:hAnsi="Times New Roman" w:cs="Times New Roman"/>
          <w:sz w:val="28"/>
          <w:szCs w:val="28"/>
        </w:rPr>
        <w:t>СПИДом, семьям из групп “риска”</w:t>
      </w:r>
      <w:r w:rsidRPr="00C66994">
        <w:rPr>
          <w:rFonts w:ascii="Times New Roman" w:hAnsi="Times New Roman" w:cs="Times New Roman"/>
          <w:sz w:val="28"/>
          <w:szCs w:val="28"/>
        </w:rPr>
        <w:t>, лицам с девиантным поведением и др.</w:t>
      </w:r>
    </w:p>
    <w:p w:rsidR="00B10B0E" w:rsidRPr="00C66994" w:rsidRDefault="00B10B0E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В настоящее время в нашей стране резко обострились проблемы, связанные со злоупотреблением алкоголем, наркотиками и другими психоактивными</w:t>
      </w:r>
      <w:r w:rsidR="001048DE" w:rsidRPr="00C66994">
        <w:rPr>
          <w:rFonts w:ascii="Times New Roman" w:hAnsi="Times New Roman" w:cs="Times New Roman"/>
          <w:sz w:val="28"/>
          <w:szCs w:val="28"/>
        </w:rPr>
        <w:t xml:space="preserve"> веществами</w:t>
      </w:r>
      <w:r w:rsidR="007A0E12" w:rsidRPr="00C66994">
        <w:rPr>
          <w:rFonts w:ascii="Times New Roman" w:hAnsi="Times New Roman" w:cs="Times New Roman"/>
          <w:sz w:val="28"/>
          <w:szCs w:val="28"/>
        </w:rPr>
        <w:t xml:space="preserve"> (ПАВ)</w:t>
      </w:r>
      <w:r w:rsidR="001048DE" w:rsidRPr="00C66994">
        <w:rPr>
          <w:rFonts w:ascii="Times New Roman" w:hAnsi="Times New Roman" w:cs="Times New Roman"/>
          <w:sz w:val="28"/>
          <w:szCs w:val="28"/>
        </w:rPr>
        <w:t>. На учете состоят свыше 2,2 млн. больных алкоголизмом и более 150 тыс. больных наркотоксикоманией.</w:t>
      </w:r>
    </w:p>
    <w:p w:rsidR="001048DE" w:rsidRPr="00C66994" w:rsidRDefault="00944C73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Алкоголизм, наркомания и</w:t>
      </w:r>
      <w:r w:rsidR="001048DE" w:rsidRPr="00C66994">
        <w:rPr>
          <w:rFonts w:ascii="Times New Roman" w:hAnsi="Times New Roman" w:cs="Times New Roman"/>
          <w:sz w:val="28"/>
          <w:szCs w:val="28"/>
        </w:rPr>
        <w:t xml:space="preserve"> </w:t>
      </w:r>
      <w:r w:rsidRPr="00C66994">
        <w:rPr>
          <w:rFonts w:ascii="Times New Roman" w:hAnsi="Times New Roman" w:cs="Times New Roman"/>
          <w:sz w:val="28"/>
          <w:szCs w:val="28"/>
        </w:rPr>
        <w:t>токсикомания – э</w:t>
      </w:r>
      <w:r w:rsidR="001048DE" w:rsidRPr="00C66994">
        <w:rPr>
          <w:rFonts w:ascii="Times New Roman" w:hAnsi="Times New Roman" w:cs="Times New Roman"/>
          <w:sz w:val="28"/>
          <w:szCs w:val="28"/>
        </w:rPr>
        <w:t>то наиболее значимые социальные болезни, которые развиваются у инди</w:t>
      </w:r>
      <w:r w:rsidR="005D7BEE" w:rsidRPr="00C66994">
        <w:rPr>
          <w:rFonts w:ascii="Times New Roman" w:hAnsi="Times New Roman" w:cs="Times New Roman"/>
          <w:sz w:val="28"/>
          <w:szCs w:val="28"/>
        </w:rPr>
        <w:t>видуума, который является членом</w:t>
      </w:r>
      <w:r w:rsidR="001048DE" w:rsidRPr="00C66994">
        <w:rPr>
          <w:rFonts w:ascii="Times New Roman" w:hAnsi="Times New Roman" w:cs="Times New Roman"/>
          <w:sz w:val="28"/>
          <w:szCs w:val="28"/>
        </w:rPr>
        <w:t xml:space="preserve"> макро- и одновременно микросоциума. В их развитии задействована совокупность биологических, психологических и социальных факторов.</w:t>
      </w:r>
    </w:p>
    <w:p w:rsidR="001048DE" w:rsidRPr="00C66994" w:rsidRDefault="001048DE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Окружение больного, прежде всего его семья, характеризуется особой стойкой деформацией поведения и психоэмоционального состояния. Этот социально-психологический феномен носит название созависимости, и требует специальных мер для его коррекции и устранения.</w:t>
      </w:r>
    </w:p>
    <w:p w:rsidR="007A0E12" w:rsidRPr="00C66994" w:rsidRDefault="007A0E12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Потребление ПАВ – это системное биопсихосоциальное явление, социальные, медицинские, экономические, криминальные последствия которого влияют на общественное благосостояние.</w:t>
      </w:r>
    </w:p>
    <w:p w:rsidR="007A0E12" w:rsidRPr="00086EB6" w:rsidRDefault="00BD66D1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  <w:r w:rsidR="007A0E12" w:rsidRPr="00C66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Социальная раб</w:t>
      </w:r>
      <w:r w:rsidR="00C66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ота с наркозависимыми клиентами</w:t>
      </w:r>
    </w:p>
    <w:p w:rsidR="00BD66D1" w:rsidRDefault="00BD66D1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E12" w:rsidRPr="00C66994" w:rsidRDefault="007A0E12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При работе с больными наркоманией применяется мультидисциплинарный подход, включающий в себя работу нарколога, психолога, социального работника, который осуществляется параллельно и одновременно. При анализе комплекса социальных проблем, связанных с употреблением ПАВ, целесообразно будет вычленять те из них, которые формируются на доклиническом, преклиническом и клиническом уровнях, и те, которые являются вторичными, производными от той или иной наркологической патологии. Это важно в плане определения направленности и содержания отдельных технологий социальной работы в этой сфере, дифференциации её специфических видов, ориентированных на различные контингенты и группы населения.</w:t>
      </w:r>
    </w:p>
    <w:p w:rsidR="007A0E12" w:rsidRPr="00C66994" w:rsidRDefault="007A0E12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Социальная работа с наркозависимыми клиентами состоит из нескольких стадий: оценка, отбор средств вмешательства, работа с клиентом выбранным методом.</w:t>
      </w:r>
    </w:p>
    <w:p w:rsidR="007A0E12" w:rsidRPr="00C66994" w:rsidRDefault="007A0E12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Согласно подходам Р.М. МакОлифф и Б.М. МакОлифф, выявить степень биологической зависимости у клиента позволяет диагностика. Для этого применяют следующую схему, позволяющую определить степень привыкания к наркотическим средствам:</w:t>
      </w:r>
    </w:p>
    <w:p w:rsidR="007A0E12" w:rsidRPr="00C66994" w:rsidRDefault="007A0E12" w:rsidP="00BD66D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психологическая зависимость;</w:t>
      </w:r>
    </w:p>
    <w:p w:rsidR="007A0E12" w:rsidRPr="00C66994" w:rsidRDefault="007A0E12" w:rsidP="00BD66D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персеверация (навязчивое воспроизведение одних и тех же движений, мыслей, представлений. Выступает как непроизвольная форма воспоминания, когда образы спонтанно возникают в сознании. Различают моторные, сенсорные и интеллектуальные персеверации);</w:t>
      </w:r>
    </w:p>
    <w:p w:rsidR="007A0E12" w:rsidRPr="00C66994" w:rsidRDefault="007A0E12" w:rsidP="00BD66D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навязчивые эмоции;</w:t>
      </w:r>
    </w:p>
    <w:p w:rsidR="007A0E12" w:rsidRPr="00C66994" w:rsidRDefault="007A0E12" w:rsidP="00BD66D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низкая самооценка;</w:t>
      </w:r>
    </w:p>
    <w:p w:rsidR="007A0E12" w:rsidRPr="00C66994" w:rsidRDefault="007A0E12" w:rsidP="00BD66D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негативные ригидные установки;</w:t>
      </w:r>
    </w:p>
    <w:p w:rsidR="007A0E12" w:rsidRPr="00C66994" w:rsidRDefault="007A0E12" w:rsidP="00BD66D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 xml:space="preserve">галлюцинации (от лат. </w:t>
      </w:r>
      <w:r w:rsidRPr="00C66994">
        <w:rPr>
          <w:rFonts w:ascii="Times New Roman" w:hAnsi="Times New Roman" w:cs="Times New Roman"/>
          <w:sz w:val="28"/>
          <w:szCs w:val="28"/>
          <w:lang w:val="en-US"/>
        </w:rPr>
        <w:t>hallucination</w:t>
      </w:r>
      <w:r w:rsidRPr="00C66994">
        <w:rPr>
          <w:rFonts w:ascii="Times New Roman" w:hAnsi="Times New Roman" w:cs="Times New Roman"/>
          <w:sz w:val="28"/>
          <w:szCs w:val="28"/>
        </w:rPr>
        <w:t xml:space="preserve"> – бред, видения) восприятия, возникающие без наличия реального объекта при психических, некоторых инфекционных заболеваниях, интоксикациях, травмах головного мозга);</w:t>
      </w:r>
    </w:p>
    <w:p w:rsidR="007A0E12" w:rsidRPr="00C66994" w:rsidRDefault="007A0E12" w:rsidP="00BD66D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бессилие;</w:t>
      </w:r>
    </w:p>
    <w:p w:rsidR="007A0E12" w:rsidRPr="00C66994" w:rsidRDefault="007A0E12" w:rsidP="00BD66D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физическая толерантность;</w:t>
      </w:r>
    </w:p>
    <w:p w:rsidR="007A0E12" w:rsidRPr="00C66994" w:rsidRDefault="007A0E12" w:rsidP="00BD66D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физическое привыкание;</w:t>
      </w:r>
    </w:p>
    <w:p w:rsidR="007A0E12" w:rsidRPr="00C66994" w:rsidRDefault="007A0E12" w:rsidP="00BD66D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нарушение памяти.</w:t>
      </w:r>
    </w:p>
    <w:p w:rsidR="007A0E12" w:rsidRPr="00C66994" w:rsidRDefault="007A0E12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После выяснения картины наркотической зависимости планируется вмешательство в ситуацию клиента. Сегодня на практике социальной работы сложились три основных подхода к решению данной проблемы: инсайт-ориентированные подходы, поведенческие подходы, подходы, основанные на самопомощи.</w:t>
      </w:r>
    </w:p>
    <w:p w:rsidR="007A0E12" w:rsidRPr="00C66994" w:rsidRDefault="007A0E12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 xml:space="preserve">Инсайт-ориентированные подходы направлены на работу с госпитализированными клиентами, проходящими курс дезинтоксикации. </w:t>
      </w:r>
      <w:r w:rsidR="00556C8E" w:rsidRPr="00C66994">
        <w:rPr>
          <w:rFonts w:ascii="Times New Roman" w:hAnsi="Times New Roman" w:cs="Times New Roman"/>
          <w:sz w:val="28"/>
          <w:szCs w:val="28"/>
        </w:rPr>
        <w:t>П</w:t>
      </w:r>
      <w:r w:rsidRPr="00C66994">
        <w:rPr>
          <w:rFonts w:ascii="Times New Roman" w:hAnsi="Times New Roman" w:cs="Times New Roman"/>
          <w:sz w:val="28"/>
          <w:szCs w:val="28"/>
        </w:rPr>
        <w:t>ервичная помощь социальным работником связывается с финансовыми проблемами и будущим местом жительства клиента. В этот период возможны различные модели помощи, например, модель прояснения ценностей, предложенная Рэфсом и Харменом. В её основе – понимание, что человек имеет потенциальную возможность делать ценностные допущения. Ценности связываются с опытом, и они не являются постоянными и жесткими, это позволяет клиенту включать свободный набор ценностей, исходя из возможностей и ситуации, что в конечном итоге снимает ценностное замешательство, сопутствующее интоксикации.</w:t>
      </w:r>
    </w:p>
    <w:p w:rsidR="007A0E12" w:rsidRPr="00C66994" w:rsidRDefault="007A0E12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Поведенческие подходы основаны на изменении негативного или формирования позитивного поведения клиента. В качестве примера можно привести социобихевиористский метод, предложенный Эдвином Томасом. В его основе – изучение поведения клиента, контролируемое стимулами. Классификация поведения базируется на оценке, определяются основные линии поведения в социуме, уточняются стимулы, предшествующие изменению поведения, оцениваются последствия, после чего осуществляется вмешательство.</w:t>
      </w:r>
    </w:p>
    <w:p w:rsidR="007A0E12" w:rsidRPr="00C66994" w:rsidRDefault="007A0E12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Группы самопомощи основаны на взаимоподдержке людей, имеющих сходные проблемы. По аналогии групп Анонимных Алкоголиков (группа АА) формируются группы Анонимных Наркоманов (группа АN). Данная группа самопомощи использует те же принципы 12-ти шагов, где в процессе общения клиенты рассказывают, как они научились жить без наркотиков.</w:t>
      </w:r>
    </w:p>
    <w:p w:rsidR="00487A64" w:rsidRPr="00C66994" w:rsidRDefault="007A0E12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Группы пациентов наркологического профиля.</w:t>
      </w:r>
      <w:r w:rsidR="00487A64" w:rsidRPr="00C66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E12" w:rsidRPr="00C66994" w:rsidRDefault="00C6699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6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социальной работы с ними</w:t>
      </w:r>
    </w:p>
    <w:p w:rsidR="007A0E12" w:rsidRPr="00C66994" w:rsidRDefault="007A0E12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При составлении программ медико-социальной работы необходимо учитывать специфику медико-социального статуса различных групп пациентов наркологического профиля.</w:t>
      </w:r>
    </w:p>
    <w:p w:rsidR="007A0E12" w:rsidRPr="00C66994" w:rsidRDefault="007A0E12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Группа повышенного риска развития наркологических заболеваний характеризуется наличием клинической и субклинической патологии, формирующей предрасположенность к употреблению ПАВ и развитию наркологических заболеваний, а также наследственной отягощенностью. Выраженность собственно наркологических проблем зависит от совокупности эндогенных (внутренних) и экзогенных (внешних) факторов, способствующих вовлечению клиента в алкогольную и наркотическую зависимость. Правовые проблемы могут возникнуть в связи с запретом употребления определенных ПАВ в обществе, проявлениями неадекватного поведения членов семьи, наличием статуса беженца или инвалида, а также совершением правонарушений в связи с конфликтами, участием в криминальных группах.</w:t>
      </w:r>
    </w:p>
    <w:p w:rsidR="007A0E12" w:rsidRPr="00C66994" w:rsidRDefault="007A0E12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Перечисленные особенности этой группы должны учитываться в ходе медико-социальной работы с ее участниками. Необходимо проводить профилактику неблагоприятного развития и декомпенсации соматического и психического статуса, выявлять принадлежность к конкретной группе риска, регулярно контактировать с клиентами, проводить целенаправленную работу с целью заставить клиента отказаться от употребления ПАВ. Требуются комплексная психокоррекционная работа, включающая групповой и индивидуальный тренинг социальных и коммуникативных навыков и приемов саморегуляции, вовлечение в благополучную социальную микросреду.</w:t>
      </w:r>
    </w:p>
    <w:p w:rsidR="007A0E12" w:rsidRPr="00C66994" w:rsidRDefault="007A0E12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Члены семей наркологических больных и их ближайшее окружение представляют собой группу, особенностями которой являются медицинские проблемы, связанные с личностной реакцией на длительную или острую психотравмирующую ситуацию; потребность в медицинской помощи возникает периодически в период обострений конфликтов или на «пике» фрустрации, причем организация этой помощи затруднена в связи с боязнью членов семьи больного социальной огласки. Собственно наркологические проблемы возникают при наличии «семейного пьянства», в том числе в рамках феномена созависимости. Правовые проблемы могут возникнуть в связи с неправильным поведением больного члена семьи, собственной неадекватной реакции на ситуацию, нарушениями поведения в рамках созависимости или формирования наркологической патологии.</w:t>
      </w:r>
    </w:p>
    <w:p w:rsidR="007A0E12" w:rsidRPr="00C66994" w:rsidRDefault="007A0E12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Особенность социальной работы с данной группой – целенапр</w:t>
      </w:r>
      <w:r w:rsidR="00D26D75" w:rsidRPr="00C66994">
        <w:rPr>
          <w:rFonts w:ascii="Times New Roman" w:hAnsi="Times New Roman" w:cs="Times New Roman"/>
          <w:sz w:val="28"/>
          <w:szCs w:val="28"/>
        </w:rPr>
        <w:t>а</w:t>
      </w:r>
      <w:r w:rsidRPr="00C66994">
        <w:rPr>
          <w:rFonts w:ascii="Times New Roman" w:hAnsi="Times New Roman" w:cs="Times New Roman"/>
          <w:sz w:val="28"/>
          <w:szCs w:val="28"/>
        </w:rPr>
        <w:t>вленная профилактика</w:t>
      </w:r>
      <w:r w:rsidR="008E0935" w:rsidRPr="00C66994">
        <w:rPr>
          <w:rFonts w:ascii="Times New Roman" w:hAnsi="Times New Roman" w:cs="Times New Roman"/>
          <w:sz w:val="28"/>
          <w:szCs w:val="28"/>
        </w:rPr>
        <w:t>,</w:t>
      </w:r>
      <w:r w:rsidRPr="00C66994">
        <w:rPr>
          <w:rFonts w:ascii="Times New Roman" w:hAnsi="Times New Roman" w:cs="Times New Roman"/>
          <w:sz w:val="28"/>
          <w:szCs w:val="28"/>
        </w:rPr>
        <w:t xml:space="preserve"> как неадекватного поведения больного члена семьи, так и развития декомпенсации психического и соматического статуса у членов семьи и его ближайшего окружения</w:t>
      </w:r>
      <w:r w:rsidR="00851298" w:rsidRPr="00C66994">
        <w:rPr>
          <w:rFonts w:ascii="Times New Roman" w:hAnsi="Times New Roman" w:cs="Times New Roman"/>
          <w:sz w:val="28"/>
          <w:szCs w:val="28"/>
        </w:rPr>
        <w:t>, информирование соответствующих служб о наличии социальных проблем, организация наркологической и другой помощи с целью оптимизации личностного и социального статуса.</w:t>
      </w:r>
    </w:p>
    <w:p w:rsidR="00851298" w:rsidRPr="00C66994" w:rsidRDefault="00851298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К мероприятиям, направленным на социальное оздоровление, относятся коммуникативный тренинг, социально-психологический тренинг, техника самоконтроля, семейная психотерапия, оценка социального статуса семьи в целом и отдельных ее членов, выявление потенциальных проблем, приобщение к социально благополучному кругу общения и др.</w:t>
      </w:r>
    </w:p>
    <w:p w:rsidR="00851298" w:rsidRPr="00C66994" w:rsidRDefault="00851298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Для группы длительно и часто болеющих пациентов наркологического</w:t>
      </w:r>
      <w:r w:rsidR="00C66994">
        <w:rPr>
          <w:rFonts w:ascii="Times New Roman" w:hAnsi="Times New Roman" w:cs="Times New Roman"/>
          <w:sz w:val="28"/>
          <w:szCs w:val="28"/>
        </w:rPr>
        <w:t xml:space="preserve"> </w:t>
      </w:r>
      <w:r w:rsidRPr="00C66994">
        <w:rPr>
          <w:rFonts w:ascii="Times New Roman" w:hAnsi="Times New Roman" w:cs="Times New Roman"/>
          <w:sz w:val="28"/>
          <w:szCs w:val="28"/>
        </w:rPr>
        <w:t>профиля характерны медицинские проблемы, обусловленные тяжестью основного заболевания, его осложнениями и последствиями; возможна одновременно зависимость от нескольких ПАВ.</w:t>
      </w:r>
      <w:r w:rsidR="00C66994">
        <w:rPr>
          <w:rFonts w:ascii="Times New Roman" w:hAnsi="Times New Roman" w:cs="Times New Roman"/>
          <w:sz w:val="28"/>
          <w:szCs w:val="28"/>
        </w:rPr>
        <w:t xml:space="preserve"> </w:t>
      </w:r>
      <w:r w:rsidRPr="00C66994">
        <w:rPr>
          <w:rFonts w:ascii="Times New Roman" w:hAnsi="Times New Roman" w:cs="Times New Roman"/>
          <w:sz w:val="28"/>
          <w:szCs w:val="28"/>
        </w:rPr>
        <w:t>Особенности медико-социальной работы с данной группой клиентов – содействие в обеспечении специфического долгосрочного лечения в оптимальных условиях, решении проблем определения трудоспособности и инвалидности, семейное консультирование и семейная психотерапия,</w:t>
      </w:r>
      <w:r w:rsidR="00C66994">
        <w:rPr>
          <w:rFonts w:ascii="Times New Roman" w:hAnsi="Times New Roman" w:cs="Times New Roman"/>
          <w:sz w:val="28"/>
          <w:szCs w:val="28"/>
        </w:rPr>
        <w:t xml:space="preserve"> </w:t>
      </w:r>
      <w:r w:rsidRPr="00C66994">
        <w:rPr>
          <w:rFonts w:ascii="Times New Roman" w:hAnsi="Times New Roman" w:cs="Times New Roman"/>
          <w:sz w:val="28"/>
          <w:szCs w:val="28"/>
        </w:rPr>
        <w:t>выявление потенциальных проблем и их предупреждение, содействие включению в работу терапевтических сообществ.</w:t>
      </w:r>
    </w:p>
    <w:p w:rsidR="00851298" w:rsidRPr="00C66994" w:rsidRDefault="00851298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Работая с группой больных наркологического профиля, имеющих выраженные социальные проблемы, специалисты учитывают тяжесть наркологических расстройств</w:t>
      </w:r>
      <w:r w:rsidR="005F5551" w:rsidRPr="00C66994">
        <w:rPr>
          <w:rFonts w:ascii="Times New Roman" w:hAnsi="Times New Roman" w:cs="Times New Roman"/>
          <w:sz w:val="28"/>
          <w:szCs w:val="28"/>
        </w:rPr>
        <w:t>, часто сопровождающихся личностными и психическими отклонениями, антисоциальными установками; анализируют</w:t>
      </w:r>
      <w:r w:rsidR="00BA19EA" w:rsidRPr="00C66994">
        <w:rPr>
          <w:rFonts w:ascii="Times New Roman" w:hAnsi="Times New Roman" w:cs="Times New Roman"/>
          <w:sz w:val="28"/>
          <w:szCs w:val="28"/>
        </w:rPr>
        <w:t xml:space="preserve"> социальную дезадаптацию в одной или нескольких фазах социального функционирования, криминальный анамнез, прохождение принудительного лечения в прошлом и актуальные проблемы.</w:t>
      </w:r>
    </w:p>
    <w:p w:rsidR="00BA19EA" w:rsidRPr="00C66994" w:rsidRDefault="00BA19EA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Особенности медико-социальной работы в этой группе – выявление окружающего больного неблагополучного контингента и его оздоровление, личностно-ориентированная психотерапия, психическая саморегуляция, содействие в проведении наркологического лечения и реабилитация,</w:t>
      </w:r>
      <w:r w:rsidR="00C66994">
        <w:rPr>
          <w:rFonts w:ascii="Times New Roman" w:hAnsi="Times New Roman" w:cs="Times New Roman"/>
          <w:sz w:val="28"/>
          <w:szCs w:val="28"/>
        </w:rPr>
        <w:t xml:space="preserve"> </w:t>
      </w:r>
      <w:r w:rsidRPr="00C66994">
        <w:rPr>
          <w:rFonts w:ascii="Times New Roman" w:hAnsi="Times New Roman" w:cs="Times New Roman"/>
          <w:sz w:val="28"/>
          <w:szCs w:val="28"/>
        </w:rPr>
        <w:t>комплексная оценка социального статуса и предупреждение потенциальных проблем, содействие в решении материальных проблем больного за счет реализации его собственного потенциала (профессиональное обучение и трудоустройство).</w:t>
      </w:r>
    </w:p>
    <w:p w:rsidR="00BA19EA" w:rsidRPr="00C66994" w:rsidRDefault="00BA19EA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Специфической группой являются инвалиды, причем инвалидность в данном случае устанавливается не по основному заболеванию наркологического профиля, а по его осложнениям и сопутствующим заболеваниям. Для данной группы</w:t>
      </w:r>
      <w:r w:rsidR="00C66994">
        <w:rPr>
          <w:rFonts w:ascii="Times New Roman" w:hAnsi="Times New Roman" w:cs="Times New Roman"/>
          <w:sz w:val="28"/>
          <w:szCs w:val="28"/>
        </w:rPr>
        <w:t xml:space="preserve"> </w:t>
      </w:r>
      <w:r w:rsidR="00487A64" w:rsidRPr="00C66994">
        <w:rPr>
          <w:rFonts w:ascii="Times New Roman" w:hAnsi="Times New Roman" w:cs="Times New Roman"/>
          <w:sz w:val="28"/>
          <w:szCs w:val="28"/>
        </w:rPr>
        <w:t xml:space="preserve">больных характерно наличие тяжелой и разнообразной патологии, сопровождающейся утратой трудоспособности в той или иной степени, в </w:t>
      </w:r>
      <w:r w:rsidR="003646FA" w:rsidRPr="00C66994">
        <w:rPr>
          <w:rFonts w:ascii="Times New Roman" w:hAnsi="Times New Roman" w:cs="Times New Roman"/>
          <w:sz w:val="28"/>
          <w:szCs w:val="28"/>
        </w:rPr>
        <w:t>связи</w:t>
      </w:r>
      <w:r w:rsidR="00487A64" w:rsidRPr="00C66994">
        <w:rPr>
          <w:rFonts w:ascii="Times New Roman" w:hAnsi="Times New Roman" w:cs="Times New Roman"/>
          <w:sz w:val="28"/>
          <w:szCs w:val="28"/>
        </w:rPr>
        <w:t xml:space="preserve"> с чем они постоянно нуждаются в лечении и медицинском наблюдении. Деградация личности, снижение интеллектуального уровня, патологическая адаптация к болезни, сильная психическая зависимость от ПАВ обусловливают наличие</w:t>
      </w:r>
      <w:r w:rsidR="00C66994">
        <w:rPr>
          <w:rFonts w:ascii="Times New Roman" w:hAnsi="Times New Roman" w:cs="Times New Roman"/>
          <w:sz w:val="28"/>
          <w:szCs w:val="28"/>
        </w:rPr>
        <w:t xml:space="preserve"> </w:t>
      </w:r>
      <w:r w:rsidR="00487A64" w:rsidRPr="00C66994">
        <w:rPr>
          <w:rFonts w:ascii="Times New Roman" w:hAnsi="Times New Roman" w:cs="Times New Roman"/>
          <w:sz w:val="28"/>
          <w:szCs w:val="28"/>
        </w:rPr>
        <w:t>психологических проблем. Социальная дезадаптация инвалидов проявляется во многих сферах – микросоциальной, семейной и трудовой; вследствие имеется потребность в социальной опеке; некоторые из пациентов имеют криминальный анамнез или правовые проблемы. Для них характерны экономическая зависимость и материальная нужда.</w:t>
      </w:r>
    </w:p>
    <w:p w:rsidR="00F2732E" w:rsidRPr="00C66994" w:rsidRDefault="00487A6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Перечисленные проблемы определяют направленность медико-социальной работы с данной группой больных: содействие в получении помощи в связи с заболеванием</w:t>
      </w:r>
      <w:r w:rsidR="003568B4" w:rsidRPr="00C66994">
        <w:rPr>
          <w:rFonts w:ascii="Times New Roman" w:hAnsi="Times New Roman" w:cs="Times New Roman"/>
          <w:sz w:val="28"/>
          <w:szCs w:val="28"/>
        </w:rPr>
        <w:t>, которое является причиной инвалидности; профилактика срывов и рецидивов болезни; содействие в прохождении медико-социальной экспертизы; семейное консультирование и семейная терапия; обеспечение благополучного социального микроокружения; решение проблем трудоустройства; содействие в получении пенсии, социальных выплат и пособий; содействие в решении жилищных проблем, включая помещение таких больных в специальные общежития или интернаты. Правовая помощь таким клиентам – это участие в определении дееспособности, в возможной опеке и попечительстве; содействие в осуществлении родительских функций; при необходимости контроль за соблюдением режима административного надзора.</w:t>
      </w:r>
    </w:p>
    <w:p w:rsidR="00E00C60" w:rsidRPr="00C66994" w:rsidRDefault="00E00C60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8B4" w:rsidRPr="00C66994" w:rsidRDefault="003568B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6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Технология социальной работы с наркозависимыми</w:t>
      </w:r>
      <w:r w:rsidR="00C66994" w:rsidRPr="00C66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66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группами населения. Про</w:t>
      </w:r>
      <w:r w:rsidR="00BD66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граммы медико-социальной работы</w:t>
      </w:r>
    </w:p>
    <w:p w:rsidR="00BD66D1" w:rsidRDefault="00BD66D1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8B4" w:rsidRPr="00C66994" w:rsidRDefault="003568B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Технологии медико-социальной работы с наркологическими больными предусматривают профилактические, лечебные и специализированные программы.</w:t>
      </w:r>
    </w:p>
    <w:p w:rsidR="003568B4" w:rsidRPr="00C66994" w:rsidRDefault="003568B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Профилактические программы направлены на предупреждение потребление алкоголя и наркотиков, злоупотребления ими, а также предупреждение любых форм отклоняющегося поведения. Объекты целенаправленного воздействия – в основном дети и подростки в целом и те группы</w:t>
      </w:r>
      <w:r w:rsidR="00E770C3" w:rsidRPr="00C66994">
        <w:rPr>
          <w:rFonts w:ascii="Times New Roman" w:hAnsi="Times New Roman" w:cs="Times New Roman"/>
          <w:sz w:val="28"/>
          <w:szCs w:val="28"/>
        </w:rPr>
        <w:t>, в которых риск приобщения к приему ПАВ особенно велик. К группе риска относят детей с отягощенной (особенно в наркологическом плане) наследственностью; воспитывающиеся в неблагополучных семья</w:t>
      </w:r>
      <w:r w:rsidR="0045754D" w:rsidRPr="00C66994">
        <w:rPr>
          <w:rFonts w:ascii="Times New Roman" w:hAnsi="Times New Roman" w:cs="Times New Roman"/>
          <w:sz w:val="28"/>
          <w:szCs w:val="28"/>
        </w:rPr>
        <w:t>х</w:t>
      </w:r>
      <w:r w:rsidR="00E770C3" w:rsidRPr="00C66994">
        <w:rPr>
          <w:rFonts w:ascii="Times New Roman" w:hAnsi="Times New Roman" w:cs="Times New Roman"/>
          <w:sz w:val="28"/>
          <w:szCs w:val="28"/>
        </w:rPr>
        <w:t xml:space="preserve"> и дисфункциональных; в семьях с наличием лиц, злоупотребляющих алкоголем или больных алкоголизмом или наркоманией; отстающие в личностном и социальном развитии. Работа с такими группами риска ведется в учебных заведениях, специализированных учреждениях и т.д.</w:t>
      </w:r>
    </w:p>
    <w:p w:rsidR="00E770C3" w:rsidRPr="00C66994" w:rsidRDefault="00E770C3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Лечебные программы предусматривают раннее выявление и направление на лечение больных с той или иной наркологической проблематикой. Центральное место занимают терапевтические программы,</w:t>
      </w:r>
      <w:r w:rsidR="00C66994">
        <w:rPr>
          <w:rFonts w:ascii="Times New Roman" w:hAnsi="Times New Roman" w:cs="Times New Roman"/>
          <w:sz w:val="28"/>
          <w:szCs w:val="28"/>
        </w:rPr>
        <w:t xml:space="preserve"> </w:t>
      </w:r>
      <w:r w:rsidRPr="00C66994">
        <w:rPr>
          <w:rFonts w:ascii="Times New Roman" w:hAnsi="Times New Roman" w:cs="Times New Roman"/>
          <w:sz w:val="28"/>
          <w:szCs w:val="28"/>
        </w:rPr>
        <w:t>цель которых – оказание больным лечебной помощи, удержанием их в режиме трезвости или отказа от наркотиков (ремиссия), проведение мер вторичной и третичной профилактики (восстановление физического, личностного и социального статуса больных). Не менее важны программы, в рамках которых осуществляется социально-психологическая помощь членам семьи и ближайшему окружению клиентов.</w:t>
      </w:r>
    </w:p>
    <w:p w:rsidR="00E770C3" w:rsidRPr="00C66994" w:rsidRDefault="001D505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Специализированные программы, неразрывно связанные с терапевтическими, предусматривают реабилитацию, реадаптацию, ресоциализацию наркологических больных. В рамках этих программ преодолеваются разрывы и противоречия между личностью и обществом. Бывший больной вновь интегрируется в макро</w:t>
      </w:r>
      <w:r w:rsidR="00D26D75" w:rsidRPr="00C66994">
        <w:rPr>
          <w:rFonts w:ascii="Times New Roman" w:hAnsi="Times New Roman" w:cs="Times New Roman"/>
          <w:sz w:val="28"/>
          <w:szCs w:val="28"/>
        </w:rPr>
        <w:t xml:space="preserve"> </w:t>
      </w:r>
      <w:r w:rsidRPr="00C66994">
        <w:rPr>
          <w:rFonts w:ascii="Times New Roman" w:hAnsi="Times New Roman" w:cs="Times New Roman"/>
          <w:sz w:val="28"/>
          <w:szCs w:val="28"/>
        </w:rPr>
        <w:t>- и микросоциум с максимальным учетом его индивидуальных особенностей, склонностей, возможностей, а также с учетом реалий его семейного и трудового модуса, данной общины, социально-экономической ситуации.</w:t>
      </w:r>
    </w:p>
    <w:p w:rsidR="00E00C60" w:rsidRPr="00C66994" w:rsidRDefault="00E00C60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054" w:rsidRPr="00C66994" w:rsidRDefault="001D505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6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Учреждения профилактики и ре</w:t>
      </w:r>
      <w:r w:rsidR="00BD66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шения наркологических проблем</w:t>
      </w:r>
    </w:p>
    <w:p w:rsidR="00BD66D1" w:rsidRDefault="00BD66D1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054" w:rsidRPr="00C66994" w:rsidRDefault="001D505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Сеть учреждений социального обслуживания, занимающихся профилактикой и решением наркологических проблем, в России лишь начала формироваться. Создается нормативно-правовая база деятельности социальных работников в наркологии.</w:t>
      </w:r>
    </w:p>
    <w:p w:rsidR="001D5054" w:rsidRPr="00C66994" w:rsidRDefault="001D505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Примером технологии медико-социальной работы в сфере наркологии является деятельность отделений медико-социальной помощи детям и подросткам, открывшихся в ряде наркологических диспансеров г. Москвы.</w:t>
      </w:r>
    </w:p>
    <w:p w:rsidR="001D5054" w:rsidRPr="00C66994" w:rsidRDefault="001D505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С 1992 года в Москве функционирует новое учреждение социальной помощи населению – Центр медико-психологической помощи детям и подросткам Юго-Западного округа с приютом-убежищем при фонде «Нет алкоголизму и наркомании», предоставляющий временной убежище</w:t>
      </w:r>
      <w:r w:rsidR="00C66994">
        <w:rPr>
          <w:rFonts w:ascii="Times New Roman" w:hAnsi="Times New Roman" w:cs="Times New Roman"/>
          <w:sz w:val="28"/>
          <w:szCs w:val="28"/>
        </w:rPr>
        <w:t xml:space="preserve"> </w:t>
      </w:r>
      <w:r w:rsidR="00D26D75" w:rsidRPr="00C66994">
        <w:rPr>
          <w:rFonts w:ascii="Times New Roman" w:hAnsi="Times New Roman" w:cs="Times New Roman"/>
          <w:sz w:val="28"/>
          <w:szCs w:val="28"/>
        </w:rPr>
        <w:t>до 6 месяцев для детей в возрасте до 16 лет, оказавшимся в кризисной ситуации, 99 % которых – дети лиц, злоупотребляющих алкоголем или больных алкоголизмом.</w:t>
      </w:r>
    </w:p>
    <w:p w:rsidR="00CD4A9F" w:rsidRPr="00C66994" w:rsidRDefault="00CD4A9F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A9F" w:rsidRPr="00086EB6" w:rsidRDefault="00C6699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05B94" w:rsidRPr="00C6699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C66994" w:rsidRPr="00086EB6" w:rsidRDefault="00C6699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A9F" w:rsidRPr="00C66994" w:rsidRDefault="00CD4A9F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В заключение хочется сказать, что для раскрытия природы и причины социальных отклонений необходимо исходить из того, что они как и социальные нормы, есть выражение отношений людей, складывающийся в обществе. Социальная норма и социальное отклонение – два полюса на одной и той же оси социально значимого поведения индивидов, социальных групп и других социальных общностей.</w:t>
      </w:r>
    </w:p>
    <w:p w:rsidR="00CD4A9F" w:rsidRPr="00C66994" w:rsidRDefault="00CD4A9F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Многие поступки не подпадают под нормы и вместе с тем не являются отклонениями от них просто потому, что они лежат в сфере отношений, не регулируемых конкретными нормами.</w:t>
      </w:r>
    </w:p>
    <w:p w:rsidR="00CD4A9F" w:rsidRPr="00C66994" w:rsidRDefault="00CD4A9F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Социальные отклонения столь же разнообразны, сколь сами социальные нормы. Более того, разнообразие отклонений превышает разнообразие норм, ибо норма типична, а отклонения могут быть весьма индивидуализированы.</w:t>
      </w:r>
    </w:p>
    <w:p w:rsidR="00CD4A9F" w:rsidRPr="00C66994" w:rsidRDefault="00CD4A9F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Отклонения от социальных норм, несмотря на большое разнообразие, имеют некоторые общие причины, поддерживающие их существование, а подчас ведущие к их росту и распространенности. По своей сути они сводятся к объективным и субъективным противоречиям общественного развития, которые нарушают взаимодействие личности с социальной средой и ведут к формам поведения индивидов не согласующимся с существующей нормативной системой. Притом одно и то же противоречие “может лежать в основе как социально не желаемых форм поведения (преступность, алкоголизм, самоубийство и т. д.), так и социально одобряемых</w:t>
      </w:r>
      <w:r w:rsidR="00C66994">
        <w:rPr>
          <w:rFonts w:ascii="Times New Roman" w:hAnsi="Times New Roman" w:cs="Times New Roman"/>
          <w:sz w:val="28"/>
          <w:szCs w:val="28"/>
        </w:rPr>
        <w:t xml:space="preserve"> </w:t>
      </w:r>
      <w:r w:rsidRPr="00C66994">
        <w:rPr>
          <w:rFonts w:ascii="Times New Roman" w:hAnsi="Times New Roman" w:cs="Times New Roman"/>
          <w:sz w:val="28"/>
          <w:szCs w:val="28"/>
        </w:rPr>
        <w:t>(познавательная активность, творчество, бытовая активность и т. д.).</w:t>
      </w:r>
    </w:p>
    <w:p w:rsidR="00305B94" w:rsidRPr="00C66994" w:rsidRDefault="00305B9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B94" w:rsidRPr="00086EB6" w:rsidRDefault="00C6699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05B94" w:rsidRPr="00C66994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C66994" w:rsidRPr="00086EB6" w:rsidRDefault="00C66994" w:rsidP="00BD66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B94" w:rsidRPr="00C66994" w:rsidRDefault="00305B94" w:rsidP="00BD66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 xml:space="preserve">1. Технология социальной работы: Учебник под общ. ред. </w:t>
      </w:r>
      <w:r w:rsidR="00A376EA" w:rsidRPr="00C66994">
        <w:rPr>
          <w:rFonts w:ascii="Times New Roman" w:hAnsi="Times New Roman" w:cs="Times New Roman"/>
          <w:sz w:val="28"/>
          <w:szCs w:val="28"/>
        </w:rPr>
        <w:t>проф.</w:t>
      </w:r>
      <w:r w:rsidRPr="00C66994">
        <w:rPr>
          <w:rFonts w:ascii="Times New Roman" w:hAnsi="Times New Roman" w:cs="Times New Roman"/>
          <w:sz w:val="28"/>
          <w:szCs w:val="28"/>
        </w:rPr>
        <w:t xml:space="preserve"> Е.И. Холостовой. –</w:t>
      </w:r>
      <w:r w:rsidR="00A376EA" w:rsidRPr="00C66994">
        <w:rPr>
          <w:rFonts w:ascii="Times New Roman" w:hAnsi="Times New Roman" w:cs="Times New Roman"/>
          <w:sz w:val="28"/>
          <w:szCs w:val="28"/>
        </w:rPr>
        <w:t xml:space="preserve"> М.</w:t>
      </w:r>
      <w:r w:rsidRPr="00C66994">
        <w:rPr>
          <w:rFonts w:ascii="Times New Roman" w:hAnsi="Times New Roman" w:cs="Times New Roman"/>
          <w:sz w:val="28"/>
          <w:szCs w:val="28"/>
        </w:rPr>
        <w:t>, Инфра-М, 2001 – Серия «Высшее образование»</w:t>
      </w:r>
    </w:p>
    <w:p w:rsidR="00305B94" w:rsidRPr="00C66994" w:rsidRDefault="00E00C60" w:rsidP="00BD66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 xml:space="preserve">2. История социальной работы: Учебное пособие для вузов/ М.В. </w:t>
      </w:r>
      <w:r w:rsidR="00305B94" w:rsidRPr="00C66994">
        <w:rPr>
          <w:rFonts w:ascii="Times New Roman" w:hAnsi="Times New Roman" w:cs="Times New Roman"/>
          <w:sz w:val="28"/>
          <w:szCs w:val="28"/>
        </w:rPr>
        <w:t>Фирсов</w:t>
      </w:r>
      <w:r w:rsidRPr="00C66994">
        <w:rPr>
          <w:rFonts w:ascii="Times New Roman" w:hAnsi="Times New Roman" w:cs="Times New Roman"/>
          <w:sz w:val="28"/>
          <w:szCs w:val="28"/>
        </w:rPr>
        <w:t>, Е.Г. Студенова. – 3-е издание. – М.: Академический Проект, 2007.</w:t>
      </w:r>
    </w:p>
    <w:p w:rsidR="00E00C60" w:rsidRPr="00C66994" w:rsidRDefault="00E00C60" w:rsidP="00BD66D1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>3. Основы социальной работы: Учебник/ Отв. Ред. П.Д. Павленок. – М.: ИНФРА-М, 1998.</w:t>
      </w:r>
    </w:p>
    <w:p w:rsidR="00E00C60" w:rsidRPr="00C66994" w:rsidRDefault="00A376EA" w:rsidP="00BD66D1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994">
        <w:rPr>
          <w:rFonts w:ascii="Times New Roman" w:hAnsi="Times New Roman" w:cs="Times New Roman"/>
          <w:sz w:val="28"/>
          <w:szCs w:val="28"/>
        </w:rPr>
        <w:t xml:space="preserve">4. </w:t>
      </w:r>
      <w:r w:rsidR="00E00C60" w:rsidRPr="00C66994">
        <w:rPr>
          <w:rFonts w:ascii="Times New Roman" w:hAnsi="Times New Roman" w:cs="Times New Roman"/>
          <w:sz w:val="28"/>
          <w:szCs w:val="28"/>
        </w:rPr>
        <w:t xml:space="preserve">Социальные отклонения – 2-е изд., перераб. и доп. – М.: С69 Юрид. лит., 1989. </w:t>
      </w:r>
      <w:bookmarkStart w:id="0" w:name="_GoBack"/>
      <w:bookmarkEnd w:id="0"/>
    </w:p>
    <w:sectPr w:rsidR="00E00C60" w:rsidRPr="00C66994" w:rsidSect="00C66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6A6C"/>
    <w:multiLevelType w:val="hybridMultilevel"/>
    <w:tmpl w:val="ED7C668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3BAC0279"/>
    <w:multiLevelType w:val="hybridMultilevel"/>
    <w:tmpl w:val="B082D8E8"/>
    <w:lvl w:ilvl="0" w:tplc="39EEB4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758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299"/>
    <w:rsid w:val="000101DE"/>
    <w:rsid w:val="00086EB6"/>
    <w:rsid w:val="001048DE"/>
    <w:rsid w:val="001225EB"/>
    <w:rsid w:val="00152265"/>
    <w:rsid w:val="001D5054"/>
    <w:rsid w:val="00305B94"/>
    <w:rsid w:val="003568B4"/>
    <w:rsid w:val="003646FA"/>
    <w:rsid w:val="003C65C7"/>
    <w:rsid w:val="0045754D"/>
    <w:rsid w:val="00487A64"/>
    <w:rsid w:val="0055561C"/>
    <w:rsid w:val="00556C8E"/>
    <w:rsid w:val="005B7649"/>
    <w:rsid w:val="005C4E68"/>
    <w:rsid w:val="005D7BEE"/>
    <w:rsid w:val="005F0532"/>
    <w:rsid w:val="005F5551"/>
    <w:rsid w:val="006A2C39"/>
    <w:rsid w:val="006B6497"/>
    <w:rsid w:val="007A0E12"/>
    <w:rsid w:val="00851298"/>
    <w:rsid w:val="008E0935"/>
    <w:rsid w:val="00942B44"/>
    <w:rsid w:val="00944C73"/>
    <w:rsid w:val="009C1F68"/>
    <w:rsid w:val="00A014AA"/>
    <w:rsid w:val="00A376EA"/>
    <w:rsid w:val="00AA6EBB"/>
    <w:rsid w:val="00B10B0E"/>
    <w:rsid w:val="00B20C37"/>
    <w:rsid w:val="00BA19EA"/>
    <w:rsid w:val="00BC2A8E"/>
    <w:rsid w:val="00BD66D1"/>
    <w:rsid w:val="00C019CE"/>
    <w:rsid w:val="00C66994"/>
    <w:rsid w:val="00CD4A9F"/>
    <w:rsid w:val="00D26D75"/>
    <w:rsid w:val="00D8120F"/>
    <w:rsid w:val="00DC5976"/>
    <w:rsid w:val="00DF3299"/>
    <w:rsid w:val="00E00C60"/>
    <w:rsid w:val="00E770C3"/>
    <w:rsid w:val="00F270D6"/>
    <w:rsid w:val="00F2732E"/>
    <w:rsid w:val="00F4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C312FA-459B-49F8-A31C-DE6CEF42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59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сергей</dc:creator>
  <cp:keywords/>
  <dc:description/>
  <cp:lastModifiedBy>admin</cp:lastModifiedBy>
  <cp:revision>2</cp:revision>
  <dcterms:created xsi:type="dcterms:W3CDTF">2014-03-07T07:22:00Z</dcterms:created>
  <dcterms:modified xsi:type="dcterms:W3CDTF">2014-03-07T07:22:00Z</dcterms:modified>
</cp:coreProperties>
</file>