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36" w:rsidRDefault="00044536" w:rsidP="00044536">
      <w:pPr>
        <w:pStyle w:val="a3"/>
        <w:jc w:val="center"/>
        <w:rPr>
          <w:rFonts w:ascii="Times New Roman" w:hAnsi="Times New Roman"/>
          <w:b/>
          <w:sz w:val="44"/>
          <w:szCs w:val="44"/>
          <w:lang w:val="en-US"/>
        </w:rPr>
      </w:pPr>
    </w:p>
    <w:p w:rsidR="00044536" w:rsidRDefault="00044536" w:rsidP="00044536">
      <w:pPr>
        <w:pStyle w:val="a3"/>
        <w:jc w:val="center"/>
        <w:rPr>
          <w:rFonts w:ascii="Times New Roman" w:hAnsi="Times New Roman"/>
          <w:b/>
          <w:sz w:val="44"/>
          <w:szCs w:val="44"/>
          <w:lang w:val="en-US"/>
        </w:rPr>
      </w:pPr>
    </w:p>
    <w:p w:rsidR="00044536" w:rsidRDefault="00044536" w:rsidP="00044536">
      <w:pPr>
        <w:pStyle w:val="a3"/>
        <w:jc w:val="center"/>
        <w:rPr>
          <w:rFonts w:ascii="Times New Roman" w:hAnsi="Times New Roman"/>
          <w:b/>
          <w:sz w:val="44"/>
          <w:szCs w:val="44"/>
          <w:lang w:val="en-US"/>
        </w:rPr>
      </w:pPr>
    </w:p>
    <w:p w:rsidR="00044536" w:rsidRDefault="00044536" w:rsidP="00044536">
      <w:pPr>
        <w:pStyle w:val="a3"/>
        <w:jc w:val="center"/>
        <w:rPr>
          <w:rFonts w:ascii="Times New Roman" w:hAnsi="Times New Roman"/>
          <w:b/>
          <w:sz w:val="44"/>
          <w:szCs w:val="44"/>
          <w:lang w:val="en-US"/>
        </w:rPr>
      </w:pPr>
    </w:p>
    <w:p w:rsidR="00044536" w:rsidRDefault="00044536" w:rsidP="00044536">
      <w:pPr>
        <w:pStyle w:val="a3"/>
        <w:jc w:val="center"/>
        <w:rPr>
          <w:rFonts w:ascii="Times New Roman" w:hAnsi="Times New Roman"/>
          <w:b/>
          <w:sz w:val="44"/>
          <w:szCs w:val="44"/>
          <w:lang w:val="en-US"/>
        </w:rPr>
      </w:pPr>
    </w:p>
    <w:p w:rsidR="00044536" w:rsidRDefault="00044536" w:rsidP="00044536">
      <w:pPr>
        <w:pStyle w:val="a3"/>
        <w:jc w:val="center"/>
        <w:rPr>
          <w:rFonts w:ascii="Times New Roman" w:hAnsi="Times New Roman"/>
          <w:b/>
          <w:sz w:val="44"/>
          <w:szCs w:val="44"/>
          <w:lang w:val="en-US"/>
        </w:rPr>
      </w:pPr>
    </w:p>
    <w:p w:rsidR="00044536" w:rsidRDefault="00044536" w:rsidP="00044536">
      <w:pPr>
        <w:pStyle w:val="a3"/>
        <w:jc w:val="center"/>
        <w:rPr>
          <w:rFonts w:ascii="Times New Roman" w:hAnsi="Times New Roman"/>
          <w:b/>
          <w:sz w:val="44"/>
          <w:szCs w:val="44"/>
          <w:lang w:val="en-US"/>
        </w:rPr>
      </w:pPr>
    </w:p>
    <w:p w:rsidR="00044536" w:rsidRPr="00152461" w:rsidRDefault="00152461" w:rsidP="00044536">
      <w:pPr>
        <w:pStyle w:val="a3"/>
        <w:jc w:val="center"/>
        <w:rPr>
          <w:rFonts w:ascii="Times New Roman" w:hAnsi="Times New Roman"/>
          <w:b/>
          <w:sz w:val="44"/>
          <w:szCs w:val="44"/>
          <w:lang w:val="en-US"/>
        </w:rPr>
      </w:pPr>
      <w:r>
        <w:rPr>
          <w:rFonts w:ascii="Times New Roman" w:hAnsi="Times New Roman"/>
          <w:b/>
          <w:sz w:val="44"/>
          <w:szCs w:val="44"/>
        </w:rPr>
        <w:t>Контрольная работа</w:t>
      </w:r>
    </w:p>
    <w:p w:rsidR="00044536" w:rsidRPr="002962C9" w:rsidRDefault="00044536" w:rsidP="00044536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2962C9">
        <w:rPr>
          <w:rFonts w:ascii="Times New Roman" w:hAnsi="Times New Roman"/>
          <w:sz w:val="44"/>
          <w:szCs w:val="44"/>
        </w:rPr>
        <w:t>на тему:</w:t>
      </w:r>
    </w:p>
    <w:p w:rsidR="00044536" w:rsidRPr="002962C9" w:rsidRDefault="00044536" w:rsidP="00044536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2962C9"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44"/>
          <w:szCs w:val="44"/>
        </w:rPr>
        <w:t>Социальная роль маргиналов в формировании социальной структуры</w:t>
      </w:r>
      <w:r w:rsidRPr="002962C9">
        <w:rPr>
          <w:rFonts w:ascii="Times New Roman" w:hAnsi="Times New Roman"/>
          <w:sz w:val="44"/>
          <w:szCs w:val="44"/>
        </w:rPr>
        <w:t>»</w:t>
      </w:r>
    </w:p>
    <w:p w:rsidR="00044536" w:rsidRPr="002962C9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Default="00044536" w:rsidP="00044536">
      <w:pPr>
        <w:pStyle w:val="a3"/>
        <w:rPr>
          <w:rFonts w:ascii="Times New Roman" w:hAnsi="Times New Roman"/>
          <w:sz w:val="24"/>
        </w:rPr>
      </w:pPr>
    </w:p>
    <w:p w:rsidR="00044536" w:rsidRPr="002962C9" w:rsidRDefault="00044536" w:rsidP="000445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62C9">
        <w:rPr>
          <w:rFonts w:ascii="Times New Roman" w:hAnsi="Times New Roman"/>
          <w:sz w:val="28"/>
          <w:szCs w:val="28"/>
        </w:rPr>
        <w:t>Волгоград 2004</w:t>
      </w:r>
    </w:p>
    <w:p w:rsidR="00044536" w:rsidRPr="00044536" w:rsidRDefault="00044536" w:rsidP="00044536">
      <w:pPr>
        <w:jc w:val="center"/>
        <w:rPr>
          <w:b/>
          <w:sz w:val="28"/>
          <w:szCs w:val="28"/>
        </w:rPr>
      </w:pPr>
      <w:r w:rsidRPr="00044536">
        <w:rPr>
          <w:b/>
          <w:sz w:val="28"/>
          <w:szCs w:val="28"/>
        </w:rPr>
        <w:t>Содержание</w:t>
      </w:r>
    </w:p>
    <w:p w:rsidR="00044536" w:rsidRDefault="00044536">
      <w:pPr>
        <w:rPr>
          <w:sz w:val="28"/>
          <w:szCs w:val="28"/>
        </w:rPr>
      </w:pPr>
      <w:r w:rsidRPr="00044536">
        <w:rPr>
          <w:sz w:val="28"/>
          <w:szCs w:val="28"/>
        </w:rPr>
        <w:t>Введение</w:t>
      </w:r>
    </w:p>
    <w:p w:rsidR="00E62DBB" w:rsidRDefault="00E62DBB" w:rsidP="00E62DBB">
      <w:pPr>
        <w:numPr>
          <w:ilvl w:val="0"/>
          <w:numId w:val="1"/>
        </w:numPr>
        <w:rPr>
          <w:sz w:val="28"/>
          <w:szCs w:val="28"/>
        </w:rPr>
      </w:pPr>
      <w:r w:rsidRPr="00E62DBB">
        <w:rPr>
          <w:sz w:val="28"/>
          <w:szCs w:val="28"/>
        </w:rPr>
        <w:t>Понятие «маргинальность»</w:t>
      </w:r>
    </w:p>
    <w:p w:rsidR="00E62DBB" w:rsidRPr="00E62DBB" w:rsidRDefault="00E62DBB" w:rsidP="00E62DBB">
      <w:pPr>
        <w:ind w:firstLine="360"/>
        <w:jc w:val="both"/>
        <w:rPr>
          <w:sz w:val="28"/>
          <w:szCs w:val="28"/>
        </w:rPr>
      </w:pPr>
      <w:r w:rsidRPr="00E62DBB">
        <w:rPr>
          <w:sz w:val="28"/>
          <w:szCs w:val="28"/>
        </w:rPr>
        <w:t>2. Роль маргиналов в формировании социальной структуры российского общества</w:t>
      </w:r>
    </w:p>
    <w:p w:rsidR="00044536" w:rsidRPr="00044536" w:rsidRDefault="00044536">
      <w:pPr>
        <w:rPr>
          <w:sz w:val="28"/>
          <w:szCs w:val="28"/>
        </w:rPr>
      </w:pPr>
      <w:r w:rsidRPr="00044536">
        <w:rPr>
          <w:sz w:val="28"/>
          <w:szCs w:val="28"/>
        </w:rPr>
        <w:t>Заключение</w:t>
      </w:r>
    </w:p>
    <w:p w:rsidR="00044536" w:rsidRDefault="00044536">
      <w:pPr>
        <w:rPr>
          <w:sz w:val="28"/>
          <w:szCs w:val="28"/>
        </w:rPr>
      </w:pPr>
      <w:r w:rsidRPr="00044536">
        <w:rPr>
          <w:sz w:val="28"/>
          <w:szCs w:val="28"/>
        </w:rPr>
        <w:t>Список литературы</w:t>
      </w:r>
    </w:p>
    <w:p w:rsidR="00044536" w:rsidRDefault="00044536">
      <w:pPr>
        <w:rPr>
          <w:sz w:val="28"/>
          <w:szCs w:val="28"/>
        </w:rPr>
      </w:pPr>
    </w:p>
    <w:p w:rsidR="00044536" w:rsidRDefault="00044536" w:rsidP="00B746C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746C8">
        <w:rPr>
          <w:b/>
          <w:sz w:val="28"/>
          <w:szCs w:val="28"/>
        </w:rPr>
        <w:t>Введение</w:t>
      </w:r>
    </w:p>
    <w:p w:rsidR="00FC7DCE" w:rsidRDefault="00B746C8" w:rsidP="00B746C8">
      <w:pPr>
        <w:jc w:val="both"/>
        <w:rPr>
          <w:sz w:val="28"/>
          <w:szCs w:val="28"/>
        </w:rPr>
      </w:pPr>
      <w:r w:rsidRPr="00B746C8">
        <w:rPr>
          <w:sz w:val="28"/>
          <w:szCs w:val="28"/>
        </w:rPr>
        <w:t xml:space="preserve">        Понятие маргинальности служит для обозначения пограничности, периферийности или промежуточности по от</w:t>
      </w:r>
      <w:r w:rsidRPr="00B746C8">
        <w:rPr>
          <w:sz w:val="28"/>
          <w:szCs w:val="28"/>
        </w:rPr>
        <w:softHyphen/>
        <w:t>ношению к каким либо социальным общностям (национальным, классовым, куль</w:t>
      </w:r>
      <w:r w:rsidRPr="00B746C8">
        <w:rPr>
          <w:sz w:val="28"/>
          <w:szCs w:val="28"/>
        </w:rPr>
        <w:softHyphen/>
        <w:t xml:space="preserve">турным). </w:t>
      </w:r>
    </w:p>
    <w:p w:rsidR="00FC7DCE" w:rsidRPr="00FC7DCE" w:rsidRDefault="00FC7DCE" w:rsidP="00FC7DCE">
      <w:pPr>
        <w:pStyle w:val="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</w:t>
      </w:r>
      <w:r w:rsidRPr="00FC7DCE">
        <w:rPr>
          <w:b w:val="0"/>
          <w:bCs w:val="0"/>
          <w:sz w:val="28"/>
          <w:szCs w:val="28"/>
        </w:rPr>
        <w:t xml:space="preserve">Маргинальный человек (от лат.Margo </w:t>
      </w:r>
      <w:r>
        <w:rPr>
          <w:b w:val="0"/>
          <w:bCs w:val="0"/>
          <w:sz w:val="28"/>
          <w:szCs w:val="28"/>
        </w:rPr>
        <w:t>–</w:t>
      </w:r>
      <w:r w:rsidRPr="00FC7DCE">
        <w:rPr>
          <w:b w:val="0"/>
          <w:bCs w:val="0"/>
          <w:sz w:val="28"/>
          <w:szCs w:val="28"/>
        </w:rPr>
        <w:t xml:space="preserve"> край</w:t>
      </w:r>
      <w:r>
        <w:rPr>
          <w:b w:val="0"/>
          <w:bCs w:val="0"/>
          <w:sz w:val="28"/>
          <w:szCs w:val="28"/>
        </w:rPr>
        <w:t>)</w:t>
      </w:r>
      <w:r w:rsidRPr="00FC7DCE">
        <w:rPr>
          <w:b w:val="0"/>
          <w:bCs w:val="0"/>
          <w:sz w:val="28"/>
          <w:szCs w:val="28"/>
        </w:rPr>
        <w:t xml:space="preserve"> - человек: </w:t>
      </w:r>
      <w:r w:rsidRPr="00FC7DCE">
        <w:rPr>
          <w:b w:val="0"/>
          <w:bCs w:val="0"/>
          <w:sz w:val="28"/>
          <w:szCs w:val="28"/>
        </w:rPr>
        <w:br/>
        <w:t xml:space="preserve">- находящийся на границе различных социальных групп, систем, культур; и </w:t>
      </w:r>
      <w:r w:rsidRPr="00FC7DCE">
        <w:rPr>
          <w:b w:val="0"/>
          <w:bCs w:val="0"/>
          <w:sz w:val="28"/>
          <w:szCs w:val="28"/>
        </w:rPr>
        <w:br/>
        <w:t xml:space="preserve">- испытывающий влияние их противоречащих друг другу норм, ценностей и т.д. </w:t>
      </w:r>
    </w:p>
    <w:p w:rsidR="00FC7DCE" w:rsidRDefault="00FC7DCE" w:rsidP="00B74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46C8" w:rsidRPr="00B746C8">
        <w:rPr>
          <w:sz w:val="28"/>
          <w:szCs w:val="28"/>
        </w:rPr>
        <w:t>Маргинал, просто говоря,</w:t>
      </w:r>
      <w:r w:rsidR="00B746C8" w:rsidRPr="00B746C8">
        <w:rPr>
          <w:noProof/>
          <w:sz w:val="28"/>
          <w:szCs w:val="28"/>
        </w:rPr>
        <w:t>—</w:t>
      </w:r>
      <w:r w:rsidR="00B746C8" w:rsidRPr="00B746C8">
        <w:rPr>
          <w:sz w:val="28"/>
          <w:szCs w:val="28"/>
        </w:rPr>
        <w:t xml:space="preserve"> «промежуточный» человек. </w:t>
      </w:r>
      <w:r w:rsidRPr="00FC7DCE">
        <w:rPr>
          <w:sz w:val="28"/>
          <w:szCs w:val="28"/>
        </w:rPr>
        <w:t>Маргинальность (позднелат. marginalis - находящийся на краю) - социологическое понятие, обозначающее промежуточность, "пограничность" положения человека между какими-либо социальными группами, что накладывает определенный отпечаток на его психику.</w:t>
      </w:r>
    </w:p>
    <w:p w:rsidR="00B746C8" w:rsidRPr="00B746C8" w:rsidRDefault="00FC7DCE" w:rsidP="00B74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46C8" w:rsidRPr="00B746C8">
        <w:rPr>
          <w:sz w:val="28"/>
          <w:szCs w:val="28"/>
        </w:rPr>
        <w:t>Классическая, так сказать, эталонная фигура маргинала</w:t>
      </w:r>
      <w:r w:rsidR="00B746C8" w:rsidRPr="00B746C8">
        <w:rPr>
          <w:noProof/>
          <w:sz w:val="28"/>
          <w:szCs w:val="28"/>
        </w:rPr>
        <w:t xml:space="preserve"> —</w:t>
      </w:r>
      <w:r w:rsidR="00B746C8" w:rsidRPr="00B746C8">
        <w:rPr>
          <w:sz w:val="28"/>
          <w:szCs w:val="28"/>
        </w:rPr>
        <w:t xml:space="preserve"> человек, пришедший из села в город в поисках работы: уже не крестьянин, еще не рабочий; нормы деревенской субкультуры уже подорваны, городская субкультура еще не усвоена. Главный признак маргинализации</w:t>
      </w:r>
      <w:r w:rsidR="00B746C8" w:rsidRPr="00B746C8">
        <w:rPr>
          <w:noProof/>
          <w:sz w:val="28"/>
          <w:szCs w:val="28"/>
        </w:rPr>
        <w:t xml:space="preserve"> —</w:t>
      </w:r>
      <w:r w:rsidR="00B746C8" w:rsidRPr="00B746C8">
        <w:rPr>
          <w:sz w:val="28"/>
          <w:szCs w:val="28"/>
        </w:rPr>
        <w:t xml:space="preserve"> разрыв социальных связей, причем в «классическом» случае последовательно рвутся экономические, социальные и </w:t>
      </w:r>
      <w:r w:rsidR="00B746C8">
        <w:rPr>
          <w:sz w:val="28"/>
          <w:szCs w:val="28"/>
        </w:rPr>
        <w:t>духовные связи. При включении ма</w:t>
      </w:r>
      <w:r w:rsidR="00B746C8" w:rsidRPr="00B746C8">
        <w:rPr>
          <w:sz w:val="28"/>
          <w:szCs w:val="28"/>
        </w:rPr>
        <w:t>ргинала в новую социальную общность эти связи в той же последовательности и устанавливаются, причем установление социальных и ду</w:t>
      </w:r>
      <w:r w:rsidR="00B746C8" w:rsidRPr="00B746C8">
        <w:rPr>
          <w:sz w:val="28"/>
          <w:szCs w:val="28"/>
        </w:rPr>
        <w:softHyphen/>
        <w:t>ховных связей как, правило, сильно отстает от установления связей экономиче</w:t>
      </w:r>
      <w:r w:rsidR="00B746C8" w:rsidRPr="00B746C8">
        <w:rPr>
          <w:sz w:val="28"/>
          <w:szCs w:val="28"/>
        </w:rPr>
        <w:softHyphen/>
        <w:t>ских.  Тот же самый мигрант, став рабочим и приспособившись к новым ус</w:t>
      </w:r>
      <w:r w:rsidR="00B746C8" w:rsidRPr="00B746C8">
        <w:rPr>
          <w:sz w:val="28"/>
          <w:szCs w:val="28"/>
        </w:rPr>
        <w:softHyphen/>
        <w:t>ловиям, еще длительное время не может слиться с новой средой.</w:t>
      </w:r>
    </w:p>
    <w:p w:rsidR="00B746C8" w:rsidRDefault="00B746C8" w:rsidP="00B746C8">
      <w:pPr>
        <w:ind w:firstLine="360"/>
        <w:jc w:val="both"/>
        <w:rPr>
          <w:sz w:val="28"/>
          <w:szCs w:val="28"/>
        </w:rPr>
      </w:pPr>
      <w:r w:rsidRPr="00B746C8">
        <w:rPr>
          <w:sz w:val="28"/>
          <w:szCs w:val="28"/>
        </w:rPr>
        <w:t xml:space="preserve">   В отличии</w:t>
      </w:r>
      <w:r w:rsidRPr="00B746C8">
        <w:rPr>
          <w:smallCaps/>
          <w:sz w:val="28"/>
          <w:szCs w:val="28"/>
        </w:rPr>
        <w:t xml:space="preserve"> </w:t>
      </w:r>
      <w:r w:rsidRPr="00B746C8">
        <w:rPr>
          <w:sz w:val="28"/>
          <w:szCs w:val="28"/>
        </w:rPr>
        <w:t>от «классической» возможна и обратная последовательность маргинализации. Объективно все еще оставаясь в рамках данного класса, человек теряет его субъективные признаки, психологически деклассирует</w:t>
      </w:r>
      <w:r w:rsidRPr="00B746C8">
        <w:rPr>
          <w:sz w:val="28"/>
          <w:szCs w:val="28"/>
        </w:rPr>
        <w:softHyphen/>
        <w:t>ся. Ведь деклассирование</w:t>
      </w:r>
      <w:r w:rsidRPr="00B746C8">
        <w:rPr>
          <w:noProof/>
          <w:sz w:val="28"/>
          <w:szCs w:val="28"/>
        </w:rPr>
        <w:t xml:space="preserve"> —</w:t>
      </w:r>
      <w:r w:rsidRPr="00B746C8">
        <w:rPr>
          <w:sz w:val="28"/>
          <w:szCs w:val="28"/>
        </w:rPr>
        <w:t xml:space="preserve"> понятие прежде всего социально-психологическое, хотя и имеющее под собой экономические причины. Воздействие этих причин не является прямым и немедленным: объективно выброшенный за пределы проле</w:t>
      </w:r>
      <w:r w:rsidRPr="00B746C8">
        <w:rPr>
          <w:sz w:val="28"/>
          <w:szCs w:val="28"/>
        </w:rPr>
        <w:softHyphen/>
        <w:t>тариата безработный на Западе не станет люмпеном, пока сохраняет психологию класса и прежде всего его трудовую мораль. У нас в стране нет безработицы, но есть деклассированные представители рабочих, колхозников интеллигенции, управленческого аппарата. В чем их выделяющий признак? Прежде</w:t>
      </w:r>
      <w:r w:rsidRPr="00B746C8">
        <w:rPr>
          <w:noProof/>
          <w:sz w:val="28"/>
          <w:szCs w:val="28"/>
        </w:rPr>
        <w:t xml:space="preserve"> </w:t>
      </w:r>
      <w:r w:rsidRPr="00B746C8">
        <w:rPr>
          <w:sz w:val="28"/>
          <w:szCs w:val="28"/>
        </w:rPr>
        <w:t xml:space="preserve"> всего— в отсутствии своего рода профессионального кодекса чести. Профессионал не  унизится до плохого выполнения своего дела. Даже при отсутствии материальных стимулов настоящий рабочий не сможет работать плохо</w:t>
      </w:r>
      <w:r w:rsidRPr="00B746C8">
        <w:rPr>
          <w:noProof/>
          <w:sz w:val="28"/>
          <w:szCs w:val="28"/>
        </w:rPr>
        <w:t xml:space="preserve"> —</w:t>
      </w:r>
      <w:r w:rsidRPr="00B746C8">
        <w:rPr>
          <w:sz w:val="28"/>
          <w:szCs w:val="28"/>
        </w:rPr>
        <w:t xml:space="preserve"> скорее он отка</w:t>
      </w:r>
      <w:r w:rsidRPr="00B746C8">
        <w:rPr>
          <w:sz w:val="28"/>
          <w:szCs w:val="28"/>
        </w:rPr>
        <w:softHyphen/>
        <w:t>жется работать вообще! Физическая невозможность халтурить отличает кадрово</w:t>
      </w:r>
      <w:r w:rsidRPr="00B746C8">
        <w:rPr>
          <w:sz w:val="28"/>
          <w:szCs w:val="28"/>
        </w:rPr>
        <w:softHyphen/>
        <w:t>го рабочего-профессионала (так же как и крестьянина, и интеллигента) от дек</w:t>
      </w:r>
      <w:r w:rsidRPr="00B746C8">
        <w:rPr>
          <w:sz w:val="28"/>
          <w:szCs w:val="28"/>
        </w:rPr>
        <w:softHyphen/>
        <w:t>лассированного бракодела и летуна.</w:t>
      </w:r>
    </w:p>
    <w:p w:rsidR="00FC7DCE" w:rsidRDefault="00FC7DCE" w:rsidP="00B746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будет рассмотрена роль маргиналов в формировании социальной структуры общества.</w:t>
      </w:r>
    </w:p>
    <w:p w:rsidR="00E62DBB" w:rsidRPr="00E62DBB" w:rsidRDefault="00E62DBB" w:rsidP="00E62DBB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62DBB">
        <w:rPr>
          <w:b/>
          <w:sz w:val="28"/>
          <w:szCs w:val="28"/>
        </w:rPr>
        <w:t>1. Понятие «маргинальность»</w:t>
      </w:r>
    </w:p>
    <w:p w:rsidR="00E62DBB" w:rsidRPr="00E62DBB" w:rsidRDefault="00E62DBB" w:rsidP="00E62DBB">
      <w:pPr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  <w:r w:rsidRPr="00E62DBB">
        <w:rPr>
          <w:color w:val="000000"/>
          <w:sz w:val="28"/>
          <w:szCs w:val="28"/>
        </w:rPr>
        <w:t>Понятия "маргинальность", "маргиналы" пришли из социологии и политологии. Они были введены в науку американским социологом Р. Парком в 1928 г. и использовались сначала для обозначения вполне конкретной этнокультурной ситуации при характеристике "личности на рубеже культур"</w:t>
      </w:r>
      <w:r w:rsidR="00FC7DCE">
        <w:rPr>
          <w:rStyle w:val="a8"/>
          <w:color w:val="000000"/>
          <w:sz w:val="28"/>
          <w:szCs w:val="28"/>
        </w:rPr>
        <w:footnoteReference w:id="1"/>
      </w:r>
      <w:r w:rsidRPr="00E62DBB">
        <w:rPr>
          <w:color w:val="000000"/>
          <w:sz w:val="28"/>
          <w:szCs w:val="28"/>
        </w:rPr>
        <w:t xml:space="preserve">. </w:t>
      </w:r>
    </w:p>
    <w:p w:rsidR="00E62DBB" w:rsidRPr="00E62DBB" w:rsidRDefault="00E62DBB" w:rsidP="00E62DBB">
      <w:pPr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  <w:r w:rsidRPr="00E62DBB">
        <w:rPr>
          <w:color w:val="000000"/>
          <w:sz w:val="28"/>
          <w:szCs w:val="28"/>
        </w:rPr>
        <w:t xml:space="preserve">Маргинальность в ее типичной форме – это утрата объективной принадлежности к тому или иному классу, сословию, группе без последующего вхождения в другую подобную общность. Главным признаком маргинальности служит разрыв связей (социальных, культурных, поселенческих) с прежней средой. Постепенно значение термина "маргинальность" стало расширяться и ныне оно служит для обозначения пограничности, периферийности или промежуточности по отношению к любым социальным общностям. Классический тип маргинала – вчерашний крестьянин в городе – уже не крестьянин и еще не рабочий. При классическом (позитивном) варианте маргинальность постепенно преодолевается путем включения маргиналов в новую среду и приобретения новых черт. Другой вариант маргинализации (негативный) состоит в том, что состояние переходности и периферийности консервируется и сохраняется надолго, а маргиналы несут в себе черты деклассированного, люмпенского, паразитического поведения. Такого рода маргинальность объявлялась результатом вертикальной мобильности с отрицательным знаком, т.е. последствием перемещений сверху вниз, нисходящей мобильности. Следует также учитывать, что в социологии разработано понятие типов общества: открытые, закрытые и переходного типа. Считается, что в открытых обществах мобильность высокая, и в них преобладает прогрессивное, восходящее движение, а маргинальность носит преходящий, временный характер. В обществах закрытого типа мобильность низка. Наиболее же высоки степень и масштабы мобильности, а, следовательно, и маргинальности, в обществах переходного типа – от закрытого к открытому. В таких обществах на многие годы маргинальность становится одной из базовых характеристик перемещений внутри общества. </w:t>
      </w:r>
    </w:p>
    <w:p w:rsidR="00E62DBB" w:rsidRPr="00E62DBB" w:rsidRDefault="00E62DBB" w:rsidP="00E62DBB">
      <w:pPr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  <w:r w:rsidRPr="00E62DBB">
        <w:rPr>
          <w:color w:val="000000"/>
          <w:sz w:val="28"/>
          <w:szCs w:val="28"/>
        </w:rPr>
        <w:t xml:space="preserve">Применительно к целям и задачам исторического анализа необходимо учитывать следующие моменты. Во всяком обществе, в том числе и российском, накануне и после революции в силу объективных и субъективных причин существовали и воспроизводились маргинальные группы. Маргинальность может быть естественной и искусственно создаваемой и поддерживаемой. О естественной маргинальности следует говорить применительно к процессам экономического, социального или культурного характера, в силу которых во всяком обществе имеется свое "дно" в виде разорившихся и опустившихся элементов и групп, а также антисоциальных элементов – тех, кого отвергает само общество. Иначе говоря, во всяком обществе, открытом или закрытом, стабильном или переходном имеются периферийные группы с относительно схожими источниками формирования, обликом и психологией. Различным может быть только удельный вес этих групп. </w:t>
      </w:r>
    </w:p>
    <w:p w:rsidR="00E62DBB" w:rsidRPr="00E62DBB" w:rsidRDefault="00E62DBB" w:rsidP="00E62DBB">
      <w:pPr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  <w:r w:rsidRPr="00E62DBB">
        <w:rPr>
          <w:color w:val="000000"/>
          <w:sz w:val="28"/>
          <w:szCs w:val="28"/>
        </w:rPr>
        <w:t xml:space="preserve">Другое дело, если в обществе процесс переструктурирования затягивается, а маргинальность становится чрезмерно массовым и долговременным социальным явлением. В этом случае маргиналы приобретают черты социальной устойчивости, "зависают" на изломах социальных структур. Это происходит, как правило, в результате сознательно проводимой властью политики искусственной маргинализации, то есть перевода в периферийное, дискриминационное или ограничительное положение сотен тысяч и даже миллионов людей. Например, еще в дореволюционном обществе проводилась осознанная политика маргинализации в отношении политических противников режима (революционеров), а также тех, кто подвергался дискриминациям и ограничениям по национальным или религиозным признакам. Однако в послереволюционном обществе искусственная маргинализация коснулась целых категорий и групп населения. Шло разделение общества на противников и сторонников режима. Возникали и искусственно поддерживались режимом такие группы, которые ранее не существовали. Так, спецпереселенцы не имели аналогов в дореволюционном обществе, а просуществовали в сталинском с 1930 по 1955 гг., то есть четверть века. Никогда ранее не было такой труппы, как тылоополченцы – дети "лишенцев", достигшие призывного возраста и призываемые не в регулярные части Красной Армии, а в тыловое ополчение – аналог будущего стройбата. Группа существовала с 1930 по 1937 год. Таким образом, искусственная маргинализация приобрела в сталинском обществе колоссальные, катастрофические размеры и стала органическим сопутствующим элементом репрессий и одним из способов решения политических и даже экономических проблем (создание системы принудительного труда). </w:t>
      </w:r>
    </w:p>
    <w:p w:rsidR="00E91952" w:rsidRPr="00E91952" w:rsidRDefault="00E91952" w:rsidP="00E91952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сожалению, тема</w:t>
      </w:r>
      <w:r w:rsidRPr="00E91952">
        <w:rPr>
          <w:color w:val="000000"/>
          <w:sz w:val="28"/>
          <w:szCs w:val="28"/>
        </w:rPr>
        <w:t xml:space="preserve"> "Маргинальность и маргинальные группы" применительно к российской истории ХХ века </w:t>
      </w:r>
      <w:r>
        <w:rPr>
          <w:color w:val="000000"/>
          <w:sz w:val="28"/>
          <w:szCs w:val="28"/>
        </w:rPr>
        <w:t>недостаточно разработана.</w:t>
      </w:r>
    </w:p>
    <w:p w:rsidR="00E91952" w:rsidRPr="00E91952" w:rsidRDefault="00E91952" w:rsidP="00E91952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91952">
        <w:rPr>
          <w:color w:val="000000"/>
          <w:sz w:val="28"/>
          <w:szCs w:val="28"/>
        </w:rPr>
        <w:t xml:space="preserve">Следует прежде всего выделить работы социологов, в которых рассматриваются проблемы теории и отчасти истории маргиналов первой половины ХХ века. Наиболее полно и квалифицированно теория вопроса вместе с экскурсами в нашу историю изложена в публикациях Е. Старикова. Ему принадлежит приоритет в постановке этой проблемы как исследовательской и важнейшей для понимания изменений в социальной структуре российского общества в нынешнем веке. Он же поставил вопрос о глубине и масштабах процессов рефеодализации послереволюционного общества. Так, Е. Стариковым сформулирована гипотеза о том, что при разрушении традиционного общества, если новые структуры не сумеют быстро сконсолидироваться, то обломки традиционного общества отструктурируются раньше, а вновь возникшая социальная система окажется на порядок ниже разрушенной, то есть более архаичной. И это касается всех элементов структуры. Он же первым среди отечественных обществоведов выдвинул гипотезу о воссоздании после революций 1917 года в России сословной модели общества, хотя и в новом, советском обличии. </w:t>
      </w:r>
    </w:p>
    <w:p w:rsidR="00E91952" w:rsidRPr="00E91952" w:rsidRDefault="00E91952" w:rsidP="00E91952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91952">
        <w:rPr>
          <w:color w:val="000000"/>
          <w:sz w:val="28"/>
          <w:szCs w:val="28"/>
        </w:rPr>
        <w:t xml:space="preserve">В подобном же русле написаны работы М. Восленского, посвященные рассмотрению становления и развития номенклатуры как особого слоя. Восленский прямо утверждает, что номенклатура – продукт деклассированного общества и номенклатура сама по сути является маргинальной группой. </w:t>
      </w:r>
    </w:p>
    <w:p w:rsidR="00E91952" w:rsidRPr="00E91952" w:rsidRDefault="00E91952" w:rsidP="00E91952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91952">
        <w:rPr>
          <w:color w:val="000000"/>
          <w:sz w:val="28"/>
          <w:szCs w:val="28"/>
        </w:rPr>
        <w:t xml:space="preserve">Ряд отечественных исследователей (Н. Иванова, В. Жир омская и др.), анализируя соцструктуру начала века и послереволюционных лет, также приходят к выводам о том, что при описании модели структурных изменений и сдвигов без учета процессов массовой маргинализации понять характер изменений социальной структуры невозможно. </w:t>
      </w:r>
    </w:p>
    <w:p w:rsidR="00E91952" w:rsidRPr="00E91952" w:rsidRDefault="00E91952" w:rsidP="00E91952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91952">
        <w:rPr>
          <w:color w:val="000000"/>
          <w:sz w:val="28"/>
          <w:szCs w:val="28"/>
        </w:rPr>
        <w:t xml:space="preserve">И. Павловой поставлен вопрос о роли сталинских репрессий в социальном преобразовании советского общества. Исходя из масштабов и последствий государственных репрессий, которыми оказалась напрямую затронута треть дееспособного населения и с учетом того, что значительные группы общества обеспечивали деятельность карательной машины, исследователь делает вывод о насильственной криминализации и люмпенизации советского общества. </w:t>
      </w:r>
    </w:p>
    <w:p w:rsidR="00E91952" w:rsidRPr="00E91952" w:rsidRDefault="00E91952" w:rsidP="00E91952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91952">
        <w:rPr>
          <w:color w:val="000000"/>
          <w:sz w:val="28"/>
          <w:szCs w:val="28"/>
        </w:rPr>
        <w:t xml:space="preserve">Среди западных исследователей проблемы следует выделить переведенные и оригинальные работы Ш. Фитцпатрик, где ставятся проблемы связей рефеодализации и маргинальности с состоянием общества и сталинской политикой. В частности, ею уделено особое внимание осуществлению сталинским режимом социальной политики насильственного переструктурирования общества путем использования прежней феодальной практики "приписывания" тех или иных групп к разряду "своих" или "чужих". При оценке тенденций изменения социальной структуры постреволюционного общества она убедительно доказывает несоответствие марксистских доктринальных установок о классовом характере общества реальной практике, воспроизводившей сословную иерархическую систему отношений. </w:t>
      </w:r>
    </w:p>
    <w:p w:rsidR="00E91952" w:rsidRPr="00E91952" w:rsidRDefault="00E91952" w:rsidP="00E91952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91952">
        <w:rPr>
          <w:color w:val="000000"/>
          <w:sz w:val="28"/>
          <w:szCs w:val="28"/>
        </w:rPr>
        <w:t xml:space="preserve">В рамках изучения отдельных маргинальных групп следует отметить появление первых исследовательских работ, посвященных "лишенцам" (А. Добкин, М. Саламатова, Т. Славко, спецпереселенцам (В. Земсков, Н. Ивницкий, В. Данилов и др.), заключенным (В. Земсков, А. Гетти, Г. Риттерспорн, В. Попов и др.). Для указанных публикаций характерно то, что в них центральное место отводится анализу политики большевистского режима в отношении маргинальных групп. Отмечены и такие параметры, как численность: состав, территориальное размещение указанных групп. Вместе с тем социокультурные характеристики (облик) данных групп до сих пор остается еще на периферии исследовательских интересов. Что касается таких категорий, как тылоополченцы и ссыльные, то в настоящее время о них имеется лишь несколько публикаций автора книги. </w:t>
      </w:r>
    </w:p>
    <w:p w:rsidR="00E62DBB" w:rsidRDefault="00E62DBB" w:rsidP="00B746C8">
      <w:pPr>
        <w:ind w:firstLine="360"/>
        <w:jc w:val="both"/>
        <w:rPr>
          <w:b/>
          <w:sz w:val="28"/>
          <w:szCs w:val="28"/>
        </w:rPr>
      </w:pPr>
    </w:p>
    <w:p w:rsidR="00B746C8" w:rsidRPr="00E62DBB" w:rsidRDefault="00E62DBB" w:rsidP="00E62DBB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62DBB">
        <w:rPr>
          <w:b/>
          <w:sz w:val="28"/>
          <w:szCs w:val="28"/>
        </w:rPr>
        <w:t>2. Роль маргиналов в формировании социальной структ</w:t>
      </w:r>
      <w:r>
        <w:rPr>
          <w:b/>
          <w:sz w:val="28"/>
          <w:szCs w:val="28"/>
        </w:rPr>
        <w:t>уры российского общества</w:t>
      </w:r>
    </w:p>
    <w:p w:rsidR="00E62DBB" w:rsidRDefault="002E13BE" w:rsidP="002E13BE">
      <w:pPr>
        <w:ind w:firstLine="360"/>
        <w:jc w:val="both"/>
        <w:rPr>
          <w:sz w:val="28"/>
          <w:szCs w:val="28"/>
        </w:rPr>
      </w:pPr>
      <w:r w:rsidRPr="002E13BE">
        <w:rPr>
          <w:sz w:val="28"/>
          <w:szCs w:val="28"/>
        </w:rPr>
        <w:t>Социальную трансформацию общества сегодня характеризуют не только появление ранее не существовавших страт в системе стратификации - прежде всего класса крупных и средних собственников, слоя "новых бедных", маргиналов, безработных, но и соответствующая адаптация этих слоев ко вновь возникающим статусно-ролевым функциям, переориентация со</w:t>
      </w:r>
      <w:r w:rsidR="00E62DBB">
        <w:rPr>
          <w:sz w:val="28"/>
          <w:szCs w:val="28"/>
        </w:rPr>
        <w:t>циальной и личной идентичности.</w:t>
      </w:r>
    </w:p>
    <w:p w:rsidR="00B746C8" w:rsidRPr="002E13BE" w:rsidRDefault="002E13BE" w:rsidP="002E13BE">
      <w:pPr>
        <w:ind w:firstLine="360"/>
        <w:jc w:val="both"/>
        <w:rPr>
          <w:b/>
          <w:sz w:val="28"/>
          <w:szCs w:val="28"/>
        </w:rPr>
      </w:pPr>
      <w:r w:rsidRPr="002E13BE">
        <w:rPr>
          <w:sz w:val="28"/>
          <w:szCs w:val="28"/>
        </w:rPr>
        <w:t>Акцент в разные годы делался на различных аспектах структурного неравенства, на его углублении, на социальной поляризации и маргинализации общества, на интеграции и дезинтеграции социального пространства; на проблемах формирования среднего класса; властных отношениях; автономии труда в социально-производственных структурах.</w:t>
      </w:r>
      <w:r w:rsidRPr="002E13BE">
        <w:rPr>
          <w:sz w:val="28"/>
          <w:szCs w:val="28"/>
        </w:rPr>
        <w:br/>
        <w:t xml:space="preserve">Чтобы составить достаточно </w:t>
      </w:r>
      <w:r>
        <w:rPr>
          <w:sz w:val="28"/>
          <w:szCs w:val="28"/>
        </w:rPr>
        <w:t>полное представление о процес</w:t>
      </w:r>
      <w:r w:rsidRPr="002E13BE">
        <w:rPr>
          <w:sz w:val="28"/>
          <w:szCs w:val="28"/>
        </w:rPr>
        <w:t>сах, происходящих в социально-структурной сфере российского общества, надо рассмотреть тенденции и масштабы формирования различных социальных элементов, социальных общностей, динамика которых детерминирована качественными изменениями в отношениях собственности, власти, в уровне доходов различных социальных групп и слоев, законами структурной перестройки хозяйства и занятости населения. Известно, что определенная часть занятого населения в результате отраслевых сдвигов в экономике страны, кризиса, затронувшего целые группы производств, осталась вне сферы занятости, приобрела статус безработных. На сегодня это 8% активного населения России. Появление этого слоя существенно влияет вообще на качество жизни всего населения. Но в то же время, изменив статус занятости, эта часть населения сформировала черты групповой определенности со своими ценностно-нормативными установками, структурой потребления, качеством и образом жизни, идентификационными предпочтениями и жизненными ценностями. Таким образом, произошла реализация целого комплекса новых социально-групповых процессов, становление феномена группового сознания и групповой консолидации и интеграции.</w:t>
      </w:r>
    </w:p>
    <w:p w:rsidR="00B746C8" w:rsidRDefault="002E13BE" w:rsidP="002E13BE">
      <w:pPr>
        <w:ind w:firstLine="360"/>
        <w:jc w:val="both"/>
        <w:rPr>
          <w:sz w:val="28"/>
          <w:szCs w:val="28"/>
        </w:rPr>
      </w:pPr>
      <w:r w:rsidRPr="002E13BE">
        <w:rPr>
          <w:sz w:val="28"/>
          <w:szCs w:val="28"/>
        </w:rPr>
        <w:t>Специфика российского общества, кроме прочего, состоит в том, что процесс глобализации накладывается на противоречивый процесс трансформации, сопровождающийся углублением социального неравенства и маргинализацией значительной части населения. Проблема углубления социального неравенства в мировой литературе получила название "бразилификации". Рост маргинальных слоев (по образному выражению Д. Коупленда, "поколения икс") наблюдается и в российском обществе.</w:t>
      </w:r>
      <w:r w:rsidRPr="002E13BE">
        <w:rPr>
          <w:sz w:val="28"/>
          <w:szCs w:val="28"/>
        </w:rPr>
        <w:br/>
        <w:t>Трансформация российского общества с неизбежностью повлекла за собой не только изменения в социальной структуре, но и остро поставила перед традиционными общностями вопрос об осознании индивидуальной и групповой социальной идентичности, интеграции и дезинтеграции, месте в социальной иерархии, солидарности, уровне сплоченности, системе ценностей</w:t>
      </w:r>
      <w:r w:rsidR="00FC7DCE">
        <w:rPr>
          <w:rStyle w:val="a8"/>
          <w:sz w:val="28"/>
          <w:szCs w:val="28"/>
        </w:rPr>
        <w:footnoteReference w:id="2"/>
      </w:r>
      <w:r w:rsidRPr="002E13BE">
        <w:rPr>
          <w:sz w:val="28"/>
          <w:szCs w:val="28"/>
        </w:rPr>
        <w:t>.</w:t>
      </w:r>
    </w:p>
    <w:p w:rsidR="00FC7DCE" w:rsidRDefault="00FC7DCE" w:rsidP="00FC7DCE">
      <w:pPr>
        <w:jc w:val="both"/>
        <w:rPr>
          <w:sz w:val="28"/>
        </w:rPr>
      </w:pPr>
      <w:r>
        <w:rPr>
          <w:sz w:val="28"/>
        </w:rPr>
        <w:t xml:space="preserve">Маргинальность переживает сейчас весьма своеобразный момент </w:t>
      </w:r>
      <w:r w:rsidRPr="00FC7DCE">
        <w:rPr>
          <w:sz w:val="28"/>
        </w:rPr>
        <w:t>:</w:t>
      </w:r>
      <w:r>
        <w:rPr>
          <w:sz w:val="28"/>
        </w:rPr>
        <w:t xml:space="preserve"> про- должая причислять к ее жертвам все нежелательные элементы, общество ощущает, как подрываются изнутри его глубинные устои, основательно рас-</w:t>
      </w:r>
    </w:p>
    <w:p w:rsidR="00FC7DCE" w:rsidRDefault="00FC7DCE" w:rsidP="00FC7DCE">
      <w:pPr>
        <w:jc w:val="both"/>
        <w:rPr>
          <w:sz w:val="28"/>
        </w:rPr>
      </w:pPr>
      <w:r>
        <w:rPr>
          <w:sz w:val="28"/>
        </w:rPr>
        <w:t>шатанные экономическими процессами. В тираж выходят теперь не только чужие, но и самые что ни на есть свои - те, кто поражен поселившемся в нашем обществе раком. Отверженность выступает как продукт распада общества, пораженного кризисом. Слово «маргинал» постепенно выходит из употребления, так как мужчины и женщины, живущие по ту сторону декорума ,не сами делают это выбор - они незаметно вытесняются в это состояние, так и не приобщившись явным образом ни к одной из традиционных категорий отверженности.</w:t>
      </w:r>
    </w:p>
    <w:p w:rsidR="00FC7DCE" w:rsidRDefault="00FC7DCE" w:rsidP="00FC7DCE">
      <w:pPr>
        <w:jc w:val="both"/>
        <w:rPr>
          <w:sz w:val="28"/>
        </w:rPr>
      </w:pPr>
      <w:r>
        <w:rPr>
          <w:sz w:val="28"/>
        </w:rPr>
        <w:t xml:space="preserve">       Будучи, возможно, слабее других (хотя это следовало бы еще доказать), они остаются на  обочине дороги, по которой продолжает движение таранная когорта удержавшихся в седле, безразличных к тому, как отстают и ка падают маргиналы.</w:t>
      </w:r>
    </w:p>
    <w:p w:rsidR="00FC7DCE" w:rsidRDefault="00FC7DCE" w:rsidP="00FC7DCE">
      <w:pPr>
        <w:jc w:val="both"/>
        <w:rPr>
          <w:sz w:val="28"/>
        </w:rPr>
      </w:pPr>
      <w:r>
        <w:rPr>
          <w:sz w:val="28"/>
        </w:rPr>
        <w:t xml:space="preserve">       Маргинал отныне не какой-то чужак или прокаженный. Он схож со всеми, идентичен им и в то же время он калека среди себе подобных- человек с усеченными корнями, рассеченный на куски в самом сердце родной культуры, родной среды.</w:t>
      </w:r>
    </w:p>
    <w:p w:rsidR="00FC7DCE" w:rsidRDefault="00FC7DCE" w:rsidP="00FC7DCE">
      <w:pPr>
        <w:jc w:val="both"/>
        <w:rPr>
          <w:sz w:val="28"/>
        </w:rPr>
      </w:pPr>
      <w:r>
        <w:rPr>
          <w:sz w:val="28"/>
        </w:rPr>
        <w:t xml:space="preserve">        Маргиналы - обозначение личностей и групп, находящихся на «окраинах», на «обочинах» или попроту за рамками характерных для данного общества основных структурных подразделений или господствующих социокультурных норм и традиций. </w:t>
      </w:r>
    </w:p>
    <w:p w:rsidR="00FC7DCE" w:rsidRDefault="00FC7DCE" w:rsidP="00FC7DCE">
      <w:pPr>
        <w:jc w:val="both"/>
        <w:rPr>
          <w:sz w:val="28"/>
        </w:rPr>
      </w:pPr>
      <w:r>
        <w:rPr>
          <w:sz w:val="28"/>
        </w:rPr>
        <w:t xml:space="preserve">    Ученые обратили  внимание на то, что в ситуации маргиналов находится значительная и притом весьма активная часть американского общества (этнические и религиозные меньшинства, представители нетривиально мыслящей художественной и научной интеллигенции и др.). Было также замечено, что «маргинальные» не только ограничены в своих статусных позициях, но и подчас оказываются не в силах реализовать творческие возможности и тем самым обогатить общество и материально и духовно.</w:t>
      </w:r>
    </w:p>
    <w:p w:rsidR="00FC7DCE" w:rsidRDefault="00FC7DCE" w:rsidP="00FC7DCE">
      <w:pPr>
        <w:jc w:val="both"/>
        <w:rPr>
          <w:sz w:val="28"/>
        </w:rPr>
      </w:pPr>
      <w:r>
        <w:rPr>
          <w:sz w:val="28"/>
        </w:rPr>
        <w:t xml:space="preserve">     Маргинальная ситуация возникает на рубежах несхожих форм социокультурного опыта, всегда бывает весьма напряженной и по-разному реализуется на практике. Она может быть источником неврозов, деморализации, индивидуальных и групповых форм протеста. Но оно же бывает источником нового восприятия и осмысления Вселенной и общества, нетривиальных форм интеллектуального, художественного и религиозного творчества.  Ретроспективный взгляд на историю мировой культуры показывает</w:t>
      </w:r>
      <w:r w:rsidRPr="00FC7DCE">
        <w:rPr>
          <w:sz w:val="28"/>
        </w:rPr>
        <w:t>,</w:t>
      </w:r>
      <w:r>
        <w:rPr>
          <w:sz w:val="28"/>
        </w:rPr>
        <w:t xml:space="preserve"> что многие обновляющие тенденции в духовной истории человечества </w:t>
      </w:r>
      <w:r w:rsidRPr="00FC7DCE">
        <w:rPr>
          <w:sz w:val="28"/>
        </w:rPr>
        <w:t>(</w:t>
      </w:r>
      <w:r>
        <w:rPr>
          <w:sz w:val="28"/>
        </w:rPr>
        <w:t>мировые религии</w:t>
      </w:r>
      <w:r w:rsidRPr="00FC7DCE">
        <w:rPr>
          <w:sz w:val="28"/>
        </w:rPr>
        <w:t>,</w:t>
      </w:r>
      <w:r>
        <w:rPr>
          <w:sz w:val="28"/>
        </w:rPr>
        <w:t xml:space="preserve"> великие философские  системы и научные концепции</w:t>
      </w:r>
      <w:r w:rsidRPr="00FC7DCE">
        <w:rPr>
          <w:sz w:val="28"/>
        </w:rPr>
        <w:t>,</w:t>
      </w:r>
      <w:r>
        <w:rPr>
          <w:sz w:val="28"/>
        </w:rPr>
        <w:t xml:space="preserve"> новые формы художественного отображения мира</w:t>
      </w:r>
      <w:r w:rsidRPr="00FC7DCE">
        <w:rPr>
          <w:sz w:val="28"/>
        </w:rPr>
        <w:t>)</w:t>
      </w:r>
      <w:r>
        <w:rPr>
          <w:sz w:val="28"/>
        </w:rPr>
        <w:t xml:space="preserve"> во многом обязаны своим возникновением именно маргинальным личностям и социокультурным средам</w:t>
      </w:r>
      <w:r w:rsidRPr="00FC7DCE">
        <w:rPr>
          <w:sz w:val="28"/>
        </w:rPr>
        <w:t>.</w:t>
      </w:r>
      <w:r>
        <w:rPr>
          <w:sz w:val="28"/>
        </w:rPr>
        <w:t xml:space="preserve"> </w:t>
      </w:r>
    </w:p>
    <w:p w:rsidR="00FC7DCE" w:rsidRDefault="00FC7DCE" w:rsidP="00FC7DCE">
      <w:pPr>
        <w:jc w:val="both"/>
        <w:rPr>
          <w:sz w:val="28"/>
        </w:rPr>
      </w:pPr>
      <w:r>
        <w:rPr>
          <w:sz w:val="28"/>
        </w:rPr>
        <w:t xml:space="preserve">     Технологические</w:t>
      </w:r>
      <w:r w:rsidRPr="00FC7DCE">
        <w:rPr>
          <w:sz w:val="28"/>
        </w:rPr>
        <w:t>,</w:t>
      </w:r>
      <w:r>
        <w:rPr>
          <w:sz w:val="28"/>
        </w:rPr>
        <w:t xml:space="preserve"> социальные и культурные сдвиги последних десятилетий придали проблеме маргинальности качественно новые очертания. Урбанизация</w:t>
      </w:r>
      <w:r w:rsidRPr="00FC7DCE">
        <w:rPr>
          <w:sz w:val="28"/>
        </w:rPr>
        <w:t>,</w:t>
      </w:r>
      <w:r>
        <w:rPr>
          <w:sz w:val="28"/>
        </w:rPr>
        <w:t xml:space="preserve"> массовые миграции, интенсивное взаимодействия между носителями разнородных этонокультурных и религиозных традиций, размывание вековых культурных барьеров, влияние на население средств массовой коммуникации - все это привело к тому, что маргинальный статус стал в современном мире не столько исключением, сколько нормой существования миллионов и миллионов людей. На переломе 70-80-х гг. выявилось, что стало уже невозможно выражать и отстаивать, используя интересы этих огромных людских масс и вставших на их сторону интеллигентов, привычные формы социального управления (гос. институты, политические партии, традиционные церковные иерархии и т.д.). Именно в этот период в мире начался бурный процесс становления так называемых «неформальных» общественных движений - просветительских, экологических, правозащитных, культурных, религиозных, земляческих, благотворительных и др.,- движений, смысл которых во многом связан с подключением к современной общественной жизни именно маргинализированных  групп. </w:t>
      </w:r>
    </w:p>
    <w:p w:rsidR="00FC7DCE" w:rsidRPr="002E13BE" w:rsidRDefault="00FC7DCE" w:rsidP="002E13BE">
      <w:pPr>
        <w:ind w:firstLine="360"/>
        <w:jc w:val="both"/>
        <w:rPr>
          <w:sz w:val="28"/>
          <w:szCs w:val="28"/>
        </w:rPr>
      </w:pPr>
    </w:p>
    <w:p w:rsidR="00044536" w:rsidRPr="00B746C8" w:rsidRDefault="00FC7DCE" w:rsidP="00E9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44536" w:rsidRPr="00B746C8">
        <w:rPr>
          <w:b/>
          <w:sz w:val="28"/>
          <w:szCs w:val="28"/>
        </w:rPr>
        <w:t>Заключение</w:t>
      </w:r>
    </w:p>
    <w:p w:rsidR="00034965" w:rsidRPr="00E91952" w:rsidRDefault="00E91952" w:rsidP="0004453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C7DCE" w:rsidRDefault="00FC7DCE" w:rsidP="00FC7DCE">
      <w:pPr>
        <w:jc w:val="both"/>
        <w:rPr>
          <w:sz w:val="28"/>
        </w:rPr>
      </w:pPr>
      <w:r>
        <w:rPr>
          <w:sz w:val="28"/>
        </w:rPr>
        <w:t xml:space="preserve">     Маргинальность - это не состояние автономии, а результат конфликта с общепринятыми нормами, выражение специфических отношений с существующим общественным строем. Маргинальность не возникает вне резкого реального или вымышленного столкновения с окружающим миром.</w:t>
      </w:r>
    </w:p>
    <w:p w:rsidR="00FC7DCE" w:rsidRDefault="00FC7DCE" w:rsidP="00FC7DCE">
      <w:pPr>
        <w:jc w:val="both"/>
        <w:rPr>
          <w:sz w:val="28"/>
        </w:rPr>
      </w:pPr>
      <w:r>
        <w:rPr>
          <w:sz w:val="28"/>
        </w:rPr>
        <w:t xml:space="preserve">     Уход в маргинальность предполагает два совершенно различных маршрута</w:t>
      </w:r>
      <w:r w:rsidRPr="00FC7DCE">
        <w:rPr>
          <w:sz w:val="28"/>
        </w:rPr>
        <w:t>:</w:t>
      </w:r>
    </w:p>
    <w:p w:rsidR="00FC7DCE" w:rsidRDefault="00FC7DCE" w:rsidP="00FC7DCE">
      <w:pPr>
        <w:jc w:val="both"/>
        <w:rPr>
          <w:sz w:val="28"/>
        </w:rPr>
      </w:pPr>
      <w:r>
        <w:rPr>
          <w:sz w:val="28"/>
        </w:rPr>
        <w:t>- либо разрыв всех традиционных связей и создание своего собственного, совершенно иного мира</w:t>
      </w:r>
      <w:r w:rsidRPr="00FC7DCE">
        <w:rPr>
          <w:sz w:val="28"/>
        </w:rPr>
        <w:t>;</w:t>
      </w:r>
    </w:p>
    <w:p w:rsidR="00FC7DCE" w:rsidRDefault="00FC7DCE" w:rsidP="00FC7DCE">
      <w:pPr>
        <w:jc w:val="both"/>
        <w:rPr>
          <w:sz w:val="28"/>
        </w:rPr>
      </w:pPr>
      <w:r>
        <w:rPr>
          <w:sz w:val="28"/>
        </w:rPr>
        <w:t>- либо постепенное вытеснение (или насильственный выброс) за пределы законности.</w:t>
      </w:r>
    </w:p>
    <w:p w:rsidR="00FC7DCE" w:rsidRDefault="00FC7DCE" w:rsidP="00FC7DCE">
      <w:pPr>
        <w:jc w:val="both"/>
        <w:rPr>
          <w:sz w:val="28"/>
        </w:rPr>
      </w:pPr>
      <w:r>
        <w:rPr>
          <w:sz w:val="28"/>
        </w:rPr>
        <w:t xml:space="preserve">      В любом варианте, будь то результат «свободного» выбора или же следствие процесса деклассирования, который провоцируется напуганным обществом , маргинал обозначает не изнанку мира, а как бы его омуты, теневые стороны. Общество выставляет отверженных напоказ, дабы подкрепить свой собственный мир, тот, который считается «нормальным» и светлым.</w:t>
      </w:r>
    </w:p>
    <w:p w:rsidR="00FC7DCE" w:rsidRDefault="00FC7DCE" w:rsidP="00FC7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1952">
        <w:rPr>
          <w:sz w:val="28"/>
          <w:szCs w:val="28"/>
        </w:rPr>
        <w:t>Наличие значимых маргинальных слоев становится серьезной угрозой для общественной морали, социального развития страны.</w:t>
      </w:r>
    </w:p>
    <w:p w:rsidR="00FC7DCE" w:rsidRDefault="00E91952" w:rsidP="00FC7D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44536" w:rsidRPr="00B746C8" w:rsidRDefault="00044536" w:rsidP="00FC7DCE">
      <w:pPr>
        <w:jc w:val="center"/>
        <w:rPr>
          <w:b/>
          <w:sz w:val="28"/>
          <w:szCs w:val="28"/>
        </w:rPr>
      </w:pPr>
      <w:r w:rsidRPr="00B746C8">
        <w:rPr>
          <w:b/>
          <w:sz w:val="28"/>
          <w:szCs w:val="28"/>
        </w:rPr>
        <w:t>Список литературы</w:t>
      </w:r>
    </w:p>
    <w:p w:rsidR="002E13BE" w:rsidRDefault="002E13BE" w:rsidP="00FC7DCE">
      <w:pPr>
        <w:pStyle w:val="a6"/>
        <w:numPr>
          <w:ilvl w:val="0"/>
          <w:numId w:val="2"/>
        </w:numPr>
        <w:rPr>
          <w:color w:val="auto"/>
          <w:sz w:val="28"/>
          <w:szCs w:val="28"/>
        </w:rPr>
      </w:pPr>
      <w:r w:rsidRPr="002E13BE">
        <w:rPr>
          <w:color w:val="auto"/>
          <w:sz w:val="28"/>
          <w:szCs w:val="28"/>
        </w:rPr>
        <w:t>Социальная стратификация российского общества</w:t>
      </w:r>
      <w:r>
        <w:rPr>
          <w:color w:val="auto"/>
          <w:sz w:val="28"/>
          <w:szCs w:val="28"/>
        </w:rPr>
        <w:t>. Ред.</w:t>
      </w:r>
      <w:r w:rsidRPr="002E13BE">
        <w:rPr>
          <w:color w:val="auto"/>
          <w:sz w:val="28"/>
          <w:szCs w:val="28"/>
        </w:rPr>
        <w:t xml:space="preserve"> д</w:t>
      </w:r>
      <w:r>
        <w:rPr>
          <w:color w:val="auto"/>
          <w:sz w:val="28"/>
          <w:szCs w:val="28"/>
        </w:rPr>
        <w:t xml:space="preserve">.филос.н., проф. Голенкова З.Т. "Летний сад" Москва </w:t>
      </w:r>
      <w:r w:rsidRPr="002E13BE">
        <w:rPr>
          <w:color w:val="auto"/>
          <w:sz w:val="28"/>
          <w:szCs w:val="28"/>
        </w:rPr>
        <w:t>2003</w:t>
      </w:r>
    </w:p>
    <w:p w:rsidR="00FC7DCE" w:rsidRDefault="00FC7DCE" w:rsidP="00FC7DC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Петров Д.В. «Использование понятий маргинальности и лиминальности в исследовании молодежных субкультур» </w:t>
      </w:r>
      <w:r w:rsidRPr="00FC7DCE">
        <w:rPr>
          <w:sz w:val="28"/>
        </w:rPr>
        <w:t>//</w:t>
      </w:r>
      <w:r>
        <w:rPr>
          <w:sz w:val="28"/>
        </w:rPr>
        <w:t xml:space="preserve"> Петров Д.В. Молодежные субкультуры - Саратов, 1996 </w:t>
      </w:r>
    </w:p>
    <w:p w:rsidR="00FC7DCE" w:rsidRDefault="00FC7DCE" w:rsidP="00FC7DC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Рожанский М. «Маргинальная Россия» </w:t>
      </w:r>
      <w:r w:rsidRPr="00FC7DCE">
        <w:rPr>
          <w:sz w:val="28"/>
        </w:rPr>
        <w:t>//</w:t>
      </w:r>
      <w:r>
        <w:rPr>
          <w:sz w:val="28"/>
        </w:rPr>
        <w:t xml:space="preserve"> Дружба народов -1998-№2</w:t>
      </w:r>
    </w:p>
    <w:p w:rsidR="00FC7DCE" w:rsidRDefault="00FC7DCE" w:rsidP="00FC7DC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Дахин В. «Государство и маргинализация» </w:t>
      </w:r>
      <w:r w:rsidRPr="00FC7DCE">
        <w:rPr>
          <w:sz w:val="28"/>
        </w:rPr>
        <w:t>//</w:t>
      </w:r>
      <w:r>
        <w:rPr>
          <w:sz w:val="28"/>
        </w:rPr>
        <w:t xml:space="preserve"> Свободноая мысль 1997 - №4</w:t>
      </w:r>
    </w:p>
    <w:p w:rsidR="00FC7DCE" w:rsidRPr="002E13BE" w:rsidRDefault="00FC7DCE" w:rsidP="00FC7DCE">
      <w:pPr>
        <w:pStyle w:val="a6"/>
        <w:ind w:left="360"/>
        <w:rPr>
          <w:color w:val="auto"/>
          <w:sz w:val="28"/>
          <w:szCs w:val="28"/>
        </w:rPr>
      </w:pPr>
    </w:p>
    <w:p w:rsidR="00044536" w:rsidRPr="00044536" w:rsidRDefault="00044536">
      <w:pPr>
        <w:rPr>
          <w:sz w:val="28"/>
          <w:szCs w:val="28"/>
        </w:rPr>
      </w:pPr>
      <w:bookmarkStart w:id="0" w:name="_GoBack"/>
      <w:bookmarkEnd w:id="0"/>
    </w:p>
    <w:sectPr w:rsidR="00044536" w:rsidRPr="00044536" w:rsidSect="00044536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08A" w:rsidRDefault="00AE708A">
      <w:r>
        <w:separator/>
      </w:r>
    </w:p>
  </w:endnote>
  <w:endnote w:type="continuationSeparator" w:id="0">
    <w:p w:rsidR="00AE708A" w:rsidRDefault="00AE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08A" w:rsidRDefault="00AE708A">
      <w:r>
        <w:separator/>
      </w:r>
    </w:p>
  </w:footnote>
  <w:footnote w:type="continuationSeparator" w:id="0">
    <w:p w:rsidR="00AE708A" w:rsidRDefault="00AE708A">
      <w:r>
        <w:continuationSeparator/>
      </w:r>
    </w:p>
  </w:footnote>
  <w:footnote w:id="1">
    <w:p w:rsidR="00FC7DCE" w:rsidRDefault="00FC7DCE" w:rsidP="00FC7DC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</w:rPr>
      </w:pPr>
      <w:r>
        <w:rPr>
          <w:rStyle w:val="a8"/>
        </w:rPr>
        <w:footnoteRef/>
      </w:r>
      <w:r>
        <w:t xml:space="preserve"> </w:t>
      </w:r>
      <w:r w:rsidRPr="00FC7DCE">
        <w:t>Рожанский М. «Маргинальная Россия» // Дружба народов -1998-№2</w:t>
      </w:r>
      <w:r>
        <w:t>. С. 17</w:t>
      </w:r>
    </w:p>
    <w:p w:rsidR="00FC7DCE" w:rsidRDefault="00FC7DCE">
      <w:pPr>
        <w:pStyle w:val="a7"/>
      </w:pPr>
    </w:p>
  </w:footnote>
  <w:footnote w:id="2">
    <w:p w:rsidR="00FC7DCE" w:rsidRDefault="00FC7DCE" w:rsidP="00FC7DCE">
      <w:pPr>
        <w:pStyle w:val="a6"/>
        <w:rPr>
          <w:color w:val="auto"/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FC7DCE">
        <w:rPr>
          <w:color w:val="auto"/>
        </w:rPr>
        <w:t>Социальная стратификация российского общества. Ред. д.филос.н., проф. Голенкова З.Т. "Летний сад" Москва 2003</w:t>
      </w:r>
      <w:r>
        <w:rPr>
          <w:color w:val="auto"/>
        </w:rPr>
        <w:t>. С. 9</w:t>
      </w:r>
    </w:p>
    <w:p w:rsidR="00FC7DCE" w:rsidRDefault="00FC7DCE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52" w:rsidRDefault="00E91952" w:rsidP="00044536">
    <w:pPr>
      <w:pStyle w:val="a4"/>
      <w:framePr w:wrap="around" w:vAnchor="text" w:hAnchor="margin" w:xAlign="center" w:y="1"/>
      <w:rPr>
        <w:rStyle w:val="a5"/>
      </w:rPr>
    </w:pPr>
  </w:p>
  <w:p w:rsidR="00E91952" w:rsidRDefault="00E919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52" w:rsidRDefault="006163BE" w:rsidP="00044536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91952" w:rsidRDefault="00E919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C49B2"/>
    <w:multiLevelType w:val="hybridMultilevel"/>
    <w:tmpl w:val="0C22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641A7"/>
    <w:multiLevelType w:val="singleLevel"/>
    <w:tmpl w:val="CC44D3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662A25B4"/>
    <w:multiLevelType w:val="hybridMultilevel"/>
    <w:tmpl w:val="78F86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536"/>
    <w:rsid w:val="00034965"/>
    <w:rsid w:val="00044536"/>
    <w:rsid w:val="00152461"/>
    <w:rsid w:val="002E13BE"/>
    <w:rsid w:val="006163BE"/>
    <w:rsid w:val="008E588A"/>
    <w:rsid w:val="0096078A"/>
    <w:rsid w:val="00AE708A"/>
    <w:rsid w:val="00B746C8"/>
    <w:rsid w:val="00E62DBB"/>
    <w:rsid w:val="00E91952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11E44-5B72-43B5-9E40-5C31D7D4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FC7D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FC7D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qFormat/>
    <w:rsid w:val="00FC7DC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44536"/>
    <w:rPr>
      <w:rFonts w:ascii="Courier New" w:hAnsi="Courier New"/>
      <w:sz w:val="20"/>
      <w:szCs w:val="20"/>
    </w:rPr>
  </w:style>
  <w:style w:type="paragraph" w:styleId="a4">
    <w:name w:val="header"/>
    <w:basedOn w:val="a"/>
    <w:rsid w:val="000445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4536"/>
  </w:style>
  <w:style w:type="paragraph" w:styleId="a6">
    <w:name w:val="Normal (Web)"/>
    <w:basedOn w:val="a"/>
    <w:rsid w:val="002E13BE"/>
    <w:pPr>
      <w:spacing w:before="100" w:beforeAutospacing="1" w:after="100" w:afterAutospacing="1"/>
    </w:pPr>
    <w:rPr>
      <w:color w:val="000000"/>
    </w:rPr>
  </w:style>
  <w:style w:type="paragraph" w:styleId="a7">
    <w:name w:val="footnote text"/>
    <w:basedOn w:val="a"/>
    <w:semiHidden/>
    <w:rsid w:val="00FC7DCE"/>
    <w:rPr>
      <w:sz w:val="20"/>
      <w:szCs w:val="20"/>
    </w:rPr>
  </w:style>
  <w:style w:type="character" w:styleId="a8">
    <w:name w:val="footnote reference"/>
    <w:semiHidden/>
    <w:rsid w:val="00FC7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0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3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49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Company>Dom</Company>
  <LinksUpToDate>false</LinksUpToDate>
  <CharactersWithSpaces>19330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/>
  <dc:creator>Volkov</dc:creator>
  <cp:keywords/>
  <dc:description/>
  <cp:lastModifiedBy>Irina</cp:lastModifiedBy>
  <cp:revision>2</cp:revision>
  <dcterms:created xsi:type="dcterms:W3CDTF">2014-08-06T04:20:00Z</dcterms:created>
  <dcterms:modified xsi:type="dcterms:W3CDTF">2014-08-06T04:20:00Z</dcterms:modified>
</cp:coreProperties>
</file>