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78" w:rsidRDefault="008C6378" w:rsidP="00C03EAB">
      <w:pPr>
        <w:spacing w:line="360" w:lineRule="auto"/>
        <w:rPr>
          <w:b/>
          <w:sz w:val="28"/>
          <w:szCs w:val="28"/>
        </w:rPr>
      </w:pPr>
    </w:p>
    <w:p w:rsidR="0005793D" w:rsidRPr="008D07CD" w:rsidRDefault="0005793D" w:rsidP="00C03EAB">
      <w:pPr>
        <w:spacing w:line="360" w:lineRule="auto"/>
        <w:rPr>
          <w:b/>
          <w:sz w:val="28"/>
          <w:szCs w:val="28"/>
        </w:rPr>
      </w:pPr>
      <w:r w:rsidRPr="008D07CD">
        <w:rPr>
          <w:b/>
          <w:sz w:val="28"/>
          <w:szCs w:val="28"/>
        </w:rPr>
        <w:t>ПЛАН: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05793D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Введение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ind w:firstLine="708"/>
        <w:rPr>
          <w:sz w:val="28"/>
          <w:szCs w:val="28"/>
        </w:rPr>
      </w:pPr>
    </w:p>
    <w:p w:rsidR="0005793D" w:rsidRPr="00B97DBB" w:rsidRDefault="0005793D" w:rsidP="00C03EAB">
      <w:pPr>
        <w:numPr>
          <w:ilvl w:val="0"/>
          <w:numId w:val="1"/>
        </w:numPr>
        <w:tabs>
          <w:tab w:val="left" w:pos="284"/>
          <w:tab w:val="num" w:pos="360"/>
        </w:tabs>
        <w:spacing w:line="360" w:lineRule="auto"/>
        <w:rPr>
          <w:b/>
          <w:sz w:val="28"/>
          <w:szCs w:val="28"/>
        </w:rPr>
      </w:pPr>
      <w:r w:rsidRPr="00B97D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Теоретический аспект</w:t>
      </w:r>
      <w:r w:rsidRPr="00B97DBB">
        <w:rPr>
          <w:b/>
          <w:sz w:val="28"/>
          <w:szCs w:val="28"/>
        </w:rPr>
        <w:t xml:space="preserve"> инвалидности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Понятие </w:t>
      </w:r>
      <w:r w:rsidRPr="00B97DBB">
        <w:rPr>
          <w:sz w:val="28"/>
          <w:szCs w:val="28"/>
        </w:rPr>
        <w:t xml:space="preserve"> инвалидности</w:t>
      </w:r>
    </w:p>
    <w:p w:rsidR="0005793D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Причины </w:t>
      </w:r>
      <w:r w:rsidRPr="00B97DBB">
        <w:rPr>
          <w:sz w:val="28"/>
          <w:szCs w:val="28"/>
        </w:rPr>
        <w:t>инвалидности</w:t>
      </w:r>
    </w:p>
    <w:p w:rsidR="0005793D" w:rsidRPr="00B97DBB" w:rsidRDefault="0005793D" w:rsidP="00D21FE5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</w:t>
      </w:r>
      <w:r w:rsidRPr="00D21FE5">
        <w:t xml:space="preserve"> </w:t>
      </w:r>
      <w:hyperlink w:anchor="_Toc146992359" w:history="1">
        <w:r w:rsidRPr="00D21FE5">
          <w:rPr>
            <w:sz w:val="28"/>
            <w:szCs w:val="28"/>
          </w:rPr>
          <w:t xml:space="preserve"> Критерии определения групп инвалидности</w:t>
        </w:r>
      </w:hyperlink>
    </w:p>
    <w:p w:rsidR="0005793D" w:rsidRPr="00B97DBB" w:rsidRDefault="0005793D" w:rsidP="00C03EAB">
      <w:pPr>
        <w:numPr>
          <w:ilvl w:val="0"/>
          <w:numId w:val="1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B97DBB">
        <w:rPr>
          <w:sz w:val="28"/>
          <w:szCs w:val="28"/>
        </w:rPr>
        <w:t xml:space="preserve"> </w:t>
      </w:r>
      <w:r w:rsidRPr="00B97DBB">
        <w:rPr>
          <w:b/>
          <w:sz w:val="28"/>
          <w:szCs w:val="28"/>
        </w:rPr>
        <w:t>Государственная политика и нормативно-правовое обоснование социальной защиты инвалидов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2.1. Обязательства современного государства перед инвалидами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2.2. Основные законы об инвалидности в РФ</w:t>
      </w:r>
    </w:p>
    <w:p w:rsidR="0005793D" w:rsidRPr="00B97DBB" w:rsidRDefault="0005793D" w:rsidP="00C03EAB">
      <w:pPr>
        <w:numPr>
          <w:ilvl w:val="0"/>
          <w:numId w:val="1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Практические меры социальной защиты инвалидов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3.1. Среда обитания без барьеров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3.2. Льготы и компенсации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3.3. Медицинское обслуживание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3.4. Обеспечение жильем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3.5. Занятость и обучение  инвалидов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 xml:space="preserve">3.6. Финансирование и пенсионное обеспечение 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3.7. Социальное обслуживание</w:t>
      </w:r>
    </w:p>
    <w:p w:rsidR="0005793D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B97DBB">
        <w:rPr>
          <w:sz w:val="28"/>
          <w:szCs w:val="28"/>
        </w:rPr>
        <w:t>Заключение</w:t>
      </w:r>
    </w:p>
    <w:p w:rsidR="0005793D" w:rsidRPr="00B97DBB" w:rsidRDefault="0005793D" w:rsidP="00C03EAB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Default="0005793D" w:rsidP="00037804">
      <w:pPr>
        <w:spacing w:line="360" w:lineRule="auto"/>
        <w:jc w:val="both"/>
        <w:rPr>
          <w:b/>
          <w:bCs/>
          <w:sz w:val="28"/>
          <w:szCs w:val="28"/>
        </w:rPr>
      </w:pPr>
    </w:p>
    <w:p w:rsidR="0005793D" w:rsidRPr="00B97DBB" w:rsidRDefault="0005793D" w:rsidP="00037804">
      <w:pPr>
        <w:spacing w:line="360" w:lineRule="auto"/>
        <w:jc w:val="both"/>
        <w:rPr>
          <w:sz w:val="28"/>
          <w:szCs w:val="28"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Введение</w:t>
      </w:r>
    </w:p>
    <w:p w:rsidR="0005793D" w:rsidRDefault="0005793D" w:rsidP="00C03E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93D" w:rsidRPr="00851C63" w:rsidRDefault="0005793D" w:rsidP="00C03E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851C63">
        <w:rPr>
          <w:color w:val="000000"/>
        </w:rPr>
        <w:t>Российская Федерация является государством, в котором социальная политика занимает не последнее место. Выделение причин социального неравенства и способов его преодоле</w:t>
      </w:r>
      <w:r w:rsidRPr="00851C63">
        <w:rPr>
          <w:color w:val="000000"/>
        </w:rPr>
        <w:softHyphen/>
        <w:t>ния — важное условие социальной политики, превратившееся на со</w:t>
      </w:r>
      <w:r w:rsidRPr="00851C63">
        <w:rPr>
          <w:color w:val="000000"/>
        </w:rPr>
        <w:softHyphen/>
        <w:t>временном этапе в насущный вопрос, который связан с перспективами развития всего российского общества. Такие проблемы, как бедность, инвалидность, сиротство, становятся объектом исследований и прак</w:t>
      </w:r>
      <w:r w:rsidRPr="00851C63">
        <w:rPr>
          <w:color w:val="000000"/>
        </w:rPr>
        <w:softHyphen/>
        <w:t>тики социальной работы. Организация современного общества во многом противоречит интересам женщин и мужчин, взрослых и де</w:t>
      </w:r>
      <w:r w:rsidRPr="00851C63">
        <w:rPr>
          <w:color w:val="000000"/>
        </w:rPr>
        <w:softHyphen/>
        <w:t xml:space="preserve">тей, имеющих инвалидность. </w:t>
      </w:r>
    </w:p>
    <w:p w:rsidR="0005793D" w:rsidRPr="00851C63" w:rsidRDefault="0005793D" w:rsidP="00C03E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1C63">
        <w:rPr>
          <w:color w:val="000000"/>
        </w:rPr>
        <w:t>В целом ряде зарубежных стран и в России дети и взрослые, имеющие инвалидность, изображаются объектами забо</w:t>
      </w:r>
      <w:r w:rsidRPr="00851C63">
        <w:rPr>
          <w:color w:val="000000"/>
        </w:rPr>
        <w:softHyphen/>
        <w:t>ты — как своеобразное бремя, которое вынуждены нести заботящие</w:t>
      </w:r>
      <w:r w:rsidRPr="00851C63">
        <w:rPr>
          <w:color w:val="000000"/>
        </w:rPr>
        <w:softHyphen/>
        <w:t>ся о них близкие, общество и государство. Вместе с тем существует и другой подход, который привлекает внимание к жизненной активно</w:t>
      </w:r>
      <w:r w:rsidRPr="00851C63">
        <w:rPr>
          <w:color w:val="000000"/>
        </w:rPr>
        <w:softHyphen/>
        <w:t>сти самих инвалидов. Речь идет о формировании новой концепции независимой жизни при одновременном акценте на взаимную помощь и поддержку в совместном совладании с испытаниями, вы</w:t>
      </w:r>
      <w:r w:rsidRPr="00851C63">
        <w:rPr>
          <w:color w:val="000000"/>
        </w:rPr>
        <w:softHyphen/>
        <w:t>званными инвалидностью.</w:t>
      </w:r>
    </w:p>
    <w:p w:rsidR="0005793D" w:rsidRPr="00851C63" w:rsidRDefault="0005793D" w:rsidP="00C03EAB">
      <w:pPr>
        <w:spacing w:line="360" w:lineRule="auto"/>
        <w:ind w:firstLine="709"/>
        <w:jc w:val="both"/>
        <w:rPr>
          <w:color w:val="000000"/>
        </w:rPr>
      </w:pPr>
      <w:r w:rsidRPr="00851C63">
        <w:rPr>
          <w:color w:val="000000"/>
        </w:rPr>
        <w:t xml:space="preserve">Выбор мною темы работы вызван актуальностью проблемы инвалидности в современном российском обществе. Инвалидность – это не только проблема личности, но и государства и общества в целом. Эта категория граждан остро нуждается не только в социальной защите,  но и в понимании их проблем со стороны окружающих людей, которое будет выражаться не в элементарной жалости, а в человеческом сочувствии и равном отношении к ним как согражданам. </w:t>
      </w:r>
    </w:p>
    <w:p w:rsidR="0005793D" w:rsidRDefault="0005793D" w:rsidP="00A821A7">
      <w:pPr>
        <w:tabs>
          <w:tab w:val="left" w:pos="284"/>
          <w:tab w:val="num" w:pos="360"/>
        </w:tabs>
        <w:spacing w:line="360" w:lineRule="auto"/>
        <w:jc w:val="both"/>
        <w:rPr>
          <w:b/>
          <w:sz w:val="28"/>
          <w:szCs w:val="28"/>
        </w:rPr>
      </w:pPr>
    </w:p>
    <w:p w:rsidR="0005793D" w:rsidRPr="00037804" w:rsidRDefault="0005793D" w:rsidP="00A821A7">
      <w:pPr>
        <w:tabs>
          <w:tab w:val="left" w:pos="284"/>
          <w:tab w:val="num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B97DBB">
        <w:rPr>
          <w:b/>
          <w:sz w:val="28"/>
          <w:szCs w:val="28"/>
        </w:rPr>
        <w:t xml:space="preserve">. </w:t>
      </w:r>
      <w:r w:rsidRPr="00037804">
        <w:rPr>
          <w:b/>
          <w:sz w:val="28"/>
          <w:szCs w:val="28"/>
        </w:rPr>
        <w:t>Теоретический аспект инвалидности</w:t>
      </w:r>
      <w:r>
        <w:rPr>
          <w:b/>
          <w:sz w:val="28"/>
          <w:szCs w:val="28"/>
        </w:rPr>
        <w:t>.</w:t>
      </w:r>
    </w:p>
    <w:p w:rsidR="0005793D" w:rsidRPr="00B97DBB" w:rsidRDefault="0005793D" w:rsidP="00A821A7">
      <w:pPr>
        <w:spacing w:line="360" w:lineRule="auto"/>
        <w:jc w:val="both"/>
        <w:rPr>
          <w:b/>
          <w:sz w:val="28"/>
          <w:szCs w:val="28"/>
        </w:rPr>
      </w:pPr>
    </w:p>
    <w:p w:rsidR="0005793D" w:rsidRPr="006B235E" w:rsidRDefault="0005793D" w:rsidP="00A821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235E">
        <w:rPr>
          <w:b/>
          <w:bCs/>
          <w:sz w:val="28"/>
          <w:szCs w:val="28"/>
        </w:rPr>
        <w:t>1.1. Понятие инвалидности</w:t>
      </w:r>
      <w:r>
        <w:rPr>
          <w:b/>
          <w:bCs/>
          <w:sz w:val="28"/>
          <w:szCs w:val="28"/>
        </w:rPr>
        <w:t>.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t>Согласно российскому законодательству,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 xml:space="preserve"> инвалид</w:t>
      </w:r>
      <w:r w:rsidRPr="00851C63">
        <w:t xml:space="preserve"> — это «лицо,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t xml:space="preserve">Расшифровка данного определения происходит через его структурные элементы: </w:t>
      </w:r>
    </w:p>
    <w:p w:rsidR="0005793D" w:rsidRPr="00851C63" w:rsidRDefault="0005793D" w:rsidP="00B63F3A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>Здоровье</w:t>
      </w:r>
      <w:r w:rsidRPr="00851C63">
        <w:t xml:space="preserve"> - состояние полного физического, душевного и социального благополучия, а не только отсутствие болезни или анатомических дефектов. </w:t>
      </w:r>
    </w:p>
    <w:p w:rsidR="0005793D" w:rsidRPr="00851C63" w:rsidRDefault="0005793D" w:rsidP="00B63F3A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>Нарушение здоровья</w:t>
      </w:r>
      <w:r w:rsidRPr="00851C63">
        <w:t xml:space="preserve"> - физическое, душевное и социальное неблагополучие, связанное с потерей, аномалией, расстройством психологической, физиологической, анатомической структуры и (или) функции организма человека. 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>Ограничение жизнедеятельности (далее по тексту ОЖД)</w:t>
      </w:r>
      <w:r w:rsidRPr="00851C63">
        <w:t xml:space="preserve">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 </w:t>
      </w:r>
    </w:p>
    <w:p w:rsidR="0005793D" w:rsidRPr="00851C63" w:rsidRDefault="0005793D" w:rsidP="00B63F3A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>Степень ограничения жизнедеятельности</w:t>
      </w:r>
      <w:r w:rsidRPr="00851C63">
        <w:t xml:space="preserve"> - величина отклонения от нормы деятельности человека вследствие нарушения здоровья. 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rPr>
          <w:b/>
          <w:i/>
          <w:u w:val="single"/>
        </w:rPr>
        <w:t>Социальная недостаточность</w:t>
      </w:r>
      <w:r w:rsidRPr="00851C63">
        <w:t xml:space="preserve"> - социальные последствия нарушения здоровья, приводящие к ограничению жизнедеятельности человека и необходимости его социальной защиты или помощи. </w:t>
      </w:r>
    </w:p>
    <w:p w:rsidR="0005793D" w:rsidRPr="00851C63" w:rsidRDefault="0005793D" w:rsidP="00D66D7D">
      <w:pPr>
        <w:spacing w:line="360" w:lineRule="auto"/>
        <w:ind w:firstLine="709"/>
        <w:jc w:val="both"/>
      </w:pPr>
      <w:r w:rsidRPr="00851C63">
        <w:t xml:space="preserve"> </w:t>
      </w:r>
      <w:r w:rsidRPr="00851C63">
        <w:rPr>
          <w:b/>
          <w:i/>
          <w:u w:val="single"/>
        </w:rPr>
        <w:t>Социальная защита инвалидов</w:t>
      </w:r>
      <w:r w:rsidRPr="00851C63">
        <w:t xml:space="preserve"> — система гарантированных государством экономических, социальных и правовых мер, обеспечиваю</w:t>
      </w:r>
      <w:r w:rsidRPr="00851C63">
        <w:softHyphen/>
        <w:t>щих инвалидам условия для преодоления, замещения (компенсации) ограничений жизнедеятельности и направленных на создание им рав</w:t>
      </w:r>
      <w:r w:rsidRPr="00851C63">
        <w:softHyphen/>
        <w:t>ных с другими гражданами возможностей участия в жизни общества.</w:t>
      </w:r>
    </w:p>
    <w:p w:rsidR="0005793D" w:rsidRPr="00851C63" w:rsidRDefault="0005793D" w:rsidP="00D66D7D">
      <w:pPr>
        <w:spacing w:line="360" w:lineRule="auto"/>
        <w:ind w:firstLine="709"/>
        <w:jc w:val="both"/>
      </w:pPr>
      <w:r w:rsidRPr="00851C63">
        <w:t>Эти структурные элементы позволяют раскрыть сущность причин инвалидности и понятие реабилитации инвалидов.</w:t>
      </w:r>
    </w:p>
    <w:p w:rsidR="0005793D" w:rsidRPr="00851C63" w:rsidRDefault="0005793D" w:rsidP="00B63F3A">
      <w:pPr>
        <w:spacing w:line="360" w:lineRule="auto"/>
        <w:ind w:firstLine="709"/>
        <w:jc w:val="both"/>
      </w:pPr>
      <w:r w:rsidRPr="00851C63">
        <w:t>Признание лица инвалидом в Российской Федерации осуществляется при проведении медико-социальной экспертизы исходя из комплексной оценки состояния его здоровья и степени ограничения жизнедеятельности в соответствии с классификациями и критериями, утверждаемыми Министерством социальной защиты населения РФ и Министерством здравоохранения и медицинской промышленности РФ.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t>Международное движение за права инвалидов считает наиболее правиль</w:t>
      </w:r>
      <w:r w:rsidRPr="00851C63">
        <w:softHyphen/>
        <w:t>ным следующее понятие инвалидности: «Инвалидность — препятствия или ограничения деятельности человека с физическими, умственными, сенсорными и психическими отклонениями, вызванные существующи</w:t>
      </w:r>
      <w:r w:rsidRPr="00851C63">
        <w:softHyphen/>
        <w:t xml:space="preserve">ми в обществе условиями, при которых люди исключаются из активной жизни». </w:t>
      </w:r>
    </w:p>
    <w:p w:rsidR="0005793D" w:rsidRPr="00851C63" w:rsidRDefault="0005793D" w:rsidP="00937374">
      <w:pPr>
        <w:spacing w:line="360" w:lineRule="auto"/>
        <w:ind w:firstLine="709"/>
        <w:jc w:val="both"/>
      </w:pPr>
      <w:r w:rsidRPr="00851C63">
        <w:t>Люди с ограниченными возможностями имеют функциональные затруднения в результате заболевания, отклонений или недостатков развития, состояния здоровья, внешности, вследствие неприспособ</w:t>
      </w:r>
      <w:r w:rsidRPr="00851C63">
        <w:softHyphen/>
        <w:t>ленности внешней среды к их особым нуждам, а также из-за предрас</w:t>
      </w:r>
      <w:r w:rsidRPr="00851C63">
        <w:softHyphen/>
        <w:t>судков общества по отношению к себе. Чтобы снизить воздействие таких ограничений, разработана система государственных гарантий по социальной защите инвалидов.</w:t>
      </w:r>
    </w:p>
    <w:p w:rsidR="0005793D" w:rsidRPr="00851C63" w:rsidRDefault="0005793D" w:rsidP="00B63F3A">
      <w:pPr>
        <w:spacing w:line="360" w:lineRule="auto"/>
        <w:ind w:firstLine="709"/>
        <w:jc w:val="both"/>
      </w:pPr>
    </w:p>
    <w:p w:rsidR="0005793D" w:rsidRPr="00037804" w:rsidRDefault="0005793D" w:rsidP="00A821A7">
      <w:pPr>
        <w:pStyle w:val="1"/>
        <w:numPr>
          <w:ilvl w:val="0"/>
          <w:numId w:val="38"/>
        </w:numPr>
        <w:spacing w:line="360" w:lineRule="auto"/>
        <w:jc w:val="both"/>
        <w:rPr>
          <w:b/>
          <w:bCs/>
          <w:spacing w:val="-6"/>
          <w:sz w:val="28"/>
          <w:szCs w:val="28"/>
        </w:rPr>
      </w:pPr>
      <w:bookmarkStart w:id="0" w:name="_Toc146992354"/>
      <w:r w:rsidRPr="00037804">
        <w:rPr>
          <w:b/>
          <w:bCs/>
          <w:spacing w:val="-6"/>
          <w:sz w:val="28"/>
          <w:szCs w:val="28"/>
        </w:rPr>
        <w:t>2. Причины инвалидности</w:t>
      </w:r>
      <w:bookmarkEnd w:id="0"/>
      <w:r>
        <w:rPr>
          <w:b/>
          <w:bCs/>
          <w:spacing w:val="-6"/>
          <w:sz w:val="28"/>
          <w:szCs w:val="28"/>
        </w:rPr>
        <w:t>.</w:t>
      </w:r>
    </w:p>
    <w:p w:rsidR="0005793D" w:rsidRPr="00037804" w:rsidRDefault="0005793D" w:rsidP="00037804">
      <w:pPr>
        <w:pStyle w:val="1"/>
        <w:spacing w:line="360" w:lineRule="auto"/>
        <w:ind w:left="1069"/>
        <w:rPr>
          <w:b/>
          <w:bCs/>
          <w:spacing w:val="-6"/>
          <w:sz w:val="28"/>
          <w:szCs w:val="28"/>
        </w:rPr>
      </w:pPr>
    </w:p>
    <w:p w:rsidR="0005793D" w:rsidRDefault="0005793D" w:rsidP="00D66D7D">
      <w:pPr>
        <w:spacing w:line="360" w:lineRule="auto"/>
        <w:ind w:firstLine="709"/>
        <w:jc w:val="both"/>
      </w:pPr>
      <w:r w:rsidRPr="00851C63">
        <w:t>В соответствии с пунктом 21 «Положения о признании лица инвалидом», Утвержденного Постановлением Правительства РФ от 13 августа 1996 г. № 965, причинами инвалидности являются:</w:t>
      </w:r>
    </w:p>
    <w:p w:rsidR="0005793D" w:rsidRPr="00851C63" w:rsidRDefault="0005793D" w:rsidP="00D66D7D">
      <w:pPr>
        <w:spacing w:line="360" w:lineRule="auto"/>
        <w:ind w:firstLine="709"/>
        <w:jc w:val="both"/>
        <w:rPr>
          <w:b/>
          <w:bCs/>
          <w:spacing w:val="-6"/>
        </w:rPr>
      </w:pP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>общее заболевание,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>трудовое увечье. Устанавливается при несчастном случае и в зависимости от обстоятельства, при котором он произошел. Должен быть составлен акт о несчастном случае;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>профессиональное заболевание,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 xml:space="preserve">инвалидность с детства (признаки инвалидности должны быть определены до 16 лет, у учащихся до 18 лет). 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 xml:space="preserve">инвалидность с детства вследствие ранения (контузии, увечья), связанная с боевыми действиями в период Великой Отечественной войны, 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>военная травма или заболевание, полученные в период военной службы,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 xml:space="preserve">инвалидность, связанная с аварией на Чернобыльской АЭС (документом, подтверждающим вышеуказанное обстоятельство, является удостоверение участника ликвидации последствий аварии на Чернобыльской АЭС), 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 xml:space="preserve">инвалидность, связанная с последствиями радиационных воздействий и непосредственным участием в деятельности подразделений особого риска, </w:t>
      </w:r>
    </w:p>
    <w:p w:rsidR="0005793D" w:rsidRPr="00851C63" w:rsidRDefault="0005793D" w:rsidP="00B63F3A">
      <w:pPr>
        <w:pStyle w:val="1"/>
        <w:numPr>
          <w:ilvl w:val="0"/>
          <w:numId w:val="24"/>
        </w:numPr>
        <w:spacing w:line="360" w:lineRule="auto"/>
        <w:jc w:val="both"/>
      </w:pPr>
      <w:r w:rsidRPr="00851C63">
        <w:t>а также другие причины, установленные законодательством РФ.</w:t>
      </w:r>
    </w:p>
    <w:p w:rsidR="0005793D" w:rsidRDefault="0005793D" w:rsidP="00D66D7D">
      <w:pPr>
        <w:spacing w:line="360" w:lineRule="auto"/>
        <w:ind w:firstLine="709"/>
        <w:jc w:val="both"/>
      </w:pPr>
    </w:p>
    <w:p w:rsidR="0005793D" w:rsidRDefault="0005793D" w:rsidP="00851C63">
      <w:pPr>
        <w:spacing w:line="360" w:lineRule="auto"/>
        <w:ind w:firstLine="709"/>
        <w:jc w:val="both"/>
      </w:pPr>
      <w:r w:rsidRPr="00851C63">
        <w:t>В случае отсутствия документов о профессиональном заболевании, трудовом увечье, военной травме и других обстоятельствах, предусмотренных законодательством РФ, учреждение устанавливает, что причиной инвалидности является общее заболевание, и одновременно оказывает содействие лицу в поиске необходимых документов, после получения, которых изменяется причина инвалидности без дополнительного очного освидетельствования инвалида.</w:t>
      </w:r>
    </w:p>
    <w:p w:rsidR="0005793D" w:rsidRPr="00851C63" w:rsidRDefault="0005793D" w:rsidP="00851C63">
      <w:pPr>
        <w:spacing w:line="360" w:lineRule="auto"/>
        <w:ind w:firstLine="709"/>
        <w:jc w:val="both"/>
      </w:pPr>
    </w:p>
    <w:p w:rsidR="0005793D" w:rsidRPr="00D66D7D" w:rsidRDefault="0005793D" w:rsidP="00851C63">
      <w:pPr>
        <w:tabs>
          <w:tab w:val="left" w:pos="6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93D" w:rsidRPr="00851C63" w:rsidRDefault="0005793D" w:rsidP="00851C63">
      <w:pPr>
        <w:pStyle w:val="1"/>
        <w:numPr>
          <w:ilvl w:val="1"/>
          <w:numId w:val="38"/>
        </w:numPr>
        <w:spacing w:line="360" w:lineRule="auto"/>
        <w:jc w:val="both"/>
        <w:rPr>
          <w:b/>
          <w:bCs/>
          <w:sz w:val="28"/>
          <w:szCs w:val="28"/>
        </w:rPr>
      </w:pPr>
      <w:r w:rsidRPr="00851C63">
        <w:rPr>
          <w:b/>
          <w:bCs/>
          <w:sz w:val="28"/>
          <w:szCs w:val="28"/>
        </w:rPr>
        <w:t>Критерии определения групп инвалидности.</w:t>
      </w:r>
    </w:p>
    <w:p w:rsidR="0005793D" w:rsidRPr="00037804" w:rsidRDefault="0005793D" w:rsidP="00037804">
      <w:pPr>
        <w:pStyle w:val="1"/>
        <w:spacing w:line="360" w:lineRule="auto"/>
        <w:ind w:left="1429"/>
        <w:rPr>
          <w:b/>
          <w:bCs/>
          <w:sz w:val="28"/>
          <w:szCs w:val="28"/>
        </w:rPr>
      </w:pP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В зависимости от степени нарушения функций организма и ограничения жизнедеятельности лицу, признанному инвалидом, устанавливается I, II или III группа инвалидности, а лицу в возрасте до 18 лет - категория "ребенок - инвалид".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При проведении  медико - социальной экспертизы (мсэ) проводится комплексная оценка по следующим направлениями: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1.Клиническая диагностика, которая включает :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клиническую форму основных и сопутствующих заболеваний;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осложнения;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стадии патологического процесса;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течение заболевания;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характер нарушения функций;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степень нарушения функций;</w:t>
      </w:r>
    </w:p>
    <w:p w:rsidR="0005793D" w:rsidRPr="00851C63" w:rsidRDefault="0005793D" w:rsidP="000D18CC">
      <w:pPr>
        <w:pStyle w:val="1"/>
        <w:numPr>
          <w:ilvl w:val="0"/>
          <w:numId w:val="34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клинический прогноз (благоприятный, неблагоприятный, сомнительный)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2.Психологическая диагностика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3.Социальная диагностика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4.Оценка социально-бытового статуса, профессионально-трудового и социально-бытового статусов: семейное положение, жилищно-бытовые условия, материальное положение, социально-бытовые взаимоотношения, возможность выполнения бытовой деятельности и её зависимость от технических и бытовых средств.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 xml:space="preserve">5.Оценка профессионально-трудового статуса; уровень образования (общего и профессионального), основная профессия и квалификация, профессиональный маршрут и стаж, соответствие психофизиологических требований, предъявляемых профессией к состоянию здоровья, профессия в которой работает сейчас, условия и характер труда, сохранность профессиональных навыков и знаний, способность к приобретению знаний, овладению навыками. 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Результаты детального анализа по указанным разделам должны быть отражены в медико-экспертизном заключении с указанием следующих позиций: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Развернутый клинико-функциональный диагноз;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Оценка социально-бытового статуса (сохранение или нарушение);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Оценка профессионально-трудового статуса (сохранение или нарушение);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Психологический диагноз;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ОЖД с указанием категорий и степеней;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Реабилитационный прогноз;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Группа, причины, сроки;</w:t>
      </w:r>
    </w:p>
    <w:p w:rsidR="0005793D" w:rsidRPr="00851C63" w:rsidRDefault="0005793D" w:rsidP="006D65E0">
      <w:pPr>
        <w:pStyle w:val="1"/>
        <w:numPr>
          <w:ilvl w:val="0"/>
          <w:numId w:val="36"/>
        </w:numPr>
        <w:spacing w:line="360" w:lineRule="auto"/>
        <w:jc w:val="both"/>
        <w:rPr>
          <w:spacing w:val="-6"/>
        </w:rPr>
      </w:pPr>
      <w:r w:rsidRPr="00851C63">
        <w:rPr>
          <w:spacing w:val="-6"/>
        </w:rPr>
        <w:t>Потребность в мерах социальной помощи или защиты.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  <w:r w:rsidRPr="00851C63">
        <w:rPr>
          <w:spacing w:val="-6"/>
        </w:rPr>
        <w:t>Наличие неблагоприятного клинического и реабилитационного прогноза или сомнительного прогноза с тенденцией к неблагоприятному даже на фоне временно сохраненных функций организма и состояния жизнедеятельности, могут быть основанием для определения группы инвалидности.</w:t>
      </w:r>
    </w:p>
    <w:p w:rsidR="0005793D" w:rsidRPr="00851C63" w:rsidRDefault="0005793D" w:rsidP="000D18CC">
      <w:pPr>
        <w:spacing w:line="360" w:lineRule="auto"/>
        <w:ind w:firstLine="709"/>
        <w:jc w:val="both"/>
        <w:rPr>
          <w:spacing w:val="-6"/>
        </w:rPr>
      </w:pPr>
    </w:p>
    <w:p w:rsidR="0005793D" w:rsidRPr="00B97DBB" w:rsidRDefault="0005793D" w:rsidP="00A821A7">
      <w:pPr>
        <w:spacing w:line="360" w:lineRule="auto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II. Государственная политика и нормативно-правовое обоснование социальной защиты инвалидов</w:t>
      </w:r>
      <w:r>
        <w:rPr>
          <w:b/>
          <w:sz w:val="28"/>
          <w:szCs w:val="28"/>
        </w:rPr>
        <w:t>.</w:t>
      </w:r>
    </w:p>
    <w:p w:rsidR="0005793D" w:rsidRDefault="0005793D" w:rsidP="00A821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B97DBB" w:rsidRDefault="0005793D" w:rsidP="00A821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2.1. Обязательства современного государства перед инвалидами</w:t>
      </w:r>
      <w:r>
        <w:rPr>
          <w:b/>
          <w:sz w:val="28"/>
          <w:szCs w:val="28"/>
        </w:rPr>
        <w:t>.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Инвалидность, как бы ее ни определять, известна в любом обществе, и каждое государство сообразно уровню своего развития, приорите</w:t>
      </w:r>
      <w:r w:rsidRPr="00851C63">
        <w:softHyphen/>
        <w:t>там и возможностям формирует социальную и экономическую поли</w:t>
      </w:r>
      <w:r w:rsidRPr="00851C63">
        <w:softHyphen/>
        <w:t>тику в отношении инвалидов.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Основные принципы формирования политики в отношении инвалидов: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 xml:space="preserve">Государство отвечает за устранение условий, ведущих к инвалидности, и решение вопросов, связанных с последствиями инвалидности. 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Государство обеспечивает инвалидам возможность достигнуть одинакового со своими согражданами уровня жизни, в том числе в сфере доходов, образо</w:t>
      </w:r>
      <w:r w:rsidRPr="00851C63">
        <w:softHyphen/>
        <w:t xml:space="preserve">вания, занятости, здравоохранения, участия в общественной жизни. 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Инвалиды имеют право жить в социуме, общество порицает изоляцию инвали</w:t>
      </w:r>
      <w:r w:rsidRPr="00851C63">
        <w:softHyphen/>
        <w:t>дов. Для этого общество стремится сформировать условия независимой жиз</w:t>
      </w:r>
      <w:r w:rsidRPr="00851C63">
        <w:softHyphen/>
        <w:t>ни инвалидов (безбарьерная среда).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За инвалидами признаются права и обязанности граждан данного общества. В компетенции государства находятся способы признания, обеспечения и реа</w:t>
      </w:r>
      <w:r w:rsidRPr="00851C63">
        <w:softHyphen/>
        <w:t xml:space="preserve">лизации прав и обязанностей инвалидов как членов общества. 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Государство стремится к равнодоступности мер социальной политики в отно</w:t>
      </w:r>
      <w:r w:rsidRPr="00851C63">
        <w:softHyphen/>
        <w:t>шении инвалидов на всей территории страны, независимо от того, где прожи</w:t>
      </w:r>
      <w:r w:rsidRPr="00851C63">
        <w:softHyphen/>
        <w:t xml:space="preserve">вает инвалид (в сельской или городской местности, столице или провинции). </w:t>
      </w:r>
    </w:p>
    <w:p w:rsidR="0005793D" w:rsidRPr="00851C63" w:rsidRDefault="0005793D" w:rsidP="00C03EA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При реализации политики в отношении инвалидов должны учитываться особенности индивида или групп инвалидов: все инвалиды в силу специфики сво</w:t>
      </w:r>
      <w:r w:rsidRPr="00851C63">
        <w:softHyphen/>
        <w:t>его заболевания находятся в разных стартовых условиях, и для обеспечения прав и обязанностей граждан страны в отношении каждой группы инвалидов проводится свой комплекс мероприятий.</w:t>
      </w:r>
    </w:p>
    <w:p w:rsidR="0005793D" w:rsidRPr="00851C63" w:rsidRDefault="0005793D" w:rsidP="0016474F">
      <w:pPr>
        <w:spacing w:line="360" w:lineRule="auto"/>
        <w:ind w:firstLine="709"/>
        <w:jc w:val="both"/>
      </w:pPr>
      <w:r w:rsidRPr="00851C63">
        <w:t xml:space="preserve">Государственная политика в настоящее время остается основным публичным механизмом в определении, категоризации и легализации инвалидности и продолжает быть существенным элементом в конструировании и поддержании зависимого статуса людей с ограниченными возможностями. </w:t>
      </w:r>
    </w:p>
    <w:p w:rsidR="0005793D" w:rsidRPr="00851C63" w:rsidRDefault="0005793D" w:rsidP="0016474F">
      <w:pPr>
        <w:spacing w:line="360" w:lineRule="auto"/>
        <w:ind w:firstLine="709"/>
        <w:jc w:val="both"/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2.2. Основные законы об инвалидности в РФ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Современные российские законодательные акты по части заботы и помощи людям с ограниченными возможностями в содержатель</w:t>
      </w:r>
      <w:r w:rsidRPr="00851C63">
        <w:softHyphen/>
        <w:t>ном плане приближаются к законам и принципам, принятым во всем мире. И хотя инвалиды, а также их семьи по-прежнему наталкивают</w:t>
      </w:r>
      <w:r w:rsidRPr="00851C63">
        <w:softHyphen/>
        <w:t>ся на барьеры во взаимопонимании и общении с другими людьми, многое свидетельствует о том, что в целом социальное отношение к инвалидам постепенно изменяется: взамен невнимания и отверже</w:t>
      </w:r>
      <w:r w:rsidRPr="00851C63">
        <w:softHyphen/>
        <w:t>ния пришли признание их прав, достоинства и полноценного уча</w:t>
      </w:r>
      <w:r w:rsidRPr="00851C63">
        <w:softHyphen/>
        <w:t>стия в жизни общества. Принятие в 1995г. Государственной Думой закона «О социальной защите инвалидов в РФ», разработка проекта Закона РФ «О специальном образовании», создание реаби</w:t>
      </w:r>
      <w:r w:rsidRPr="00851C63">
        <w:softHyphen/>
        <w:t>литационных центров — все это свидетельствует об изменяющейся социальной политике.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Основными законами об инвалидах в РФ являются: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Федеральный закон «О социальной защите инвалидов в Российской Федера</w:t>
      </w:r>
      <w:r w:rsidRPr="00851C63">
        <w:softHyphen/>
        <w:t>ции» (с посл. изм. от 31.12.2005г.) от 24.11.1995г. № 181-ФЗ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 xml:space="preserve">Федеральный закон «О внесении изменений и дополнений в статью 16 Закона РФ "Об образовании"» от 20.07.2000г. № 102-ФЗ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Правительства РФ «Об утверждении по</w:t>
      </w:r>
      <w:r w:rsidRPr="00851C63">
        <w:softHyphen/>
        <w:t>рядка воспитания и обучения детей-инвалидов на дому и в негосударственных образовательных учреждениях» № 861 от 18.07.1996 г.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Правительства РФ «О предоставлении бесплатного социального обслуживания и платных социальных услуг государственными социальными службами» № 739 от 24.06.1996г.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Указ Президента РФ «О мерах по профессиональной реа</w:t>
      </w:r>
      <w:r w:rsidRPr="00851C63">
        <w:softHyphen/>
        <w:t xml:space="preserve">билитации и обеспечению занятости инвалидов» № 394 от 25.03.1993г.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 xml:space="preserve">Федеральный закон «Об основах социального обслуживания населения в Российской Федерации» № 195-ФЗ от 10.12.1995г.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Правительства РФ «Об обеспечении фор</w:t>
      </w:r>
      <w:r w:rsidRPr="00851C63">
        <w:softHyphen/>
        <w:t>мирования доступной для инвалидов среды жизнедеятельности» №927 от12.08.1994г.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Указ Президента РФ «О мерах по обеспечению государ</w:t>
      </w:r>
      <w:r w:rsidRPr="00851C63">
        <w:softHyphen/>
        <w:t>ственной поддержки инвалидов» № 1011 от 1.06.1996г. (с изм. от 27.04.2000г.)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 xml:space="preserve">Указ Президента Российской Федерации «О научном и информационном обеспечении проблем инвалидности и инвалидов» № 802 от 27.07.1992г.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Министерства социальной защиты населения РФ «О пенсион</w:t>
      </w:r>
      <w:r w:rsidRPr="00851C63">
        <w:softHyphen/>
        <w:t>ном обеспечении детей, находящихся на полном государственном содержа</w:t>
      </w:r>
      <w:r w:rsidRPr="00851C63">
        <w:softHyphen/>
        <w:t>нии» № 1—6-у от 23.06.1995г.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Министерства труда РФ «Об утверждении примерного Положения об индивидуальной программе реабилитации инвалида» № 42 от 14.12.1996г.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Приказ Министерства образования РФ от 18.06.2001г. № 2417                          «О реализации решения коллегии №10 от 15.05.2001г. "Об опыте работы вузов России по обеспечению доступности высшего профессионального образования для ин</w:t>
      </w:r>
      <w:r w:rsidRPr="00851C63">
        <w:softHyphen/>
        <w:t xml:space="preserve">валидов"»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Письмо Министерства образования РФ от 25.03.1999г. № 27/502—6 «Об условиях приема и обучения инвалидов в учреждениях высшего профессионального об</w:t>
      </w:r>
      <w:r w:rsidRPr="00851C63">
        <w:softHyphen/>
        <w:t>разования»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Разъяснение Минтруда РФ и Фонда социального страхования РФ от 4.04.2000г. №3/02—18/05—2256 «О порядке предоставления и оплаты дополнительных выходных дней в месяц одному из работающих родителей (опекуну, попечителю) для ухода за детьми-инвалидами» (утв. постановлением Минтру</w:t>
      </w:r>
      <w:r w:rsidRPr="00851C63">
        <w:softHyphen/>
        <w:t xml:space="preserve">да РФ и Фонда социального страхования РФ от 4.04.2000г. № 26/34)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Минтруда РФ от 27.07.1999г. № 29 «Об утверждении Методических рекомендаций по организации деятельности социально-оздорови</w:t>
      </w:r>
      <w:r w:rsidRPr="00851C63">
        <w:softHyphen/>
        <w:t xml:space="preserve">тельных центров граждан пожилого возраста и инвалидов» 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Минтруда РФ от 29.10.1998г. №44 «О рекомендациях по созданию и организации деятельности попечительских (общественных) советов при учреждениях социальной защиты населения»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Приказ Минздрава РФ и Минтруда РФ от 25.02.1998г. №50/18 «Об утверждении формы направления детей в возрасте до 16 лет на освидетельство</w:t>
      </w:r>
      <w:r w:rsidRPr="00851C63">
        <w:softHyphen/>
        <w:t>вание в учреждения медико-социальной экспертизы»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Минтруда РФ и Минздрава РФ от 29.01.1997г. № 1/30 «Об утверждении Классификаций и временных критериев, используемых при осуществлении медико-социальной экспертизы»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Постановление-приказ Минтруда РФ, Минздрава РФ и Минобразования РФ от 23.12.1996г. № 21/417/515 «Об утверждении Примерного положения о реабилитационном учреждении»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Приказ Минобразования РФ и Минздравмедпрома РФ от 18.07.1994г. №268/146 «Об освобождении от итоговой аттестации выпускников 9,11 (12) классов общеобразовательных учреждений»</w:t>
      </w:r>
    </w:p>
    <w:p w:rsidR="0005793D" w:rsidRPr="00851C63" w:rsidRDefault="0005793D" w:rsidP="00C03EAB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Постановление Минтруда РФ от 8.09.1993г. №150 «О перечне приоритетных профессий рабочих и служащих, овладение которыми дает инвалидам наибольшую возможность быть конкурентоспособными на региональных рын</w:t>
      </w:r>
      <w:r w:rsidRPr="00851C63">
        <w:softHyphen/>
        <w:t>ках труда»</w:t>
      </w:r>
    </w:p>
    <w:p w:rsidR="0005793D" w:rsidRPr="00851C63" w:rsidRDefault="0005793D" w:rsidP="00B144A9">
      <w:pPr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 другие нормативно-правовые акты РФ и субъектов РФ.</w:t>
      </w:r>
    </w:p>
    <w:p w:rsidR="0005793D" w:rsidRPr="00851C63" w:rsidRDefault="0005793D" w:rsidP="00B144A9">
      <w:pPr>
        <w:spacing w:line="360" w:lineRule="auto"/>
        <w:ind w:left="709"/>
        <w:jc w:val="both"/>
      </w:pPr>
    </w:p>
    <w:p w:rsidR="0005793D" w:rsidRPr="00B144A9" w:rsidRDefault="0005793D" w:rsidP="00B144A9">
      <w:pPr>
        <w:spacing w:line="360" w:lineRule="auto"/>
        <w:ind w:left="709"/>
        <w:jc w:val="both"/>
        <w:rPr>
          <w:sz w:val="28"/>
          <w:szCs w:val="28"/>
        </w:rPr>
      </w:pPr>
      <w:r w:rsidRPr="00B144A9">
        <w:rPr>
          <w:b/>
          <w:sz w:val="28"/>
          <w:szCs w:val="28"/>
        </w:rPr>
        <w:t>III. Практические меры социальной защиты инвалидов</w:t>
      </w: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3.1. Создание среды обитания без барьеров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Критерием оценки политики в отношении инвалидов может слу</w:t>
      </w:r>
      <w:r w:rsidRPr="00851C63">
        <w:softHyphen/>
        <w:t>жить доступность для инвалида физической среды, включая жилье, транспорт, образование, работу и культуру, и доступность информа</w:t>
      </w:r>
      <w:r w:rsidRPr="00851C63">
        <w:softHyphen/>
        <w:t>ции и каналов коммуникации. В России начало преобразованию среды обитания инвалидов с учетом их потребностей положено 2.10.1992 г. Указом Президента «О мерах по формированию доступной для инвалидов среды жизнедеятельности». В России разработаны стандартные правила, учитывающие потребности инвалидов при строительстве жилья, устройстве социальной инфраструктуры. Од</w:t>
      </w:r>
      <w:r w:rsidRPr="00851C63">
        <w:softHyphen/>
        <w:t>нако самым важным препятствием для реализации этого направления остается отсутствие механизма, обязывающего принимать соот</w:t>
      </w:r>
      <w:r w:rsidRPr="00851C63">
        <w:softHyphen/>
        <w:t>ветствующие меры.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России сформирована и реализуется фе</w:t>
      </w:r>
      <w:r w:rsidRPr="00851C63">
        <w:softHyphen/>
        <w:t>деральная целевая программа «Формирование доступной для инва</w:t>
      </w:r>
      <w:r w:rsidRPr="00851C63">
        <w:softHyphen/>
        <w:t>лидов среды жизнедеятельности». Вместе с тем законодательная база — всего лишь предпосылка для большой работы по созданию среды без барьеров. Создание таковой должно начинаться как детальная разработка частных механизмов, обеспечивающих реализа</w:t>
      </w:r>
      <w:r w:rsidRPr="00851C63">
        <w:softHyphen/>
        <w:t>цию декларируемых норм, мониторинг жилищных и социально-про</w:t>
      </w:r>
      <w:r w:rsidRPr="00851C63">
        <w:softHyphen/>
        <w:t>странственных нужд инвалидов, политика адаптации окружающей среды к потребностям инвалидов.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На сегодняшний день в России сформированы основы реабилитационной индустрии, объединяющей более 200 предпри</w:t>
      </w:r>
      <w:r w:rsidRPr="00851C63">
        <w:softHyphen/>
        <w:t>ятий — производителей технических средств для реабилитации ин</w:t>
      </w:r>
      <w:r w:rsidRPr="00851C63">
        <w:softHyphen/>
        <w:t>валидов. Разработано более 150 новых технических средств протезирования, вспомогательных устройств, новых средств для передвижения инвали</w:t>
      </w:r>
      <w:r w:rsidRPr="00851C63">
        <w:softHyphen/>
        <w:t>дов. Появились аппараты, дающие возможность слепым ориентироваться в пространстве, а глухим — «слышать». Внедрен в производство не имеющий аналогов синтезатор речи для инвалидов с поражением слуха и речи. Выпускаются модернизированная модель кресла — коляски с изме</w:t>
      </w:r>
      <w:r w:rsidRPr="00851C63">
        <w:softHyphen/>
        <w:t>няемыми характеристиками ходовой части, а также усовершенствован</w:t>
      </w:r>
      <w:r w:rsidRPr="00851C63">
        <w:softHyphen/>
        <w:t>ные модели тростей и костылей.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Закон «О социаль</w:t>
      </w:r>
      <w:r w:rsidRPr="00851C63">
        <w:softHyphen/>
        <w:t>ной защите инвалидов в РФ» обязывает власти создавать инвалидам условия для свободного доступа к объектам социальной инфра</w:t>
      </w:r>
      <w:r w:rsidRPr="00851C63">
        <w:softHyphen/>
        <w:t>структуры. В настоящее время положения, обеспечивающие учет интересов инвалидов и других маломобильных групп населения, содержатся в действующих строительных нормах и правилах, откорректирован</w:t>
      </w:r>
      <w:r w:rsidRPr="00851C63">
        <w:softHyphen/>
        <w:t>ных с целью учета в них требований доступности зданий и сооруже</w:t>
      </w:r>
      <w:r w:rsidRPr="00851C63">
        <w:softHyphen/>
        <w:t>ний для инвалидов. В регионах России местными экспертными орга</w:t>
      </w:r>
      <w:r w:rsidRPr="00851C63">
        <w:softHyphen/>
        <w:t>нами должен быть установлен контроль над качеством проектной документации на строительство и реконструкцию зданий и сооруже</w:t>
      </w:r>
      <w:r w:rsidRPr="00851C63">
        <w:softHyphen/>
        <w:t>ний в части обеспечения доступа инвалидов к зданиям, сооружени</w:t>
      </w:r>
      <w:r w:rsidRPr="00851C63">
        <w:softHyphen/>
        <w:t>ям и входящим в их состав помещениям, чтобы беспрепятственно получать необходимый комплекс услуг.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соответствии с законом местные власти не должны выдавать лицензии тем автотранспортным предприятиям, которые отказыва</w:t>
      </w:r>
      <w:r w:rsidRPr="00851C63">
        <w:softHyphen/>
        <w:t>ются оснащать свои автобусы подъемниками. Перспективным пла</w:t>
      </w:r>
      <w:r w:rsidRPr="00851C63">
        <w:softHyphen/>
        <w:t>ном благоустройства города считается поэтапная реконструкция улиц и перекрестков, когда учитываются и требования инвалидов. Однако декларируемое законом положение, что «организации неза</w:t>
      </w:r>
      <w:r w:rsidRPr="00851C63">
        <w:softHyphen/>
        <w:t>висимо от организационно-правовых форм и форм собственности несут ответственность за неисполнение обязанностей по обеспече</w:t>
      </w:r>
      <w:r w:rsidRPr="00851C63">
        <w:softHyphen/>
        <w:t>нию доступа инвалидов к объектам социальной инфраструктуры», на деле не сопровождается механизмами реализации; нет и четких обозначений ответственности за неисполнение закона, не предусмот</w:t>
      </w:r>
      <w:r w:rsidRPr="00851C63">
        <w:softHyphen/>
        <w:t>рены рычаги контроля, проверки, стандартизации объектов социаль</w:t>
      </w:r>
      <w:r w:rsidRPr="00851C63">
        <w:softHyphen/>
        <w:t>ной инфраструктуры.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Специальными устройствами, облегчающими жизнь инвалидам, должны быть оборудованы также аэропорты, железнодорожные и автовокзалы, тротуары и дорожные переходы. Должны быть отдель</w:t>
      </w:r>
      <w:r w:rsidRPr="00851C63">
        <w:softHyphen/>
        <w:t>ные стоянки и номера для автотранспорта инвалидов, специальные туалеты, что уже стало обычным во многих странах мира.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Таким образом, на сегодняшний день основы формирования сре</w:t>
      </w:r>
      <w:r w:rsidRPr="00851C63">
        <w:softHyphen/>
        <w:t>ды жизнедеятельности инвалидов, в которой не было бы барьеров, только начинают разрабатываться, хотя Указ Президента «О мерах по формированию доступной для инвалидов среды жизнедеятельно</w:t>
      </w:r>
      <w:r w:rsidRPr="00851C63">
        <w:softHyphen/>
        <w:t>сти» был принят несколько лет назад. Те, от кого зависит создание такой сре</w:t>
      </w:r>
      <w:r w:rsidRPr="00851C63">
        <w:softHyphen/>
        <w:t>ды, среди препятствий к внедрению разработанных градостроитель</w:t>
      </w:r>
      <w:r w:rsidRPr="00851C63">
        <w:softHyphen/>
        <w:t>ных и жилищных нормативов чаще всего называют финансовые проблемы. Однако, это проблема расстановки приоритетов и недостатка контроля над реализацией законодательных норм.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Чтобы социальное обслуживание инвалидов осуществлялось в цивилизованных условиях, вопрос среды обитания требует своего немедленного решения. Необходимо всячески привлекать к нему внимание общественности, властей и журналистов.</w:t>
      </w: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3.2. Льготы и компенсации</w:t>
      </w:r>
      <w:r>
        <w:rPr>
          <w:b/>
          <w:sz w:val="28"/>
          <w:szCs w:val="28"/>
        </w:rPr>
        <w:t>.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Default="0005793D" w:rsidP="00C03EAB">
      <w:pPr>
        <w:spacing w:line="360" w:lineRule="auto"/>
        <w:ind w:firstLine="709"/>
        <w:jc w:val="both"/>
      </w:pPr>
    </w:p>
    <w:p w:rsidR="0005793D" w:rsidRDefault="0005793D" w:rsidP="00851C63">
      <w:pPr>
        <w:spacing w:line="360" w:lineRule="auto"/>
        <w:ind w:firstLine="709"/>
        <w:jc w:val="both"/>
      </w:pPr>
      <w:r w:rsidRPr="00851C63">
        <w:t>В соответствии с законодательством о социальной защите инвали</w:t>
      </w:r>
      <w:r w:rsidRPr="00851C63">
        <w:softHyphen/>
        <w:t>дов им предоставляется значительное количество прав, льгот и ком</w:t>
      </w:r>
      <w:r w:rsidRPr="00851C63">
        <w:softHyphen/>
        <w:t>пенсаций. Все они подразделяются на группы в зависимости от формы и периодичности предоставления, категории предоставляемых льгот.</w:t>
      </w:r>
    </w:p>
    <w:p w:rsidR="0005793D" w:rsidRDefault="0005793D" w:rsidP="009B4A8A">
      <w:pPr>
        <w:spacing w:line="360" w:lineRule="auto"/>
        <w:ind w:firstLine="709"/>
        <w:jc w:val="both"/>
      </w:pPr>
    </w:p>
    <w:p w:rsidR="0005793D" w:rsidRPr="00851C63" w:rsidRDefault="0005793D" w:rsidP="009B4A8A">
      <w:pPr>
        <w:spacing w:line="360" w:lineRule="auto"/>
        <w:ind w:firstLine="709"/>
        <w:jc w:val="both"/>
      </w:pPr>
      <w:r w:rsidRPr="00851C63">
        <w:t>По форме предоставления:</w:t>
      </w:r>
    </w:p>
    <w:p w:rsidR="0005793D" w:rsidRPr="00851C63" w:rsidRDefault="0005793D" w:rsidP="00C03EA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«моральную» форму (преимущественное или перво</w:t>
      </w:r>
      <w:r w:rsidRPr="00851C63">
        <w:softHyphen/>
        <w:t>очередное право в чем-либо).</w:t>
      </w:r>
    </w:p>
    <w:p w:rsidR="0005793D" w:rsidRPr="00851C63" w:rsidRDefault="0005793D" w:rsidP="00C03EA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денежную форму (бесплатное обеспечение лекарства</w:t>
      </w:r>
      <w:r w:rsidRPr="00851C63">
        <w:softHyphen/>
        <w:t>ми или бесплатное пользование поликлиниками).</w:t>
      </w:r>
    </w:p>
    <w:p w:rsidR="0005793D" w:rsidRPr="00851C63" w:rsidRDefault="0005793D" w:rsidP="00C03EA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 xml:space="preserve">Имеющие натуральную форму (бесплатное предоставление автотранспортных средств, мото- и велоколясок, обеспечение топливом). </w:t>
      </w:r>
    </w:p>
    <w:p w:rsidR="0005793D" w:rsidRDefault="0005793D" w:rsidP="00C03EAB">
      <w:pPr>
        <w:spacing w:line="360" w:lineRule="auto"/>
        <w:ind w:firstLine="709"/>
        <w:jc w:val="both"/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По периодичности предоставления:</w:t>
      </w:r>
    </w:p>
    <w:p w:rsidR="0005793D" w:rsidRPr="00851C63" w:rsidRDefault="0005793D" w:rsidP="00C03EA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одноразовый характер или предоставляемые с боль</w:t>
      </w:r>
      <w:r w:rsidRPr="00851C63">
        <w:softHyphen/>
        <w:t>шой периодичностью (бесплатная установка телефона, капиталь</w:t>
      </w:r>
      <w:r w:rsidRPr="00851C63">
        <w:softHyphen/>
        <w:t xml:space="preserve">ный ремонт или предоставление жилой площади). </w:t>
      </w:r>
    </w:p>
    <w:p w:rsidR="0005793D" w:rsidRPr="00851C63" w:rsidRDefault="0005793D" w:rsidP="00C03EA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ежемесячный характер (компенсация части стоимости жилой площади, коммунальных услуг).</w:t>
      </w:r>
    </w:p>
    <w:p w:rsidR="0005793D" w:rsidRPr="00851C63" w:rsidRDefault="0005793D" w:rsidP="00C03EA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годовую периодичность (бесплатный проезд раз в год или в два года в междугородном транспорте, санаторно-курорт</w:t>
      </w:r>
      <w:r w:rsidRPr="00851C63">
        <w:softHyphen/>
        <w:t>ное лечение или его компенсация).</w:t>
      </w:r>
    </w:p>
    <w:p w:rsidR="0005793D" w:rsidRPr="00851C63" w:rsidRDefault="0005793D" w:rsidP="00C03EA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Имеющие постоянный характер (льготы на проезд в городском, общественном транспорте, бесплатное обслуживание, льготы при покупке лекарств).</w:t>
      </w:r>
    </w:p>
    <w:p w:rsidR="0005793D" w:rsidRDefault="0005793D" w:rsidP="00C03EAB">
      <w:pPr>
        <w:spacing w:line="360" w:lineRule="auto"/>
        <w:ind w:firstLine="709"/>
        <w:jc w:val="both"/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По категориям льгот: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пенсионному обеспечению, налогообложению, выплате посо</w:t>
      </w:r>
      <w:r w:rsidRPr="00851C63">
        <w:softHyphen/>
        <w:t>бий.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получению, приобретению, строительству и содержанию жи</w:t>
      </w:r>
      <w:r w:rsidRPr="00851C63">
        <w:softHyphen/>
        <w:t>лых помещений.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коммунально-бытовым услугам и торговому обслуживанию.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медицинскому, протезно-ортопедическому обслуживанию, са</w:t>
      </w:r>
      <w:r w:rsidRPr="00851C63">
        <w:softHyphen/>
        <w:t>наторно-курортному   лечению,   обеспечению   лекарственными средствами и изделиями медицинского назначения.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обеспечению транспортными средствами и оплате проезда.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трудоустройству, обучению, переподготовке и условиям труда.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пользованию услугами учреждений связи, культурно-зрелищ</w:t>
      </w:r>
      <w:r w:rsidRPr="00851C63">
        <w:softHyphen/>
        <w:t>ных и спортивно-оздоровительных учреждений.</w:t>
      </w:r>
    </w:p>
    <w:p w:rsidR="0005793D" w:rsidRPr="00851C63" w:rsidRDefault="0005793D" w:rsidP="00C03EA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51C63">
        <w:t>По получению услуг учреждений социального обслуживания, со</w:t>
      </w:r>
      <w:r w:rsidRPr="00851C63">
        <w:softHyphen/>
        <w:t>циальной и юридической помощи.</w:t>
      </w:r>
    </w:p>
    <w:p w:rsidR="0005793D" w:rsidRDefault="0005793D" w:rsidP="00C03EAB">
      <w:pPr>
        <w:spacing w:line="360" w:lineRule="auto"/>
        <w:ind w:firstLine="709"/>
        <w:jc w:val="both"/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Реалии же таковы, что значительное количество инвали</w:t>
      </w:r>
      <w:r w:rsidRPr="00851C63">
        <w:softHyphen/>
        <w:t xml:space="preserve">дов в настоящее время не получают необходимой для возвращения к нормальной трудовой, семейной и общественной жизни помощи, в которой они нуждаются.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России права людей с ограниченными возможностями на уча</w:t>
      </w:r>
      <w:r w:rsidRPr="00851C63">
        <w:softHyphen/>
        <w:t>стие в жизни общества и защита их интересов закреплены федераль</w:t>
      </w:r>
      <w:r w:rsidRPr="00851C63">
        <w:softHyphen/>
        <w:t>ным законодательством и рядом подзаконных актов. Однако, большинство инвалидов из-за того, что нет усло</w:t>
      </w:r>
      <w:r w:rsidRPr="00851C63">
        <w:softHyphen/>
        <w:t>вий для передвижения в общественном транспорте, въезда и выезда в жилые и учебные строения инвалидных колясок, а также потому, что нет специальных программ обучения, учебные места не оборудо</w:t>
      </w:r>
      <w:r w:rsidRPr="00851C63">
        <w:softHyphen/>
        <w:t>ваны (хотя право на образование гарантировано Конституцией Рос</w:t>
      </w:r>
      <w:r w:rsidRPr="00851C63">
        <w:softHyphen/>
        <w:t>сийской Федерации и Законом Российской Федерации «Об образо</w:t>
      </w:r>
      <w:r w:rsidRPr="00851C63">
        <w:softHyphen/>
        <w:t>вании»), не могут обучаться на равных со здоровыми гражданами в учреждениях общего образования. По этим и многим другим причи</w:t>
      </w:r>
      <w:r w:rsidRPr="00851C63">
        <w:softHyphen/>
        <w:t>нам не в полной мере реализованы и иные права и возможности ин</w:t>
      </w:r>
      <w:r w:rsidRPr="00851C63">
        <w:softHyphen/>
        <w:t>валидов.</w:t>
      </w:r>
    </w:p>
    <w:p w:rsidR="0005793D" w:rsidRPr="009B4A8A" w:rsidRDefault="0005793D" w:rsidP="009B4A8A">
      <w:pPr>
        <w:spacing w:line="360" w:lineRule="auto"/>
        <w:ind w:firstLine="709"/>
        <w:jc w:val="both"/>
        <w:rPr>
          <w:b/>
        </w:rPr>
      </w:pPr>
      <w:r w:rsidRPr="00851C63">
        <w:t>Официально провозглашаемая политика в области социальной защиты инвалидов и ее реализация весьма расходятся, между ними нет согласованности. Инвалиды и семьи, имеющие детей-инвалидов, оказались в числе беднейших слоев населения. Размер пенсии во многих регионах не покрывает реальные расходы на лекарства и другие необходимые инвалиду и обещанные</w:t>
      </w:r>
      <w:r>
        <w:t xml:space="preserve"> ему государством блага.</w:t>
      </w:r>
    </w:p>
    <w:p w:rsidR="0005793D" w:rsidRDefault="0005793D" w:rsidP="009B4A8A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9B4A8A">
      <w:pPr>
        <w:spacing w:line="360" w:lineRule="auto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3.3. Медицинское обслуживание</w:t>
      </w:r>
    </w:p>
    <w:p w:rsidR="0005793D" w:rsidRDefault="0005793D" w:rsidP="00A821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851C63" w:rsidRDefault="0005793D" w:rsidP="00A821A7">
      <w:pPr>
        <w:spacing w:line="360" w:lineRule="auto"/>
        <w:ind w:firstLine="709"/>
        <w:jc w:val="both"/>
        <w:rPr>
          <w:b/>
        </w:rPr>
      </w:pPr>
      <w:r w:rsidRPr="00851C63">
        <w:t>В соответствии с основами законодательства Российской Феде</w:t>
      </w:r>
      <w:r w:rsidRPr="00851C63">
        <w:softHyphen/>
        <w:t>рации об охране здоровья граждан № 5487-1 от 22.07.1993г., ста</w:t>
      </w:r>
      <w:r w:rsidRPr="00851C63">
        <w:softHyphen/>
        <w:t>тья 27, люди с ограниченными возможностями, в том числе дети-ин</w:t>
      </w:r>
      <w:r w:rsidRPr="00851C63">
        <w:softHyphen/>
        <w:t>валиды и инвалиды с детства, имеют право на медико-социальную помощь, реабилитацию, обеспечение лекарствами, протезами, про</w:t>
      </w:r>
      <w:r w:rsidRPr="00851C63">
        <w:softHyphen/>
        <w:t>тезно-ортопедическими  изделиями,  средствами передвижения  на льготных условиях, а также на профессиональную подготовку и пе</w:t>
      </w:r>
      <w:r w:rsidRPr="00851C63">
        <w:softHyphen/>
        <w:t>реподготовку. Нетрудоспособные инвалиды имеют право на бес</w:t>
      </w:r>
      <w:r w:rsidRPr="00851C63">
        <w:softHyphen/>
        <w:t>платную медико-социальную помощь в учреждениях государствен</w:t>
      </w:r>
      <w:r w:rsidRPr="00851C63">
        <w:softHyphen/>
        <w:t>ной или муниципальной системы здравоохранения, на уход на дому, а в случае неспособности удовлетворять основные жизненные потребности — на содержание в учреждениях системы социальной за</w:t>
      </w:r>
      <w:r w:rsidRPr="00851C63">
        <w:softHyphen/>
        <w:t>щиты населения.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Государство предусматривает оказание инвалидам квалифицированной меди</w:t>
      </w:r>
      <w:r w:rsidRPr="00851C63">
        <w:softHyphen/>
        <w:t>цинской помощи бесплатно или на льготных условиях, а также бесплатное обеспечение лекарствами и изделиями медицинского назначения. Восстановительное лечение и реконструктивная хирургия должны осуществляться за счет средств обязательного медицинского страхования. Порядок оказания различных видов медицинской помощи инвалидам определен рядом норма</w:t>
      </w:r>
      <w:r w:rsidRPr="00851C63">
        <w:softHyphen/>
        <w:t xml:space="preserve">тивных актов Правительства Российской Федерации.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Одним из этапов процесса медицинского обеспечения инвалидов выступает санаторно-курортное лечение. Санаторно-курортный комплекс нашей страны не имеет аналогов в мире. Разработанный отечественной курортологией диф</w:t>
      </w:r>
      <w:r w:rsidRPr="00851C63">
        <w:softHyphen/>
        <w:t>ференцированный подход к использованию природных лечебных факторов с учетом специфики их действий позволил провести рациональную медицин</w:t>
      </w:r>
      <w:r w:rsidRPr="00851C63">
        <w:softHyphen/>
        <w:t>скую специализацию санаториев на всей территории Российской Федерации. Несмотря на эти показатели, в целом ситуация в стране по обеспечению инва</w:t>
      </w:r>
      <w:r w:rsidRPr="00851C63">
        <w:softHyphen/>
        <w:t>лидов и лиц, страдающих различными заболеваниями, санаторно-курортными путевками сложная. Инвалиды и дети-инвалиды имеют право на санаторно-ку</w:t>
      </w:r>
      <w:r w:rsidRPr="00851C63">
        <w:softHyphen/>
        <w:t>рортное лечение в соответствии с индивидуальной программой реабилитации на льготных условиях. В управлении социальной защиты населения по месту жительства инвалид, нуждающийся в лечении, на основании заявления и ме</w:t>
      </w:r>
      <w:r w:rsidRPr="00851C63">
        <w:softHyphen/>
        <w:t>дицинской справки ставится в очередь на получение путевки. Ожидание санаторно-курортной путевки ин</w:t>
      </w:r>
      <w:r w:rsidRPr="00851C63">
        <w:softHyphen/>
        <w:t>валидами нередко растягивается на годы.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Различают социально-медицинскую и медико-социальную помощь инвалидам. Первая обеспечивает уход в случае болезни и неспособ</w:t>
      </w:r>
      <w:r w:rsidRPr="00851C63">
        <w:softHyphen/>
        <w:t>ности удовлетворить свои основные жизненные потребности. Вто</w:t>
      </w:r>
      <w:r w:rsidRPr="00851C63">
        <w:softHyphen/>
        <w:t>рая направлена на лечение, уход, поддержание активного образа жизни. В первом случае за оказание помощи отвечают учреждения социальной защиты, во втором — государственные и муниципальные органы здравоохранения.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Социально-медицинские и медико-социальные услуги оказыва</w:t>
      </w:r>
      <w:r w:rsidRPr="00851C63">
        <w:softHyphen/>
        <w:t>ются как в стационарах, так и на дому. К стационарным учреждени</w:t>
      </w:r>
      <w:r w:rsidRPr="00851C63">
        <w:softHyphen/>
        <w:t>ям относятся больницы или отделения сестринского ухода. Собственно систему социальной защиты составляют дома-интернаты, геронтологические центры, пси</w:t>
      </w:r>
      <w:r w:rsidRPr="00851C63">
        <w:softHyphen/>
        <w:t xml:space="preserve">хоневрологические и другие стационарные учреждения.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области реализации инвалидами своего права на здоровье необ</w:t>
      </w:r>
      <w:r w:rsidRPr="00851C63">
        <w:softHyphen/>
        <w:t>ходимо координировать усилия различных ведомств и секторов, добиваться их взаимодействия, причем первоочередная роль может принадлежать даже не официальным властным институтам, не ми</w:t>
      </w:r>
      <w:r w:rsidRPr="00851C63">
        <w:softHyphen/>
        <w:t>нистерским или региональным органам управления, а самым разным профессиональным и общественным объединениям, в частности врачебным ассоциациям и организациям инвалидов. Они призваны добиваться необходимых обществу решений, твердо отстаивая свое мнение в государственных институтах. Ведь в соответствии с международными конвенциями, нормами международного права, граждан</w:t>
      </w:r>
      <w:r w:rsidRPr="00851C63">
        <w:softHyphen/>
        <w:t>ским и профессиональным кодексами на врачей возложены не толь</w:t>
      </w:r>
      <w:r w:rsidRPr="00851C63">
        <w:softHyphen/>
        <w:t>ко лечение и организация профилактики болезней, но и обязанность побуждать власти к активным действиям.</w:t>
      </w:r>
    </w:p>
    <w:p w:rsidR="0005793D" w:rsidRPr="00851C63" w:rsidRDefault="0005793D" w:rsidP="00C03EAB">
      <w:pPr>
        <w:spacing w:line="360" w:lineRule="auto"/>
        <w:ind w:firstLine="709"/>
        <w:jc w:val="both"/>
        <w:rPr>
          <w:b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3.4. Обеспечение жильем</w:t>
      </w:r>
    </w:p>
    <w:p w:rsidR="0005793D" w:rsidRDefault="0005793D" w:rsidP="00851C63">
      <w:pPr>
        <w:tabs>
          <w:tab w:val="left" w:pos="2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Конституция Российской Федерации, провозглашает в числе основных прав и свобод человека и граждани</w:t>
      </w:r>
      <w:r w:rsidRPr="00851C63">
        <w:softHyphen/>
        <w:t xml:space="preserve">на право на жилище. Жилищная политика в отношении инвалидов — важнейший момент, затрагивающий вопросы доступной среды жизнедеятельности.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Согласно статье 40 Конституции РФ, малоимущие и иные категории граж</w:t>
      </w:r>
      <w:r w:rsidRPr="00851C63">
        <w:softHyphen/>
        <w:t>дан, определенные законом, подлежат обеспечению жильем бесплат</w:t>
      </w:r>
      <w:r w:rsidRPr="00851C63">
        <w:softHyphen/>
        <w:t>но или за доступную плату. К таким гражданам, в частности, отно</w:t>
      </w:r>
      <w:r w:rsidRPr="00851C63">
        <w:softHyphen/>
        <w:t xml:space="preserve">сятся инвалиды войны и лица, страдающие тяжелыми формами некоторых хронических заболеваний.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Обеспечение инвалидов жилой площадью предусмотрено статьей 17 закона «О социальной защите инвалидов РФ». В дополнение к за</w:t>
      </w:r>
      <w:r w:rsidRPr="00851C63">
        <w:softHyphen/>
        <w:t>кону было принято Постановление Правительства РФ «О предо</w:t>
      </w:r>
      <w:r w:rsidRPr="00851C63">
        <w:softHyphen/>
        <w:t>ставлении льгот инвалидам и семьям, имеющим детей-инвалидов, по обеспечению их жилыми помещениями, оплате жилья и коммуналь</w:t>
      </w:r>
      <w:r w:rsidRPr="00851C63">
        <w:softHyphen/>
        <w:t>ных услуг» от 27.07.1996г. № 901.</w:t>
      </w:r>
    </w:p>
    <w:p w:rsidR="0005793D" w:rsidRDefault="0005793D" w:rsidP="00C03EAB">
      <w:pPr>
        <w:spacing w:line="360" w:lineRule="auto"/>
        <w:ind w:firstLine="709"/>
        <w:jc w:val="both"/>
      </w:pPr>
    </w:p>
    <w:p w:rsidR="0005793D" w:rsidRDefault="0005793D" w:rsidP="00C03EAB">
      <w:pPr>
        <w:spacing w:line="360" w:lineRule="auto"/>
        <w:ind w:firstLine="709"/>
        <w:jc w:val="both"/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Основные положения таковы:</w:t>
      </w:r>
    </w:p>
    <w:p w:rsidR="0005793D" w:rsidRPr="00851C63" w:rsidRDefault="0005793D" w:rsidP="00C03EAB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льготы по оплате жилья и коммунальных услуг предоставляются любому инвалиду и не зависят от группы и причин инвалидно</w:t>
      </w:r>
      <w:r w:rsidRPr="00851C63">
        <w:softHyphen/>
        <w:t>сти;</w:t>
      </w:r>
    </w:p>
    <w:p w:rsidR="0005793D" w:rsidRPr="00851C63" w:rsidRDefault="0005793D" w:rsidP="00C03EAB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инвалиды и семьи, имеющие детей-инвалидов, могут состоять на учете для улучшения жилищных условий одновременно по месту работы и месту жительства;</w:t>
      </w:r>
    </w:p>
    <w:p w:rsidR="0005793D" w:rsidRPr="00851C63" w:rsidRDefault="0005793D" w:rsidP="00C03EAB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при предоставлении жилого помещения инвалидам и семьям, имеющим детей-инвалидов, учитываются рекомендации индиви</w:t>
      </w:r>
      <w:r w:rsidRPr="00851C63">
        <w:softHyphen/>
        <w:t>дуальной программы реабилитации (ИПР), состояние их здоро</w:t>
      </w:r>
      <w:r w:rsidRPr="00851C63">
        <w:softHyphen/>
        <w:t>вья, а также другие обстоятельства;</w:t>
      </w:r>
    </w:p>
    <w:p w:rsidR="0005793D" w:rsidRPr="00851C63" w:rsidRDefault="0005793D" w:rsidP="00C03EAB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дополнительная жилая площадь в виде отдельной комнаты предоставляется инвалидам в соответствии с перечнем заболеваний, утвержденным Правительством РФ;</w:t>
      </w:r>
    </w:p>
    <w:p w:rsidR="0005793D" w:rsidRPr="00851C63" w:rsidRDefault="0005793D" w:rsidP="00C03EAB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предоставление инвалиду жилого помещения в домах государст</w:t>
      </w:r>
      <w:r w:rsidRPr="00851C63">
        <w:softHyphen/>
        <w:t>венного или муниципального жилищного фонда осуществляется с учетом его права на дополнительную жилую площадь.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 xml:space="preserve">Весьма болезненный вопрос в отстаивании имущественных прав детей-инвалидов, в частности оставшихся без попечения родителей, а также людей с ограниченными возможностями в возрасте старше 18 лет — защита их прав на жилье.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Проблема обеспечения инвалидов жильем в разных регионах России продолжает оставаться очень острой и медленно решаемой из-за недостаточного финансирования. Сложная экономическая об</w:t>
      </w:r>
      <w:r w:rsidRPr="00851C63">
        <w:softHyphen/>
        <w:t>становка, трудности, возникающие с бюджетным финансированием жилищного строительства, приводят к массовым нарушениям жи</w:t>
      </w:r>
      <w:r w:rsidRPr="00851C63">
        <w:softHyphen/>
        <w:t>лищных прав инвалидов практически во всех субъектах Федерации. И хотя есть целый ряд положительных примеров, когда инвалиды получают жилье или улучшают свои жилищные условия при содей</w:t>
      </w:r>
      <w:r w:rsidRPr="00851C63">
        <w:softHyphen/>
        <w:t>ствии администрации своего региона, все же в отдельных субъектах Российской Федерации принимаются акты, ущемляющие права лю</w:t>
      </w:r>
      <w:r w:rsidRPr="00851C63">
        <w:softHyphen/>
        <w:t>дей с ограниченными возможностями на жилищное обеспечение, установленные федеральным законодательством. Не разрешается проблема обеспечения инвалидов жильем в субъ</w:t>
      </w:r>
      <w:r w:rsidRPr="00851C63">
        <w:softHyphen/>
        <w:t xml:space="preserve">ектах Федерации и с помощью института безвозмездных субсидий на его строительство. Во многих случаях вмешательство правозащитных организаций приводит к разрешению проблемы и утверждению прав инвалидов. Специалисты по социальной работе в каждой конкретной ситуации должны помогать людям с инвалидностью отстаивать их права на жилье, приспособленное к их особым потребностям. </w:t>
      </w:r>
    </w:p>
    <w:p w:rsidR="0005793D" w:rsidRDefault="0005793D" w:rsidP="009B4A8A">
      <w:pPr>
        <w:spacing w:line="360" w:lineRule="auto"/>
        <w:jc w:val="both"/>
        <w:rPr>
          <w:b/>
        </w:rPr>
      </w:pPr>
    </w:p>
    <w:p w:rsidR="0005793D" w:rsidRDefault="0005793D" w:rsidP="009B4A8A">
      <w:pPr>
        <w:spacing w:line="360" w:lineRule="auto"/>
        <w:jc w:val="both"/>
        <w:rPr>
          <w:b/>
        </w:rPr>
      </w:pPr>
    </w:p>
    <w:p w:rsidR="0005793D" w:rsidRDefault="0005793D" w:rsidP="009B4A8A">
      <w:pPr>
        <w:spacing w:line="360" w:lineRule="auto"/>
        <w:jc w:val="both"/>
        <w:rPr>
          <w:b/>
        </w:rPr>
      </w:pPr>
    </w:p>
    <w:p w:rsidR="0005793D" w:rsidRDefault="0005793D" w:rsidP="009B4A8A">
      <w:pPr>
        <w:spacing w:line="360" w:lineRule="auto"/>
        <w:jc w:val="both"/>
        <w:rPr>
          <w:b/>
        </w:rPr>
      </w:pPr>
    </w:p>
    <w:p w:rsidR="0005793D" w:rsidRPr="00B97DBB" w:rsidRDefault="0005793D" w:rsidP="009B4A8A">
      <w:pPr>
        <w:spacing w:line="360" w:lineRule="auto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3.5. Занятость и обучение инвалидов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Несмотря на то, что инвалидность связана с ограниченной способно</w:t>
      </w:r>
      <w:r w:rsidRPr="00851C63">
        <w:softHyphen/>
        <w:t>стью к трудовой деятельности, неотъемлемое право инвалида — пра</w:t>
      </w:r>
      <w:r w:rsidRPr="00851C63">
        <w:softHyphen/>
        <w:t>во на труд. Оно установлено Федеральным законами «О социальной защите инвалидов в Российской Федерации» и «О занятости населе</w:t>
      </w:r>
      <w:r w:rsidRPr="00851C63">
        <w:softHyphen/>
        <w:t>ния в Российской Федерации», направленными на создание инвали</w:t>
      </w:r>
      <w:r w:rsidRPr="00851C63">
        <w:softHyphen/>
        <w:t>дам реальных возможностей заниматься полезной, приносящей до</w:t>
      </w:r>
      <w:r w:rsidRPr="00851C63">
        <w:softHyphen/>
        <w:t>ход деятельностью и предусматривающими конкретные механизмы их реализации. Для осуществления этого права необходима актив</w:t>
      </w:r>
      <w:r w:rsidRPr="00851C63">
        <w:softHyphen/>
        <w:t>ная государственная политика, направленная на содействие занято</w:t>
      </w:r>
      <w:r w:rsidRPr="00851C63">
        <w:softHyphen/>
        <w:t>сти инвалидов, поскольку положение людей с ограниченными воз</w:t>
      </w:r>
      <w:r w:rsidRPr="00851C63">
        <w:softHyphen/>
        <w:t>можностями на рынке труда в России остается несоответствующим их потенциальным возможностям, а их занятость — неоправданно низкой.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Одной из основных мер, направленных на решение проблемы занятости инвалидов в настоя</w:t>
      </w:r>
      <w:r w:rsidRPr="00851C63">
        <w:softHyphen/>
        <w:t>щее время, служит установление органами исполнительной власти субъектов Федерации квот на трудоустройство данной категории граждан, которые даются организациям независимо от организаци</w:t>
      </w:r>
      <w:r w:rsidRPr="00851C63">
        <w:softHyphen/>
        <w:t xml:space="preserve">онно-правовых форм.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рамках федеральной целевой программы содействия занятости населения России территори</w:t>
      </w:r>
      <w:r w:rsidRPr="00851C63">
        <w:softHyphen/>
        <w:t>альными органами Министерства труда и социального развития Российской Федерации по вопросам занятости населения для лиц, имеющих ограничение трудоспособности, реализуется комплекс та</w:t>
      </w:r>
      <w:r w:rsidRPr="00851C63">
        <w:softHyphen/>
        <w:t>ких мер, как оказание консультативных и профориентационных ус</w:t>
      </w:r>
      <w:r w:rsidRPr="00851C63">
        <w:softHyphen/>
        <w:t>луг; помощь в поиске работы; профессиональное обучение; квотиро</w:t>
      </w:r>
      <w:r w:rsidRPr="00851C63">
        <w:softHyphen/>
        <w:t>вание рабочих мест.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Однако ныне проявились новые проблемы в создании квот для инвалидов. Работодатели, подчиняясь требованию государства, хотя и выделяют вакансии, но не те, что устраивают людей с ограничен</w:t>
      </w:r>
      <w:r w:rsidRPr="00851C63">
        <w:softHyphen/>
        <w:t>ными возможностями. Суть в том, что доход в виде заработной пла</w:t>
      </w:r>
      <w:r w:rsidRPr="00851C63">
        <w:softHyphen/>
        <w:t>ты, получаемой работниками с инвалидностью на таких трудовых местах, не покрывает затрат, которые приходится нести в связи с ут</w:t>
      </w:r>
      <w:r w:rsidRPr="00851C63">
        <w:softHyphen/>
        <w:t>рачиваемыми ими в этом случае льготами на лекарственные препараты. Кроме того, предоставляемые вакансии не отвечают нуждам инвалидов, не адаптированы к их особым потребностям, условия труда бывают неудовлетворительны, что приводит к риску обостре</w:t>
      </w:r>
      <w:r w:rsidRPr="00851C63">
        <w:softHyphen/>
        <w:t xml:space="preserve">ния заболевания и снижению трудоспособности.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Одно из ос</w:t>
      </w:r>
      <w:r w:rsidRPr="00851C63">
        <w:softHyphen/>
        <w:t>новных направлении поддержки инвалидов — профессиональная реабилитация, важнейшая составная часть государственной полити</w:t>
      </w:r>
      <w:r w:rsidRPr="00851C63">
        <w:softHyphen/>
        <w:t xml:space="preserve">ки в области социальной защиты людей с ограниченными возможностями. Профессиональная реабилитация инвалидов с их последующим трудоустройством экономически выгодна государству, поскольку средства, вложенные в нее, будут возвращаться в виде налоговых поступлений как следствия трудоустройства инвалидов.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Профессиональная подготовка и профессиональное образование инвалидов — важнейшие аспекты их профессиональной реабилита</w:t>
      </w:r>
      <w:r w:rsidRPr="00851C63">
        <w:softHyphen/>
        <w:t>ции. Специальные учебные заведения не обеспечивают подготовки инвалидов на уровне, гарантирующем их конкурентоспособность, а некоторые из них выпускают специалистов, которые заведомо ока</w:t>
      </w:r>
      <w:r w:rsidRPr="00851C63">
        <w:softHyphen/>
        <w:t>зываются невостребованными. В значительной мере это обусловле</w:t>
      </w:r>
      <w:r w:rsidRPr="00851C63">
        <w:softHyphen/>
        <w:t>но следующими причинами:</w:t>
      </w:r>
    </w:p>
    <w:p w:rsidR="0005793D" w:rsidRPr="00851C63" w:rsidRDefault="0005793D" w:rsidP="00C03EAB">
      <w:pPr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специалисты медико-социальной экспертизы, которые сегодня осуществляют   профессиональную   ориентацию   инвалидов,   не владеют  информацией  о  показаниях  и  противопоказаниях  к приему в высшие и другие образовательные учреждения, ориен</w:t>
      </w:r>
      <w:r w:rsidRPr="00851C63">
        <w:softHyphen/>
        <w:t>тируясь на пожелания самих инвалидов;</w:t>
      </w:r>
    </w:p>
    <w:p w:rsidR="0005793D" w:rsidRPr="00851C63" w:rsidRDefault="0005793D" w:rsidP="00C03EAB">
      <w:pPr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инвалиды не имеют доступа к информации о показаниях и проти</w:t>
      </w:r>
      <w:r w:rsidRPr="00851C63">
        <w:softHyphen/>
        <w:t>вопоказаниях к приему в образовательные учреждения, мало что знают о выбранной профессии и условиях труда в данной про</w:t>
      </w:r>
      <w:r w:rsidRPr="00851C63">
        <w:softHyphen/>
        <w:t>фессиональной сфере;</w:t>
      </w:r>
    </w:p>
    <w:p w:rsidR="0005793D" w:rsidRPr="00851C63" w:rsidRDefault="0005793D" w:rsidP="00C03EAB">
      <w:pPr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специальные образовательные учреждения системы социальной защиты населения непрестижны и не дают перспектив для после</w:t>
      </w:r>
      <w:r w:rsidRPr="00851C63">
        <w:softHyphen/>
        <w:t>дующего трудоустройства на хорошо оплачиваемые должности;</w:t>
      </w:r>
    </w:p>
    <w:p w:rsidR="0005793D" w:rsidRPr="00851C63" w:rsidRDefault="0005793D" w:rsidP="00C03EAB">
      <w:pPr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образовательные учреждения не приспособлены под инвалидов, чьи психосоматические возможности требуют особой инфраструк</w:t>
      </w:r>
      <w:r w:rsidRPr="00851C63">
        <w:softHyphen/>
        <w:t>туры помещений, специального оборудования учебных мест и осо</w:t>
      </w:r>
      <w:r w:rsidRPr="00851C63">
        <w:softHyphen/>
        <w:t>бой методики обучения. Соответственно круг профессий, которым могут быть обучены инвалиды, сужается и субъективно формиру</w:t>
      </w:r>
      <w:r w:rsidRPr="00851C63">
        <w:softHyphen/>
        <w:t>ются противопоказания для приема в образовательные учрежде</w:t>
      </w:r>
      <w:r w:rsidRPr="00851C63">
        <w:softHyphen/>
        <w:t>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 xml:space="preserve">В процесс профессиональной реабилитации инвалидов вовлечены не только органы социальной защиты, службы занятости населения, учебные заведения, но и, естественно, работодатели.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соответствии с установленной квотой для приема на работу работодатели обязаны:</w:t>
      </w:r>
    </w:p>
    <w:p w:rsidR="0005793D" w:rsidRPr="00851C63" w:rsidRDefault="0005793D" w:rsidP="00C03EAB">
      <w:pPr>
        <w:numPr>
          <w:ilvl w:val="0"/>
          <w:numId w:val="11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создавать или выделять рабочие места для трудоустройства инва</w:t>
      </w:r>
      <w:r w:rsidRPr="00851C63">
        <w:softHyphen/>
        <w:t>лидов;</w:t>
      </w:r>
    </w:p>
    <w:p w:rsidR="0005793D" w:rsidRPr="00851C63" w:rsidRDefault="0005793D" w:rsidP="00C03EAB">
      <w:pPr>
        <w:numPr>
          <w:ilvl w:val="0"/>
          <w:numId w:val="11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создавать инвалидам условия труда в соответствии с индивиду</w:t>
      </w:r>
      <w:r w:rsidRPr="00851C63">
        <w:softHyphen/>
        <w:t>альной программой реабилитации;</w:t>
      </w:r>
    </w:p>
    <w:p w:rsidR="0005793D" w:rsidRPr="00851C63" w:rsidRDefault="0005793D" w:rsidP="00C03EAB">
      <w:pPr>
        <w:numPr>
          <w:ilvl w:val="0"/>
          <w:numId w:val="11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предоставлять в установленном порядке информацию, необходи</w:t>
      </w:r>
      <w:r w:rsidRPr="00851C63">
        <w:softHyphen/>
        <w:t>мую для организации занятости инвалидов.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свою очередь некоторым категориям работодателей гарантиру</w:t>
      </w:r>
      <w:r w:rsidRPr="00851C63">
        <w:softHyphen/>
        <w:t>ется государственная поддержка (предоставление налоговых и иных льгот). Предприятия, на которых занято не менее 30% инвалидов, обла</w:t>
      </w:r>
      <w:r w:rsidRPr="00851C63">
        <w:softHyphen/>
        <w:t>дают правом на льготное налогообложение, финансовое и матери</w:t>
      </w:r>
      <w:r w:rsidRPr="00851C63">
        <w:softHyphen/>
        <w:t>ально-техническое обеспечение, а при числе работающих инвалидов более 50% — освобождаются от уплаты местных налогов, НДС, нало</w:t>
      </w:r>
      <w:r w:rsidRPr="00851C63">
        <w:softHyphen/>
        <w:t xml:space="preserve">га на имущество и платежей в Пенсионный фонд, Фонд занятости и Фонд медицинского страхования. </w:t>
      </w: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3.6. Финансирование и пенсионное обеспечение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Самым слабым местом социальной политики в отношении инвали</w:t>
      </w:r>
      <w:r w:rsidRPr="00851C63">
        <w:softHyphen/>
        <w:t>дов остается отсутствие ее единой стратегии. Фактически мы имеем дело с отдельными социальными мерами, а не с комплексной систем</w:t>
      </w:r>
      <w:r w:rsidRPr="00851C63">
        <w:softHyphen/>
        <w:t>ной концепцией. Законы, обеспечивающие льготы, противоречат основному финансовому закону страны — Закону о федеральном бюджете РФ: они исходят из непреложного выполне</w:t>
      </w:r>
      <w:r w:rsidRPr="00851C63">
        <w:softHyphen/>
        <w:t>ния обязательств федерального бюджета или бюджета субъекта Фе</w:t>
      </w:r>
      <w:r w:rsidRPr="00851C63">
        <w:softHyphen/>
        <w:t>дерации перед получателем, однако российское законодательство о федеральном бюджете устанавливает приоритеты выполнения раз</w:t>
      </w:r>
      <w:r w:rsidRPr="00851C63">
        <w:softHyphen/>
        <w:t>личных бюджетных статей и предусматривает возможность недофи</w:t>
      </w:r>
      <w:r w:rsidRPr="00851C63">
        <w:softHyphen/>
        <w:t>нансирования по отдельным статьям.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рамках реформы пенсионной системы России в соответствии с новыми Федеральными законами № 173-ФЗ «О трудовых пенсиях» (от 17.12.2001г.) и № 166-ФЗ «О государственном пенсионном обеспечении в Российской Федерации» (от 15.12.2001г.) суще</w:t>
      </w:r>
      <w:r w:rsidRPr="00851C63">
        <w:softHyphen/>
        <w:t xml:space="preserve">ствует несколько видов пенсий для инвалидов: государственная и трудовая.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Размер государственной пенсии исчисляется как производная от размера базовой части трудовой пенсии в зависимости от категории пенсионера и составляет, например, для инвалидов, имеющих огра</w:t>
      </w:r>
      <w:r w:rsidRPr="00851C63">
        <w:softHyphen/>
        <w:t>ничение способности к трудовой деятельности 3-й степени при на</w:t>
      </w:r>
      <w:r w:rsidRPr="00851C63">
        <w:softHyphen/>
        <w:t>ступлении инвалидности вследствие военной травмы, — 300% размера базовой части трудовой пенсии по старости, предусмотренной Феде</w:t>
      </w:r>
      <w:r w:rsidRPr="00851C63">
        <w:softHyphen/>
        <w:t>ральным законом «О трудовых пенсиях в Российской Федерации» для граждан, достигших возраста 60 и 55 лет (соответственно муж</w:t>
      </w:r>
      <w:r w:rsidRPr="00851C63">
        <w:softHyphen/>
        <w:t>чины и женщины).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 соответствии со статьей 18 Закона «О государственном пенси</w:t>
      </w:r>
      <w:r w:rsidRPr="00851C63">
        <w:softHyphen/>
        <w:t>онном обеспечении в Российской Федерации», социальная пенсия нетрудоспособным гражданам назначается в следующем размере:</w:t>
      </w:r>
    </w:p>
    <w:p w:rsidR="0005793D" w:rsidRPr="00851C63" w:rsidRDefault="0005793D" w:rsidP="00C03EAB">
      <w:pPr>
        <w:numPr>
          <w:ilvl w:val="0"/>
          <w:numId w:val="12"/>
        </w:numPr>
        <w:tabs>
          <w:tab w:val="clear" w:pos="1260"/>
        </w:tabs>
        <w:spacing w:line="360" w:lineRule="auto"/>
        <w:ind w:left="0" w:firstLine="709"/>
        <w:jc w:val="both"/>
      </w:pPr>
      <w:r w:rsidRPr="00851C63">
        <w:t>инвалидам с детства, имеющим ограничение способности к тру</w:t>
      </w:r>
      <w:r w:rsidRPr="00851C63">
        <w:softHyphen/>
        <w:t>довой деятельности 3-й и 2-й степени, инвалидам, имеющим огра</w:t>
      </w:r>
      <w:r w:rsidRPr="00851C63">
        <w:softHyphen/>
        <w:t>ничение способности к трудовой деятельности 3-й степени, де</w:t>
      </w:r>
      <w:r w:rsidRPr="00851C63">
        <w:softHyphen/>
        <w:t>тям-инвалидам —   100% размера базовой части трудовой пенсии по инвалидности, предусмотренной подпунктом 1 пункта 1 ста</w:t>
      </w:r>
      <w:r w:rsidRPr="00851C63">
        <w:softHyphen/>
        <w:t>тьи 15 ФЗ «О трудовых пенсиях в РФ»;</w:t>
      </w:r>
    </w:p>
    <w:p w:rsidR="0005793D" w:rsidRPr="00851C63" w:rsidRDefault="0005793D" w:rsidP="00C03EAB">
      <w:pPr>
        <w:numPr>
          <w:ilvl w:val="0"/>
          <w:numId w:val="12"/>
        </w:numPr>
        <w:tabs>
          <w:tab w:val="clear" w:pos="1260"/>
        </w:tabs>
        <w:spacing w:line="360" w:lineRule="auto"/>
        <w:ind w:left="0" w:firstLine="709"/>
        <w:jc w:val="both"/>
      </w:pPr>
      <w:r w:rsidRPr="00851C63">
        <w:t>инвалидам, имеющим ограничение способности к трудовой дея</w:t>
      </w:r>
      <w:r w:rsidRPr="00851C63">
        <w:softHyphen/>
        <w:t>тельности   1-й степени, — 85% размера базовой части трудовой пенсии по старости, предусмотренной ФЗ «О трудовых пенсиях в РФ» для граждан, достигших возраста 60 и 55 лет (соответственно мужчины и жен</w:t>
      </w:r>
      <w:r w:rsidRPr="00851C63">
        <w:softHyphen/>
        <w:t xml:space="preserve">щины), но не менее 400 рублей в месяц.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Остальные граждане, имеющие инвалидность, получают трудо</w:t>
      </w:r>
      <w:r w:rsidRPr="00851C63">
        <w:softHyphen/>
        <w:t>вую пенсию по инвалидности, размер которой исчисляется как сум</w:t>
      </w:r>
      <w:r w:rsidRPr="00851C63">
        <w:softHyphen/>
        <w:t xml:space="preserve">ма ее базовой, страховой и накопительной частей.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Инвалиды, получающие социальную пенсию, находят</w:t>
      </w:r>
      <w:r w:rsidRPr="00851C63">
        <w:softHyphen/>
        <w:t>ся в наихудшем положении. Таким образом, налицо расхождение пенсионного законодательства и требования статьи 2 ФЗ «О прожиточном минимуме в РФ», со</w:t>
      </w:r>
      <w:r w:rsidRPr="00851C63">
        <w:softHyphen/>
        <w:t>гласно которой устанавливаемые минимальные размеры оплаты тру</w:t>
      </w:r>
      <w:r w:rsidRPr="00851C63">
        <w:softHyphen/>
        <w:t>да, пенсий, как и оказание необходимой государственной социаль</w:t>
      </w:r>
      <w:r w:rsidRPr="00851C63">
        <w:softHyphen/>
        <w:t xml:space="preserve">ной помощи малоимущим гражданам, должны определяться исходя из прожиточного минимума.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 xml:space="preserve">В настоящее время пенсионное обеспечение инвалидов в России не увязано с уровнем их доходов и занятостью (незанятостью), а также весьма слабо связано с реабилитацией инвалида.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Пенсии выполняют исключительно функцию социальной поддержки ин</w:t>
      </w:r>
      <w:r w:rsidRPr="00851C63">
        <w:softHyphen/>
        <w:t>валидов, будучи по своей природе социальным пособием тем лицам, которые не обладают достаточной конкурентоспособностью, чтобы прокормить себя.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Несовершенство существующей системы финансового обеспече</w:t>
      </w:r>
      <w:r w:rsidRPr="00851C63">
        <w:softHyphen/>
        <w:t>ния политики в отношении инвалидов приводит к недофинансиро</w:t>
      </w:r>
      <w:r w:rsidRPr="00851C63">
        <w:softHyphen/>
        <w:t xml:space="preserve">ванию отдельных мероприятий, к задержкам по выплатам разных видов пособий и компенсаций.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 xml:space="preserve">Основное преимущество пенсии как социального вида помощи инвалиду — законодательно закрепленная обязательность предоставления и гарантированность выплат.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Все ос</w:t>
      </w:r>
      <w:r w:rsidRPr="00851C63">
        <w:softHyphen/>
        <w:t>тальные виды помощи, мероприятия, затрагивающие людей с огра</w:t>
      </w:r>
      <w:r w:rsidRPr="00851C63">
        <w:softHyphen/>
        <w:t>ниченными возможностями, не гарантируют обязательности финан</w:t>
      </w:r>
      <w:r w:rsidRPr="00851C63">
        <w:softHyphen/>
        <w:t>сирования и, как показывает практика, не финансируются в полном объеме.</w:t>
      </w:r>
    </w:p>
    <w:p w:rsidR="0005793D" w:rsidRPr="00851C63" w:rsidRDefault="0005793D" w:rsidP="00851C63">
      <w:pPr>
        <w:tabs>
          <w:tab w:val="left" w:pos="2130"/>
        </w:tabs>
        <w:spacing w:line="360" w:lineRule="auto"/>
        <w:ind w:firstLine="709"/>
        <w:jc w:val="both"/>
      </w:pPr>
      <w:r w:rsidRPr="00851C63">
        <w:tab/>
      </w: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B97DBB" w:rsidRDefault="0005793D" w:rsidP="00C03E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DBB">
        <w:rPr>
          <w:b/>
          <w:sz w:val="28"/>
          <w:szCs w:val="28"/>
        </w:rPr>
        <w:t>3.7. Социальное обслуживание</w:t>
      </w:r>
    </w:p>
    <w:p w:rsidR="0005793D" w:rsidRDefault="0005793D" w:rsidP="00C03EAB">
      <w:pPr>
        <w:spacing w:line="360" w:lineRule="auto"/>
        <w:ind w:firstLine="709"/>
        <w:jc w:val="both"/>
        <w:rPr>
          <w:sz w:val="28"/>
          <w:szCs w:val="28"/>
        </w:rPr>
      </w:pP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Согласно российскому законодательству, социальное обслужива</w:t>
      </w:r>
      <w:r w:rsidRPr="00851C63">
        <w:softHyphen/>
        <w:t>ние — это деятельность соответствующих служб по социальной под</w:t>
      </w:r>
      <w:r w:rsidRPr="00851C63">
        <w:softHyphen/>
        <w:t>держке, оказанию социально-бытовых, социально-медицинских, пси</w:t>
      </w:r>
      <w:r w:rsidRPr="00851C63">
        <w:softHyphen/>
        <w:t>холого-педагогических, социально-правовых услуг и материальной помощи, проведению социальной адаптации и реабилитации граж</w:t>
      </w:r>
      <w:r w:rsidRPr="00851C63">
        <w:softHyphen/>
        <w:t>дан, находящихся и трудной жизненной ситуации.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Очередным законодательным регулятором вопросов доступности среды жизнедеятельности стало Постановление Правительства РФ от 25.11.1995г. № 1151, где был уточнен фе</w:t>
      </w:r>
      <w:r w:rsidRPr="00851C63">
        <w:softHyphen/>
        <w:t>деральный перечень гарантированных государством социальных ус</w:t>
      </w:r>
      <w:r w:rsidRPr="00851C63">
        <w:softHyphen/>
        <w:t>луг, предоставляемых гражданам пожилого возраста и инвалидам. В настоящем акте перечислены услуги, предоставляемые инвалидам и пожилым в условиях стационарного учреждения и на дому: материально-бытовые, социально-медицинские, правовые, ритуальные, образовательные услуги, а также услуги, связанные с социально-тру</w:t>
      </w:r>
      <w:r w:rsidRPr="00851C63">
        <w:softHyphen/>
        <w:t>довой реабилитацией.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Постановление Правительства РФ от 15.04.1996г. № 473 регулирует порядок предоставле</w:t>
      </w:r>
      <w:r w:rsidRPr="00851C63">
        <w:softHyphen/>
        <w:t>ния социальных услуг. Ими могут воспользоваться бесплатно:</w:t>
      </w:r>
    </w:p>
    <w:p w:rsidR="0005793D" w:rsidRPr="00851C63" w:rsidRDefault="0005793D" w:rsidP="00C03EAB">
      <w:pPr>
        <w:numPr>
          <w:ilvl w:val="0"/>
          <w:numId w:val="1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одинокие инвалиды, получающие пенсию (в том числе с учетом надбавок) в размере ниже прожиточного минимума, установлен</w:t>
      </w:r>
      <w:r w:rsidRPr="00851C63">
        <w:softHyphen/>
        <w:t>ного для данного региона;</w:t>
      </w:r>
    </w:p>
    <w:p w:rsidR="0005793D" w:rsidRPr="00851C63" w:rsidRDefault="0005793D" w:rsidP="00C03EAB">
      <w:pPr>
        <w:numPr>
          <w:ilvl w:val="0"/>
          <w:numId w:val="1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инвалиды, имеющие родственников, которые по объективным причинам не могут обеспечить помощь и уход, при условии, что размер их пенсии ниже прожиточного минимума;</w:t>
      </w:r>
    </w:p>
    <w:p w:rsidR="0005793D" w:rsidRPr="00851C63" w:rsidRDefault="0005793D" w:rsidP="00C03EAB">
      <w:pPr>
        <w:numPr>
          <w:ilvl w:val="0"/>
          <w:numId w:val="1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инвалиды, проживающие в семьях, среднедушевой доход кото</w:t>
      </w:r>
      <w:r w:rsidRPr="00851C63">
        <w:softHyphen/>
        <w:t xml:space="preserve">рых ниже прожиточного минимума. 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Социальное обслуживание инвалидов включает совокупность социальных услуг (уход, организация питания, содействие в получении медицинской, правовой, социально-психологической и натуральных видов помощи, помощи в профессиональной подготовке, трудоустройстве, организации досуга, содействие в организации ритуальных услуг и др.), которые предоставляются гражданам из числа инвалидов на дому или в учреждениях социального обслуживания независимо от форм собст</w:t>
      </w:r>
      <w:r w:rsidRPr="00851C63">
        <w:softHyphen/>
        <w:t>венности.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Такие услуги оказываются только при условии добровольного со</w:t>
      </w:r>
      <w:r w:rsidRPr="00851C63">
        <w:softHyphen/>
        <w:t>гласия инвалидов, за исключением случаев, когда это необходимо сделать, чтобы спасти жизнь инвалида (может быть, даже и против его воли).</w:t>
      </w:r>
    </w:p>
    <w:p w:rsidR="0005793D" w:rsidRDefault="0005793D" w:rsidP="009B4A8A">
      <w:pPr>
        <w:spacing w:line="360" w:lineRule="auto"/>
        <w:ind w:firstLine="709"/>
        <w:jc w:val="both"/>
      </w:pPr>
      <w:r w:rsidRPr="00851C63">
        <w:t>Оказание социальных услуг, может производиться на дому, при помещении в специальное учреждение (стационар), осуществляю</w:t>
      </w:r>
      <w:r w:rsidRPr="00851C63">
        <w:softHyphen/>
        <w:t>щее постоянный уход за находящимися в нем лицами, а также в фор</w:t>
      </w:r>
      <w:r w:rsidRPr="00851C63">
        <w:softHyphen/>
        <w:t>ме полустационарного обслуживания.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К числу надомных социальных услуг, гарантированных государст</w:t>
      </w:r>
      <w:r w:rsidRPr="00851C63">
        <w:softHyphen/>
        <w:t>вом в федеральном перечне, относятся: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организация питания, в том числе доставка продуктов на дом;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помощь в приобретении медикаментов, продовольственных и промышленных товаров первой необходимости;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содействие в получении медицинской помощи, в том числе сопровождение в медицинские учреждения;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поддержание условий проживания в соответствии с гигиениче</w:t>
      </w:r>
      <w:r w:rsidRPr="00851C63">
        <w:softHyphen/>
        <w:t xml:space="preserve">скими требованиями; 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содействие в организации юридической помощи и иных право</w:t>
      </w:r>
      <w:r w:rsidRPr="00851C63">
        <w:softHyphen/>
        <w:t>вых услуг;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содействие в организации ритуальных услуг;</w:t>
      </w:r>
    </w:p>
    <w:p w:rsidR="0005793D" w:rsidRPr="00851C63" w:rsidRDefault="0005793D" w:rsidP="00C03EAB">
      <w:pPr>
        <w:numPr>
          <w:ilvl w:val="0"/>
          <w:numId w:val="1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другие надомные социальные услуги.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Полустационарное социальное обслуживание включает:</w:t>
      </w:r>
    </w:p>
    <w:p w:rsidR="0005793D" w:rsidRPr="00851C63" w:rsidRDefault="0005793D" w:rsidP="00C03EAB">
      <w:pPr>
        <w:numPr>
          <w:ilvl w:val="0"/>
          <w:numId w:val="1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социально-бытовое,  медицинское  и  культурное обслуживание инвалидов;</w:t>
      </w:r>
    </w:p>
    <w:p w:rsidR="0005793D" w:rsidRPr="00851C63" w:rsidRDefault="0005793D" w:rsidP="00C03EAB">
      <w:pPr>
        <w:numPr>
          <w:ilvl w:val="0"/>
          <w:numId w:val="1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организацию их питания, отдыха;</w:t>
      </w:r>
    </w:p>
    <w:p w:rsidR="0005793D" w:rsidRPr="00851C63" w:rsidRDefault="0005793D" w:rsidP="00C03EAB">
      <w:pPr>
        <w:numPr>
          <w:ilvl w:val="0"/>
          <w:numId w:val="1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обеспечение их участия в посильной трудовой деятельности;</w:t>
      </w:r>
    </w:p>
    <w:p w:rsidR="0005793D" w:rsidRPr="00851C63" w:rsidRDefault="0005793D" w:rsidP="00C03EAB">
      <w:pPr>
        <w:numPr>
          <w:ilvl w:val="0"/>
          <w:numId w:val="1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851C63">
        <w:t>поддержание активного образа жизни.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Оно предоставляется нуждающимся в нем инвалидам, сохранив</w:t>
      </w:r>
      <w:r w:rsidRPr="00851C63">
        <w:softHyphen/>
        <w:t>шим способность обслуживать себя и активно передвигаться, не имею</w:t>
      </w:r>
      <w:r w:rsidRPr="00851C63">
        <w:softHyphen/>
        <w:t>щим медицинских противопоказаний к предоставлению такового, осуществляется отделе</w:t>
      </w:r>
      <w:r w:rsidRPr="00851C63">
        <w:softHyphen/>
        <w:t>ниями дневного (ночного) пребывания, создаваемыми в муниципальных центрах социального обслуживания или при органах социальной защиты населения.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Стационарное социальное обслуживание направлено на оказание разносторонней социально-бытовой помощи инвалидам, частично или полностью утратившим способность к самообслуживанию и ну</w:t>
      </w:r>
      <w:r w:rsidRPr="00851C63">
        <w:softHyphen/>
        <w:t>ждающимся по состоянию здоровья в постоянном уходе и наблюде</w:t>
      </w:r>
      <w:r w:rsidRPr="00851C63">
        <w:softHyphen/>
        <w:t>нии. Оно включает меры по созданию для инвалидов наиболее удоб</w:t>
      </w:r>
      <w:r w:rsidRPr="00851C63">
        <w:softHyphen/>
        <w:t>ных и комфортных их возрасту и состоянию здоровья условий жизни, а также оказание им медицинской и иной помощи, способ</w:t>
      </w:r>
      <w:r w:rsidRPr="00851C63">
        <w:softHyphen/>
        <w:t>ствующей достижению такого состояния, организацию их отдыха и досуга. Стационарное социальное обслуживание инвалидов осуществля</w:t>
      </w:r>
      <w:r w:rsidRPr="00851C63">
        <w:softHyphen/>
        <w:t>ется в домах-интернатах, специально оборудованных в соответствии с их возрастом, здоровьем и социальным положением. Инвалид, вы</w:t>
      </w:r>
      <w:r w:rsidRPr="00851C63">
        <w:softHyphen/>
        <w:t>бравший проживание в подобном учреждении, отнюдь не лишается возможности вести удобную и привычную для него жизнь. Он имеет право пользоваться телефонной связью и почтовыми услугами за плату согласно действующим тарифам, встречаться с родственника</w:t>
      </w:r>
      <w:r w:rsidRPr="00851C63">
        <w:softHyphen/>
        <w:t>ми, друзьями практически в любое время. Супруги из числа прожи</w:t>
      </w:r>
      <w:r w:rsidRPr="00851C63">
        <w:softHyphen/>
        <w:t>вающих в доме-интернате вправе требовать предоставления им изолированного жилого помещения для совместного проживания.</w:t>
      </w:r>
    </w:p>
    <w:p w:rsidR="0005793D" w:rsidRPr="00851C63" w:rsidRDefault="0005793D" w:rsidP="00C03EAB">
      <w:pPr>
        <w:spacing w:line="360" w:lineRule="auto"/>
        <w:ind w:firstLine="709"/>
        <w:jc w:val="both"/>
      </w:pPr>
      <w:r w:rsidRPr="00851C63">
        <w:t>Комплекс мер, которые связаны с социальным обслуживанием населения, также предполагает соблюдение норм права, распространяющихся не только на инвалидов, но и на всех граждан. В частно</w:t>
      </w:r>
      <w:r w:rsidRPr="00851C63">
        <w:softHyphen/>
        <w:t>сти, это касается обслуживания населения в магазинах, ателье, домах быта и иных организациях подобного рода. Правда, и в этих случаях законодательство ориентирует лиц, занимающихся оказанием таких услуг, на особое отношение к гражданам, признанных инвалидами. Так, инвалиды I и II группы должны обслуживаться вне очереди в предприятиях торговли, общественного питания, службы быта, связи и жилищно-коммунального хозяйства, в учреждениях здраво</w:t>
      </w:r>
      <w:r w:rsidRPr="00851C63">
        <w:softHyphen/>
        <w:t>охранения, образования, культуры, в юридических службах и других организациях, которые занимаются обслуживанием населения. Ин</w:t>
      </w:r>
      <w:r w:rsidRPr="00851C63">
        <w:softHyphen/>
        <w:t>валиды пользуются правом внеочередного приема руководителями и другими должностными лицами предприятий, учреждений и орга</w:t>
      </w:r>
      <w:r w:rsidRPr="00851C63">
        <w:softHyphen/>
        <w:t>низаций.</w:t>
      </w:r>
    </w:p>
    <w:p w:rsidR="0005793D" w:rsidRPr="00851C63" w:rsidRDefault="0005793D" w:rsidP="00A821A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51C63">
        <w:br w:type="page"/>
      </w:r>
    </w:p>
    <w:p w:rsidR="0005793D" w:rsidRPr="000D18CC" w:rsidRDefault="0005793D" w:rsidP="00851C63">
      <w:pPr>
        <w:pStyle w:val="1"/>
        <w:tabs>
          <w:tab w:val="left" w:pos="4380"/>
        </w:tabs>
        <w:spacing w:line="360" w:lineRule="auto"/>
        <w:ind w:left="1260"/>
        <w:jc w:val="both"/>
        <w:rPr>
          <w:b/>
          <w:bCs/>
          <w:sz w:val="28"/>
          <w:szCs w:val="28"/>
        </w:rPr>
      </w:pPr>
      <w:r w:rsidRPr="00B97DBB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05793D" w:rsidRDefault="0005793D" w:rsidP="00C108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93D" w:rsidRPr="00851C63" w:rsidRDefault="0005793D" w:rsidP="00C10840">
      <w:pPr>
        <w:spacing w:line="360" w:lineRule="auto"/>
        <w:ind w:firstLine="709"/>
        <w:jc w:val="both"/>
        <w:rPr>
          <w:b/>
        </w:rPr>
      </w:pPr>
      <w:r w:rsidRPr="00851C63">
        <w:t xml:space="preserve">Заканчивая данную работу можно сказать, что в целом инвалидность как проблема деятельности человека в условиях ограниченной свободы выбора, включает в себя несколько аспектов: правовой; социально-средовой; психологический; общественно-идеологический; производственно-экономический; анатомо-функциональный. Поэтому и решение проблемы инвалидности в нашей стране, должно предполагать комплексное решение. 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Прежде всего, необходимо сначала решить общегосударственную проблему: чтобы органы исполнительной власти на местах все-таки начали выполнять гарантии и положения, закрепленные в Конституции РФ и федеральных законах, в том числе, и в области социальной защиты инвалидов: выделяли лекарства, протезы и т.п., путевки в санатории; квартиры, специально оборудованные для инвалидов автотранспортные средства – в общем, все, что предусмотрено законом.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Необходимы изменения содержания базы данных об инвалидах в государственной статистической отчетности с акцентом на отражение структуры потребностей, круга интересов, уровня притязаний инвалидов, их потенциальных способностей и возможностей общества, с внедрением современных информационных технологий и техники для принятия объективных решений.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 xml:space="preserve">Необходимо создавать систему комплексной многопрофильной реабилитации, направленную на обеспечение относительно независимой жизнедеятельности инвалидов. Крайне важно развитие промышленной основы и подотрасли системы социальной защиты, населения, производящей изделия, облегчающие быт и труд инвалидов. 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Необходимо чтобы предприятия производящие продукцию для жизнедеятельности инвалидов датировались в полном объеме и своевременно из федерального бюджета.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Необходимо более интенсивное развитие реабилитационной социально-средовой инфраструктуры, способствующей преодолению инвалидами физических и психологических барьеров на путях восстановления связей с окружающим миром. И здесь необходима целенаправленная государственная программа по изучению и внедрению передового мирового опыта в решении данной проблемы.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Необходима разработка современных реабилитационных технологий и внедрение их в практику работы учреждений государственной службы реабилитации инвалидов; создание центров медико-социальной реабилитации инвалидов и профилактики инвалидности на базе санаторно-курортных учреждений, находящихся в федеральной собственности.</w:t>
      </w:r>
    </w:p>
    <w:p w:rsidR="0005793D" w:rsidRPr="009B4A8A" w:rsidRDefault="0005793D" w:rsidP="009B4A8A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Необходимо интенсивнее оснащать общественные объекты и учреждения специальным оборудованием в целях обеспечения их доступности для инвалидов.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В первую очередь необходимо увеличить адресное государственное финансирование на удовлетворение потребностей инвалидов. Нужно больше выделять средств на совершенствование нормативно - методического обеспечения, укрепление материально - технической базы и развитие сети учреждений государственной службы медико-социальной экспертизы; на развитие инфраструктуры государственной службы реабилитации инвалидов, разработку и внедрение современных реабилитационных технологий; государственную поддержку общественных объединений инвалидов.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И конечно, нужна система подготовки высокооплачиваемых специалистов, владеющих методами реабилитационно - экспертной диагностики, восстановления способностей инвалидов в бытовой, общественной, профессиональной деятельности, способами формирования механизмов макросоциального окружения с ним.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Необходимо отработать механизм, когда законы, принимаемые во исполнение программных актов, не могут быть утверждены до тех пор, пока у государства не появятся реальные финансовые возможности их исполнить.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Необходимо укрепить целостность системы социального обеспече</w:t>
      </w:r>
      <w:r w:rsidRPr="00851C63">
        <w:softHyphen/>
        <w:t>ния и социальной защиты инвалидов на основе социально-экономи</w:t>
      </w:r>
      <w:r w:rsidRPr="00851C63">
        <w:softHyphen/>
        <w:t>ческого, финансово-экономического и организационно-техническо</w:t>
      </w:r>
      <w:r w:rsidRPr="00851C63">
        <w:softHyphen/>
        <w:t>го единства, что в значительной мере зависит от рациональности управления данной отраслью.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Важно предусмотреть постоянное развитие законодательства о социальной защите инвалидов, чтобы автоматически закреплять изменения, касающиеся содержащихся в законодательстве усло</w:t>
      </w:r>
      <w:r w:rsidRPr="00851C63">
        <w:softHyphen/>
        <w:t>вий и норм социальной защиты инвалидов, вслед за трансформа</w:t>
      </w:r>
      <w:r w:rsidRPr="00851C63">
        <w:softHyphen/>
        <w:t xml:space="preserve">цией социально-экономических условий в стране. 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tabs>
          <w:tab w:val="left" w:pos="567"/>
        </w:tabs>
        <w:spacing w:line="360" w:lineRule="auto"/>
        <w:ind w:left="567"/>
        <w:jc w:val="both"/>
        <w:rPr>
          <w:b/>
        </w:rPr>
      </w:pPr>
      <w:r w:rsidRPr="00851C63">
        <w:t>Необходимо также разработать механизм повышения уровня жизни инвалидов, прежде всего как регулярный пересмотр соци</w:t>
      </w:r>
      <w:r w:rsidRPr="00851C63">
        <w:softHyphen/>
        <w:t>ально-гарантированных минимальных норм и льгот для инвали</w:t>
      </w:r>
      <w:r w:rsidRPr="00851C63">
        <w:softHyphen/>
        <w:t>дов. При этом расширение льгот и услуг должно в первую очередь касаться инвалидов наиболее нуждающихся, с большей степенью потери трудоспособности или функциональных нарушений орга</w:t>
      </w:r>
      <w:r w:rsidRPr="00851C63">
        <w:softHyphen/>
        <w:t>низма.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Внедрить механизм, блокирующий возможность принятия зако</w:t>
      </w:r>
      <w:r w:rsidRPr="00851C63">
        <w:softHyphen/>
        <w:t>нов, не подкрепленных источниками (по каждому законодатель</w:t>
      </w:r>
      <w:r w:rsidRPr="00851C63">
        <w:softHyphen/>
        <w:t>ному предложению необходимо экспертное заключение Минфи</w:t>
      </w:r>
      <w:r w:rsidRPr="00851C63">
        <w:softHyphen/>
        <w:t>на России).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Ввести безусловное финансирование федеральных целевых про</w:t>
      </w:r>
      <w:r w:rsidRPr="00851C63">
        <w:softHyphen/>
        <w:t>грамм социальной защиты инвалидов и ужесточить ответствен</w:t>
      </w:r>
      <w:r w:rsidRPr="00851C63">
        <w:softHyphen/>
        <w:t>ность Правительства Российской Федерации за неисполнение бюджетных обязательств. Предать гласности дискуссии по этому вопросу.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 xml:space="preserve">Изменить соотношение расходов на финансирование социальной политики, увеличив финансирование мер «активной» политики (обучение и пр.) и акцентируя реабилитационные меры. 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Усилить работу по привлечению внебюджетных источников финансирования по отношению к инвалидам и стимулировать ма</w:t>
      </w:r>
      <w:r w:rsidRPr="00851C63">
        <w:softHyphen/>
        <w:t>лый и средний бизнес к созданию доступной социокультурной среды.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В области профессиональной реабилитации необходимо обеспе</w:t>
      </w:r>
      <w:r w:rsidRPr="00851C63">
        <w:softHyphen/>
        <w:t>чить гарантированное адресное решение вопросов потребности инвалидов в таковой.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Разрабатывать и внедрять научно обоснованные методики меди</w:t>
      </w:r>
      <w:r w:rsidRPr="00851C63">
        <w:softHyphen/>
        <w:t>ко-психологической и социальной реабилитации инвалидов, ор</w:t>
      </w:r>
      <w:r w:rsidRPr="00851C63">
        <w:softHyphen/>
        <w:t xml:space="preserve">ганизовать работу по специальной подготовке (переподготовке) специалистов по реабилитации инвалидов. 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Развивать деятельность по формированию реабилитационной индустрии как промышленной основы социальной защиты инва</w:t>
      </w:r>
      <w:r w:rsidRPr="00851C63">
        <w:softHyphen/>
        <w:t xml:space="preserve">лидов и созданию безбарьерной среды их жизнедеятельности. 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Учитывать специфические потребности инвалидов, проживаю</w:t>
      </w:r>
      <w:r w:rsidRPr="00851C63">
        <w:softHyphen/>
        <w:t>щих в сельской местности.</w:t>
      </w:r>
    </w:p>
    <w:p w:rsidR="0005793D" w:rsidRPr="009B4A8A" w:rsidRDefault="0005793D" w:rsidP="001B73E9">
      <w:pPr>
        <w:pStyle w:val="1"/>
        <w:numPr>
          <w:ilvl w:val="0"/>
          <w:numId w:val="43"/>
        </w:numPr>
        <w:spacing w:line="360" w:lineRule="auto"/>
        <w:ind w:left="567"/>
        <w:jc w:val="both"/>
        <w:rPr>
          <w:b/>
        </w:rPr>
      </w:pPr>
      <w:r w:rsidRPr="00851C63">
        <w:t>Задачи социальной политики в отношении инвалидов, несмотря на всю свою специфику, должны рассматриваться в комплексе, а не в отрыве от общего контекста социальной политики.</w:t>
      </w:r>
    </w:p>
    <w:p w:rsidR="0005793D" w:rsidRPr="00851C63" w:rsidRDefault="0005793D" w:rsidP="007B75F5">
      <w:pPr>
        <w:spacing w:line="360" w:lineRule="auto"/>
        <w:ind w:firstLine="709"/>
        <w:jc w:val="both"/>
        <w:rPr>
          <w:b/>
        </w:rPr>
      </w:pPr>
      <w:r w:rsidRPr="00851C63">
        <w:t>Решение этих задач позволит наполнить новым содержанием деятельность государственных служб МСЭ - повышение качества МСЭ, реабилитации инвалидов в Российской Федерации, снизить уровень инвалидности и повысить качество жизни инвалидов и</w:t>
      </w:r>
      <w:r w:rsidRPr="00851C63">
        <w:rPr>
          <w:bCs/>
        </w:rPr>
        <w:t xml:space="preserve"> решит проблемы инвалидности в Российской Федерации.</w:t>
      </w:r>
    </w:p>
    <w:p w:rsidR="0005793D" w:rsidRPr="00851C63" w:rsidRDefault="0005793D" w:rsidP="00C03EAB">
      <w:pPr>
        <w:spacing w:line="360" w:lineRule="auto"/>
        <w:jc w:val="both"/>
        <w:rPr>
          <w:b/>
        </w:rPr>
      </w:pPr>
      <w:r w:rsidRPr="00851C63">
        <w:rPr>
          <w:b/>
        </w:rPr>
        <w:t xml:space="preserve"> </w:t>
      </w: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Default="0005793D" w:rsidP="00C03E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05793D" w:rsidRPr="00B97DBB" w:rsidRDefault="0005793D" w:rsidP="00C03EAB">
      <w:pPr>
        <w:spacing w:line="360" w:lineRule="auto"/>
        <w:jc w:val="both"/>
        <w:rPr>
          <w:b/>
          <w:sz w:val="28"/>
          <w:szCs w:val="28"/>
        </w:rPr>
      </w:pP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Жить, как все. О правах и льготах для инвалидов/ Под ред. С.И. Реутова, Пермь, 1994.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Журнал «Социальная защита» / Составитель – Жуковская Е.Н.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 xml:space="preserve">Кузнецова В.А. О практике и перспективах социальной помощи престарелым и инвалидам // Социальная работа, 1992. 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Социальная защита населения: опыт организационно-ад</w:t>
      </w:r>
      <w:r w:rsidRPr="00851C63">
        <w:softHyphen/>
        <w:t xml:space="preserve">министративной работы  / Под ред. В.С. Кукушина, М., 2004. 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Социальная работа с инвалидами. Настольная книга специалиста / Под ред. Е.И. Холостовой, А.И, Осадчих, М., 1996.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Шайхатдинов В.Ш. «Право социального обеспечения Российской Федерации», Екатеринбург, 1996.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 xml:space="preserve">Ярская-Смирнова Е. Р., Наберушкина Э. К. «Социальная работа с инвалидами», СПб., 2004. </w:t>
      </w:r>
    </w:p>
    <w:p w:rsidR="0005793D" w:rsidRPr="00851C63" w:rsidRDefault="0005793D" w:rsidP="00C03EAB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851C63">
        <w:t>Нормативно-правовые акты Российской Федерации, посвященные вопросам инвалидности.</w:t>
      </w:r>
    </w:p>
    <w:p w:rsidR="0005793D" w:rsidRPr="00851C63" w:rsidRDefault="0005793D" w:rsidP="009D77AE">
      <w:pPr>
        <w:spacing w:line="360" w:lineRule="auto"/>
        <w:jc w:val="both"/>
      </w:pPr>
      <w:r w:rsidRPr="00851C63">
        <w:t>9.Социальное обслуживание населения и социальная работа за рубежом. – М., 1994 (Институт социальной работы ассоциации работников социальных служб).</w:t>
      </w:r>
    </w:p>
    <w:p w:rsidR="0005793D" w:rsidRPr="00851C63" w:rsidRDefault="0005793D" w:rsidP="00B63F3A">
      <w:pPr>
        <w:spacing w:line="360" w:lineRule="auto"/>
        <w:rPr>
          <w:b/>
          <w:bCs/>
        </w:rPr>
      </w:pPr>
      <w:bookmarkStart w:id="1" w:name="_Toc146992353"/>
      <w:bookmarkStart w:id="2" w:name="_GoBack"/>
      <w:bookmarkEnd w:id="1"/>
      <w:bookmarkEnd w:id="2"/>
    </w:p>
    <w:sectPr w:rsidR="0005793D" w:rsidRPr="00851C63" w:rsidSect="008F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3D" w:rsidRDefault="0005793D" w:rsidP="00C03EAB">
      <w:r>
        <w:separator/>
      </w:r>
    </w:p>
  </w:endnote>
  <w:endnote w:type="continuationSeparator" w:id="0">
    <w:p w:rsidR="0005793D" w:rsidRDefault="0005793D" w:rsidP="00C0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3D" w:rsidRDefault="0005793D" w:rsidP="00C03EAB">
      <w:r>
        <w:separator/>
      </w:r>
    </w:p>
  </w:footnote>
  <w:footnote w:type="continuationSeparator" w:id="0">
    <w:p w:rsidR="0005793D" w:rsidRDefault="0005793D" w:rsidP="00C0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8E1"/>
    <w:multiLevelType w:val="hybridMultilevel"/>
    <w:tmpl w:val="2CF2A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0520EF"/>
    <w:multiLevelType w:val="hybridMultilevel"/>
    <w:tmpl w:val="E9D8C4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272BE1"/>
    <w:multiLevelType w:val="hybridMultilevel"/>
    <w:tmpl w:val="451E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C57BA"/>
    <w:multiLevelType w:val="hybridMultilevel"/>
    <w:tmpl w:val="76D410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AC24EE"/>
    <w:multiLevelType w:val="hybridMultilevel"/>
    <w:tmpl w:val="0B121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14229B5"/>
    <w:multiLevelType w:val="hybridMultilevel"/>
    <w:tmpl w:val="8E18AC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2F25EA"/>
    <w:multiLevelType w:val="hybridMultilevel"/>
    <w:tmpl w:val="5F4C5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4C7C94"/>
    <w:multiLevelType w:val="hybridMultilevel"/>
    <w:tmpl w:val="3A2053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708226F"/>
    <w:multiLevelType w:val="hybridMultilevel"/>
    <w:tmpl w:val="757CA4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8AF077C"/>
    <w:multiLevelType w:val="hybridMultilevel"/>
    <w:tmpl w:val="C36EE95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74520"/>
    <w:multiLevelType w:val="hybridMultilevel"/>
    <w:tmpl w:val="43826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10A5C"/>
    <w:multiLevelType w:val="hybridMultilevel"/>
    <w:tmpl w:val="1682C9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97456E"/>
    <w:multiLevelType w:val="hybridMultilevel"/>
    <w:tmpl w:val="9A3EB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AB4329"/>
    <w:multiLevelType w:val="hybridMultilevel"/>
    <w:tmpl w:val="885003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30A4CFE"/>
    <w:multiLevelType w:val="hybridMultilevel"/>
    <w:tmpl w:val="FB4663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0A05F5"/>
    <w:multiLevelType w:val="hybridMultilevel"/>
    <w:tmpl w:val="564ABD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9250C68"/>
    <w:multiLevelType w:val="hybridMultilevel"/>
    <w:tmpl w:val="314A30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E8952A9"/>
    <w:multiLevelType w:val="hybridMultilevel"/>
    <w:tmpl w:val="B6BAB2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F5D0D00"/>
    <w:multiLevelType w:val="hybridMultilevel"/>
    <w:tmpl w:val="C25E3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A6E0C"/>
    <w:multiLevelType w:val="hybridMultilevel"/>
    <w:tmpl w:val="23FCF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422DF7"/>
    <w:multiLevelType w:val="hybridMultilevel"/>
    <w:tmpl w:val="4ABEEA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58957AE"/>
    <w:multiLevelType w:val="hybridMultilevel"/>
    <w:tmpl w:val="DB82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1C4470"/>
    <w:multiLevelType w:val="hybridMultilevel"/>
    <w:tmpl w:val="85660A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47C33E7C"/>
    <w:multiLevelType w:val="hybridMultilevel"/>
    <w:tmpl w:val="A2D41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1046CF"/>
    <w:multiLevelType w:val="hybridMultilevel"/>
    <w:tmpl w:val="5A980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C077C88"/>
    <w:multiLevelType w:val="hybridMultilevel"/>
    <w:tmpl w:val="8AA08D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EB53CE9"/>
    <w:multiLevelType w:val="hybridMultilevel"/>
    <w:tmpl w:val="E3DCF7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F564DAA"/>
    <w:multiLevelType w:val="multilevel"/>
    <w:tmpl w:val="EB0CF2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4F7B66CF"/>
    <w:multiLevelType w:val="hybridMultilevel"/>
    <w:tmpl w:val="B50637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16C7450"/>
    <w:multiLevelType w:val="hybridMultilevel"/>
    <w:tmpl w:val="02E8C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8D21B1"/>
    <w:multiLevelType w:val="hybridMultilevel"/>
    <w:tmpl w:val="7194A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CF29F8"/>
    <w:multiLevelType w:val="hybridMultilevel"/>
    <w:tmpl w:val="8C6A5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D3425A"/>
    <w:multiLevelType w:val="hybridMultilevel"/>
    <w:tmpl w:val="4F8048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D6A6B8A"/>
    <w:multiLevelType w:val="hybridMultilevel"/>
    <w:tmpl w:val="96A81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E0F1E"/>
    <w:multiLevelType w:val="hybridMultilevel"/>
    <w:tmpl w:val="25488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36862AC"/>
    <w:multiLevelType w:val="hybridMultilevel"/>
    <w:tmpl w:val="66B6D1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3FA2C08"/>
    <w:multiLevelType w:val="hybridMultilevel"/>
    <w:tmpl w:val="D3CE1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7E05602"/>
    <w:multiLevelType w:val="hybridMultilevel"/>
    <w:tmpl w:val="B4580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712491B"/>
    <w:multiLevelType w:val="hybridMultilevel"/>
    <w:tmpl w:val="C624C9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A0C7997"/>
    <w:multiLevelType w:val="hybridMultilevel"/>
    <w:tmpl w:val="E5160D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AF84608"/>
    <w:multiLevelType w:val="hybridMultilevel"/>
    <w:tmpl w:val="E89C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D4C2F"/>
    <w:multiLevelType w:val="hybridMultilevel"/>
    <w:tmpl w:val="CE5C44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811E47"/>
    <w:multiLevelType w:val="hybridMultilevel"/>
    <w:tmpl w:val="58481A2E"/>
    <w:lvl w:ilvl="0" w:tplc="862CC4E4">
      <w:start w:val="1"/>
      <w:numFmt w:val="upperRoman"/>
      <w:lvlText w:val="%1."/>
      <w:lvlJc w:val="righ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2"/>
  </w:num>
  <w:num w:numId="2">
    <w:abstractNumId w:val="12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15"/>
  </w:num>
  <w:num w:numId="8">
    <w:abstractNumId w:val="33"/>
  </w:num>
  <w:num w:numId="9">
    <w:abstractNumId w:val="17"/>
  </w:num>
  <w:num w:numId="10">
    <w:abstractNumId w:val="39"/>
  </w:num>
  <w:num w:numId="11">
    <w:abstractNumId w:val="36"/>
  </w:num>
  <w:num w:numId="12">
    <w:abstractNumId w:val="3"/>
  </w:num>
  <w:num w:numId="13">
    <w:abstractNumId w:val="35"/>
  </w:num>
  <w:num w:numId="14">
    <w:abstractNumId w:val="38"/>
  </w:num>
  <w:num w:numId="15">
    <w:abstractNumId w:val="26"/>
  </w:num>
  <w:num w:numId="16">
    <w:abstractNumId w:val="1"/>
  </w:num>
  <w:num w:numId="17">
    <w:abstractNumId w:val="20"/>
  </w:num>
  <w:num w:numId="18">
    <w:abstractNumId w:val="25"/>
  </w:num>
  <w:num w:numId="19">
    <w:abstractNumId w:val="28"/>
  </w:num>
  <w:num w:numId="20">
    <w:abstractNumId w:val="24"/>
  </w:num>
  <w:num w:numId="21">
    <w:abstractNumId w:val="19"/>
  </w:num>
  <w:num w:numId="22">
    <w:abstractNumId w:val="22"/>
  </w:num>
  <w:num w:numId="23">
    <w:abstractNumId w:val="13"/>
  </w:num>
  <w:num w:numId="24">
    <w:abstractNumId w:val="6"/>
  </w:num>
  <w:num w:numId="25">
    <w:abstractNumId w:val="21"/>
  </w:num>
  <w:num w:numId="26">
    <w:abstractNumId w:val="41"/>
  </w:num>
  <w:num w:numId="27">
    <w:abstractNumId w:val="31"/>
  </w:num>
  <w:num w:numId="28">
    <w:abstractNumId w:val="8"/>
  </w:num>
  <w:num w:numId="29">
    <w:abstractNumId w:val="4"/>
  </w:num>
  <w:num w:numId="30">
    <w:abstractNumId w:val="10"/>
  </w:num>
  <w:num w:numId="31">
    <w:abstractNumId w:val="23"/>
  </w:num>
  <w:num w:numId="32">
    <w:abstractNumId w:val="40"/>
  </w:num>
  <w:num w:numId="33">
    <w:abstractNumId w:val="18"/>
  </w:num>
  <w:num w:numId="34">
    <w:abstractNumId w:val="30"/>
  </w:num>
  <w:num w:numId="35">
    <w:abstractNumId w:val="0"/>
  </w:num>
  <w:num w:numId="36">
    <w:abstractNumId w:val="34"/>
  </w:num>
  <w:num w:numId="37">
    <w:abstractNumId w:val="2"/>
  </w:num>
  <w:num w:numId="38">
    <w:abstractNumId w:val="27"/>
  </w:num>
  <w:num w:numId="39">
    <w:abstractNumId w:val="9"/>
  </w:num>
  <w:num w:numId="40">
    <w:abstractNumId w:val="29"/>
  </w:num>
  <w:num w:numId="41">
    <w:abstractNumId w:val="32"/>
  </w:num>
  <w:num w:numId="42">
    <w:abstractNumId w:val="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AB"/>
    <w:rsid w:val="00026E97"/>
    <w:rsid w:val="00037804"/>
    <w:rsid w:val="0005793D"/>
    <w:rsid w:val="0008575A"/>
    <w:rsid w:val="000C474E"/>
    <w:rsid w:val="000D18CC"/>
    <w:rsid w:val="00100499"/>
    <w:rsid w:val="0016474F"/>
    <w:rsid w:val="001B73E9"/>
    <w:rsid w:val="00264717"/>
    <w:rsid w:val="004F6080"/>
    <w:rsid w:val="0052619A"/>
    <w:rsid w:val="0053132B"/>
    <w:rsid w:val="0069555D"/>
    <w:rsid w:val="006B235E"/>
    <w:rsid w:val="006D65E0"/>
    <w:rsid w:val="00752E68"/>
    <w:rsid w:val="007B75F5"/>
    <w:rsid w:val="007F6FC1"/>
    <w:rsid w:val="00802BB7"/>
    <w:rsid w:val="00845B98"/>
    <w:rsid w:val="00851C63"/>
    <w:rsid w:val="008C6378"/>
    <w:rsid w:val="008C7D82"/>
    <w:rsid w:val="008D07CD"/>
    <w:rsid w:val="008F6E67"/>
    <w:rsid w:val="00937374"/>
    <w:rsid w:val="009B4A8A"/>
    <w:rsid w:val="009D77AE"/>
    <w:rsid w:val="00A821A7"/>
    <w:rsid w:val="00A961C8"/>
    <w:rsid w:val="00B144A9"/>
    <w:rsid w:val="00B24537"/>
    <w:rsid w:val="00B63F3A"/>
    <w:rsid w:val="00B97DBB"/>
    <w:rsid w:val="00BB7666"/>
    <w:rsid w:val="00C03EAB"/>
    <w:rsid w:val="00C10840"/>
    <w:rsid w:val="00D21FE5"/>
    <w:rsid w:val="00D41BBF"/>
    <w:rsid w:val="00D66D7D"/>
    <w:rsid w:val="00D93078"/>
    <w:rsid w:val="00E036FA"/>
    <w:rsid w:val="00E220A3"/>
    <w:rsid w:val="00F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33DE-877A-46E4-A720-7AF2348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A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03EAB"/>
    <w:pPr>
      <w:ind w:firstLine="567"/>
      <w:jc w:val="both"/>
    </w:pPr>
    <w:rPr>
      <w:sz w:val="18"/>
      <w:szCs w:val="18"/>
    </w:rPr>
  </w:style>
  <w:style w:type="character" w:customStyle="1" w:styleId="a4">
    <w:name w:val="Текст сноски Знак"/>
    <w:basedOn w:val="a0"/>
    <w:link w:val="a3"/>
    <w:semiHidden/>
    <w:locked/>
    <w:rsid w:val="00C03EAB"/>
    <w:rPr>
      <w:rFonts w:ascii="Times New Roman" w:hAnsi="Times New Roman" w:cs="Times New Roman"/>
      <w:sz w:val="18"/>
      <w:szCs w:val="18"/>
      <w:lang w:val="x-none" w:eastAsia="ru-RU"/>
    </w:rPr>
  </w:style>
  <w:style w:type="character" w:styleId="a5">
    <w:name w:val="footnote reference"/>
    <w:basedOn w:val="a0"/>
    <w:semiHidden/>
    <w:rsid w:val="00C03EAB"/>
    <w:rPr>
      <w:rFonts w:cs="Times New Roman"/>
      <w:vertAlign w:val="superscript"/>
    </w:rPr>
  </w:style>
  <w:style w:type="character" w:styleId="a6">
    <w:name w:val="Hyperlink"/>
    <w:basedOn w:val="a0"/>
    <w:rsid w:val="00C03EA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B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7693</Words>
  <Characters>43855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51446</CharactersWithSpaces>
  <SharedDoc>false</SharedDoc>
  <HLinks>
    <vt:vector size="6" baseType="variant"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_Toc146992359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user</dc:creator>
  <cp:keywords/>
  <dc:description/>
  <cp:lastModifiedBy>admin</cp:lastModifiedBy>
  <cp:revision>2</cp:revision>
  <dcterms:created xsi:type="dcterms:W3CDTF">2014-04-22T23:29:00Z</dcterms:created>
  <dcterms:modified xsi:type="dcterms:W3CDTF">2014-04-22T23:29:00Z</dcterms:modified>
</cp:coreProperties>
</file>