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C" w:rsidRPr="001901A3" w:rsidRDefault="00CA09BC" w:rsidP="001901A3">
      <w:pPr>
        <w:suppressAutoHyphens/>
        <w:spacing w:line="360" w:lineRule="auto"/>
        <w:ind w:firstLine="709"/>
        <w:jc w:val="center"/>
        <w:rPr>
          <w:sz w:val="28"/>
          <w:szCs w:val="28"/>
        </w:rPr>
      </w:pPr>
      <w:r w:rsidRPr="001901A3">
        <w:rPr>
          <w:sz w:val="28"/>
          <w:szCs w:val="28"/>
        </w:rPr>
        <w:t>Кафедра государственно-правовых дисциплин</w:t>
      </w:r>
    </w:p>
    <w:p w:rsidR="00CA09BC" w:rsidRPr="001901A3" w:rsidRDefault="00CA09BC" w:rsidP="001901A3">
      <w:pPr>
        <w:suppressAutoHyphens/>
        <w:spacing w:line="360" w:lineRule="auto"/>
        <w:ind w:firstLine="709"/>
        <w:jc w:val="center"/>
        <w:rPr>
          <w:sz w:val="28"/>
          <w:szCs w:val="28"/>
        </w:rPr>
      </w:pPr>
    </w:p>
    <w:p w:rsidR="001901A3" w:rsidRDefault="001901A3" w:rsidP="001901A3">
      <w:pPr>
        <w:suppressAutoHyphens/>
        <w:spacing w:line="360" w:lineRule="auto"/>
        <w:ind w:firstLine="709"/>
        <w:jc w:val="center"/>
        <w:rPr>
          <w:sz w:val="28"/>
          <w:szCs w:val="28"/>
          <w:lang w:val="en-US"/>
        </w:rPr>
      </w:pPr>
    </w:p>
    <w:p w:rsidR="001901A3" w:rsidRDefault="001901A3" w:rsidP="001901A3">
      <w:pPr>
        <w:suppressAutoHyphens/>
        <w:spacing w:line="360" w:lineRule="auto"/>
        <w:ind w:firstLine="709"/>
        <w:jc w:val="center"/>
        <w:rPr>
          <w:sz w:val="28"/>
          <w:szCs w:val="28"/>
          <w:lang w:val="en-US"/>
        </w:rPr>
      </w:pPr>
    </w:p>
    <w:p w:rsidR="001901A3" w:rsidRDefault="001901A3" w:rsidP="001901A3">
      <w:pPr>
        <w:suppressAutoHyphens/>
        <w:spacing w:line="360" w:lineRule="auto"/>
        <w:ind w:firstLine="709"/>
        <w:jc w:val="center"/>
        <w:rPr>
          <w:sz w:val="28"/>
          <w:szCs w:val="28"/>
          <w:lang w:val="en-US"/>
        </w:rPr>
      </w:pPr>
    </w:p>
    <w:p w:rsidR="001901A3" w:rsidRDefault="001901A3" w:rsidP="001901A3">
      <w:pPr>
        <w:suppressAutoHyphens/>
        <w:spacing w:line="360" w:lineRule="auto"/>
        <w:ind w:firstLine="709"/>
        <w:jc w:val="center"/>
        <w:rPr>
          <w:sz w:val="28"/>
          <w:szCs w:val="28"/>
          <w:lang w:val="en-US"/>
        </w:rPr>
      </w:pPr>
    </w:p>
    <w:p w:rsidR="001901A3" w:rsidRDefault="001901A3" w:rsidP="001901A3">
      <w:pPr>
        <w:suppressAutoHyphens/>
        <w:spacing w:line="360" w:lineRule="auto"/>
        <w:ind w:firstLine="709"/>
        <w:jc w:val="center"/>
        <w:rPr>
          <w:sz w:val="28"/>
          <w:szCs w:val="28"/>
          <w:lang w:val="en-US"/>
        </w:rPr>
      </w:pPr>
    </w:p>
    <w:p w:rsidR="001901A3" w:rsidRDefault="001901A3" w:rsidP="001901A3">
      <w:pPr>
        <w:suppressAutoHyphens/>
        <w:spacing w:line="360" w:lineRule="auto"/>
        <w:ind w:firstLine="709"/>
        <w:jc w:val="center"/>
        <w:rPr>
          <w:sz w:val="28"/>
          <w:szCs w:val="28"/>
          <w:lang w:val="en-US"/>
        </w:rPr>
      </w:pPr>
    </w:p>
    <w:p w:rsidR="00CA09BC" w:rsidRPr="001901A3" w:rsidRDefault="00CA09BC" w:rsidP="001901A3">
      <w:pPr>
        <w:suppressAutoHyphens/>
        <w:spacing w:line="360" w:lineRule="auto"/>
        <w:ind w:firstLine="709"/>
        <w:jc w:val="center"/>
        <w:rPr>
          <w:sz w:val="28"/>
          <w:szCs w:val="28"/>
        </w:rPr>
      </w:pPr>
      <w:r w:rsidRPr="001901A3">
        <w:rPr>
          <w:sz w:val="28"/>
          <w:szCs w:val="28"/>
        </w:rPr>
        <w:t>Реферат</w:t>
      </w:r>
    </w:p>
    <w:p w:rsidR="00CA09BC" w:rsidRPr="001901A3" w:rsidRDefault="00CA09BC" w:rsidP="001901A3">
      <w:pPr>
        <w:suppressAutoHyphens/>
        <w:spacing w:line="360" w:lineRule="auto"/>
        <w:ind w:firstLine="709"/>
        <w:jc w:val="center"/>
        <w:rPr>
          <w:sz w:val="28"/>
          <w:szCs w:val="28"/>
        </w:rPr>
      </w:pPr>
    </w:p>
    <w:p w:rsidR="00CA09BC" w:rsidRPr="001901A3" w:rsidRDefault="00CA09BC" w:rsidP="001901A3">
      <w:pPr>
        <w:suppressAutoHyphens/>
        <w:spacing w:line="360" w:lineRule="auto"/>
        <w:ind w:firstLine="709"/>
        <w:jc w:val="center"/>
        <w:rPr>
          <w:sz w:val="28"/>
          <w:szCs w:val="28"/>
        </w:rPr>
      </w:pPr>
      <w:r w:rsidRPr="001901A3">
        <w:rPr>
          <w:sz w:val="28"/>
          <w:szCs w:val="28"/>
        </w:rPr>
        <w:t>по дисциплине Конституционное право зарубежных стран</w:t>
      </w:r>
    </w:p>
    <w:p w:rsidR="00CA09BC" w:rsidRPr="001901A3" w:rsidRDefault="007A4126" w:rsidP="001901A3">
      <w:pPr>
        <w:suppressAutoHyphens/>
        <w:spacing w:line="360" w:lineRule="auto"/>
        <w:ind w:firstLine="709"/>
        <w:jc w:val="center"/>
        <w:rPr>
          <w:sz w:val="28"/>
          <w:szCs w:val="28"/>
        </w:rPr>
      </w:pPr>
      <w:r w:rsidRPr="001901A3">
        <w:rPr>
          <w:sz w:val="28"/>
          <w:szCs w:val="28"/>
        </w:rPr>
        <w:t>на тему</w:t>
      </w:r>
      <w:r w:rsidR="00CA09BC" w:rsidRPr="001901A3">
        <w:rPr>
          <w:sz w:val="28"/>
          <w:szCs w:val="28"/>
        </w:rPr>
        <w:t>:</w:t>
      </w:r>
    </w:p>
    <w:p w:rsidR="00CA09BC" w:rsidRPr="001901A3" w:rsidRDefault="00CA09BC" w:rsidP="001901A3">
      <w:pPr>
        <w:pStyle w:val="a3"/>
        <w:suppressAutoHyphens/>
        <w:spacing w:line="360" w:lineRule="auto"/>
        <w:ind w:firstLine="709"/>
        <w:jc w:val="center"/>
        <w:rPr>
          <w:b/>
          <w:szCs w:val="28"/>
        </w:rPr>
      </w:pPr>
    </w:p>
    <w:p w:rsidR="001901A3" w:rsidRPr="001901A3" w:rsidRDefault="00CA09BC" w:rsidP="001901A3">
      <w:pPr>
        <w:suppressAutoHyphens/>
        <w:spacing w:line="360" w:lineRule="auto"/>
        <w:ind w:firstLine="709"/>
        <w:jc w:val="center"/>
        <w:rPr>
          <w:b/>
          <w:sz w:val="28"/>
          <w:szCs w:val="28"/>
        </w:rPr>
      </w:pPr>
      <w:r w:rsidRPr="001901A3">
        <w:rPr>
          <w:b/>
          <w:sz w:val="28"/>
          <w:szCs w:val="28"/>
        </w:rPr>
        <w:t>Социально-экономические права человека и гражданина и их закрепление в зарубежных конституциях</w:t>
      </w:r>
    </w:p>
    <w:p w:rsidR="00CA09BC" w:rsidRPr="001901A3" w:rsidRDefault="00CA09BC" w:rsidP="001901A3">
      <w:pPr>
        <w:tabs>
          <w:tab w:val="left" w:pos="5005"/>
        </w:tabs>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1901A3" w:rsidRDefault="001901A3"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CA09BC" w:rsidRPr="001901A3" w:rsidRDefault="00CA09BC" w:rsidP="001901A3">
      <w:pPr>
        <w:suppressAutoHyphens/>
        <w:spacing w:line="360" w:lineRule="auto"/>
        <w:ind w:firstLine="709"/>
        <w:jc w:val="center"/>
        <w:rPr>
          <w:b/>
          <w:sz w:val="28"/>
          <w:szCs w:val="28"/>
        </w:rPr>
      </w:pPr>
    </w:p>
    <w:p w:rsidR="00BC352C" w:rsidRPr="001901A3" w:rsidRDefault="007A4126" w:rsidP="001901A3">
      <w:pPr>
        <w:suppressAutoHyphens/>
        <w:spacing w:line="360" w:lineRule="auto"/>
        <w:ind w:firstLine="709"/>
        <w:jc w:val="center"/>
        <w:rPr>
          <w:sz w:val="28"/>
          <w:szCs w:val="28"/>
        </w:rPr>
      </w:pPr>
      <w:r w:rsidRPr="001901A3">
        <w:rPr>
          <w:sz w:val="28"/>
          <w:szCs w:val="28"/>
        </w:rPr>
        <w:t>Москва</w:t>
      </w:r>
      <w:r w:rsidR="00CA09BC" w:rsidRPr="001901A3">
        <w:rPr>
          <w:sz w:val="28"/>
          <w:szCs w:val="28"/>
        </w:rPr>
        <w:t xml:space="preserve"> – 2010</w:t>
      </w:r>
    </w:p>
    <w:p w:rsidR="001B4C94" w:rsidRPr="001901A3" w:rsidRDefault="001901A3" w:rsidP="001901A3">
      <w:pPr>
        <w:suppressAutoHyphens/>
        <w:spacing w:line="360" w:lineRule="auto"/>
        <w:ind w:firstLine="709"/>
        <w:jc w:val="both"/>
        <w:rPr>
          <w:b/>
          <w:sz w:val="28"/>
          <w:szCs w:val="28"/>
        </w:rPr>
      </w:pPr>
      <w:r>
        <w:rPr>
          <w:sz w:val="28"/>
          <w:szCs w:val="28"/>
          <w:u w:val="single"/>
        </w:rPr>
        <w:br w:type="page"/>
      </w:r>
      <w:r w:rsidR="00BC352C" w:rsidRPr="001901A3">
        <w:rPr>
          <w:b/>
          <w:sz w:val="28"/>
          <w:szCs w:val="28"/>
        </w:rPr>
        <w:t>Введение</w:t>
      </w:r>
    </w:p>
    <w:p w:rsidR="00BC352C" w:rsidRPr="001901A3" w:rsidRDefault="00BC352C" w:rsidP="001901A3">
      <w:pPr>
        <w:suppressAutoHyphens/>
        <w:spacing w:line="360" w:lineRule="auto"/>
        <w:ind w:firstLine="709"/>
        <w:jc w:val="both"/>
        <w:rPr>
          <w:b/>
          <w:sz w:val="28"/>
          <w:szCs w:val="28"/>
        </w:rPr>
      </w:pPr>
    </w:p>
    <w:p w:rsidR="00BC352C" w:rsidRPr="001901A3" w:rsidRDefault="00BC352C" w:rsidP="001901A3">
      <w:pPr>
        <w:suppressAutoHyphens/>
        <w:spacing w:line="360" w:lineRule="auto"/>
        <w:ind w:firstLine="709"/>
        <w:jc w:val="both"/>
        <w:rPr>
          <w:sz w:val="28"/>
          <w:szCs w:val="28"/>
        </w:rPr>
      </w:pPr>
      <w:r w:rsidRPr="001901A3">
        <w:rPr>
          <w:sz w:val="28"/>
          <w:szCs w:val="28"/>
        </w:rPr>
        <w:t>Данная тема актуальна тем, что права человека можно рассматривать как основу конституционализма. Выше уже неоднократно отмечалось, что главный смысл создания конституций заключался в обеспечении свободы и безопасности человека, прежде всего от произвола государственной власти. Только свободный человек – производитель необходим был обществу, переходившему от аграрного строя к индустриальному, или, если пользоваться терминологией Карла Маркса, от феодализма к капитализму.</w:t>
      </w:r>
    </w:p>
    <w:p w:rsidR="00BC352C" w:rsidRPr="001901A3" w:rsidRDefault="00BC352C" w:rsidP="001901A3">
      <w:pPr>
        <w:suppressAutoHyphens/>
        <w:spacing w:line="360" w:lineRule="auto"/>
        <w:ind w:firstLine="709"/>
        <w:jc w:val="both"/>
        <w:rPr>
          <w:sz w:val="28"/>
          <w:szCs w:val="28"/>
        </w:rPr>
      </w:pPr>
      <w:r w:rsidRPr="001901A3">
        <w:rPr>
          <w:sz w:val="28"/>
          <w:szCs w:val="28"/>
        </w:rPr>
        <w:t>Идея о том, что люди от рождения свободны и равноправны, что им в силу рождения принадлежит ряд неотчуждаемых (естественных) прав, легла в основу первых конституционных актов, принимавшихся в ходе Английской, Американской, Французской революций XVII– XVIII веков. В последующем ни одно государство, претендовавшее на то, чтобы считаться демократическим, не могло не записать в своей конституции определенный перечень прав человека. Тем самым права человека, оставаясь нравственно-политическим императивом, приобретали юридическую форму и становились важнейшим институтом конституционного права. Впоследствии они стали и институтом международного права.</w:t>
      </w:r>
    </w:p>
    <w:p w:rsidR="00BC352C" w:rsidRPr="001901A3" w:rsidRDefault="00BC352C" w:rsidP="001901A3">
      <w:pPr>
        <w:suppressAutoHyphens/>
        <w:spacing w:line="360" w:lineRule="auto"/>
        <w:ind w:firstLine="709"/>
        <w:jc w:val="both"/>
        <w:rPr>
          <w:b/>
          <w:sz w:val="28"/>
          <w:szCs w:val="28"/>
        </w:rPr>
      </w:pPr>
      <w:r w:rsidRPr="001901A3">
        <w:rPr>
          <w:sz w:val="28"/>
          <w:szCs w:val="28"/>
        </w:rPr>
        <w:t>Следует подчеркнуть, что права и свободы человека принадлежат каждому индивиду, а права и свободы гражданина – только тем лицам, которые состоят в гражданстве данного государства. Права и свободы гражданина не надо смешивать и с гражданскими правами и свободами, которые, как правило, принадлежат каждому человеку.</w:t>
      </w:r>
    </w:p>
    <w:p w:rsidR="00BC352C" w:rsidRPr="001901A3" w:rsidRDefault="00BC352C" w:rsidP="001901A3">
      <w:pPr>
        <w:suppressAutoHyphens/>
        <w:spacing w:line="360" w:lineRule="auto"/>
        <w:ind w:firstLine="709"/>
        <w:jc w:val="both"/>
        <w:rPr>
          <w:sz w:val="28"/>
          <w:szCs w:val="28"/>
        </w:rPr>
      </w:pPr>
      <w:r w:rsidRPr="001901A3">
        <w:rPr>
          <w:sz w:val="28"/>
          <w:szCs w:val="28"/>
        </w:rPr>
        <w:t>Примечательно, что Конституция Франции 1791 года, вновь перечислив и уточнив личные права человека, указала: «Законодательная власть не может издавать законы, препятствующие осуществлению естественных и гражданских прав, перечисленных в настоящем разделе и обеспеченных Конституцией, или нарушающие эти права; а так как свобода состоит в том, чтобы делать все, что не наносит ущерба правам других или общественной безопасности, то закон может установить наказание за совершение деяний, которые, нарушая общественную безопасность или права других граждан, вредны для общества». Другими словами, в этой норме была точно ограничена власть законодателя; проводилось разграничение между правами и свободами человека и гражданина и правами государства по регулированию правового положения индивида.</w:t>
      </w:r>
    </w:p>
    <w:p w:rsidR="00BC352C" w:rsidRPr="001901A3" w:rsidRDefault="00CA09BC" w:rsidP="001901A3">
      <w:pPr>
        <w:suppressAutoHyphens/>
        <w:spacing w:line="360" w:lineRule="auto"/>
        <w:ind w:firstLine="709"/>
        <w:jc w:val="both"/>
        <w:rPr>
          <w:sz w:val="28"/>
          <w:szCs w:val="28"/>
        </w:rPr>
      </w:pPr>
      <w:r w:rsidRPr="001901A3">
        <w:rPr>
          <w:sz w:val="28"/>
          <w:szCs w:val="28"/>
        </w:rPr>
        <w:t>Итак, целью моей работы будет являться изучение социально-экономических прав человека и гражданина, закрепленных в зарубежных конституциях.</w:t>
      </w:r>
    </w:p>
    <w:p w:rsidR="001901A3" w:rsidRPr="001901A3" w:rsidRDefault="001901A3" w:rsidP="001901A3">
      <w:pPr>
        <w:suppressAutoHyphens/>
        <w:spacing w:line="360" w:lineRule="auto"/>
        <w:ind w:firstLine="709"/>
        <w:jc w:val="both"/>
        <w:rPr>
          <w:b/>
          <w:sz w:val="28"/>
          <w:szCs w:val="28"/>
        </w:rPr>
      </w:pPr>
      <w:r>
        <w:rPr>
          <w:sz w:val="28"/>
          <w:szCs w:val="28"/>
        </w:rPr>
        <w:br w:type="page"/>
      </w:r>
      <w:r w:rsidR="00CA09BC" w:rsidRPr="001901A3">
        <w:rPr>
          <w:b/>
          <w:sz w:val="28"/>
          <w:szCs w:val="28"/>
        </w:rPr>
        <w:t>1. Экономические права человека и гражданина: их закрепление и</w:t>
      </w:r>
      <w:r w:rsidRPr="001901A3">
        <w:rPr>
          <w:b/>
          <w:sz w:val="28"/>
          <w:szCs w:val="28"/>
        </w:rPr>
        <w:t xml:space="preserve"> </w:t>
      </w:r>
      <w:r w:rsidR="00CA09BC" w:rsidRPr="001901A3">
        <w:rPr>
          <w:b/>
          <w:sz w:val="28"/>
          <w:szCs w:val="28"/>
        </w:rPr>
        <w:t>общая ха</w:t>
      </w:r>
      <w:r>
        <w:rPr>
          <w:b/>
          <w:sz w:val="28"/>
          <w:szCs w:val="28"/>
        </w:rPr>
        <w:t>рактеристика</w:t>
      </w:r>
    </w:p>
    <w:p w:rsidR="00CA09BC" w:rsidRPr="001901A3" w:rsidRDefault="00CA09BC" w:rsidP="001901A3">
      <w:pPr>
        <w:tabs>
          <w:tab w:val="left" w:pos="3424"/>
          <w:tab w:val="center" w:pos="5032"/>
        </w:tabs>
        <w:suppressAutoHyphens/>
        <w:spacing w:line="360" w:lineRule="auto"/>
        <w:ind w:firstLine="709"/>
        <w:jc w:val="both"/>
        <w:rPr>
          <w:sz w:val="28"/>
          <w:szCs w:val="28"/>
        </w:rPr>
      </w:pPr>
    </w:p>
    <w:p w:rsidR="00CA09BC" w:rsidRPr="001901A3" w:rsidRDefault="00060699" w:rsidP="001901A3">
      <w:pPr>
        <w:suppressAutoHyphens/>
        <w:spacing w:line="360" w:lineRule="auto"/>
        <w:ind w:firstLine="709"/>
        <w:jc w:val="both"/>
        <w:rPr>
          <w:b/>
          <w:sz w:val="28"/>
          <w:szCs w:val="28"/>
        </w:rPr>
      </w:pPr>
      <w:r w:rsidRPr="001901A3">
        <w:rPr>
          <w:sz w:val="28"/>
          <w:szCs w:val="28"/>
        </w:rPr>
        <w:t>Приведем примеры конституционных формулировок, различающих права человека и права гражданина. Так, в Испанской конституции 1978 года сказано: «Все имеют право на жизнь и на физическую и моральную целостность и ни в каком случае не могут подвергаться пыткам или негуманным, унизительным наказаниям». Особенность Конституции Японии 1946 года заключается в том, что права гражданина она формулирует как права народа. Например, «народ обладает неотъемлемым правом избирать публичных должностных лиц и освобождать их от должности».</w:t>
      </w:r>
      <w:r w:rsidRPr="001901A3">
        <w:rPr>
          <w:rStyle w:val="a7"/>
          <w:sz w:val="28"/>
          <w:szCs w:val="28"/>
        </w:rPr>
        <w:footnoteReference w:id="1"/>
      </w:r>
    </w:p>
    <w:p w:rsidR="00937D1F" w:rsidRP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 xml:space="preserve">Социально-экономические права и свободы определяют правовое положение личности как члена гражданского общества. Из этих прав наиважнейшим является право на владение и распоряжение частной собственностью. Это главное право обеспечено всеми средствами юридической защиты от посягательства как со стороны отдельных лиц, так и органов самого государства. Принцип священности и неприкосновенности частной собственности нашел свое выражение в запрещении конституционными нормами каких-либо конфискаций или реквизиций иначе как в строго установленных законом случаях по приговору суда. </w:t>
      </w:r>
    </w:p>
    <w:p w:rsidR="00C00341" w:rsidRPr="001901A3" w:rsidRDefault="00C00341" w:rsidP="001901A3">
      <w:pPr>
        <w:suppressAutoHyphens/>
        <w:autoSpaceDE w:val="0"/>
        <w:autoSpaceDN w:val="0"/>
        <w:adjustRightInd w:val="0"/>
        <w:spacing w:line="360" w:lineRule="auto"/>
        <w:ind w:firstLine="709"/>
        <w:jc w:val="both"/>
        <w:rPr>
          <w:rFonts w:cs="BookAntiqua"/>
          <w:sz w:val="28"/>
          <w:szCs w:val="28"/>
        </w:rPr>
      </w:pPr>
      <w:r w:rsidRPr="001901A3">
        <w:rPr>
          <w:rStyle w:val="FontStyle25"/>
          <w:sz w:val="28"/>
          <w:szCs w:val="28"/>
        </w:rPr>
        <w:t>Аристотель считал, что частная собственность, в конечном счете, коренится в природе человека, в его естественной любви к себе. В его труде «Этика» себялюбие трактуется как весьма ценная добродетель: «Каждый человек сам себе более всего друг и должен любить более всего самого себя»</w:t>
      </w:r>
      <w:r w:rsidRPr="001901A3">
        <w:rPr>
          <w:rStyle w:val="FontStyle25"/>
          <w:sz w:val="28"/>
          <w:szCs w:val="28"/>
          <w:vertAlign w:val="superscript"/>
        </w:rPr>
        <w:t>19</w:t>
      </w:r>
      <w:r w:rsidRPr="001901A3">
        <w:rPr>
          <w:rStyle w:val="FontStyle25"/>
          <w:sz w:val="28"/>
          <w:szCs w:val="28"/>
        </w:rPr>
        <w:t>. В этой связи частная собственность должна признаваться как разумное и добродетельное начало.</w:t>
      </w:r>
      <w:r w:rsidRPr="001901A3">
        <w:rPr>
          <w:rStyle w:val="a7"/>
          <w:sz w:val="28"/>
          <w:szCs w:val="28"/>
        </w:rPr>
        <w:footnoteReference w:id="2"/>
      </w:r>
    </w:p>
    <w:p w:rsidR="00937D1F" w:rsidRP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Так, ст. 11 Конституции Бельгии говорит: «Никто не может быть лишен своей собственности иначе как для общественной пользы, в случаях и в порядке, установленных законом, и при условии справедливого и предварительного возмещения».</w:t>
      </w:r>
      <w:r w:rsidRPr="001901A3">
        <w:rPr>
          <w:rStyle w:val="a7"/>
          <w:rFonts w:cs="BookAntiqua"/>
          <w:sz w:val="28"/>
          <w:szCs w:val="28"/>
        </w:rPr>
        <w:footnoteReference w:id="3"/>
      </w:r>
    </w:p>
    <w:p w:rsidR="00822AC4" w:rsidRPr="001901A3" w:rsidRDefault="00822AC4"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Конституция Италии гласит (ст. 42): "Частная собственность признается и гарантируется законом, который определяет способы ее приобретения и пользования, а также — ее пределы — с целью обеспечения ее социальной функции и доступности для всех".</w:t>
      </w:r>
      <w:r w:rsidRPr="001901A3">
        <w:rPr>
          <w:rStyle w:val="a7"/>
          <w:rFonts w:eastAsia="Times-Roman"/>
          <w:sz w:val="28"/>
          <w:szCs w:val="28"/>
        </w:rPr>
        <w:footnoteReference w:id="4"/>
      </w:r>
    </w:p>
    <w:p w:rsidR="00822AC4" w:rsidRPr="001901A3" w:rsidRDefault="00822AC4"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Вместе с тем в соответствии с распространенной формулой "собственность обязывает" (например, Основной закон ФРГ. Ст. 14; Конституция Украины. Ст. 15) оговаривается, что пользование собственностью не должно идти во вред обществу, оно призвано служить общему благу и не должно нарушать права других граждан. Конституции обычно устанавливают юридические гарантии права частной собственности. Во-первых, никто не может быть лишен своего имущества иначе как на основании закона и по решению суда. Во-вторых, принудительное отчуждение имущества для государственных нужд может быть произведено только при условии предварительного и равноценного возмещения. Тем самым запрещаются насильственные принудительные национализация и реприватизация.</w:t>
      </w:r>
    </w:p>
    <w:p w:rsid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С правом собственности связано право на предпринимательскую</w:t>
      </w:r>
      <w:r w:rsidRPr="001901A3">
        <w:rPr>
          <w:rFonts w:cs="BookAntiqua"/>
          <w:sz w:val="28"/>
          <w:szCs w:val="28"/>
        </w:rPr>
        <w:t xml:space="preserve"> </w:t>
      </w:r>
      <w:r w:rsidRPr="001901A3">
        <w:rPr>
          <w:rFonts w:cs="BookAntiqua Cyr"/>
          <w:sz w:val="28"/>
          <w:szCs w:val="28"/>
        </w:rPr>
        <w:t>деятельность. Это право заниматься любой деятельностью, приносящей доход, если такая деятельность не запрещена законом. Для</w:t>
      </w:r>
      <w:r w:rsidRPr="001901A3">
        <w:rPr>
          <w:rFonts w:cs="BookAntiqua"/>
          <w:sz w:val="28"/>
          <w:szCs w:val="28"/>
        </w:rPr>
        <w:t xml:space="preserve"> </w:t>
      </w:r>
      <w:r w:rsidRPr="001901A3">
        <w:rPr>
          <w:rFonts w:cs="BookAntiqua Cyr"/>
          <w:sz w:val="28"/>
          <w:szCs w:val="28"/>
        </w:rPr>
        <w:t>предпринимательской деятельности существует государственная</w:t>
      </w:r>
      <w:r w:rsidRPr="001901A3">
        <w:rPr>
          <w:rFonts w:cs="BookAntiqua"/>
          <w:sz w:val="28"/>
          <w:szCs w:val="28"/>
        </w:rPr>
        <w:t xml:space="preserve"> </w:t>
      </w:r>
      <w:r w:rsidRPr="001901A3">
        <w:rPr>
          <w:rFonts w:cs="BookAntiqua Cyr"/>
          <w:sz w:val="28"/>
          <w:szCs w:val="28"/>
        </w:rPr>
        <w:t>регистрация, выдается свидетельство, лицензия с указанием разрешенных видов деятельности.</w:t>
      </w:r>
    </w:p>
    <w:p w:rsidR="00937D1F" w:rsidRPr="001901A3" w:rsidRDefault="00937D1F" w:rsidP="001901A3">
      <w:pPr>
        <w:suppressAutoHyphens/>
        <w:autoSpaceDE w:val="0"/>
        <w:autoSpaceDN w:val="0"/>
        <w:adjustRightInd w:val="0"/>
        <w:spacing w:line="360" w:lineRule="auto"/>
        <w:ind w:firstLine="709"/>
        <w:jc w:val="both"/>
        <w:rPr>
          <w:rFonts w:eastAsia="Times-Roman"/>
          <w:sz w:val="28"/>
          <w:szCs w:val="28"/>
        </w:rPr>
      </w:pPr>
      <w:r w:rsidRPr="001901A3">
        <w:rPr>
          <w:rFonts w:cs="BookAntiqua Cyr"/>
          <w:sz w:val="28"/>
          <w:szCs w:val="28"/>
        </w:rPr>
        <w:t>Злоупотребление этим правом недопустимо. Во многих странах запрещена монополистическая предпринимательская деятельность.</w:t>
      </w:r>
      <w:r w:rsidR="00822AC4" w:rsidRPr="001901A3">
        <w:rPr>
          <w:rFonts w:eastAsia="Times-Roman" w:cs="Times-Roman"/>
          <w:sz w:val="28"/>
          <w:szCs w:val="21"/>
        </w:rPr>
        <w:t xml:space="preserve"> </w:t>
      </w:r>
      <w:r w:rsidR="00822AC4" w:rsidRPr="001901A3">
        <w:rPr>
          <w:rFonts w:eastAsia="Times-Roman"/>
          <w:sz w:val="28"/>
          <w:szCs w:val="28"/>
        </w:rPr>
        <w:t>(вместе с тем в законодательстве Австрии, Италии, ФРГ и некоторых иных закреплена возможность отчуждения частной собственности в интересах общества, в конституционных нормах Франции и Мексики допускается национализация отдельных отраслей хозяйства).</w:t>
      </w:r>
    </w:p>
    <w:p w:rsidR="0057337E" w:rsidRPr="001901A3" w:rsidRDefault="0057337E"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Конституция Испании, например, устанавливает (ст. 38): "Признается свобода предпринимательства в рамках рыночной экономики. Органы власти</w:t>
      </w:r>
      <w:r w:rsidR="00A73D4E" w:rsidRPr="00A73D4E">
        <w:rPr>
          <w:rFonts w:eastAsia="Times-Roman"/>
          <w:sz w:val="28"/>
          <w:szCs w:val="28"/>
        </w:rPr>
        <w:t xml:space="preserve"> </w:t>
      </w:r>
      <w:r w:rsidRPr="001901A3">
        <w:rPr>
          <w:rFonts w:eastAsia="Times-Roman"/>
          <w:sz w:val="28"/>
          <w:szCs w:val="28"/>
        </w:rPr>
        <w:t>гарантируют и охраняют ее осуществление, а также обеспечивают защиту производства, в соответствии с общими экономическими требованиями, включая планирование".</w:t>
      </w:r>
      <w:r w:rsidRPr="001901A3">
        <w:rPr>
          <w:rStyle w:val="a7"/>
          <w:rFonts w:eastAsia="Times-Roman"/>
          <w:sz w:val="28"/>
          <w:szCs w:val="28"/>
        </w:rPr>
        <w:footnoteReference w:id="5"/>
      </w:r>
      <w:r w:rsidRPr="001901A3">
        <w:rPr>
          <w:rFonts w:eastAsia="Times-Roman"/>
          <w:sz w:val="28"/>
          <w:szCs w:val="28"/>
        </w:rPr>
        <w:t xml:space="preserve"> Во многих странах государство запрещает определенные виды экономической деятельности (например, производство некоторых видов оружия) или обусловливает такую деятельность специальными разрешениями (лицензиями). Государственные органы регулируют экспорт и импорт, ограничивают монополизацию и недобросовестную конкуренцию. Эти и ряд других ограничений необходимы в интересах национальной экономики, но могут устанавливаться только законом.</w:t>
      </w:r>
    </w:p>
    <w:p w:rsidR="00937D1F" w:rsidRP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В 50-е годы XX века конституциями Бангладеш, Габона, Дании,</w:t>
      </w:r>
      <w:r w:rsidRPr="001901A3">
        <w:rPr>
          <w:rFonts w:cs="BookAntiqua"/>
          <w:sz w:val="28"/>
          <w:szCs w:val="28"/>
        </w:rPr>
        <w:t xml:space="preserve"> </w:t>
      </w:r>
      <w:r w:rsidRPr="001901A3">
        <w:rPr>
          <w:rFonts w:cs="BookAntiqua Cyr"/>
          <w:sz w:val="28"/>
          <w:szCs w:val="28"/>
        </w:rPr>
        <w:t>Гватемалы, Италии, Индии, Коста-Рики, Марокко, Японии и целого</w:t>
      </w:r>
      <w:r w:rsidRPr="001901A3">
        <w:rPr>
          <w:rFonts w:cs="BookAntiqua"/>
          <w:sz w:val="28"/>
          <w:szCs w:val="28"/>
        </w:rPr>
        <w:t xml:space="preserve"> </w:t>
      </w:r>
      <w:r w:rsidRPr="001901A3">
        <w:rPr>
          <w:rFonts w:cs="BookAntiqua Cyr"/>
          <w:sz w:val="28"/>
          <w:szCs w:val="28"/>
        </w:rPr>
        <w:t>ряда других государств было провозглашено право на труд.</w:t>
      </w:r>
      <w:r w:rsidRPr="001901A3">
        <w:rPr>
          <w:rFonts w:cs="BookAntiqua"/>
          <w:sz w:val="28"/>
          <w:szCs w:val="28"/>
        </w:rPr>
        <w:t xml:space="preserve"> </w:t>
      </w:r>
      <w:r w:rsidRPr="001901A3">
        <w:rPr>
          <w:rFonts w:cs="BookAntiqua Cyr"/>
          <w:sz w:val="28"/>
          <w:szCs w:val="28"/>
        </w:rPr>
        <w:t>В некоторых конституциях право на труд было провозглашено</w:t>
      </w:r>
      <w:r w:rsidRPr="001901A3">
        <w:rPr>
          <w:rFonts w:cs="BookAntiqua"/>
          <w:sz w:val="28"/>
          <w:szCs w:val="28"/>
        </w:rPr>
        <w:t xml:space="preserve"> </w:t>
      </w:r>
      <w:r w:rsidRPr="001901A3">
        <w:rPr>
          <w:rFonts w:cs="BookAntiqua Cyr"/>
          <w:sz w:val="28"/>
          <w:szCs w:val="28"/>
        </w:rPr>
        <w:t>лишь как желание или цель, к которой государство только стремится. Например, в ст. 56 Конституции Коста-Рики сказано: «Труд является правом человека и его обязанностью в отношении общества.</w:t>
      </w:r>
      <w:r w:rsidRPr="001901A3">
        <w:rPr>
          <w:rFonts w:cs="BookAntiqua"/>
          <w:sz w:val="28"/>
          <w:szCs w:val="28"/>
        </w:rPr>
        <w:t xml:space="preserve"> </w:t>
      </w:r>
      <w:r w:rsidRPr="001901A3">
        <w:rPr>
          <w:rFonts w:cs="BookAntiqua Cyr"/>
          <w:sz w:val="28"/>
          <w:szCs w:val="28"/>
        </w:rPr>
        <w:t>Государство должно стремиться к тому, чтобы все люди были заняты</w:t>
      </w:r>
      <w:r w:rsidRPr="001901A3">
        <w:rPr>
          <w:rFonts w:cs="BookAntiqua"/>
          <w:sz w:val="28"/>
          <w:szCs w:val="28"/>
        </w:rPr>
        <w:t xml:space="preserve"> </w:t>
      </w:r>
      <w:r w:rsidRPr="001901A3">
        <w:rPr>
          <w:rFonts w:cs="BookAntiqua Cyr"/>
          <w:sz w:val="28"/>
          <w:szCs w:val="28"/>
        </w:rPr>
        <w:t>честным и полезным трудом, надлежаще вознаграждаемым, и не</w:t>
      </w:r>
      <w:r w:rsidR="00106D15" w:rsidRPr="001901A3">
        <w:rPr>
          <w:rFonts w:cs="BookAntiqua"/>
          <w:sz w:val="28"/>
          <w:szCs w:val="28"/>
        </w:rPr>
        <w:t xml:space="preserve"> </w:t>
      </w:r>
      <w:r w:rsidRPr="001901A3">
        <w:rPr>
          <w:rFonts w:cs="BookAntiqua Cyr"/>
          <w:sz w:val="28"/>
          <w:szCs w:val="28"/>
        </w:rPr>
        <w:t>допускать условий, в какой-либо форме нарушающих свободу или</w:t>
      </w:r>
      <w:r w:rsidRPr="001901A3">
        <w:rPr>
          <w:rFonts w:cs="BookAntiqua"/>
          <w:sz w:val="28"/>
          <w:szCs w:val="28"/>
        </w:rPr>
        <w:t xml:space="preserve"> </w:t>
      </w:r>
      <w:r w:rsidRPr="001901A3">
        <w:rPr>
          <w:rFonts w:cs="BookAntiqua Cyr"/>
          <w:sz w:val="28"/>
          <w:szCs w:val="28"/>
        </w:rPr>
        <w:t>достоинство человека или низводящих труд до положения предмета</w:t>
      </w:r>
      <w:r w:rsidR="00106D15" w:rsidRPr="001901A3">
        <w:rPr>
          <w:rFonts w:cs="BookAntiqua"/>
          <w:sz w:val="28"/>
          <w:szCs w:val="28"/>
        </w:rPr>
        <w:t xml:space="preserve"> </w:t>
      </w:r>
      <w:r w:rsidRPr="001901A3">
        <w:rPr>
          <w:rFonts w:cs="BookAntiqua Cyr"/>
          <w:sz w:val="28"/>
          <w:szCs w:val="28"/>
        </w:rPr>
        <w:t>простой торговли».</w:t>
      </w:r>
      <w:r w:rsidR="00106D15" w:rsidRPr="001901A3">
        <w:rPr>
          <w:rStyle w:val="a7"/>
          <w:rFonts w:cs="BookAntiqua"/>
          <w:sz w:val="28"/>
          <w:szCs w:val="28"/>
        </w:rPr>
        <w:footnoteReference w:id="6"/>
      </w:r>
    </w:p>
    <w:p w:rsidR="00937D1F" w:rsidRP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Отдельные конституции провозглашают также право на равную</w:t>
      </w:r>
      <w:r w:rsidRPr="001901A3">
        <w:rPr>
          <w:rFonts w:cs="BookAntiqua"/>
          <w:sz w:val="28"/>
          <w:szCs w:val="28"/>
        </w:rPr>
        <w:t xml:space="preserve"> </w:t>
      </w:r>
      <w:r w:rsidRPr="001901A3">
        <w:rPr>
          <w:rFonts w:cs="BookAntiqua Cyr"/>
          <w:sz w:val="28"/>
          <w:szCs w:val="28"/>
        </w:rPr>
        <w:t>плату за равный труд и право на отдых. Эти положения нашли сво</w:t>
      </w:r>
      <w:r w:rsidR="00106D15" w:rsidRPr="001901A3">
        <w:rPr>
          <w:rFonts w:cs="BookAntiqua Cyr"/>
          <w:sz w:val="28"/>
          <w:szCs w:val="28"/>
        </w:rPr>
        <w:t xml:space="preserve">е </w:t>
      </w:r>
      <w:r w:rsidRPr="001901A3">
        <w:rPr>
          <w:rFonts w:cs="BookAntiqua Cyr"/>
          <w:sz w:val="28"/>
          <w:szCs w:val="28"/>
        </w:rPr>
        <w:t>четкое отражение в ст. 36 Конституции Италии: «Трудящийся имеет</w:t>
      </w:r>
      <w:r w:rsidRPr="001901A3">
        <w:rPr>
          <w:rFonts w:cs="BookAntiqua"/>
          <w:sz w:val="28"/>
          <w:szCs w:val="28"/>
        </w:rPr>
        <w:t xml:space="preserve"> </w:t>
      </w:r>
      <w:r w:rsidRPr="001901A3">
        <w:rPr>
          <w:rFonts w:cs="BookAntiqua Cyr"/>
          <w:sz w:val="28"/>
          <w:szCs w:val="28"/>
        </w:rPr>
        <w:t>право на вознаграждение, соответствующее количеству и качеству</w:t>
      </w:r>
      <w:r w:rsidRPr="001901A3">
        <w:rPr>
          <w:rFonts w:cs="BookAntiqua"/>
          <w:sz w:val="28"/>
          <w:szCs w:val="28"/>
        </w:rPr>
        <w:t xml:space="preserve"> </w:t>
      </w:r>
      <w:r w:rsidRPr="001901A3">
        <w:rPr>
          <w:rFonts w:cs="BookAntiqua Cyr"/>
          <w:sz w:val="28"/>
          <w:szCs w:val="28"/>
        </w:rPr>
        <w:t>его труда и достаточное во всяком случае для обеспечения ему и его</w:t>
      </w:r>
      <w:r w:rsidRPr="001901A3">
        <w:rPr>
          <w:rFonts w:cs="BookAntiqua"/>
          <w:sz w:val="28"/>
          <w:szCs w:val="28"/>
        </w:rPr>
        <w:t xml:space="preserve"> </w:t>
      </w:r>
      <w:r w:rsidRPr="001901A3">
        <w:rPr>
          <w:rFonts w:cs="BookAntiqua Cyr"/>
          <w:sz w:val="28"/>
          <w:szCs w:val="28"/>
        </w:rPr>
        <w:t>семье свободного и достойного существования… Трудящийся имеет</w:t>
      </w:r>
      <w:r w:rsidRPr="001901A3">
        <w:rPr>
          <w:rFonts w:cs="BookAntiqua"/>
          <w:sz w:val="28"/>
          <w:szCs w:val="28"/>
        </w:rPr>
        <w:t xml:space="preserve"> </w:t>
      </w:r>
      <w:r w:rsidRPr="001901A3">
        <w:rPr>
          <w:rFonts w:cs="BookAntiqua Cyr"/>
          <w:sz w:val="28"/>
          <w:szCs w:val="28"/>
        </w:rPr>
        <w:t>право на еженедельный отдых и на ежегодный оплачиваемый отпуск; он не может от них отказаться».</w:t>
      </w:r>
      <w:r w:rsidR="00106D15" w:rsidRPr="001901A3">
        <w:rPr>
          <w:rStyle w:val="a7"/>
          <w:rFonts w:cs="BookAntiqua"/>
          <w:sz w:val="28"/>
          <w:szCs w:val="28"/>
        </w:rPr>
        <w:footnoteReference w:id="7"/>
      </w:r>
    </w:p>
    <w:p w:rsidR="00937D1F" w:rsidRPr="001901A3" w:rsidRDefault="00937D1F"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Огромным завоеванием трудящихся является право на забастовку, которое провозглашается конституционным правом почти всех</w:t>
      </w:r>
      <w:r w:rsidRPr="001901A3">
        <w:rPr>
          <w:rFonts w:cs="BookAntiqua"/>
          <w:sz w:val="28"/>
          <w:szCs w:val="28"/>
        </w:rPr>
        <w:t xml:space="preserve"> </w:t>
      </w:r>
      <w:r w:rsidRPr="001901A3">
        <w:rPr>
          <w:rFonts w:cs="BookAntiqua Cyr"/>
          <w:sz w:val="28"/>
          <w:szCs w:val="28"/>
        </w:rPr>
        <w:t>демократических стран. Одновременно зарубежное трудовое законодательство предусматривает различные способы и методы ограничения этого права. Самым распространенным является запрещение всеобщих стачек, забастовок, солидарности, пикетирования, политических забастовок.</w:t>
      </w:r>
      <w:r w:rsidRPr="001901A3">
        <w:rPr>
          <w:rFonts w:cs="BookAntiqua"/>
          <w:sz w:val="28"/>
          <w:szCs w:val="28"/>
        </w:rPr>
        <w:t xml:space="preserve"> </w:t>
      </w:r>
    </w:p>
    <w:p w:rsidR="00937D1F" w:rsidRPr="001901A3" w:rsidRDefault="00C00341" w:rsidP="001901A3">
      <w:pPr>
        <w:suppressAutoHyphens/>
        <w:autoSpaceDE w:val="0"/>
        <w:autoSpaceDN w:val="0"/>
        <w:adjustRightInd w:val="0"/>
        <w:spacing w:line="360" w:lineRule="auto"/>
        <w:ind w:firstLine="709"/>
        <w:jc w:val="both"/>
        <w:rPr>
          <w:rFonts w:cs="BookAntiqua"/>
          <w:sz w:val="28"/>
          <w:szCs w:val="28"/>
        </w:rPr>
      </w:pPr>
      <w:r w:rsidRPr="001901A3">
        <w:rPr>
          <w:sz w:val="28"/>
          <w:szCs w:val="28"/>
        </w:rPr>
        <w:t>Таким образом, экономические права и свободы человека и гражданина есть закрепленные Конституцией, принадлежащие каждому человеку либо гражданину, охватывающие отношения, связанные как с индивидуальной частной жизнью лица, так и с жизнедеятельностью гражданского общества в целом.</w:t>
      </w:r>
    </w:p>
    <w:p w:rsidR="001901A3" w:rsidRPr="00A73D4E" w:rsidRDefault="001901A3" w:rsidP="001901A3">
      <w:pPr>
        <w:suppressAutoHyphens/>
        <w:spacing w:line="360" w:lineRule="auto"/>
        <w:ind w:firstLine="709"/>
        <w:jc w:val="both"/>
        <w:rPr>
          <w:rFonts w:cs="BookAntiqua"/>
          <w:sz w:val="28"/>
          <w:szCs w:val="28"/>
        </w:rPr>
      </w:pPr>
    </w:p>
    <w:p w:rsidR="00C00341" w:rsidRPr="001901A3" w:rsidRDefault="00C00341" w:rsidP="001901A3">
      <w:pPr>
        <w:suppressAutoHyphens/>
        <w:spacing w:line="360" w:lineRule="auto"/>
        <w:ind w:firstLine="709"/>
        <w:jc w:val="both"/>
        <w:rPr>
          <w:rFonts w:cs="BookAntiqua"/>
          <w:b/>
          <w:sz w:val="28"/>
          <w:szCs w:val="28"/>
        </w:rPr>
      </w:pPr>
      <w:r w:rsidRPr="001901A3">
        <w:rPr>
          <w:b/>
          <w:sz w:val="28"/>
          <w:szCs w:val="28"/>
        </w:rPr>
        <w:t xml:space="preserve">2. Социальные права человека и гражданина: их закрепление и общая </w:t>
      </w:r>
      <w:r w:rsidR="009E10E2" w:rsidRPr="001901A3">
        <w:rPr>
          <w:b/>
          <w:sz w:val="28"/>
          <w:szCs w:val="28"/>
        </w:rPr>
        <w:t>х</w:t>
      </w:r>
      <w:r w:rsidRPr="001901A3">
        <w:rPr>
          <w:b/>
          <w:sz w:val="28"/>
          <w:szCs w:val="28"/>
        </w:rPr>
        <w:t>арактеристика</w:t>
      </w:r>
    </w:p>
    <w:p w:rsidR="001901A3" w:rsidRPr="00A73D4E" w:rsidRDefault="001901A3" w:rsidP="001901A3">
      <w:pPr>
        <w:suppressAutoHyphens/>
        <w:autoSpaceDE w:val="0"/>
        <w:autoSpaceDN w:val="0"/>
        <w:adjustRightInd w:val="0"/>
        <w:spacing w:line="360" w:lineRule="auto"/>
        <w:ind w:firstLine="709"/>
        <w:jc w:val="both"/>
        <w:rPr>
          <w:sz w:val="28"/>
          <w:szCs w:val="28"/>
        </w:rPr>
      </w:pPr>
    </w:p>
    <w:p w:rsidR="0057337E"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Термин “социальный” в самой общей трактовке означает сосуществование людей в обществе и государстве. В германской правовой системе, данный термин означает и “заботу государства о бедных и слабых”.</w:t>
      </w:r>
      <w:r w:rsidRPr="001901A3">
        <w:rPr>
          <w:rStyle w:val="a7"/>
          <w:sz w:val="28"/>
          <w:szCs w:val="28"/>
        </w:rPr>
        <w:footnoteReference w:id="8"/>
      </w:r>
    </w:p>
    <w:p w:rsidR="009E10E2" w:rsidRPr="001901A3" w:rsidRDefault="009E10E2" w:rsidP="001901A3">
      <w:pPr>
        <w:pStyle w:val="Style3"/>
        <w:widowControl/>
        <w:suppressAutoHyphens/>
        <w:spacing w:line="360" w:lineRule="auto"/>
        <w:ind w:firstLine="709"/>
        <w:rPr>
          <w:rStyle w:val="FontStyle25"/>
          <w:sz w:val="28"/>
          <w:szCs w:val="28"/>
        </w:rPr>
      </w:pPr>
      <w:r w:rsidRPr="001901A3">
        <w:rPr>
          <w:rStyle w:val="FontStyle25"/>
          <w:sz w:val="28"/>
          <w:szCs w:val="28"/>
        </w:rPr>
        <w:t>Социальное государство по своей сути - понятие новое в российском законодательстве. Оно подчеркивает обязанность государства проводить определенную социальную политику и несет ответственность за достойную жизнь людей. Под достойной жизнью необходимо понимать материальную обеспеченность граждан на уровне стандартов современных развитых стран и систему жестких социальных гарантий, направленных на обеспечение всех необходимых жизненных условий. Именно успехи в социальной политике являются показателем успешной и плодотворной деятельности правительств в государстве.</w:t>
      </w:r>
    </w:p>
    <w:p w:rsidR="00DC1F34" w:rsidRPr="001901A3" w:rsidRDefault="00DC1F34" w:rsidP="001901A3">
      <w:pPr>
        <w:pStyle w:val="Style3"/>
        <w:widowControl/>
        <w:suppressAutoHyphens/>
        <w:spacing w:line="360" w:lineRule="auto"/>
        <w:ind w:firstLine="709"/>
        <w:rPr>
          <w:rStyle w:val="FontStyle25"/>
          <w:sz w:val="28"/>
          <w:szCs w:val="28"/>
        </w:rPr>
      </w:pPr>
      <w:r w:rsidRPr="001901A3">
        <w:rPr>
          <w:rStyle w:val="FontStyle25"/>
          <w:sz w:val="28"/>
          <w:szCs w:val="28"/>
        </w:rPr>
        <w:t>Следуя нормам международного права, Основной Закон устанавливает обязанность государства проводить социальную политику, обеспечивающую каждому россиянину достойную жизнь. Последняя понимается, прежде всего, как возможность обладать и пользоваться благами современной цивилизации: иметь надлежащие жилищные условия и медицинское обслуживание, современную бытовую технику, средства передвижения, рациональное и калорийное питание, возможность пользоваться услугами предприятий сферы обслуживания, пользоваться культурными ценностями и др. Словом, социальное государство обязано не только обеспечить свободное развитие личности, но и создавать условия, при которых каждый имел бы реальную возможность проявить свои знания, способности в общественно полезном труде</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Bold"/>
          <w:bCs/>
          <w:sz w:val="28"/>
          <w:szCs w:val="28"/>
        </w:rPr>
        <w:t>Социальные права</w:t>
      </w:r>
      <w:r w:rsidRPr="001901A3">
        <w:rPr>
          <w:rFonts w:eastAsia="Times-Bold"/>
          <w:b/>
          <w:bCs/>
          <w:sz w:val="28"/>
          <w:szCs w:val="28"/>
        </w:rPr>
        <w:t xml:space="preserve"> </w:t>
      </w:r>
      <w:r w:rsidRPr="001901A3">
        <w:rPr>
          <w:rFonts w:eastAsia="Times-Roman"/>
          <w:sz w:val="28"/>
          <w:szCs w:val="28"/>
        </w:rPr>
        <w:t>могут быть разбиты на три группы: права на коллективные действия в защиту своих интересов, индивидуальные трудовые права, права в социальной области. Регламентация указанных прав осуществляется различными отраслями права (трудовым, административным, социальным). Практически ни в одной стране эти права конституционно не закреплены в полном объеме. В некоторых государствах (например, в США) они вообще не относятся к числу основных ("фундаментальных") прав, а потому не включены в конституции. Не только материальные, но и юридические гарантии многих социальных прав находятся на низком уровне. Так, из-за отсутствия ясно сформулированных</w:t>
      </w:r>
      <w:r w:rsidR="001901A3" w:rsidRPr="001901A3">
        <w:rPr>
          <w:rFonts w:eastAsia="Times-Roman"/>
          <w:sz w:val="28"/>
          <w:szCs w:val="28"/>
        </w:rPr>
        <w:t xml:space="preserve"> </w:t>
      </w:r>
      <w:r w:rsidRPr="001901A3">
        <w:rPr>
          <w:rFonts w:eastAsia="Times-Roman"/>
          <w:sz w:val="28"/>
          <w:szCs w:val="28"/>
        </w:rPr>
        <w:t>обязанностей, соответствующих этим правам, они не пользуются судебной защитой. Регламентация ряда прав вообще исчерпывается их конституционным или законодательным провозглашением, они имеют поэтому скорее декларативный характер и уязвимы перед угрозой нарушений и ущемлений со стороны предпринимателей и государственного аппарата.</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Если положения Международного пакта о гражданских и политических правах подлежат применению немедленно и без оговорок, то Международный пакт об экономических, социальных и культурных правах обязывает государства "принять в максимальных пределах имеющихся ресурсов меры к тому, чтобы обеспечить постепенно полное осуществление признаваемых в Пакте прав" (ч. 1 ст. 2).</w:t>
      </w:r>
      <w:r w:rsidRPr="001901A3">
        <w:rPr>
          <w:rStyle w:val="a7"/>
          <w:rFonts w:eastAsia="Times-Roman"/>
          <w:sz w:val="28"/>
          <w:szCs w:val="28"/>
        </w:rPr>
        <w:footnoteReference w:id="9"/>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Поэтому социальные и культурные права предстают скорее как правовые стандарты, к которым должно стремиться государство в своей политике. Реализация прав ставится в зависимость от материальных возможностей государства и к тому же обеспечивается постепенно.</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Italic"/>
          <w:i/>
          <w:iCs/>
          <w:sz w:val="28"/>
          <w:szCs w:val="28"/>
        </w:rPr>
        <w:t xml:space="preserve">Права на коллективные действия в защиту своих интересов </w:t>
      </w:r>
      <w:r w:rsidRPr="001901A3">
        <w:rPr>
          <w:rFonts w:eastAsia="Times-Roman"/>
          <w:sz w:val="28"/>
          <w:szCs w:val="28"/>
        </w:rPr>
        <w:t>подразумевают права на объединение в профсоюзы, забастовку,</w:t>
      </w:r>
      <w:r w:rsidRPr="001901A3">
        <w:rPr>
          <w:rFonts w:eastAsia="Times-Italic"/>
          <w:i/>
          <w:iCs/>
          <w:sz w:val="28"/>
          <w:szCs w:val="28"/>
        </w:rPr>
        <w:t xml:space="preserve"> </w:t>
      </w:r>
      <w:r w:rsidRPr="001901A3">
        <w:rPr>
          <w:rFonts w:eastAsia="Times-Roman"/>
          <w:sz w:val="28"/>
          <w:szCs w:val="28"/>
        </w:rPr>
        <w:t>заключение коллективных договоров, участие в управлении предприятиями. Эту группу прав, особенно право на объединение в</w:t>
      </w:r>
      <w:r w:rsidRPr="001901A3">
        <w:rPr>
          <w:rFonts w:eastAsia="Times-Italic"/>
          <w:i/>
          <w:iCs/>
          <w:sz w:val="28"/>
          <w:szCs w:val="28"/>
        </w:rPr>
        <w:t xml:space="preserve"> </w:t>
      </w:r>
      <w:r w:rsidRPr="001901A3">
        <w:rPr>
          <w:rFonts w:eastAsia="Times-Roman"/>
          <w:sz w:val="28"/>
          <w:szCs w:val="28"/>
        </w:rPr>
        <w:t>профсоюзы, часто рассматривают как часть политических прав и</w:t>
      </w:r>
      <w:r w:rsidRPr="001901A3">
        <w:rPr>
          <w:rFonts w:eastAsia="Times-Italic"/>
          <w:i/>
          <w:iCs/>
          <w:sz w:val="28"/>
          <w:szCs w:val="28"/>
        </w:rPr>
        <w:t xml:space="preserve"> </w:t>
      </w:r>
      <w:r w:rsidRPr="001901A3">
        <w:rPr>
          <w:rFonts w:eastAsia="Times-Roman"/>
          <w:sz w:val="28"/>
          <w:szCs w:val="28"/>
        </w:rPr>
        <w:t>свобод (свобода союзов и ассоциаций). Такой подход, безусловно,</w:t>
      </w:r>
      <w:r w:rsidRPr="001901A3">
        <w:rPr>
          <w:rFonts w:eastAsia="Times-Italic"/>
          <w:i/>
          <w:iCs/>
          <w:sz w:val="28"/>
          <w:szCs w:val="28"/>
        </w:rPr>
        <w:t xml:space="preserve"> </w:t>
      </w:r>
      <w:r w:rsidRPr="001901A3">
        <w:rPr>
          <w:rFonts w:eastAsia="Times-Roman"/>
          <w:sz w:val="28"/>
          <w:szCs w:val="28"/>
        </w:rPr>
        <w:t>верен, поскольку широкие коллективные действия лиц наемного</w:t>
      </w:r>
      <w:r w:rsidRPr="001901A3">
        <w:rPr>
          <w:rFonts w:eastAsia="Times-Italic"/>
          <w:i/>
          <w:iCs/>
          <w:sz w:val="28"/>
          <w:szCs w:val="28"/>
        </w:rPr>
        <w:t xml:space="preserve"> </w:t>
      </w:r>
      <w:r w:rsidRPr="001901A3">
        <w:rPr>
          <w:rFonts w:eastAsia="Times-Roman"/>
          <w:sz w:val="28"/>
          <w:szCs w:val="28"/>
        </w:rPr>
        <w:t xml:space="preserve">труда часто носят определенный политический оттенок, а иногда приобретают политическую направленность. Но в то же время в большей мере они используются работниками для защиты своих социально-экономических интересов. Поэтому права на коллективные действия подвергаются определенным ограничениям. </w:t>
      </w:r>
    </w:p>
    <w:p w:rsidR="00A3038B" w:rsidRPr="001901A3" w:rsidRDefault="00A3038B" w:rsidP="001901A3">
      <w:pPr>
        <w:suppressAutoHyphens/>
        <w:autoSpaceDE w:val="0"/>
        <w:autoSpaceDN w:val="0"/>
        <w:adjustRightInd w:val="0"/>
        <w:spacing w:line="360" w:lineRule="auto"/>
        <w:ind w:firstLine="709"/>
        <w:jc w:val="both"/>
        <w:rPr>
          <w:rFonts w:eastAsia="Times-Italic"/>
          <w:i/>
          <w:iCs/>
          <w:sz w:val="28"/>
          <w:szCs w:val="28"/>
        </w:rPr>
      </w:pPr>
      <w:r w:rsidRPr="001901A3">
        <w:rPr>
          <w:rFonts w:eastAsia="Times-Roman"/>
          <w:sz w:val="28"/>
          <w:szCs w:val="28"/>
        </w:rPr>
        <w:t>Профсоюзы практически во всех странах обладают легальным статусом, пользуются международно-правовой защитой. Закрепляется и их право на заключение коллективных договоров об</w:t>
      </w:r>
      <w:r w:rsidRPr="001901A3">
        <w:rPr>
          <w:rFonts w:eastAsia="Times-Italic"/>
          <w:i/>
          <w:iCs/>
          <w:sz w:val="28"/>
          <w:szCs w:val="28"/>
        </w:rPr>
        <w:t xml:space="preserve"> </w:t>
      </w:r>
      <w:r w:rsidRPr="001901A3">
        <w:rPr>
          <w:rFonts w:eastAsia="Times-Roman"/>
          <w:sz w:val="28"/>
          <w:szCs w:val="28"/>
        </w:rPr>
        <w:t>условиях труда. В Португалии Конституцией (ст. 55) "за трудящимися признается свобода профсоюзной деятельности — условие и гарантия их единства в защите своих прав и интересов".</w:t>
      </w:r>
      <w:r w:rsidRPr="001901A3">
        <w:rPr>
          <w:rStyle w:val="a7"/>
          <w:rFonts w:eastAsia="Times-Roman"/>
          <w:sz w:val="28"/>
          <w:szCs w:val="28"/>
        </w:rPr>
        <w:footnoteReference w:id="10"/>
      </w:r>
      <w:r w:rsidRPr="001901A3">
        <w:rPr>
          <w:rFonts w:eastAsia="Times-Roman"/>
          <w:sz w:val="28"/>
          <w:szCs w:val="28"/>
        </w:rPr>
        <w:t xml:space="preserve"> Но здесь же профсоюзам предписывается проводить периодические выборы руководящих органов путем тайного голосования.</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Конституциями закрепляется право на забастовку, которое обычно выводится из запрета принудительного труда. Но для проведения стачки от рабочих требуют предварительного уведомления предпринимателя, соблюдения "периода охлаждения" (срок, в течение которого нельзя начинать стачку), проведения тайного голосования среди рабочих и т. д. Запрещаются многие виды забастовок (политические, солидарности и др.).</w:t>
      </w:r>
    </w:p>
    <w:p w:rsidR="00DC1F34"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 xml:space="preserve">Ограничения права на забастовку, о возможности которых в конституциях часто не упоминается, не противоречат общепризнанным принципам и нормам международного права. Исходя из положений Международного пакта об экономических, социальных и культурных правах, запрет права на забастовку допустим в отношении лиц, входящих в состав вооруженных сил, полиции и администрации государства, а в отношении других лиц ограничения возможны в интересах государственной безопасности, общественного порядка или для обеспечения прав и свобод другими. При этом регламентация права на забастовку международно-правовыми актами о правах человека отнесена к сфере внутреннего законодательства. Устанавливать конкретные запреты на законных основаниях может только суд. </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В ряде стран приняты законы о праве трудящихся участвовать в управлении предприятиями (ФРГ, Франция, Швеция и др.). В Португалии это право широко регламентируется конституционно (ст. 54). В реальной действительности такое соучастие несколько ограничивает предпринимательский произвол, позволяет, например, предотвращать массовые увольнения, введение интенсивных методов труда и т. д. А в таких странах, как США, Великобритания, Япония и другие, в силу сложившихся производственных отношений вообще нет каких-либо законов об участии трудящихся в управлении производством.</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Italic"/>
          <w:i/>
          <w:iCs/>
          <w:sz w:val="28"/>
          <w:szCs w:val="28"/>
        </w:rPr>
        <w:t xml:space="preserve">Индивидуальные трудовые права </w:t>
      </w:r>
      <w:r w:rsidRPr="001901A3">
        <w:rPr>
          <w:rFonts w:eastAsia="Times-Roman"/>
          <w:sz w:val="28"/>
          <w:szCs w:val="28"/>
        </w:rPr>
        <w:t>включают права на труд, отдых, равную оплату за равный труд и др. Они часто закреплены в конституциях (Испания, Португалия, Франция, Италия и др.), детализируются в трудовых кодексах, коллективных договорах, судебных решениях. Эти права базируются на принципе свободы труда, согласно которому люди вступают в трудовые отношения не по принуждению, а по собственному желанию. Отсюда следует, что работник и предприниматель вправе сами заключать и</w:t>
      </w:r>
      <w:r w:rsidR="001901A3">
        <w:rPr>
          <w:rFonts w:eastAsia="Times-Roman"/>
          <w:sz w:val="28"/>
          <w:szCs w:val="28"/>
        </w:rPr>
        <w:t xml:space="preserve"> </w:t>
      </w:r>
      <w:r w:rsidRPr="001901A3">
        <w:rPr>
          <w:rFonts w:eastAsia="Times-Roman"/>
          <w:sz w:val="28"/>
          <w:szCs w:val="28"/>
        </w:rPr>
        <w:t>расторгать трудовой договор, а также устанавливать его срок и содержание. Однако на практике предприниматели часто односторонне устанавливают условия труда и увольняют работников, исходя только из соображений максимальной прибыли. Работники заинтересованы в реальности права на труд, позволяющем им избавиться от безработицы или угрозы потерять работу. Но это право, хотя оно формально присутствует во многих конституциях, обеспечить для всех в условиях рыночной экономики невозможно. Длительная борьба профсоюзов, потребности рыночного хозяйства привели к тому, что предпринимательский произвол подвергся значительным ограничениям. Конституциями были поставлены вне закона принудительный труд, использование труда детей, а также дискриминация женщин. Во многих странах (Франции, США, Италии, Великобритании) запрещена дискриминация при найме на работу и увольнении, а также в отношении условий труда. В ряде стран введено даже уголовное наказание за дискриминацию при приеме на работу (Дания, Финляндия, Норвегия, Голландия). Но проблема гарантий права на труд остается острой.</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Не имеют достаточных правовых гарантий для всех лиц наемного труда и другие трудовые права. Они соблюдаются лишь в той мере, в какой опираются на силу профсоюзов и потребности цивилизованного использования рабочей силы в интересах производства.</w:t>
      </w:r>
    </w:p>
    <w:p w:rsidR="00DC1F34"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Italic"/>
          <w:i/>
          <w:iCs/>
          <w:sz w:val="28"/>
          <w:szCs w:val="28"/>
        </w:rPr>
        <w:t xml:space="preserve">Права в социальной области </w:t>
      </w:r>
      <w:r w:rsidRPr="001901A3">
        <w:rPr>
          <w:rFonts w:eastAsia="Times-Roman"/>
          <w:sz w:val="28"/>
          <w:szCs w:val="28"/>
        </w:rPr>
        <w:t xml:space="preserve">(на социальное обеспечение, образование, охрану здоровья, нормальные жилищные условия и др.) в том или ином объеме зафиксированы практически во всех конституциях. В Италии, например, Конституция закрепляет "право на государственную помощь при нетрудоспособности", в Швейцарии — право на пособие по безработице и по старости. Нередко вместо социального обеспечения говорится только об "общественном призрении" или "социальной помощи" (Голландия, Австрия, Дания). </w:t>
      </w:r>
      <w:r w:rsidR="00DC1F34" w:rsidRPr="001901A3">
        <w:rPr>
          <w:rStyle w:val="a7"/>
          <w:rFonts w:eastAsia="Times-Roman"/>
          <w:sz w:val="28"/>
          <w:szCs w:val="28"/>
        </w:rPr>
        <w:footnoteReference w:id="11"/>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Отсутствие достаточной государственной помощи в обеспечении жизненных потребностей людей в сочетании с безработицей порождает бедность даже в развитых странах. В США, например, по официальным данным, насчитывается несколько миллионов бедняков, а в развивающихся странах их сотни миллионов.</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Следует, однако, иметь в виду, что в свободном гражданском обществе с рыночной экономикой обеспечение всех жизненных потребностей людей не является обязанностью государства. Оно обязано лишь создавать условия, чтобы каждый мог найти приложение своим силам, приобрести собственность, найти работу. Человек, следовательно, сам несет ответственность за благосостояние свое и своей семьи, и только в отношении тех, кто объективно не в состоянии это обеспечить (больные, нетрудоспособные, инвалиды, безработные и т. д.), общество через государственное и частное социальное обеспечение обязано оказать помощь</w:t>
      </w:r>
      <w:r w:rsidR="001901A3" w:rsidRPr="001901A3">
        <w:rPr>
          <w:rFonts w:eastAsia="Times-Roman"/>
          <w:sz w:val="28"/>
          <w:szCs w:val="28"/>
        </w:rPr>
        <w:t xml:space="preserve"> </w:t>
      </w:r>
      <w:r w:rsidRPr="001901A3">
        <w:rPr>
          <w:rFonts w:eastAsia="Times-Roman"/>
          <w:sz w:val="28"/>
          <w:szCs w:val="28"/>
        </w:rPr>
        <w:t>таким людям.</w:t>
      </w:r>
    </w:p>
    <w:p w:rsidR="00DC1F34"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 xml:space="preserve">Под таким углом зрения рассматривается конституционно закрепляемое" </w:t>
      </w:r>
      <w:r w:rsidRPr="001901A3">
        <w:rPr>
          <w:rFonts w:eastAsia="Times-Roman"/>
          <w:b/>
          <w:bCs/>
          <w:sz w:val="28"/>
          <w:szCs w:val="28"/>
        </w:rPr>
        <w:t xml:space="preserve">право на медицинское обслуживание. </w:t>
      </w:r>
      <w:r w:rsidRPr="001901A3">
        <w:rPr>
          <w:rFonts w:eastAsia="Times-Roman"/>
          <w:sz w:val="28"/>
          <w:szCs w:val="28"/>
        </w:rPr>
        <w:t>Оно далеко не всегда означает признание соответствующего субъективного права граждан. В Конституции Италии, например, лаконично говорится: "Республика охраняет здоровье". За исключением очень небольшого круга стран, государства не предусматривают введения права на бесплатное лечение в случае болезни, хотя без этого данное право вследствие дороговизны медицинской помощи</w:t>
      </w:r>
      <w:r w:rsidR="001901A3" w:rsidRPr="001901A3">
        <w:rPr>
          <w:rFonts w:eastAsia="Times-Roman"/>
          <w:sz w:val="28"/>
          <w:szCs w:val="28"/>
        </w:rPr>
        <w:t xml:space="preserve"> </w:t>
      </w:r>
      <w:r w:rsidRPr="001901A3">
        <w:rPr>
          <w:rFonts w:eastAsia="Times-Roman"/>
          <w:sz w:val="28"/>
          <w:szCs w:val="28"/>
        </w:rPr>
        <w:t xml:space="preserve">для многих людей не имеет смысла. </w:t>
      </w:r>
    </w:p>
    <w:p w:rsidR="00DC1F34" w:rsidRPr="001901A3" w:rsidRDefault="00DC1F34"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В США и некоторых других странах</w:t>
      </w:r>
      <w:r w:rsidRPr="001901A3">
        <w:rPr>
          <w:rFonts w:cs="BookAntiqua"/>
          <w:sz w:val="28"/>
          <w:szCs w:val="28"/>
        </w:rPr>
        <w:t xml:space="preserve"> </w:t>
      </w:r>
      <w:r w:rsidRPr="001901A3">
        <w:rPr>
          <w:rFonts w:cs="BookAntiqua Cyr"/>
          <w:sz w:val="28"/>
          <w:szCs w:val="28"/>
        </w:rPr>
        <w:t>действует система либеральной медицины: пациент сам оплачивает</w:t>
      </w:r>
      <w:r w:rsidRPr="001901A3">
        <w:rPr>
          <w:rFonts w:cs="BookAntiqua"/>
          <w:sz w:val="28"/>
          <w:szCs w:val="28"/>
        </w:rPr>
        <w:t xml:space="preserve"> </w:t>
      </w:r>
      <w:r w:rsidRPr="001901A3">
        <w:rPr>
          <w:rFonts w:cs="BookAntiqua Cyr"/>
          <w:sz w:val="28"/>
          <w:szCs w:val="28"/>
        </w:rPr>
        <w:t>прием у врача и стоимость лекарств. В Германии, Польше, Франции</w:t>
      </w:r>
      <w:r w:rsidRPr="001901A3">
        <w:rPr>
          <w:rFonts w:cs="BookAntiqua"/>
          <w:sz w:val="28"/>
          <w:szCs w:val="28"/>
        </w:rPr>
        <w:t xml:space="preserve"> </w:t>
      </w:r>
      <w:r w:rsidRPr="001901A3">
        <w:rPr>
          <w:rFonts w:cs="BookAntiqua Cyr"/>
          <w:sz w:val="28"/>
          <w:szCs w:val="28"/>
        </w:rPr>
        <w:t>существует страховая (социальная) медицина. В этом случае создается</w:t>
      </w:r>
      <w:r w:rsidRPr="001901A3">
        <w:rPr>
          <w:rFonts w:cs="BookAntiqua"/>
          <w:sz w:val="28"/>
          <w:szCs w:val="28"/>
        </w:rPr>
        <w:t xml:space="preserve"> </w:t>
      </w:r>
      <w:r w:rsidRPr="001901A3">
        <w:rPr>
          <w:rFonts w:cs="BookAntiqua Cyr"/>
          <w:sz w:val="28"/>
          <w:szCs w:val="28"/>
        </w:rPr>
        <w:t>специальный общегосударственный фонд здравоохранения, куда</w:t>
      </w:r>
      <w:r w:rsidRPr="001901A3">
        <w:rPr>
          <w:rFonts w:cs="BookAntiqua"/>
          <w:sz w:val="28"/>
          <w:szCs w:val="28"/>
        </w:rPr>
        <w:t xml:space="preserve"> </w:t>
      </w:r>
      <w:r w:rsidRPr="001901A3">
        <w:rPr>
          <w:rFonts w:cs="BookAntiqua Cyr"/>
          <w:sz w:val="28"/>
          <w:szCs w:val="28"/>
        </w:rPr>
        <w:t>средства вносят государство из бюджета, предприятия и сами работники. В Дании, Италии, ряде социалистических стран существует государственная медицина: расходы целиком оплачиваются из бюджета, пациент затрат не несет. Применяются также различные смешанные формы медицинского обслуживания, чаще всего речь идет о государственно-социальной (страховой) медицине.</w:t>
      </w:r>
      <w:r w:rsidRPr="001901A3">
        <w:rPr>
          <w:rStyle w:val="a7"/>
          <w:rFonts w:cs="BookAntiqua"/>
          <w:sz w:val="28"/>
          <w:szCs w:val="28"/>
        </w:rPr>
        <w:footnoteReference w:id="12"/>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Столь же ограниченны по своему реальному значению конституционные формулы о праве на жилище. Государство не обладает средствами, чтобы гарантировать каждому гражданину получение жилья. Но делу помогает хорошо развитая система</w:t>
      </w:r>
      <w:r w:rsidR="00DC1F34" w:rsidRPr="001901A3">
        <w:rPr>
          <w:rFonts w:eastAsia="Times-Roman"/>
          <w:sz w:val="28"/>
          <w:szCs w:val="28"/>
        </w:rPr>
        <w:t xml:space="preserve"> </w:t>
      </w:r>
      <w:r w:rsidRPr="001901A3">
        <w:rPr>
          <w:rFonts w:eastAsia="Times-Roman"/>
          <w:sz w:val="28"/>
          <w:szCs w:val="28"/>
        </w:rPr>
        <w:t>кредитования, частного и муниципального жилищного строительства, вследствие чего подавляющее большинство людей обеспечены комфортабельным жильем. В то же время многие семьи даже в развитых странах живут в домах без элементарных удобств, а другие вообще не имеют жилья. В еще более тяжелом положении находятся люди в развивающихся странах.</w:t>
      </w:r>
    </w:p>
    <w:p w:rsidR="00A3038B" w:rsidRPr="001901A3" w:rsidRDefault="00A3038B" w:rsidP="001901A3">
      <w:pPr>
        <w:suppressAutoHyphens/>
        <w:autoSpaceDE w:val="0"/>
        <w:autoSpaceDN w:val="0"/>
        <w:adjustRightInd w:val="0"/>
        <w:spacing w:line="360" w:lineRule="auto"/>
        <w:ind w:firstLine="709"/>
        <w:jc w:val="both"/>
        <w:rPr>
          <w:rFonts w:eastAsia="Times-Roman"/>
          <w:b/>
          <w:bCs/>
          <w:sz w:val="28"/>
          <w:szCs w:val="28"/>
        </w:rPr>
      </w:pPr>
      <w:r w:rsidRPr="001901A3">
        <w:rPr>
          <w:rFonts w:eastAsia="Times-Roman"/>
          <w:sz w:val="28"/>
          <w:szCs w:val="28"/>
        </w:rPr>
        <w:t>Одно из основных социальных прав граждан</w:t>
      </w:r>
      <w:r w:rsidR="00DF7C80" w:rsidRPr="001901A3">
        <w:rPr>
          <w:rFonts w:eastAsia="Times-Roman"/>
          <w:sz w:val="28"/>
          <w:szCs w:val="28"/>
        </w:rPr>
        <w:t xml:space="preserve"> </w:t>
      </w:r>
      <w:r w:rsidRPr="001901A3">
        <w:rPr>
          <w:rFonts w:eastAsia="Times-Roman"/>
          <w:sz w:val="28"/>
          <w:szCs w:val="28"/>
        </w:rPr>
        <w:t xml:space="preserve">— </w:t>
      </w:r>
      <w:r w:rsidRPr="001901A3">
        <w:rPr>
          <w:rFonts w:eastAsia="Times-Roman"/>
          <w:b/>
          <w:bCs/>
          <w:sz w:val="28"/>
          <w:szCs w:val="28"/>
        </w:rPr>
        <w:t xml:space="preserve">право на образование. </w:t>
      </w:r>
      <w:r w:rsidRPr="001901A3">
        <w:rPr>
          <w:rFonts w:eastAsia="Times-Roman"/>
          <w:sz w:val="28"/>
          <w:szCs w:val="28"/>
        </w:rPr>
        <w:t>Его реализация непосредственно обеспечивает экономический, социальный и духовный прогресс общества, одновременно создавая предпосылку развития личности, ее культуры, благополучия. Развитые государства не жалеют средств на</w:t>
      </w:r>
      <w:r w:rsidRPr="001901A3">
        <w:rPr>
          <w:rFonts w:eastAsia="Times-Roman"/>
          <w:b/>
          <w:bCs/>
          <w:sz w:val="28"/>
          <w:szCs w:val="28"/>
        </w:rPr>
        <w:t xml:space="preserve"> </w:t>
      </w:r>
      <w:r w:rsidRPr="001901A3">
        <w:rPr>
          <w:rFonts w:eastAsia="Times-Roman"/>
          <w:sz w:val="28"/>
          <w:szCs w:val="28"/>
        </w:rPr>
        <w:t>образование, понимая, окупаемость этих затрат в перспективе.</w:t>
      </w:r>
    </w:p>
    <w:p w:rsidR="00A3038B" w:rsidRP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sz w:val="28"/>
          <w:szCs w:val="28"/>
        </w:rPr>
        <w:t>Международный пакт об экономических, социальных и культурных правах, закрепляя право на образование каждого человека, устанавливает, что образование должно быть направлено на полное развитие человеческой личности и сознание ее достоинства и должно содействовать все большему уважению к правам человека и основным свободам. Европейская Конвенция о защите прав человека и основных свобод устанавливает: "Никому не может быть отказано в праве на образование". Закрепляя в конституциях это право, современные государства берут на себя определенные обязанности, но это не означает, что каждому человеку может быть автоматически предоставлена возможность получения образования. Государства обычно берут на себя</w:t>
      </w:r>
      <w:r w:rsidR="00DF7C80" w:rsidRPr="001901A3">
        <w:rPr>
          <w:rFonts w:eastAsia="Times-Roman"/>
          <w:sz w:val="28"/>
          <w:szCs w:val="28"/>
        </w:rPr>
        <w:t xml:space="preserve"> </w:t>
      </w:r>
      <w:r w:rsidRPr="001901A3">
        <w:rPr>
          <w:rFonts w:eastAsia="Times-Roman"/>
          <w:sz w:val="28"/>
          <w:szCs w:val="28"/>
        </w:rPr>
        <w:t>обязанность обеспечить определенный уровень обязательного образования.</w:t>
      </w:r>
    </w:p>
    <w:p w:rsidR="00A3038B" w:rsidRPr="001901A3" w:rsidRDefault="00A3038B" w:rsidP="001901A3">
      <w:pPr>
        <w:suppressAutoHyphens/>
        <w:autoSpaceDE w:val="0"/>
        <w:autoSpaceDN w:val="0"/>
        <w:adjustRightInd w:val="0"/>
        <w:spacing w:line="360" w:lineRule="auto"/>
        <w:ind w:firstLine="709"/>
        <w:jc w:val="both"/>
        <w:rPr>
          <w:rFonts w:eastAsia="Times-Roman"/>
          <w:b/>
          <w:bCs/>
          <w:sz w:val="28"/>
          <w:szCs w:val="28"/>
        </w:rPr>
      </w:pPr>
      <w:r w:rsidRPr="001901A3">
        <w:rPr>
          <w:rFonts w:eastAsia="Times-Roman"/>
          <w:sz w:val="28"/>
          <w:szCs w:val="28"/>
        </w:rPr>
        <w:t xml:space="preserve">Среди социальных прав важное место занимает </w:t>
      </w:r>
      <w:r w:rsidRPr="001901A3">
        <w:rPr>
          <w:rFonts w:eastAsia="Times-Roman"/>
          <w:b/>
          <w:bCs/>
          <w:sz w:val="28"/>
          <w:szCs w:val="28"/>
        </w:rPr>
        <w:t xml:space="preserve">право на благоприятную окружающую среду. </w:t>
      </w:r>
      <w:r w:rsidRPr="001901A3">
        <w:rPr>
          <w:rFonts w:eastAsia="Times-Roman"/>
          <w:sz w:val="28"/>
          <w:szCs w:val="28"/>
        </w:rPr>
        <w:t>Оно приобрело особое значение в современную эпоху, отличающуюся невиданным развитием промышленности и ее негативным воздействием на среду</w:t>
      </w:r>
      <w:r w:rsidRPr="001901A3">
        <w:rPr>
          <w:rFonts w:eastAsia="Times-Roman"/>
          <w:b/>
          <w:bCs/>
          <w:sz w:val="28"/>
          <w:szCs w:val="28"/>
        </w:rPr>
        <w:t xml:space="preserve"> </w:t>
      </w:r>
      <w:r w:rsidRPr="001901A3">
        <w:rPr>
          <w:rFonts w:eastAsia="Times-Roman"/>
          <w:sz w:val="28"/>
          <w:szCs w:val="28"/>
        </w:rPr>
        <w:t>обитания человека. Поскольку экологическая безопасность превратилась в важнейший фактор качества жизни, здоровья и благополучия людей, право на благоприятную окружающую среду</w:t>
      </w:r>
      <w:r w:rsidR="00DF7C80" w:rsidRPr="001901A3">
        <w:rPr>
          <w:rFonts w:eastAsia="Times-Roman"/>
          <w:b/>
          <w:bCs/>
          <w:sz w:val="28"/>
          <w:szCs w:val="28"/>
        </w:rPr>
        <w:t xml:space="preserve"> </w:t>
      </w:r>
      <w:r w:rsidRPr="001901A3">
        <w:rPr>
          <w:rFonts w:eastAsia="Times-Roman"/>
          <w:sz w:val="28"/>
          <w:szCs w:val="28"/>
        </w:rPr>
        <w:t>признано международным и конституционным правом одним из фундаментальных прав человека и гражданина. Защита этого права предполагает борьбу против превышения пределов радиационного воздействия, загрязнения воздушного бассейна, водоемов, концентрации вредных веществ, за сохранение природы и</w:t>
      </w:r>
      <w:r w:rsidR="00DF7C80" w:rsidRPr="001901A3">
        <w:rPr>
          <w:rFonts w:eastAsia="Times-Roman"/>
          <w:b/>
          <w:bCs/>
          <w:sz w:val="28"/>
          <w:szCs w:val="28"/>
        </w:rPr>
        <w:t xml:space="preserve"> </w:t>
      </w:r>
      <w:r w:rsidRPr="001901A3">
        <w:rPr>
          <w:rFonts w:eastAsia="Times-Roman"/>
          <w:sz w:val="28"/>
          <w:szCs w:val="28"/>
        </w:rPr>
        <w:t>природных ресурсов и др.</w:t>
      </w:r>
    </w:p>
    <w:p w:rsidR="001901A3" w:rsidRDefault="00A3038B" w:rsidP="001901A3">
      <w:pPr>
        <w:suppressAutoHyphens/>
        <w:autoSpaceDE w:val="0"/>
        <w:autoSpaceDN w:val="0"/>
        <w:adjustRightInd w:val="0"/>
        <w:spacing w:line="360" w:lineRule="auto"/>
        <w:ind w:firstLine="709"/>
        <w:jc w:val="both"/>
        <w:rPr>
          <w:rFonts w:eastAsia="Times-Roman"/>
          <w:sz w:val="28"/>
          <w:szCs w:val="28"/>
        </w:rPr>
      </w:pPr>
      <w:r w:rsidRPr="001901A3">
        <w:rPr>
          <w:rFonts w:eastAsia="Times-Roman"/>
          <w:b/>
          <w:bCs/>
          <w:sz w:val="28"/>
          <w:szCs w:val="28"/>
        </w:rPr>
        <w:t xml:space="preserve">Культурные права </w:t>
      </w:r>
      <w:r w:rsidRPr="001901A3">
        <w:rPr>
          <w:rFonts w:eastAsia="Times-Roman"/>
          <w:sz w:val="28"/>
          <w:szCs w:val="28"/>
        </w:rPr>
        <w:t>включают свободный доступ к культурным ценностям, свободу творчества и научных исследований. В Конституции Болгарии (ст. 54) говорится: "Каждый имеет право пользоваться национальными и общечеловеческими культурными ценностями и развивать свою культуру в соответствии со своей этнической принадлежностью, что признается и гарантируется законом".</w:t>
      </w:r>
      <w:r w:rsidR="00DF7C80" w:rsidRPr="001901A3">
        <w:rPr>
          <w:rStyle w:val="a7"/>
          <w:rFonts w:eastAsia="Times-Roman"/>
          <w:sz w:val="28"/>
          <w:szCs w:val="28"/>
        </w:rPr>
        <w:footnoteReference w:id="13"/>
      </w:r>
      <w:r w:rsidRPr="001901A3">
        <w:rPr>
          <w:rFonts w:eastAsia="Times-Roman"/>
          <w:sz w:val="28"/>
          <w:szCs w:val="28"/>
        </w:rPr>
        <w:t xml:space="preserve"> Тем самым государство как бы берет на себя обязательства развивать, например, сеть музыкальных и художественных</w:t>
      </w:r>
      <w:r w:rsidR="00DF7C80" w:rsidRPr="001901A3">
        <w:rPr>
          <w:rFonts w:eastAsia="Times-Roman"/>
          <w:sz w:val="28"/>
          <w:szCs w:val="28"/>
        </w:rPr>
        <w:t xml:space="preserve"> </w:t>
      </w:r>
      <w:r w:rsidRPr="001901A3">
        <w:rPr>
          <w:rFonts w:eastAsia="Times-Roman"/>
          <w:sz w:val="28"/>
          <w:szCs w:val="28"/>
        </w:rPr>
        <w:t>школ и училищ, открытых для поступления всех одаренных детей и молодых людей. Для этого государственными и муниципальными органами проводится политика финансовой поддержки учреждений культуры, т. е. введение налоговых льгот, предоставление кредитов и др. Во многих странах признано, что учреждения культуры не должны быть только частными, значительная их доля, непосредственно олицетворяющая национальную культуру, призвана оставаться объектом заботы со стороны государства и общественных объединений.</w:t>
      </w:r>
    </w:p>
    <w:p w:rsidR="009E10E2" w:rsidRPr="001901A3" w:rsidRDefault="009E10E2" w:rsidP="001901A3">
      <w:pPr>
        <w:suppressAutoHyphens/>
        <w:autoSpaceDE w:val="0"/>
        <w:autoSpaceDN w:val="0"/>
        <w:adjustRightInd w:val="0"/>
        <w:spacing w:line="360" w:lineRule="auto"/>
        <w:ind w:firstLine="709"/>
        <w:jc w:val="both"/>
        <w:rPr>
          <w:rStyle w:val="FontStyle25"/>
          <w:rFonts w:eastAsia="Times-Roman"/>
          <w:sz w:val="28"/>
          <w:szCs w:val="28"/>
        </w:rPr>
      </w:pPr>
      <w:r w:rsidRPr="001901A3">
        <w:rPr>
          <w:rStyle w:val="FontStyle25"/>
          <w:sz w:val="28"/>
          <w:szCs w:val="28"/>
        </w:rPr>
        <w:t>Конкретные социальные и культурные права в Конституции России закреплены в ст. 37-44. В них выражена социальная политика государства, направленная на защиту и поддержку малоимущих слоев населения, инвалидов и нетрудоспособных, на их основе осуществляется поддержка семьи, детства, материнства и отцовства, выплата пенсий и социальных пособий, создаются условия по трудоустройству граждан либо выплачиваются пособия по безработице.</w:t>
      </w:r>
    </w:p>
    <w:p w:rsidR="00F67931" w:rsidRPr="001901A3" w:rsidRDefault="00F67931"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Конституции многих стран, особенно принятые после второй</w:t>
      </w:r>
      <w:r w:rsidRPr="001901A3">
        <w:rPr>
          <w:rFonts w:cs="BookAntiqua"/>
          <w:sz w:val="28"/>
          <w:szCs w:val="28"/>
        </w:rPr>
        <w:t xml:space="preserve"> </w:t>
      </w:r>
      <w:r w:rsidRPr="001901A3">
        <w:rPr>
          <w:rFonts w:cs="BookAntiqua Cyr"/>
          <w:sz w:val="28"/>
          <w:szCs w:val="28"/>
        </w:rPr>
        <w:t>мировой войны, говорят о праве на социальное обеспечение. Пенсии обычно подразделяются на трудовые и социальные. Первые выплачиваются государством при двух условиях: достижении определенного возраста и наличии необходимого трудового стажа. Социальные пенсии выплачиваются при инвалидности (в том числе инвалидам с детства, не имеющим возможности трудиться), в случае</w:t>
      </w:r>
      <w:r w:rsidRPr="001901A3">
        <w:rPr>
          <w:rFonts w:cs="BookAntiqua"/>
          <w:sz w:val="28"/>
          <w:szCs w:val="28"/>
        </w:rPr>
        <w:t xml:space="preserve"> </w:t>
      </w:r>
      <w:r w:rsidRPr="001901A3">
        <w:rPr>
          <w:rFonts w:cs="BookAntiqua Cyr"/>
          <w:sz w:val="28"/>
          <w:szCs w:val="28"/>
        </w:rPr>
        <w:t>потери кормильца, для воспитания малолетних детей, в других случаях, установленных законом.</w:t>
      </w:r>
      <w:r w:rsidRPr="001901A3">
        <w:rPr>
          <w:rFonts w:cs="BookAntiqua"/>
          <w:sz w:val="28"/>
          <w:szCs w:val="28"/>
        </w:rPr>
        <w:t xml:space="preserve"> </w:t>
      </w:r>
      <w:r w:rsidRPr="001901A3">
        <w:rPr>
          <w:rFonts w:cs="BookAntiqua Cyr"/>
          <w:sz w:val="28"/>
          <w:szCs w:val="28"/>
        </w:rPr>
        <w:t>После Второй мировой войны начал оформляться и приобретать</w:t>
      </w:r>
      <w:r w:rsidRPr="001901A3">
        <w:rPr>
          <w:rFonts w:cs="BookAntiqua"/>
          <w:sz w:val="28"/>
          <w:szCs w:val="28"/>
        </w:rPr>
        <w:t xml:space="preserve"> </w:t>
      </w:r>
      <w:r w:rsidRPr="001901A3">
        <w:rPr>
          <w:rFonts w:cs="BookAntiqua Cyr"/>
          <w:sz w:val="28"/>
          <w:szCs w:val="28"/>
        </w:rPr>
        <w:t>юридическое выражение конституционно-правовой институт обязанностей граждан.</w:t>
      </w:r>
    </w:p>
    <w:p w:rsidR="0019665E" w:rsidRPr="001901A3" w:rsidRDefault="0019665E" w:rsidP="001901A3">
      <w:pPr>
        <w:suppressAutoHyphens/>
        <w:autoSpaceDE w:val="0"/>
        <w:autoSpaceDN w:val="0"/>
        <w:adjustRightInd w:val="0"/>
        <w:spacing w:line="360" w:lineRule="auto"/>
        <w:ind w:firstLine="709"/>
        <w:jc w:val="both"/>
        <w:rPr>
          <w:rFonts w:cs="BookAntiqua"/>
          <w:sz w:val="28"/>
          <w:szCs w:val="28"/>
        </w:rPr>
      </w:pPr>
      <w:r w:rsidRPr="001901A3">
        <w:rPr>
          <w:rFonts w:cs="BookAntiqua Cyr"/>
          <w:sz w:val="28"/>
          <w:szCs w:val="28"/>
        </w:rPr>
        <w:t xml:space="preserve">Таким образом, </w:t>
      </w:r>
      <w:r w:rsidRPr="001901A3">
        <w:rPr>
          <w:sz w:val="28"/>
          <w:szCs w:val="28"/>
        </w:rPr>
        <w:t xml:space="preserve">реализация социально-экономических прав граждан - одна из наиболее сложных проблем современных государств. Конституции разных стран возлагают на государство обязанность создавать условия, обеспечивающие достойную жизнь и гармоничное развитие личности. </w:t>
      </w:r>
    </w:p>
    <w:p w:rsidR="00CA09BC" w:rsidRPr="001901A3" w:rsidRDefault="001901A3" w:rsidP="001901A3">
      <w:pPr>
        <w:suppressAutoHyphens/>
        <w:spacing w:line="360" w:lineRule="auto"/>
        <w:ind w:firstLine="709"/>
        <w:jc w:val="both"/>
        <w:rPr>
          <w:b/>
          <w:sz w:val="28"/>
          <w:szCs w:val="28"/>
        </w:rPr>
      </w:pPr>
      <w:r>
        <w:rPr>
          <w:rFonts w:cs="BookAntiqua"/>
          <w:sz w:val="28"/>
          <w:szCs w:val="28"/>
        </w:rPr>
        <w:br w:type="page"/>
      </w:r>
      <w:r w:rsidR="0019665E" w:rsidRPr="001901A3">
        <w:rPr>
          <w:b/>
          <w:sz w:val="28"/>
          <w:szCs w:val="28"/>
        </w:rPr>
        <w:t>Заключение</w:t>
      </w:r>
    </w:p>
    <w:p w:rsidR="001901A3" w:rsidRDefault="001901A3" w:rsidP="001901A3">
      <w:pPr>
        <w:suppressAutoHyphens/>
        <w:autoSpaceDE w:val="0"/>
        <w:autoSpaceDN w:val="0"/>
        <w:adjustRightInd w:val="0"/>
        <w:spacing w:line="360" w:lineRule="auto"/>
        <w:ind w:firstLine="709"/>
        <w:jc w:val="both"/>
        <w:rPr>
          <w:sz w:val="28"/>
          <w:szCs w:val="28"/>
          <w:lang w:val="en-US"/>
        </w:rPr>
      </w:pPr>
    </w:p>
    <w:p w:rsidR="0019665E"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Экономические права приз</w:t>
      </w:r>
      <w:r w:rsidR="00B307B8" w:rsidRPr="001901A3">
        <w:rPr>
          <w:sz w:val="28"/>
          <w:szCs w:val="28"/>
        </w:rPr>
        <w:t xml:space="preserve">ваны обеспечивать хозяйственную </w:t>
      </w:r>
      <w:r w:rsidRPr="001901A3">
        <w:rPr>
          <w:sz w:val="28"/>
          <w:szCs w:val="28"/>
        </w:rPr>
        <w:t>автономность человека и в то же время взаимосвязь его с</w:t>
      </w:r>
      <w:r w:rsidR="00B307B8" w:rsidRPr="001901A3">
        <w:rPr>
          <w:sz w:val="28"/>
          <w:szCs w:val="28"/>
        </w:rPr>
        <w:t xml:space="preserve"> </w:t>
      </w:r>
      <w:r w:rsidRPr="001901A3">
        <w:rPr>
          <w:sz w:val="28"/>
          <w:szCs w:val="28"/>
        </w:rPr>
        <w:t>обществом. Сюда относятся право на свободное использование</w:t>
      </w:r>
      <w:r w:rsidR="00B307B8" w:rsidRPr="001901A3">
        <w:rPr>
          <w:sz w:val="28"/>
          <w:szCs w:val="28"/>
        </w:rPr>
        <w:t xml:space="preserve"> </w:t>
      </w:r>
      <w:r w:rsidRPr="001901A3">
        <w:rPr>
          <w:sz w:val="28"/>
          <w:szCs w:val="28"/>
        </w:rPr>
        <w:t>своих способностей и имущества для предпринимательской</w:t>
      </w:r>
      <w:r w:rsidR="00B307B8" w:rsidRPr="001901A3">
        <w:rPr>
          <w:sz w:val="28"/>
          <w:szCs w:val="28"/>
        </w:rPr>
        <w:t xml:space="preserve"> </w:t>
      </w:r>
      <w:r w:rsidRPr="001901A3">
        <w:rPr>
          <w:sz w:val="28"/>
          <w:szCs w:val="28"/>
        </w:rPr>
        <w:t>и иной не запрещенной законом экономической деятельности,</w:t>
      </w:r>
      <w:r w:rsidR="00B307B8" w:rsidRPr="001901A3">
        <w:rPr>
          <w:sz w:val="28"/>
          <w:szCs w:val="28"/>
        </w:rPr>
        <w:t xml:space="preserve"> </w:t>
      </w:r>
      <w:r w:rsidRPr="001901A3">
        <w:rPr>
          <w:sz w:val="28"/>
          <w:szCs w:val="28"/>
        </w:rPr>
        <w:t>право частной собственности (в том числе на землю),</w:t>
      </w:r>
      <w:r w:rsidR="00B307B8" w:rsidRPr="001901A3">
        <w:rPr>
          <w:sz w:val="28"/>
          <w:szCs w:val="28"/>
        </w:rPr>
        <w:t xml:space="preserve"> </w:t>
      </w:r>
      <w:r w:rsidRPr="001901A3">
        <w:rPr>
          <w:sz w:val="28"/>
          <w:szCs w:val="28"/>
        </w:rPr>
        <w:t>свобода труда, право на коллект</w:t>
      </w:r>
      <w:r w:rsidR="00B307B8" w:rsidRPr="001901A3">
        <w:rPr>
          <w:sz w:val="28"/>
          <w:szCs w:val="28"/>
        </w:rPr>
        <w:t xml:space="preserve">ивные и индивидуальные трудовые </w:t>
      </w:r>
      <w:r w:rsidRPr="001901A3">
        <w:rPr>
          <w:sz w:val="28"/>
          <w:szCs w:val="28"/>
        </w:rPr>
        <w:t>споры, включая право на забастовку, право на защиту</w:t>
      </w:r>
      <w:r w:rsidR="00B307B8" w:rsidRPr="001901A3">
        <w:rPr>
          <w:sz w:val="28"/>
          <w:szCs w:val="28"/>
        </w:rPr>
        <w:t xml:space="preserve"> </w:t>
      </w:r>
      <w:r w:rsidRPr="001901A3">
        <w:rPr>
          <w:sz w:val="28"/>
          <w:szCs w:val="28"/>
        </w:rPr>
        <w:t>от безработицы, право на отдых.</w:t>
      </w:r>
    </w:p>
    <w:p w:rsidR="0019665E"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Социальные права должны обеспе</w:t>
      </w:r>
      <w:r w:rsidR="00B307B8" w:rsidRPr="001901A3">
        <w:rPr>
          <w:sz w:val="28"/>
          <w:szCs w:val="28"/>
        </w:rPr>
        <w:t xml:space="preserve">чивать социальную защищенность, </w:t>
      </w:r>
      <w:r w:rsidRPr="001901A3">
        <w:rPr>
          <w:sz w:val="28"/>
          <w:szCs w:val="28"/>
        </w:rPr>
        <w:t>уровень жизни, достойный человека. Это такие</w:t>
      </w:r>
      <w:r w:rsidR="00B307B8" w:rsidRPr="001901A3">
        <w:rPr>
          <w:sz w:val="28"/>
          <w:szCs w:val="28"/>
        </w:rPr>
        <w:t xml:space="preserve"> </w:t>
      </w:r>
      <w:r w:rsidRPr="001901A3">
        <w:rPr>
          <w:sz w:val="28"/>
          <w:szCs w:val="28"/>
        </w:rPr>
        <w:t>права, как право на защиту материнства, детства и семьи,</w:t>
      </w:r>
      <w:r w:rsidR="00B307B8" w:rsidRPr="001901A3">
        <w:rPr>
          <w:sz w:val="28"/>
          <w:szCs w:val="28"/>
        </w:rPr>
        <w:t xml:space="preserve"> </w:t>
      </w:r>
      <w:r w:rsidRPr="001901A3">
        <w:rPr>
          <w:sz w:val="28"/>
          <w:szCs w:val="28"/>
        </w:rPr>
        <w:t>на социальное обеспечение, на жилище, право на охрану здоровья</w:t>
      </w:r>
      <w:r w:rsidR="00B307B8" w:rsidRPr="001901A3">
        <w:rPr>
          <w:sz w:val="28"/>
          <w:szCs w:val="28"/>
        </w:rPr>
        <w:t xml:space="preserve"> </w:t>
      </w:r>
      <w:r w:rsidRPr="001901A3">
        <w:rPr>
          <w:sz w:val="28"/>
          <w:szCs w:val="28"/>
        </w:rPr>
        <w:t>и медицинскую помощь.</w:t>
      </w:r>
    </w:p>
    <w:p w:rsidR="0019665E"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Культурные права оказывают</w:t>
      </w:r>
      <w:r w:rsidR="00B307B8" w:rsidRPr="001901A3">
        <w:rPr>
          <w:sz w:val="28"/>
          <w:szCs w:val="28"/>
        </w:rPr>
        <w:t xml:space="preserve"> влияние на культурное развитие </w:t>
      </w:r>
      <w:r w:rsidRPr="001901A3">
        <w:rPr>
          <w:sz w:val="28"/>
          <w:szCs w:val="28"/>
        </w:rPr>
        <w:t>человека, на формирование его духовного мира. К ним</w:t>
      </w:r>
      <w:r w:rsidR="00B307B8" w:rsidRPr="001901A3">
        <w:rPr>
          <w:sz w:val="28"/>
          <w:szCs w:val="28"/>
        </w:rPr>
        <w:t xml:space="preserve"> </w:t>
      </w:r>
      <w:r w:rsidRPr="001901A3">
        <w:rPr>
          <w:sz w:val="28"/>
          <w:szCs w:val="28"/>
        </w:rPr>
        <w:t>относятся: право на образование, свобода творчества, право</w:t>
      </w:r>
      <w:r w:rsidR="00B307B8" w:rsidRPr="001901A3">
        <w:rPr>
          <w:sz w:val="28"/>
          <w:szCs w:val="28"/>
        </w:rPr>
        <w:t xml:space="preserve"> </w:t>
      </w:r>
      <w:r w:rsidRPr="001901A3">
        <w:rPr>
          <w:sz w:val="28"/>
          <w:szCs w:val="28"/>
        </w:rPr>
        <w:t>на участие в культурной жизни.</w:t>
      </w:r>
    </w:p>
    <w:p w:rsidR="0019665E"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 xml:space="preserve">Экологические права </w:t>
      </w:r>
      <w:r w:rsidR="00B307B8" w:rsidRPr="001901A3">
        <w:rPr>
          <w:sz w:val="28"/>
          <w:szCs w:val="28"/>
        </w:rPr>
        <w:t xml:space="preserve">должны обеспечивать нормальный </w:t>
      </w:r>
      <w:r w:rsidRPr="001901A3">
        <w:rPr>
          <w:sz w:val="28"/>
          <w:szCs w:val="28"/>
        </w:rPr>
        <w:t>уровень условий проживания как на планете в целом, так и на</w:t>
      </w:r>
      <w:r w:rsidR="00B307B8" w:rsidRPr="001901A3">
        <w:rPr>
          <w:sz w:val="28"/>
          <w:szCs w:val="28"/>
        </w:rPr>
        <w:t xml:space="preserve"> </w:t>
      </w:r>
      <w:r w:rsidRPr="001901A3">
        <w:rPr>
          <w:sz w:val="28"/>
          <w:szCs w:val="28"/>
        </w:rPr>
        <w:t>отдельной территории. Сюда относятся: право на благоприятную</w:t>
      </w:r>
      <w:r w:rsidR="00B307B8" w:rsidRPr="001901A3">
        <w:rPr>
          <w:sz w:val="28"/>
          <w:szCs w:val="28"/>
        </w:rPr>
        <w:t xml:space="preserve"> </w:t>
      </w:r>
      <w:r w:rsidRPr="001901A3">
        <w:rPr>
          <w:sz w:val="28"/>
          <w:szCs w:val="28"/>
        </w:rPr>
        <w:t>окружающую среду, право на достоверную информацию</w:t>
      </w:r>
      <w:r w:rsidR="00B307B8" w:rsidRPr="001901A3">
        <w:rPr>
          <w:sz w:val="28"/>
          <w:szCs w:val="28"/>
        </w:rPr>
        <w:t xml:space="preserve"> </w:t>
      </w:r>
      <w:r w:rsidRPr="001901A3">
        <w:rPr>
          <w:sz w:val="28"/>
          <w:szCs w:val="28"/>
        </w:rPr>
        <w:t>о ее состоянии, право на возмещение ущерба, причиненного</w:t>
      </w:r>
      <w:r w:rsidR="00B307B8" w:rsidRPr="001901A3">
        <w:rPr>
          <w:sz w:val="28"/>
          <w:szCs w:val="28"/>
        </w:rPr>
        <w:t xml:space="preserve"> </w:t>
      </w:r>
      <w:r w:rsidRPr="001901A3">
        <w:rPr>
          <w:sz w:val="28"/>
          <w:szCs w:val="28"/>
        </w:rPr>
        <w:t>здоровью или имуществу экологическим правонарушением.</w:t>
      </w:r>
    </w:p>
    <w:p w:rsidR="00CA09BC" w:rsidRPr="001901A3" w:rsidRDefault="0019665E" w:rsidP="001901A3">
      <w:pPr>
        <w:suppressAutoHyphens/>
        <w:autoSpaceDE w:val="0"/>
        <w:autoSpaceDN w:val="0"/>
        <w:adjustRightInd w:val="0"/>
        <w:spacing w:line="360" w:lineRule="auto"/>
        <w:ind w:firstLine="709"/>
        <w:jc w:val="both"/>
        <w:rPr>
          <w:sz w:val="28"/>
          <w:szCs w:val="28"/>
        </w:rPr>
      </w:pPr>
      <w:r w:rsidRPr="001901A3">
        <w:rPr>
          <w:sz w:val="28"/>
          <w:szCs w:val="28"/>
        </w:rPr>
        <w:t>Вместе с тем все эти подгруппы есть не что иное, как составляющие</w:t>
      </w:r>
      <w:r w:rsidR="00B307B8" w:rsidRPr="001901A3">
        <w:rPr>
          <w:sz w:val="28"/>
          <w:szCs w:val="28"/>
        </w:rPr>
        <w:t xml:space="preserve"> </w:t>
      </w:r>
      <w:r w:rsidRPr="001901A3">
        <w:rPr>
          <w:sz w:val="28"/>
          <w:szCs w:val="28"/>
        </w:rPr>
        <w:t>части одной большой группы прав –</w:t>
      </w:r>
      <w:r w:rsidR="00B307B8" w:rsidRPr="001901A3">
        <w:rPr>
          <w:sz w:val="28"/>
          <w:szCs w:val="28"/>
        </w:rPr>
        <w:t xml:space="preserve"> социально-экономических. </w:t>
      </w:r>
      <w:r w:rsidRPr="001901A3">
        <w:rPr>
          <w:sz w:val="28"/>
          <w:szCs w:val="28"/>
        </w:rPr>
        <w:t>Их объединяет то, что они социальные,</w:t>
      </w:r>
      <w:r w:rsidR="00B307B8" w:rsidRPr="001901A3">
        <w:rPr>
          <w:sz w:val="28"/>
          <w:szCs w:val="28"/>
        </w:rPr>
        <w:t xml:space="preserve"> </w:t>
      </w:r>
      <w:r w:rsidRPr="001901A3">
        <w:rPr>
          <w:sz w:val="28"/>
          <w:szCs w:val="28"/>
        </w:rPr>
        <w:t>т. е. общественные, относящиеся к обществу, связанные с жизнью</w:t>
      </w:r>
      <w:r w:rsidR="00B307B8" w:rsidRPr="001901A3">
        <w:rPr>
          <w:sz w:val="28"/>
          <w:szCs w:val="28"/>
        </w:rPr>
        <w:t xml:space="preserve"> </w:t>
      </w:r>
      <w:r w:rsidRPr="001901A3">
        <w:rPr>
          <w:sz w:val="28"/>
          <w:szCs w:val="28"/>
        </w:rPr>
        <w:t>и отношениями людей в обществе. В совокупности они</w:t>
      </w:r>
      <w:r w:rsidR="00B307B8" w:rsidRPr="001901A3">
        <w:rPr>
          <w:sz w:val="28"/>
          <w:szCs w:val="28"/>
        </w:rPr>
        <w:t xml:space="preserve"> </w:t>
      </w:r>
      <w:r w:rsidRPr="001901A3">
        <w:rPr>
          <w:sz w:val="28"/>
          <w:szCs w:val="28"/>
        </w:rPr>
        <w:t>призваны гарантировать свободу развития личности и достойный</w:t>
      </w:r>
      <w:r w:rsidR="00B307B8" w:rsidRPr="001901A3">
        <w:rPr>
          <w:sz w:val="28"/>
          <w:szCs w:val="28"/>
        </w:rPr>
        <w:t xml:space="preserve"> </w:t>
      </w:r>
      <w:r w:rsidRPr="001901A3">
        <w:rPr>
          <w:sz w:val="28"/>
          <w:szCs w:val="28"/>
        </w:rPr>
        <w:t>уровень жизни.</w:t>
      </w:r>
    </w:p>
    <w:p w:rsidR="001B4C94" w:rsidRPr="001901A3" w:rsidRDefault="001901A3" w:rsidP="001901A3">
      <w:pPr>
        <w:suppressAutoHyphens/>
        <w:spacing w:line="360" w:lineRule="auto"/>
        <w:ind w:firstLine="709"/>
        <w:jc w:val="both"/>
        <w:rPr>
          <w:b/>
          <w:sz w:val="28"/>
          <w:szCs w:val="28"/>
        </w:rPr>
      </w:pPr>
      <w:r>
        <w:rPr>
          <w:b/>
          <w:sz w:val="28"/>
          <w:szCs w:val="28"/>
        </w:rPr>
        <w:br w:type="page"/>
      </w:r>
      <w:r w:rsidR="0019665E" w:rsidRPr="001901A3">
        <w:rPr>
          <w:b/>
          <w:sz w:val="28"/>
          <w:szCs w:val="28"/>
        </w:rPr>
        <w:t>Список литературы</w:t>
      </w:r>
    </w:p>
    <w:p w:rsidR="00BC352C" w:rsidRPr="001901A3" w:rsidRDefault="00BC352C" w:rsidP="001901A3">
      <w:pPr>
        <w:suppressAutoHyphens/>
        <w:spacing w:line="360" w:lineRule="auto"/>
        <w:ind w:firstLine="709"/>
        <w:jc w:val="both"/>
        <w:rPr>
          <w:sz w:val="28"/>
        </w:rPr>
      </w:pP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sz w:val="28"/>
          <w:szCs w:val="28"/>
        </w:rPr>
        <w:t>Страшун Б.А. Конституционное (государственное) право зарубежных стран. М.,2000.</w:t>
      </w: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rStyle w:val="FontStyle16"/>
          <w:rFonts w:ascii="Times New Roman" w:hAnsi="Times New Roman" w:cs="Times New Roman"/>
          <w:b w:val="0"/>
          <w:i w:val="0"/>
          <w:sz w:val="28"/>
          <w:szCs w:val="28"/>
        </w:rPr>
        <w:t>Столярова Ю.О.</w:t>
      </w:r>
      <w:r w:rsidRPr="001901A3">
        <w:rPr>
          <w:sz w:val="28"/>
          <w:szCs w:val="28"/>
        </w:rPr>
        <w:t xml:space="preserve"> </w:t>
      </w:r>
      <w:r w:rsidRPr="001901A3">
        <w:rPr>
          <w:rStyle w:val="FontStyle17"/>
          <w:rFonts w:ascii="Times New Roman" w:hAnsi="Times New Roman" w:cs="Times New Roman"/>
          <w:b w:val="0"/>
          <w:sz w:val="28"/>
          <w:szCs w:val="28"/>
        </w:rPr>
        <w:t xml:space="preserve">Конституция Российской Федерации: права и свободы человека и гражданина.// Вестник Санкт-Петербургского университета. 2007. №2. </w:t>
      </w: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sz w:val="28"/>
          <w:szCs w:val="28"/>
        </w:rPr>
        <w:t xml:space="preserve">Захаров В.В. Конституционное право зарубежных стран: Хрестоматия. М.,2006. </w:t>
      </w: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rFonts w:eastAsia="Times-Roman"/>
          <w:sz w:val="28"/>
          <w:szCs w:val="28"/>
        </w:rPr>
        <w:t>Баглая М. В. Конституционное право зарубежных стран. М., 2004.</w:t>
      </w: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iCs/>
          <w:sz w:val="28"/>
          <w:szCs w:val="28"/>
        </w:rPr>
        <w:t xml:space="preserve">Сизько И.А., Чепурнова Н.М. Конституционное право зарубежных стран. М., 2007. </w:t>
      </w:r>
    </w:p>
    <w:p w:rsidR="00B307B8" w:rsidRPr="001901A3" w:rsidRDefault="00B307B8" w:rsidP="001901A3">
      <w:pPr>
        <w:numPr>
          <w:ilvl w:val="0"/>
          <w:numId w:val="2"/>
        </w:numPr>
        <w:tabs>
          <w:tab w:val="clear" w:pos="720"/>
          <w:tab w:val="num" w:pos="284"/>
        </w:tabs>
        <w:suppressAutoHyphens/>
        <w:spacing w:line="360" w:lineRule="auto"/>
        <w:ind w:left="0" w:firstLine="0"/>
        <w:rPr>
          <w:sz w:val="28"/>
          <w:szCs w:val="28"/>
        </w:rPr>
      </w:pPr>
      <w:r w:rsidRPr="001901A3">
        <w:rPr>
          <w:iCs/>
          <w:sz w:val="28"/>
          <w:szCs w:val="28"/>
        </w:rPr>
        <w:t xml:space="preserve">Гвоздева О.М. </w:t>
      </w:r>
      <w:r w:rsidRPr="00B81AE1">
        <w:rPr>
          <w:bCs/>
          <w:sz w:val="28"/>
          <w:szCs w:val="28"/>
        </w:rPr>
        <w:t>Классификация социально-экономических прав в науке конституционного права</w:t>
      </w:r>
      <w:r w:rsidRPr="001901A3">
        <w:rPr>
          <w:sz w:val="28"/>
          <w:szCs w:val="28"/>
        </w:rPr>
        <w:t xml:space="preserve">// </w:t>
      </w:r>
      <w:r w:rsidRPr="00B81AE1">
        <w:rPr>
          <w:sz w:val="28"/>
          <w:szCs w:val="28"/>
        </w:rPr>
        <w:t>Научный вестник Омской академии МВД России</w:t>
      </w:r>
      <w:r w:rsidRPr="001901A3">
        <w:rPr>
          <w:sz w:val="28"/>
          <w:szCs w:val="28"/>
        </w:rPr>
        <w:t xml:space="preserve">. </w:t>
      </w:r>
      <w:r w:rsidRPr="00B81AE1">
        <w:rPr>
          <w:sz w:val="28"/>
          <w:szCs w:val="28"/>
        </w:rPr>
        <w:t>2005</w:t>
      </w:r>
      <w:r w:rsidRPr="001901A3">
        <w:rPr>
          <w:sz w:val="28"/>
          <w:szCs w:val="28"/>
        </w:rPr>
        <w:t xml:space="preserve">. </w:t>
      </w:r>
      <w:r w:rsidRPr="00B81AE1">
        <w:rPr>
          <w:sz w:val="28"/>
          <w:szCs w:val="28"/>
        </w:rPr>
        <w:t>№ 2</w:t>
      </w:r>
      <w:r w:rsidRPr="001901A3">
        <w:rPr>
          <w:sz w:val="28"/>
          <w:szCs w:val="28"/>
        </w:rPr>
        <w:t xml:space="preserve">. </w:t>
      </w:r>
      <w:bookmarkStart w:id="0" w:name="_GoBack"/>
      <w:bookmarkEnd w:id="0"/>
    </w:p>
    <w:sectPr w:rsidR="00B307B8" w:rsidRPr="001901A3" w:rsidSect="001901A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0F" w:rsidRDefault="000F480F">
      <w:r>
        <w:separator/>
      </w:r>
    </w:p>
  </w:endnote>
  <w:endnote w:type="continuationSeparator" w:id="0">
    <w:p w:rsidR="000F480F" w:rsidRDefault="000F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Antiqua Cyr">
    <w:altName w:val="Times New Roman"/>
    <w:panose1 w:val="00000000000000000000"/>
    <w:charset w:val="CC"/>
    <w:family w:val="roman"/>
    <w:notTrueType/>
    <w:pitch w:val="default"/>
    <w:sig w:usb0="00000201" w:usb1="00000000" w:usb2="00000000" w:usb3="00000000" w:csb0="00000004" w:csb1="00000000"/>
  </w:font>
  <w:font w:name="BookAntiqua">
    <w:altName w:val="Times New Roman"/>
    <w:panose1 w:val="00000000000000000000"/>
    <w:charset w:val="00"/>
    <w:family w:val="roman"/>
    <w:notTrueType/>
    <w:pitch w:val="default"/>
    <w:sig w:usb0="00000003" w:usb1="00000000" w:usb2="00000000" w:usb3="00000000" w:csb0="00000001" w:csb1="00000000"/>
  </w:font>
  <w:font w:name="Times-Roman">
    <w:altName w:val="Arial Unicode MS"/>
    <w:panose1 w:val="00000000000000000000"/>
    <w:charset w:val="80"/>
    <w:family w:val="roman"/>
    <w:notTrueType/>
    <w:pitch w:val="default"/>
    <w:sig w:usb0="00000000" w:usb1="08070000" w:usb2="00000010" w:usb3="00000000" w:csb0="00020000" w:csb1="00000000"/>
  </w:font>
  <w:font w:name="BookAntiqua-Italic">
    <w:altName w:val="Times New Roman"/>
    <w:panose1 w:val="00000000000000000000"/>
    <w:charset w:val="CC"/>
    <w:family w:val="auto"/>
    <w:notTrueType/>
    <w:pitch w:val="default"/>
    <w:sig w:usb0="00000203" w:usb1="00000000" w:usb2="00000000" w:usb3="00000000" w:csb0="00000005"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94" w:rsidRDefault="00E60594" w:rsidP="00822AC4">
    <w:pPr>
      <w:pStyle w:val="a8"/>
      <w:framePr w:wrap="around" w:vAnchor="text" w:hAnchor="margin" w:xAlign="right" w:y="1"/>
      <w:rPr>
        <w:rStyle w:val="aa"/>
      </w:rPr>
    </w:pPr>
  </w:p>
  <w:p w:rsidR="00E60594" w:rsidRDefault="00E60594" w:rsidP="00822AC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594" w:rsidRDefault="00B81AE1" w:rsidP="00822AC4">
    <w:pPr>
      <w:pStyle w:val="a8"/>
      <w:framePr w:wrap="around" w:vAnchor="text" w:hAnchor="margin" w:xAlign="right" w:y="1"/>
      <w:rPr>
        <w:rStyle w:val="aa"/>
      </w:rPr>
    </w:pPr>
    <w:r>
      <w:rPr>
        <w:rStyle w:val="aa"/>
        <w:noProof/>
      </w:rPr>
      <w:t>2</w:t>
    </w:r>
  </w:p>
  <w:p w:rsidR="00E60594" w:rsidRDefault="00E60594" w:rsidP="00822AC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0F" w:rsidRDefault="000F480F">
      <w:r>
        <w:separator/>
      </w:r>
    </w:p>
  </w:footnote>
  <w:footnote w:type="continuationSeparator" w:id="0">
    <w:p w:rsidR="000F480F" w:rsidRDefault="000F480F">
      <w:r>
        <w:continuationSeparator/>
      </w:r>
    </w:p>
  </w:footnote>
  <w:footnote w:id="1">
    <w:p w:rsidR="000F480F" w:rsidRDefault="00E60594">
      <w:pPr>
        <w:pStyle w:val="a5"/>
      </w:pPr>
      <w:r w:rsidRPr="00060699">
        <w:rPr>
          <w:rStyle w:val="a7"/>
        </w:rPr>
        <w:footnoteRef/>
      </w:r>
      <w:r w:rsidRPr="00060699">
        <w:t xml:space="preserve"> Страшун Б.А. Конституционное (государственное) право зарубежных стран. М.,2000. </w:t>
      </w:r>
      <w:r>
        <w:t>С. 87.</w:t>
      </w:r>
    </w:p>
  </w:footnote>
  <w:footnote w:id="2">
    <w:p w:rsidR="000F480F" w:rsidRDefault="00E60594" w:rsidP="001901A3">
      <w:pPr>
        <w:pStyle w:val="Style4"/>
        <w:widowControl/>
        <w:spacing w:line="240" w:lineRule="auto"/>
        <w:ind w:right="-5"/>
      </w:pPr>
      <w:r w:rsidRPr="00C00341">
        <w:rPr>
          <w:rStyle w:val="a7"/>
          <w:rFonts w:ascii="Times New Roman" w:hAnsi="Times New Roman"/>
          <w:sz w:val="20"/>
          <w:szCs w:val="20"/>
        </w:rPr>
        <w:footnoteRef/>
      </w:r>
      <w:r w:rsidRPr="00C00341">
        <w:rPr>
          <w:rFonts w:ascii="Times New Roman" w:hAnsi="Times New Roman"/>
          <w:sz w:val="20"/>
          <w:szCs w:val="20"/>
        </w:rPr>
        <w:t xml:space="preserve"> </w:t>
      </w:r>
      <w:r w:rsidRPr="00C00341">
        <w:rPr>
          <w:rStyle w:val="FontStyle16"/>
          <w:rFonts w:ascii="Times New Roman" w:hAnsi="Times New Roman" w:cs="Times New Roman"/>
          <w:b w:val="0"/>
          <w:i w:val="0"/>
        </w:rPr>
        <w:t>Столярова Ю.О.</w:t>
      </w:r>
      <w:r w:rsidRPr="00C00341">
        <w:rPr>
          <w:rFonts w:ascii="Times New Roman" w:hAnsi="Times New Roman"/>
          <w:sz w:val="20"/>
          <w:szCs w:val="20"/>
        </w:rPr>
        <w:t xml:space="preserve"> </w:t>
      </w:r>
      <w:r w:rsidRPr="00C00341">
        <w:rPr>
          <w:rStyle w:val="FontStyle17"/>
          <w:rFonts w:ascii="Times New Roman" w:hAnsi="Times New Roman" w:cs="Times New Roman"/>
          <w:b w:val="0"/>
          <w:sz w:val="20"/>
          <w:szCs w:val="20"/>
        </w:rPr>
        <w:t>Конституция Россий</w:t>
      </w:r>
      <w:r>
        <w:rPr>
          <w:rStyle w:val="FontStyle17"/>
          <w:rFonts w:ascii="Times New Roman" w:hAnsi="Times New Roman" w:cs="Times New Roman"/>
          <w:b w:val="0"/>
          <w:sz w:val="20"/>
          <w:szCs w:val="20"/>
        </w:rPr>
        <w:t xml:space="preserve">ской Федерации: права и свободы </w:t>
      </w:r>
      <w:r w:rsidRPr="00C00341">
        <w:rPr>
          <w:rStyle w:val="FontStyle17"/>
          <w:rFonts w:ascii="Times New Roman" w:hAnsi="Times New Roman" w:cs="Times New Roman"/>
          <w:b w:val="0"/>
          <w:sz w:val="20"/>
          <w:szCs w:val="20"/>
        </w:rPr>
        <w:t>человека и гражданина</w:t>
      </w:r>
      <w:r>
        <w:rPr>
          <w:rStyle w:val="FontStyle17"/>
          <w:rFonts w:ascii="Times New Roman" w:hAnsi="Times New Roman" w:cs="Times New Roman"/>
          <w:b w:val="0"/>
          <w:sz w:val="20"/>
          <w:szCs w:val="20"/>
        </w:rPr>
        <w:t>.// Вестник Санкт-Петербургского университета. 2007. №2. С. 15.</w:t>
      </w:r>
    </w:p>
  </w:footnote>
  <w:footnote w:id="3">
    <w:p w:rsidR="000F480F" w:rsidRDefault="00E60594" w:rsidP="00822AC4">
      <w:pPr>
        <w:autoSpaceDE w:val="0"/>
        <w:autoSpaceDN w:val="0"/>
        <w:adjustRightInd w:val="0"/>
      </w:pPr>
      <w:r w:rsidRPr="00822AC4">
        <w:rPr>
          <w:rStyle w:val="a7"/>
          <w:sz w:val="20"/>
          <w:szCs w:val="20"/>
        </w:rPr>
        <w:footnoteRef/>
      </w:r>
      <w:r w:rsidRPr="00822AC4">
        <w:rPr>
          <w:sz w:val="20"/>
          <w:szCs w:val="20"/>
        </w:rPr>
        <w:t xml:space="preserve"> Захаров В.В. Конституционное право зарубежных стран: Хрестоматия. М.,2006. С. 58.</w:t>
      </w:r>
    </w:p>
  </w:footnote>
  <w:footnote w:id="4">
    <w:p w:rsidR="000F480F" w:rsidRDefault="00E60594">
      <w:pPr>
        <w:pStyle w:val="a5"/>
      </w:pPr>
      <w:r>
        <w:rPr>
          <w:rStyle w:val="a7"/>
        </w:rPr>
        <w:footnoteRef/>
      </w:r>
      <w:r>
        <w:t xml:space="preserve"> Там же. С. 64.</w:t>
      </w:r>
    </w:p>
  </w:footnote>
  <w:footnote w:id="5">
    <w:p w:rsidR="000F480F" w:rsidRDefault="00E60594">
      <w:pPr>
        <w:pStyle w:val="a5"/>
      </w:pPr>
      <w:r>
        <w:rPr>
          <w:rStyle w:val="a7"/>
        </w:rPr>
        <w:footnoteRef/>
      </w:r>
      <w:r>
        <w:t xml:space="preserve"> </w:t>
      </w:r>
      <w:r w:rsidRPr="0057337E">
        <w:rPr>
          <w:rFonts w:eastAsia="Times-Roman"/>
        </w:rPr>
        <w:t>Баглая</w:t>
      </w:r>
      <w:r>
        <w:rPr>
          <w:rFonts w:eastAsia="Times-Roman"/>
        </w:rPr>
        <w:t xml:space="preserve"> </w:t>
      </w:r>
      <w:r w:rsidRPr="0057337E">
        <w:rPr>
          <w:rFonts w:eastAsia="Times-Roman"/>
        </w:rPr>
        <w:t>М. В.</w:t>
      </w:r>
      <w:r>
        <w:rPr>
          <w:rFonts w:ascii="Times-Roman" w:eastAsia="Times-Roman" w:cs="Times-Roman"/>
          <w:sz w:val="23"/>
          <w:szCs w:val="23"/>
        </w:rPr>
        <w:t xml:space="preserve"> </w:t>
      </w:r>
      <w:r w:rsidRPr="0057337E">
        <w:rPr>
          <w:rFonts w:eastAsia="Times-Roman"/>
        </w:rPr>
        <w:t>Конституционное право зарубежных стран</w:t>
      </w:r>
      <w:r>
        <w:rPr>
          <w:rFonts w:eastAsia="Times-Roman"/>
        </w:rPr>
        <w:t>. М., 2004. С. 97.</w:t>
      </w:r>
    </w:p>
  </w:footnote>
  <w:footnote w:id="6">
    <w:p w:rsidR="000F480F" w:rsidRDefault="00E60594">
      <w:pPr>
        <w:pStyle w:val="a5"/>
      </w:pPr>
      <w:r w:rsidRPr="00106D15">
        <w:rPr>
          <w:rStyle w:val="a7"/>
        </w:rPr>
        <w:footnoteRef/>
      </w:r>
      <w:r w:rsidRPr="00106D15">
        <w:t xml:space="preserve"> </w:t>
      </w:r>
      <w:r w:rsidRPr="00106D15">
        <w:rPr>
          <w:rFonts w:ascii="BookAntiqua-Italic" w:hAnsi="BookAntiqua-Italic" w:cs="BookAntiqua-Italic"/>
          <w:iCs/>
        </w:rPr>
        <w:t>Сизько И.А., Чепурнова Н.М.</w:t>
      </w:r>
      <w:r>
        <w:rPr>
          <w:rFonts w:ascii="BookAntiqua-Italic" w:hAnsi="BookAntiqua-Italic" w:cs="BookAntiqua-Italic"/>
          <w:iCs/>
        </w:rPr>
        <w:t xml:space="preserve"> Конституционное право зарубежных стран. М., 2007. С. 69.</w:t>
      </w:r>
    </w:p>
  </w:footnote>
  <w:footnote w:id="7">
    <w:p w:rsidR="000F480F" w:rsidRDefault="00E60594" w:rsidP="00106D15">
      <w:pPr>
        <w:autoSpaceDE w:val="0"/>
        <w:autoSpaceDN w:val="0"/>
        <w:adjustRightInd w:val="0"/>
      </w:pPr>
      <w:r>
        <w:rPr>
          <w:rStyle w:val="a7"/>
        </w:rPr>
        <w:footnoteRef/>
      </w:r>
      <w:r>
        <w:t xml:space="preserve"> </w:t>
      </w:r>
      <w:r w:rsidRPr="00937D1F">
        <w:rPr>
          <w:sz w:val="20"/>
          <w:szCs w:val="20"/>
        </w:rPr>
        <w:t xml:space="preserve">Захаров В.В. Конституционное право зарубежных стран: Хрестоматия. М.,2006. </w:t>
      </w:r>
      <w:r>
        <w:rPr>
          <w:sz w:val="20"/>
          <w:szCs w:val="20"/>
        </w:rPr>
        <w:t>С. 65.</w:t>
      </w:r>
    </w:p>
  </w:footnote>
  <w:footnote w:id="8">
    <w:p w:rsidR="000F480F" w:rsidRDefault="00E60594">
      <w:pPr>
        <w:pStyle w:val="a5"/>
      </w:pPr>
      <w:r>
        <w:rPr>
          <w:rStyle w:val="a7"/>
        </w:rPr>
        <w:footnoteRef/>
      </w:r>
      <w:r>
        <w:t xml:space="preserve"> </w:t>
      </w:r>
      <w:r w:rsidRPr="0019665E">
        <w:rPr>
          <w:iCs/>
          <w:color w:val="000000"/>
        </w:rPr>
        <w:t>Гвоздева О.М.</w:t>
      </w:r>
      <w:r>
        <w:rPr>
          <w:iCs/>
          <w:color w:val="000000"/>
        </w:rPr>
        <w:t xml:space="preserve"> </w:t>
      </w:r>
      <w:r w:rsidRPr="00B81AE1">
        <w:rPr>
          <w:bCs/>
          <w:color w:val="000000"/>
        </w:rPr>
        <w:t>Классификация социально-экономических прав в науке конституционного права</w:t>
      </w:r>
      <w:r>
        <w:rPr>
          <w:color w:val="000000"/>
        </w:rPr>
        <w:t>//</w:t>
      </w:r>
      <w:r>
        <w:br/>
      </w:r>
      <w:r w:rsidRPr="00B81AE1">
        <w:rPr>
          <w:color w:val="000000"/>
        </w:rPr>
        <w:t>Научный вестник Омской академии МВД России</w:t>
      </w:r>
      <w:r w:rsidRPr="0019665E">
        <w:rPr>
          <w:color w:val="000000"/>
        </w:rPr>
        <w:t xml:space="preserve">. </w:t>
      </w:r>
      <w:r w:rsidRPr="00B81AE1">
        <w:rPr>
          <w:color w:val="000000"/>
        </w:rPr>
        <w:t>2005</w:t>
      </w:r>
      <w:r w:rsidRPr="0019665E">
        <w:rPr>
          <w:color w:val="000000"/>
        </w:rPr>
        <w:t xml:space="preserve">. </w:t>
      </w:r>
      <w:r w:rsidRPr="00B81AE1">
        <w:rPr>
          <w:color w:val="000000"/>
        </w:rPr>
        <w:t>№ 2</w:t>
      </w:r>
      <w:r w:rsidRPr="0019665E">
        <w:rPr>
          <w:color w:val="000000"/>
        </w:rPr>
        <w:t xml:space="preserve">. С. </w:t>
      </w:r>
      <w:r>
        <w:rPr>
          <w:color w:val="000000"/>
        </w:rPr>
        <w:t>44.</w:t>
      </w:r>
    </w:p>
  </w:footnote>
  <w:footnote w:id="9">
    <w:p w:rsidR="000F480F" w:rsidRDefault="00E60594">
      <w:pPr>
        <w:pStyle w:val="a5"/>
      </w:pPr>
      <w:r>
        <w:rPr>
          <w:rStyle w:val="a7"/>
        </w:rPr>
        <w:footnoteRef/>
      </w:r>
      <w:r>
        <w:t xml:space="preserve"> </w:t>
      </w:r>
      <w:r w:rsidRPr="00937D1F">
        <w:t xml:space="preserve">Захаров В.В. Конституционное право зарубежных стран: Хрестоматия. М.,2006. </w:t>
      </w:r>
      <w:r>
        <w:t>С. 70.</w:t>
      </w:r>
    </w:p>
  </w:footnote>
  <w:footnote w:id="10">
    <w:p w:rsidR="000F480F" w:rsidRDefault="00E60594">
      <w:pPr>
        <w:pStyle w:val="a5"/>
      </w:pPr>
      <w:r>
        <w:rPr>
          <w:rStyle w:val="a7"/>
        </w:rPr>
        <w:footnoteRef/>
      </w:r>
      <w:r>
        <w:t xml:space="preserve"> Там же. С. 97.</w:t>
      </w:r>
    </w:p>
  </w:footnote>
  <w:footnote w:id="11">
    <w:p w:rsidR="000F480F" w:rsidRDefault="00E60594">
      <w:pPr>
        <w:pStyle w:val="a5"/>
      </w:pPr>
      <w:r>
        <w:rPr>
          <w:rStyle w:val="a7"/>
        </w:rPr>
        <w:footnoteRef/>
      </w:r>
      <w:r>
        <w:t xml:space="preserve"> </w:t>
      </w:r>
      <w:r w:rsidRPr="0057337E">
        <w:rPr>
          <w:rFonts w:eastAsia="Times-Roman"/>
        </w:rPr>
        <w:t>Баглая</w:t>
      </w:r>
      <w:r>
        <w:rPr>
          <w:rFonts w:eastAsia="Times-Roman"/>
        </w:rPr>
        <w:t xml:space="preserve"> </w:t>
      </w:r>
      <w:r w:rsidRPr="0057337E">
        <w:rPr>
          <w:rFonts w:eastAsia="Times-Roman"/>
        </w:rPr>
        <w:t>М. В.</w:t>
      </w:r>
      <w:r>
        <w:rPr>
          <w:rFonts w:ascii="Times-Roman" w:eastAsia="Times-Roman" w:cs="Times-Roman"/>
          <w:sz w:val="23"/>
          <w:szCs w:val="23"/>
        </w:rPr>
        <w:t xml:space="preserve"> </w:t>
      </w:r>
      <w:r w:rsidRPr="0057337E">
        <w:rPr>
          <w:rFonts w:eastAsia="Times-Roman"/>
        </w:rPr>
        <w:t>Конституционное право зарубежных стран</w:t>
      </w:r>
      <w:r>
        <w:rPr>
          <w:rFonts w:eastAsia="Times-Roman"/>
        </w:rPr>
        <w:t>. М., 2004. С. 154.</w:t>
      </w:r>
    </w:p>
  </w:footnote>
  <w:footnote w:id="12">
    <w:p w:rsidR="000F480F" w:rsidRDefault="00E60594" w:rsidP="00DC1F34">
      <w:pPr>
        <w:pStyle w:val="a5"/>
      </w:pPr>
      <w:r>
        <w:rPr>
          <w:rStyle w:val="a7"/>
        </w:rPr>
        <w:footnoteRef/>
      </w:r>
      <w:r>
        <w:t xml:space="preserve"> </w:t>
      </w:r>
      <w:r w:rsidRPr="00106D15">
        <w:rPr>
          <w:rFonts w:ascii="BookAntiqua-Italic" w:hAnsi="BookAntiqua-Italic" w:cs="BookAntiqua-Italic"/>
          <w:iCs/>
        </w:rPr>
        <w:t>Сизько И.А., Чепурнова Н.М.</w:t>
      </w:r>
      <w:r>
        <w:rPr>
          <w:rFonts w:ascii="BookAntiqua-Italic" w:hAnsi="BookAntiqua-Italic" w:cs="BookAntiqua-Italic"/>
          <w:iCs/>
        </w:rPr>
        <w:t xml:space="preserve"> Конституционное право зарубежных стран. М., 2007. С. 87.</w:t>
      </w:r>
    </w:p>
  </w:footnote>
  <w:footnote w:id="13">
    <w:p w:rsidR="000F480F" w:rsidRDefault="00E60594" w:rsidP="00DF7C80">
      <w:pPr>
        <w:pStyle w:val="a5"/>
      </w:pPr>
      <w:r>
        <w:rPr>
          <w:rStyle w:val="a7"/>
        </w:rPr>
        <w:footnoteRef/>
      </w:r>
      <w:r>
        <w:t xml:space="preserve"> </w:t>
      </w:r>
      <w:r w:rsidRPr="00060699">
        <w:t xml:space="preserve">Страшун Б.А. Конституционное (государственное) право зарубежных стран. М.,2000. </w:t>
      </w:r>
      <w:r>
        <w:t>С.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910"/>
    <w:multiLevelType w:val="hybridMultilevel"/>
    <w:tmpl w:val="65C00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9467EA"/>
    <w:multiLevelType w:val="hybridMultilevel"/>
    <w:tmpl w:val="8B2A5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94"/>
    <w:rsid w:val="00060699"/>
    <w:rsid w:val="000F480F"/>
    <w:rsid w:val="00106D15"/>
    <w:rsid w:val="001901A3"/>
    <w:rsid w:val="0019665E"/>
    <w:rsid w:val="001B4C94"/>
    <w:rsid w:val="0033736A"/>
    <w:rsid w:val="004528DD"/>
    <w:rsid w:val="0057337E"/>
    <w:rsid w:val="006241F7"/>
    <w:rsid w:val="007A4126"/>
    <w:rsid w:val="00822AC4"/>
    <w:rsid w:val="00937D1F"/>
    <w:rsid w:val="009E10E2"/>
    <w:rsid w:val="00A3038B"/>
    <w:rsid w:val="00A73D4E"/>
    <w:rsid w:val="00A875A3"/>
    <w:rsid w:val="00AC270D"/>
    <w:rsid w:val="00B2354C"/>
    <w:rsid w:val="00B307B8"/>
    <w:rsid w:val="00B81AE1"/>
    <w:rsid w:val="00BC352C"/>
    <w:rsid w:val="00C00341"/>
    <w:rsid w:val="00CA09BC"/>
    <w:rsid w:val="00DA6869"/>
    <w:rsid w:val="00DC1F34"/>
    <w:rsid w:val="00DF7C80"/>
    <w:rsid w:val="00E60594"/>
    <w:rsid w:val="00F67931"/>
    <w:rsid w:val="00F9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2D5E1-A885-49C9-A8C7-73429283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A09BC"/>
    <w:pPr>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rsid w:val="00060699"/>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60699"/>
    <w:rPr>
      <w:rFonts w:cs="Times New Roman"/>
      <w:vertAlign w:val="superscript"/>
    </w:rPr>
  </w:style>
  <w:style w:type="paragraph" w:styleId="a8">
    <w:name w:val="footer"/>
    <w:basedOn w:val="a"/>
    <w:link w:val="a9"/>
    <w:uiPriority w:val="99"/>
    <w:rsid w:val="00822AC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822AC4"/>
    <w:rPr>
      <w:rFonts w:cs="Times New Roman"/>
    </w:rPr>
  </w:style>
  <w:style w:type="character" w:customStyle="1" w:styleId="FontStyle25">
    <w:name w:val="Font Style25"/>
    <w:rsid w:val="00C00341"/>
    <w:rPr>
      <w:rFonts w:ascii="Times New Roman" w:hAnsi="Times New Roman" w:cs="Times New Roman"/>
      <w:sz w:val="20"/>
      <w:szCs w:val="20"/>
    </w:rPr>
  </w:style>
  <w:style w:type="character" w:customStyle="1" w:styleId="FontStyle16">
    <w:name w:val="Font Style16"/>
    <w:rsid w:val="00C00341"/>
    <w:rPr>
      <w:rFonts w:ascii="Arial" w:hAnsi="Arial" w:cs="Arial"/>
      <w:b/>
      <w:bCs/>
      <w:i/>
      <w:iCs/>
      <w:sz w:val="20"/>
      <w:szCs w:val="20"/>
    </w:rPr>
  </w:style>
  <w:style w:type="paragraph" w:customStyle="1" w:styleId="Style3">
    <w:name w:val="Style3"/>
    <w:basedOn w:val="a"/>
    <w:rsid w:val="00C00341"/>
    <w:pPr>
      <w:widowControl w:val="0"/>
      <w:autoSpaceDE w:val="0"/>
      <w:autoSpaceDN w:val="0"/>
      <w:adjustRightInd w:val="0"/>
      <w:spacing w:line="274" w:lineRule="exact"/>
      <w:ind w:firstLine="629"/>
      <w:jc w:val="both"/>
    </w:pPr>
    <w:rPr>
      <w:rFonts w:ascii="Arial" w:hAnsi="Arial"/>
    </w:rPr>
  </w:style>
  <w:style w:type="paragraph" w:customStyle="1" w:styleId="Style4">
    <w:name w:val="Style4"/>
    <w:basedOn w:val="a"/>
    <w:rsid w:val="00C00341"/>
    <w:pPr>
      <w:widowControl w:val="0"/>
      <w:autoSpaceDE w:val="0"/>
      <w:autoSpaceDN w:val="0"/>
      <w:adjustRightInd w:val="0"/>
      <w:spacing w:line="341" w:lineRule="exact"/>
    </w:pPr>
    <w:rPr>
      <w:rFonts w:ascii="Arial" w:hAnsi="Arial"/>
    </w:rPr>
  </w:style>
  <w:style w:type="character" w:customStyle="1" w:styleId="FontStyle17">
    <w:name w:val="Font Style17"/>
    <w:rsid w:val="00C00341"/>
    <w:rPr>
      <w:rFonts w:ascii="Arial" w:hAnsi="Arial" w:cs="Arial"/>
      <w:b/>
      <w:bCs/>
      <w:sz w:val="26"/>
      <w:szCs w:val="26"/>
    </w:rPr>
  </w:style>
  <w:style w:type="paragraph" w:customStyle="1" w:styleId="Style10">
    <w:name w:val="Style10"/>
    <w:basedOn w:val="a"/>
    <w:rsid w:val="009E10E2"/>
    <w:pPr>
      <w:widowControl w:val="0"/>
      <w:autoSpaceDE w:val="0"/>
      <w:autoSpaceDN w:val="0"/>
      <w:adjustRightInd w:val="0"/>
      <w:spacing w:line="254" w:lineRule="exact"/>
      <w:ind w:firstLine="619"/>
    </w:pPr>
    <w:rPr>
      <w:rFonts w:ascii="Arial" w:hAnsi="Arial"/>
    </w:rPr>
  </w:style>
  <w:style w:type="character" w:styleId="ab">
    <w:name w:val="Hyperlink"/>
    <w:uiPriority w:val="99"/>
    <w:rsid w:val="001966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Тема № 10</vt:lpstr>
    </vt:vector>
  </TitlesOfParts>
  <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10</dc:title>
  <dc:subject/>
  <dc:creator>сержик</dc:creator>
  <cp:keywords/>
  <dc:description/>
  <cp:lastModifiedBy>admin</cp:lastModifiedBy>
  <cp:revision>2</cp:revision>
  <dcterms:created xsi:type="dcterms:W3CDTF">2014-03-07T07:25:00Z</dcterms:created>
  <dcterms:modified xsi:type="dcterms:W3CDTF">2014-03-07T07:25:00Z</dcterms:modified>
</cp:coreProperties>
</file>