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04F5" w:rsidRDefault="005004F5" w:rsidP="005004F5">
      <w:pPr>
        <w:spacing w:line="360" w:lineRule="auto"/>
        <w:ind w:left="360"/>
        <w:jc w:val="center"/>
        <w:rPr>
          <w:b/>
          <w:bCs/>
          <w:sz w:val="28"/>
        </w:rPr>
      </w:pPr>
    </w:p>
    <w:p w:rsidR="005004F5" w:rsidRDefault="005004F5" w:rsidP="005004F5">
      <w:pPr>
        <w:spacing w:line="360" w:lineRule="auto"/>
        <w:ind w:left="360"/>
        <w:jc w:val="center"/>
        <w:rPr>
          <w:b/>
          <w:bCs/>
          <w:sz w:val="28"/>
        </w:rPr>
      </w:pPr>
    </w:p>
    <w:p w:rsidR="005004F5" w:rsidRDefault="005004F5" w:rsidP="005004F5">
      <w:pPr>
        <w:spacing w:line="360" w:lineRule="auto"/>
        <w:ind w:left="360"/>
        <w:jc w:val="center"/>
        <w:rPr>
          <w:b/>
          <w:bCs/>
          <w:sz w:val="28"/>
        </w:rPr>
      </w:pPr>
    </w:p>
    <w:p w:rsidR="005004F5" w:rsidRPr="005004F5" w:rsidRDefault="005004F5" w:rsidP="005004F5">
      <w:pPr>
        <w:spacing w:line="360" w:lineRule="auto"/>
        <w:ind w:left="360"/>
        <w:jc w:val="center"/>
        <w:rPr>
          <w:b/>
          <w:bCs/>
          <w:sz w:val="48"/>
          <w:szCs w:val="48"/>
        </w:rPr>
      </w:pPr>
      <w:r w:rsidRPr="005004F5">
        <w:rPr>
          <w:b/>
          <w:bCs/>
          <w:sz w:val="48"/>
          <w:szCs w:val="48"/>
        </w:rPr>
        <w:t xml:space="preserve">Дисциплина «Уголовное право» </w:t>
      </w:r>
    </w:p>
    <w:p w:rsidR="005004F5" w:rsidRDefault="005004F5" w:rsidP="005004F5">
      <w:pPr>
        <w:spacing w:line="360" w:lineRule="auto"/>
        <w:ind w:left="360"/>
        <w:jc w:val="center"/>
        <w:rPr>
          <w:b/>
          <w:bCs/>
          <w:sz w:val="48"/>
          <w:szCs w:val="48"/>
        </w:rPr>
      </w:pPr>
      <w:r w:rsidRPr="005004F5">
        <w:rPr>
          <w:b/>
          <w:bCs/>
          <w:sz w:val="48"/>
          <w:szCs w:val="48"/>
        </w:rPr>
        <w:t xml:space="preserve">Тема «Профессионально значимые качества личности юриста» </w:t>
      </w:r>
    </w:p>
    <w:p w:rsidR="00621AC3" w:rsidRPr="005004F5" w:rsidRDefault="00621AC3" w:rsidP="005004F5">
      <w:pPr>
        <w:spacing w:line="360" w:lineRule="auto"/>
        <w:ind w:left="360"/>
        <w:jc w:val="center"/>
        <w:rPr>
          <w:b/>
          <w:bCs/>
          <w:sz w:val="48"/>
          <w:szCs w:val="48"/>
        </w:rPr>
      </w:pPr>
      <w:r>
        <w:rPr>
          <w:b/>
          <w:bCs/>
          <w:sz w:val="48"/>
          <w:szCs w:val="48"/>
        </w:rPr>
        <w:t xml:space="preserve">2004 </w:t>
      </w:r>
    </w:p>
    <w:p w:rsidR="005004F5" w:rsidRPr="005004F5" w:rsidRDefault="005004F5" w:rsidP="005004F5">
      <w:pPr>
        <w:spacing w:line="360" w:lineRule="auto"/>
        <w:ind w:left="360"/>
        <w:jc w:val="center"/>
        <w:rPr>
          <w:b/>
          <w:bCs/>
          <w:sz w:val="44"/>
          <w:szCs w:val="44"/>
        </w:rPr>
      </w:pPr>
      <w:r>
        <w:rPr>
          <w:b/>
          <w:bCs/>
          <w:sz w:val="44"/>
          <w:szCs w:val="44"/>
        </w:rPr>
        <w:br w:type="page"/>
      </w:r>
    </w:p>
    <w:p w:rsidR="002C5131" w:rsidRDefault="002C5131">
      <w:pPr>
        <w:numPr>
          <w:ilvl w:val="0"/>
          <w:numId w:val="1"/>
        </w:numPr>
        <w:spacing w:line="360" w:lineRule="auto"/>
        <w:jc w:val="center"/>
        <w:rPr>
          <w:b/>
          <w:bCs/>
          <w:sz w:val="28"/>
        </w:rPr>
      </w:pPr>
      <w:r>
        <w:rPr>
          <w:b/>
          <w:bCs/>
          <w:sz w:val="28"/>
        </w:rPr>
        <w:t>ПСИХОЛОГИЧЕСКАЯ ХАРАКТЕРИСТИКА ПРОФЕССИОНАЛЬНОЙ ДЕЯТЕЛЬНОСТИ ЮРИСТА</w:t>
      </w:r>
    </w:p>
    <w:p w:rsidR="002C5131" w:rsidRDefault="002C5131">
      <w:pPr>
        <w:spacing w:line="360" w:lineRule="auto"/>
        <w:ind w:firstLine="720"/>
        <w:jc w:val="both"/>
        <w:rPr>
          <w:b/>
          <w:bCs/>
          <w:sz w:val="28"/>
        </w:rPr>
      </w:pPr>
    </w:p>
    <w:p w:rsidR="002C5131" w:rsidRDefault="002C5131">
      <w:pPr>
        <w:spacing w:line="360" w:lineRule="auto"/>
        <w:ind w:firstLine="720"/>
        <w:jc w:val="both"/>
        <w:rPr>
          <w:sz w:val="28"/>
        </w:rPr>
      </w:pPr>
      <w:r>
        <w:rPr>
          <w:sz w:val="28"/>
        </w:rPr>
        <w:t>Для успешного разрешения научной разработки и практической реализации кадровой политики в системе правоохранительных органов, юридических служб, в том числе их кадрового обеспечения, прежде всего, необходимо всесторонне исследовать специфику профессиональной деятельности юриста, дать ее точное научное обоснованное описание. Профессиография описания системы требований, предъявляемых определенной профессией к психофизиологическим и психическим качествам индивида - основа профессиональной диагностики. Необходимо определить требования, которые предъявляет эта деятельность к психике личности юриста, к его психологическим качествам, которые должны составить содержание психограммы личности юриста с определением четких критериев его профессиональной пригодности либо непригодности к работе в правоохранительных органах, в различных государственно-правовых и других структурах. Основными особенностями профессиональной деятельности юриста являются:</w:t>
      </w:r>
    </w:p>
    <w:p w:rsidR="002C5131" w:rsidRDefault="002C5131">
      <w:pPr>
        <w:numPr>
          <w:ilvl w:val="0"/>
          <w:numId w:val="5"/>
        </w:numPr>
        <w:spacing w:line="360" w:lineRule="auto"/>
        <w:jc w:val="both"/>
        <w:rPr>
          <w:sz w:val="28"/>
        </w:rPr>
      </w:pPr>
      <w:r>
        <w:rPr>
          <w:sz w:val="28"/>
        </w:rPr>
        <w:t>правовая регламентация профессионального поведения, принимаемых решений работников правоохранительных органов, юридических служб и других юристов, профессионально участвующих в правоприменительной деятельности;</w:t>
      </w:r>
    </w:p>
    <w:p w:rsidR="002C5131" w:rsidRDefault="002C5131">
      <w:pPr>
        <w:numPr>
          <w:ilvl w:val="0"/>
          <w:numId w:val="5"/>
        </w:numPr>
        <w:spacing w:line="360" w:lineRule="auto"/>
        <w:jc w:val="both"/>
        <w:rPr>
          <w:sz w:val="28"/>
        </w:rPr>
      </w:pPr>
      <w:r>
        <w:rPr>
          <w:sz w:val="28"/>
        </w:rPr>
        <w:t>властный, обязательный характер профессиональных полномочий должностных лиц правоохранительных органов;</w:t>
      </w:r>
    </w:p>
    <w:p w:rsidR="002C5131" w:rsidRDefault="002C5131">
      <w:pPr>
        <w:numPr>
          <w:ilvl w:val="0"/>
          <w:numId w:val="5"/>
        </w:numPr>
        <w:spacing w:line="360" w:lineRule="auto"/>
        <w:jc w:val="both"/>
        <w:rPr>
          <w:sz w:val="28"/>
        </w:rPr>
      </w:pPr>
      <w:r>
        <w:rPr>
          <w:sz w:val="28"/>
        </w:rPr>
        <w:t>экстремальный характер правоохранительной деятельности многих юристов, особенно тех, кто работает в органах суда, прокуратуры, налоговой службы  и т.п.</w:t>
      </w:r>
    </w:p>
    <w:p w:rsidR="002C5131" w:rsidRDefault="002C5131">
      <w:pPr>
        <w:numPr>
          <w:ilvl w:val="0"/>
          <w:numId w:val="5"/>
        </w:numPr>
        <w:spacing w:line="360" w:lineRule="auto"/>
        <w:jc w:val="both"/>
        <w:rPr>
          <w:sz w:val="28"/>
        </w:rPr>
      </w:pPr>
      <w:r>
        <w:rPr>
          <w:sz w:val="28"/>
        </w:rPr>
        <w:t>нестандартный, творческий характер труда юриста;</w:t>
      </w:r>
    </w:p>
    <w:p w:rsidR="002C5131" w:rsidRDefault="002C5131">
      <w:pPr>
        <w:numPr>
          <w:ilvl w:val="0"/>
          <w:numId w:val="5"/>
        </w:numPr>
        <w:spacing w:line="360" w:lineRule="auto"/>
        <w:jc w:val="both"/>
        <w:rPr>
          <w:sz w:val="28"/>
        </w:rPr>
      </w:pPr>
      <w:r>
        <w:rPr>
          <w:sz w:val="28"/>
        </w:rPr>
        <w:t xml:space="preserve">процессуальная самостоятельность, персональная ответственность юристов, работающих в правоохранительных органах, государственно-правовых структурах. </w:t>
      </w:r>
      <w:r>
        <w:rPr>
          <w:sz w:val="28"/>
        </w:rPr>
        <w:sym w:font="Symbol" w:char="F05B"/>
      </w:r>
      <w:r>
        <w:rPr>
          <w:sz w:val="28"/>
        </w:rPr>
        <w:t>9, с. 361-366</w:t>
      </w:r>
      <w:r>
        <w:rPr>
          <w:sz w:val="28"/>
        </w:rPr>
        <w:sym w:font="Symbol" w:char="F05D"/>
      </w:r>
    </w:p>
    <w:p w:rsidR="002C5131" w:rsidRDefault="002C5131">
      <w:pPr>
        <w:spacing w:line="360" w:lineRule="auto"/>
        <w:ind w:firstLine="720"/>
        <w:jc w:val="both"/>
        <w:rPr>
          <w:sz w:val="28"/>
        </w:rPr>
      </w:pPr>
      <w:r>
        <w:rPr>
          <w:sz w:val="28"/>
        </w:rPr>
        <w:t>Психологический анализ профессиональной деятельности юриста, охватывает также структурные компоненты подструктурной деятельности, описание различных объективных характеристик деятельности и ее требований к индивидуальным особенностям человека, определить психограмму (профессионально значимые свойства) личности юриста и в конечном итоге создать надежную систему оценки и отбора кандидатов на службу в правоохранительные органы. Характерным для всех видов деятельности является то, что ее основные структурные элементы присущи и следственной деятельности, и прокурорской, и судебной, и юрисконсультской деятельности. В зависимости от особенностей того или иного вида деятельности удельный вес, значимость каждой отдельно взятой подструктуры несколько меняется. Основными подструктурами профессиональной деятельности юриста являются:</w:t>
      </w:r>
    </w:p>
    <w:p w:rsidR="002C5131" w:rsidRDefault="002C5131">
      <w:pPr>
        <w:numPr>
          <w:ilvl w:val="0"/>
          <w:numId w:val="6"/>
        </w:numPr>
        <w:spacing w:line="360" w:lineRule="auto"/>
        <w:jc w:val="both"/>
        <w:rPr>
          <w:sz w:val="28"/>
        </w:rPr>
      </w:pPr>
      <w:r>
        <w:rPr>
          <w:sz w:val="28"/>
        </w:rPr>
        <w:t>познавательно-прогностическая (когнитивная);</w:t>
      </w:r>
    </w:p>
    <w:p w:rsidR="002C5131" w:rsidRDefault="002C5131">
      <w:pPr>
        <w:numPr>
          <w:ilvl w:val="0"/>
          <w:numId w:val="6"/>
        </w:numPr>
        <w:spacing w:line="360" w:lineRule="auto"/>
        <w:jc w:val="both"/>
        <w:rPr>
          <w:sz w:val="28"/>
        </w:rPr>
      </w:pPr>
      <w:r>
        <w:rPr>
          <w:sz w:val="28"/>
        </w:rPr>
        <w:t>коммуникативная (общения);</w:t>
      </w:r>
    </w:p>
    <w:p w:rsidR="002C5131" w:rsidRDefault="002C5131">
      <w:pPr>
        <w:numPr>
          <w:ilvl w:val="0"/>
          <w:numId w:val="6"/>
        </w:numPr>
        <w:spacing w:line="360" w:lineRule="auto"/>
        <w:jc w:val="both"/>
        <w:rPr>
          <w:sz w:val="28"/>
        </w:rPr>
      </w:pPr>
      <w:r>
        <w:rPr>
          <w:sz w:val="28"/>
        </w:rPr>
        <w:t>организационно-управленческая;</w:t>
      </w:r>
    </w:p>
    <w:p w:rsidR="002C5131" w:rsidRDefault="002C5131">
      <w:pPr>
        <w:numPr>
          <w:ilvl w:val="0"/>
          <w:numId w:val="6"/>
        </w:numPr>
        <w:spacing w:line="360" w:lineRule="auto"/>
        <w:jc w:val="both"/>
        <w:rPr>
          <w:sz w:val="28"/>
        </w:rPr>
      </w:pPr>
      <w:r>
        <w:rPr>
          <w:sz w:val="28"/>
        </w:rPr>
        <w:t>воспитательная.</w:t>
      </w:r>
    </w:p>
    <w:p w:rsidR="002C5131" w:rsidRDefault="002C5131">
      <w:pPr>
        <w:spacing w:line="360" w:lineRule="auto"/>
        <w:ind w:firstLine="720"/>
        <w:jc w:val="center"/>
        <w:rPr>
          <w:sz w:val="28"/>
        </w:rPr>
      </w:pPr>
    </w:p>
    <w:p w:rsidR="002C5131" w:rsidRDefault="002C5131">
      <w:pPr>
        <w:numPr>
          <w:ilvl w:val="1"/>
          <w:numId w:val="1"/>
        </w:numPr>
        <w:spacing w:line="360" w:lineRule="auto"/>
        <w:jc w:val="center"/>
        <w:rPr>
          <w:b/>
          <w:bCs/>
          <w:sz w:val="28"/>
        </w:rPr>
      </w:pPr>
      <w:r>
        <w:rPr>
          <w:b/>
          <w:bCs/>
          <w:sz w:val="28"/>
        </w:rPr>
        <w:t>Познавательно-прогностическая (когнитивная) подструктура правоохранительной деятельности</w:t>
      </w:r>
    </w:p>
    <w:p w:rsidR="002C5131" w:rsidRDefault="002C5131">
      <w:pPr>
        <w:spacing w:line="360" w:lineRule="auto"/>
        <w:ind w:firstLine="720"/>
        <w:jc w:val="both"/>
        <w:rPr>
          <w:sz w:val="28"/>
        </w:rPr>
      </w:pPr>
      <w:r>
        <w:rPr>
          <w:sz w:val="28"/>
        </w:rPr>
        <w:t>Характерная особенность познавательного процесса, осуществляемого следователем, судьей, адвокатом состоит в том, что главными объектами познания чаще всего являются события из прошлого. Этим событиям сопутствуют очень важные элементы настоящего, устанавливая которые, следователь, судья выявляют их связи с прошлыми фактами и по этим связям ретроспективно познают событие, имевшее место в прошлом. При этом, если познавательной деятельности следователя в большей мере присущи черты непосредственного познания объектов, которые до него еще фактически не были познаны, то судья, адвокат чаще исследуют обстоятельства, установленные следователем, проверяя их. Составной частью познавательной подструктуры является прогнозирование, то есть, мысленное представление хода и результатов действия, а также планирование предстоящих действий. Особенностями познавательных процессов, требующих от юристов определенных личностных качеств, являются:</w:t>
      </w:r>
    </w:p>
    <w:p w:rsidR="002C5131" w:rsidRDefault="002C5131">
      <w:pPr>
        <w:numPr>
          <w:ilvl w:val="0"/>
          <w:numId w:val="7"/>
        </w:numPr>
        <w:spacing w:line="360" w:lineRule="auto"/>
        <w:jc w:val="both"/>
        <w:rPr>
          <w:sz w:val="28"/>
        </w:rPr>
      </w:pPr>
      <w:r>
        <w:rPr>
          <w:sz w:val="28"/>
        </w:rPr>
        <w:t>строгая законодательная регламентация процесса познания, как самой процедуры познания, так и закрепления ее хода и результатов;</w:t>
      </w:r>
    </w:p>
    <w:p w:rsidR="002C5131" w:rsidRDefault="002C5131">
      <w:pPr>
        <w:numPr>
          <w:ilvl w:val="0"/>
          <w:numId w:val="7"/>
        </w:numPr>
        <w:spacing w:line="360" w:lineRule="auto"/>
        <w:jc w:val="both"/>
        <w:rPr>
          <w:sz w:val="28"/>
        </w:rPr>
      </w:pPr>
      <w:r>
        <w:rPr>
          <w:sz w:val="28"/>
        </w:rPr>
        <w:t>ретроспективный характер процесса познания, объектом изучения которого являются не только настоящее, но и события прошлого;</w:t>
      </w:r>
    </w:p>
    <w:p w:rsidR="002C5131" w:rsidRDefault="002C5131">
      <w:pPr>
        <w:numPr>
          <w:ilvl w:val="0"/>
          <w:numId w:val="7"/>
        </w:numPr>
        <w:spacing w:line="360" w:lineRule="auto"/>
        <w:jc w:val="both"/>
        <w:rPr>
          <w:sz w:val="28"/>
        </w:rPr>
      </w:pPr>
      <w:r>
        <w:rPr>
          <w:sz w:val="28"/>
        </w:rPr>
        <w:t>негативный характер объектов познания в виде результатов преступной деятельности;</w:t>
      </w:r>
    </w:p>
    <w:p w:rsidR="002C5131" w:rsidRDefault="002C5131">
      <w:pPr>
        <w:numPr>
          <w:ilvl w:val="0"/>
          <w:numId w:val="7"/>
        </w:numPr>
        <w:spacing w:line="360" w:lineRule="auto"/>
        <w:jc w:val="both"/>
        <w:rPr>
          <w:sz w:val="28"/>
        </w:rPr>
      </w:pPr>
      <w:r>
        <w:rPr>
          <w:sz w:val="28"/>
        </w:rPr>
        <w:t>мысленное моделирование событий прошлого, последовательность процесса познания;</w:t>
      </w:r>
    </w:p>
    <w:p w:rsidR="002C5131" w:rsidRDefault="002C5131">
      <w:pPr>
        <w:numPr>
          <w:ilvl w:val="0"/>
          <w:numId w:val="7"/>
        </w:numPr>
        <w:spacing w:line="360" w:lineRule="auto"/>
        <w:jc w:val="both"/>
        <w:rPr>
          <w:sz w:val="28"/>
        </w:rPr>
      </w:pPr>
      <w:r>
        <w:rPr>
          <w:sz w:val="28"/>
        </w:rPr>
        <w:t>доказательственно-удостоверительный характер процесса познания с фиксацией результатов познания с опорой на доказательственные факты;</w:t>
      </w:r>
    </w:p>
    <w:p w:rsidR="002C5131" w:rsidRDefault="002C5131">
      <w:pPr>
        <w:numPr>
          <w:ilvl w:val="0"/>
          <w:numId w:val="7"/>
        </w:numPr>
        <w:spacing w:line="360" w:lineRule="auto"/>
        <w:jc w:val="both"/>
        <w:rPr>
          <w:sz w:val="28"/>
        </w:rPr>
      </w:pPr>
      <w:r>
        <w:rPr>
          <w:sz w:val="28"/>
        </w:rPr>
        <w:t>дефицит, неупорядоченность, разнообразие информации, дезинформация;</w:t>
      </w:r>
    </w:p>
    <w:p w:rsidR="002C5131" w:rsidRDefault="002C5131">
      <w:pPr>
        <w:numPr>
          <w:ilvl w:val="0"/>
          <w:numId w:val="7"/>
        </w:numPr>
        <w:spacing w:line="360" w:lineRule="auto"/>
        <w:jc w:val="both"/>
        <w:rPr>
          <w:sz w:val="28"/>
        </w:rPr>
      </w:pPr>
      <w:r>
        <w:rPr>
          <w:sz w:val="28"/>
        </w:rPr>
        <w:t>противодействие заинтересованных лиц процессу объективного установления истины;</w:t>
      </w:r>
    </w:p>
    <w:p w:rsidR="002C5131" w:rsidRDefault="002C5131">
      <w:pPr>
        <w:numPr>
          <w:ilvl w:val="0"/>
          <w:numId w:val="7"/>
        </w:numPr>
        <w:spacing w:line="360" w:lineRule="auto"/>
        <w:jc w:val="both"/>
        <w:rPr>
          <w:sz w:val="28"/>
        </w:rPr>
      </w:pPr>
      <w:r>
        <w:rPr>
          <w:sz w:val="28"/>
        </w:rPr>
        <w:t>принудительный характер применяемых методов познания с использованием властных полномочий;</w:t>
      </w:r>
    </w:p>
    <w:p w:rsidR="002C5131" w:rsidRDefault="002C5131">
      <w:pPr>
        <w:numPr>
          <w:ilvl w:val="0"/>
          <w:numId w:val="7"/>
        </w:numPr>
        <w:spacing w:line="360" w:lineRule="auto"/>
        <w:jc w:val="both"/>
        <w:rPr>
          <w:sz w:val="28"/>
        </w:rPr>
      </w:pPr>
      <w:r>
        <w:rPr>
          <w:sz w:val="28"/>
        </w:rPr>
        <w:t>эмоционально-волевой фон, сопутствующий процессу познания, воздействие стресс-факторов, нередко вызывающих избыточную эмоционально-психическую напряженность;</w:t>
      </w:r>
    </w:p>
    <w:p w:rsidR="002C5131" w:rsidRDefault="002C5131">
      <w:pPr>
        <w:numPr>
          <w:ilvl w:val="0"/>
          <w:numId w:val="7"/>
        </w:numPr>
        <w:spacing w:line="360" w:lineRule="auto"/>
        <w:jc w:val="both"/>
        <w:rPr>
          <w:sz w:val="28"/>
        </w:rPr>
      </w:pPr>
      <w:r>
        <w:rPr>
          <w:sz w:val="28"/>
        </w:rPr>
        <w:t>общественный резонанс по поводу познавательной деятельности работников правоохранительных органов и ее результатов.</w:t>
      </w:r>
    </w:p>
    <w:p w:rsidR="002C5131" w:rsidRDefault="002C5131">
      <w:pPr>
        <w:spacing w:line="360" w:lineRule="auto"/>
        <w:ind w:firstLine="720"/>
        <w:jc w:val="both"/>
        <w:rPr>
          <w:sz w:val="28"/>
        </w:rPr>
      </w:pPr>
      <w:r>
        <w:rPr>
          <w:sz w:val="28"/>
        </w:rPr>
        <w:t xml:space="preserve">Изучение социальных явлений, их правовой анализ, особенности самого процесса познания предполагают наличие определенных когнитивных личностных качеств, составляющих с своей совокупности один из основных факторов профессиональной пригодности. К их числу относятся: разносторонние общие и глубокие профессиональные знания, развитый интеллект, гибкое, творческое мышление, высокая умственная работоспособность, аналитический склад ума, прогностические способности, умение выделить главное, активное восприятие, емкая память, устойчивое внимание, развитое воображение, интуиция. </w:t>
      </w:r>
      <w:r>
        <w:rPr>
          <w:sz w:val="28"/>
        </w:rPr>
        <w:sym w:font="Symbol" w:char="F05B"/>
      </w:r>
      <w:r>
        <w:rPr>
          <w:sz w:val="28"/>
        </w:rPr>
        <w:t>9. с. 367, 368</w:t>
      </w:r>
      <w:r>
        <w:rPr>
          <w:sz w:val="28"/>
        </w:rPr>
        <w:sym w:font="Symbol" w:char="F05D"/>
      </w:r>
    </w:p>
    <w:p w:rsidR="002C5131" w:rsidRDefault="002C5131">
      <w:pPr>
        <w:spacing w:line="360" w:lineRule="auto"/>
        <w:ind w:firstLine="720"/>
        <w:jc w:val="both"/>
        <w:rPr>
          <w:sz w:val="28"/>
        </w:rPr>
      </w:pPr>
    </w:p>
    <w:p w:rsidR="002C5131" w:rsidRDefault="002C5131">
      <w:pPr>
        <w:numPr>
          <w:ilvl w:val="1"/>
          <w:numId w:val="7"/>
        </w:numPr>
        <w:spacing w:line="360" w:lineRule="auto"/>
        <w:jc w:val="center"/>
        <w:rPr>
          <w:b/>
          <w:bCs/>
          <w:sz w:val="28"/>
        </w:rPr>
      </w:pPr>
      <w:r>
        <w:rPr>
          <w:b/>
          <w:bCs/>
          <w:sz w:val="28"/>
        </w:rPr>
        <w:t>2. Коммуникативная подструктура профессиональной деятельности юриста</w:t>
      </w:r>
    </w:p>
    <w:p w:rsidR="002C5131" w:rsidRDefault="002C5131">
      <w:pPr>
        <w:spacing w:line="360" w:lineRule="auto"/>
        <w:ind w:firstLine="720"/>
        <w:jc w:val="both"/>
        <w:rPr>
          <w:sz w:val="28"/>
        </w:rPr>
      </w:pPr>
      <w:r>
        <w:rPr>
          <w:sz w:val="28"/>
        </w:rPr>
        <w:t xml:space="preserve">Профессиональная деятельность юристов протекает в условиях общения, которое составляет основное содержание их деятельности, становится особым видом труда, профессиональным общением. Во многих случаях общение для юриста приобретает самостоятельный процессуальный характер, как особый вид профессиональной деятельности. Профессиональное общение следует рассматривать не только как обмен информацией (коммуникативная сторона), но и как процесс взаимодействия (интерактивная сторона), восприятие людьми друг друга (перцептивная сторона). Способность устанавливать межличностные (психологические) контакты с различными участниками общения, коммуникативная компетентность, являются качествами, в значительной мере влияющими на эффективность труда юристов, одним из важнейших факторов их профессиональной пригодности. </w:t>
      </w:r>
      <w:r>
        <w:rPr>
          <w:sz w:val="28"/>
        </w:rPr>
        <w:sym w:font="Symbol" w:char="F05B"/>
      </w:r>
      <w:r>
        <w:rPr>
          <w:sz w:val="28"/>
        </w:rPr>
        <w:t>8; 313, 314</w:t>
      </w:r>
      <w:r>
        <w:rPr>
          <w:sz w:val="28"/>
        </w:rPr>
        <w:sym w:font="Symbol" w:char="F05D"/>
      </w: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numPr>
          <w:ilvl w:val="0"/>
          <w:numId w:val="8"/>
        </w:numPr>
        <w:spacing w:line="360" w:lineRule="auto"/>
        <w:jc w:val="center"/>
        <w:rPr>
          <w:b/>
          <w:bCs/>
          <w:sz w:val="28"/>
        </w:rPr>
      </w:pPr>
      <w:r>
        <w:rPr>
          <w:b/>
          <w:bCs/>
          <w:sz w:val="28"/>
        </w:rPr>
        <w:t>3. Организационно-управленческая подструктура в правоохранительной деятельности</w:t>
      </w:r>
    </w:p>
    <w:p w:rsidR="002C5131" w:rsidRDefault="002C5131">
      <w:pPr>
        <w:spacing w:line="360" w:lineRule="auto"/>
        <w:ind w:firstLine="720"/>
        <w:jc w:val="both"/>
        <w:rPr>
          <w:sz w:val="28"/>
        </w:rPr>
      </w:pPr>
      <w:r>
        <w:rPr>
          <w:sz w:val="28"/>
        </w:rPr>
        <w:t xml:space="preserve">Умение работать с людьми - важнейшее качество, которым должен обладать юрист. Особое значение это качество имеет для юриста, являющегося по своему должностному положению руководителем (заместителем, помощником руководителя), который помимо установления официальных и межличностных контактов с представителями различных государственных органов, предприятий, учреждений должен эффективно, с учетом индивидуально-психологических особенностей подчиненных, распределять между ними обязанности, координировать и контролировать ход выполнения ими служебных заданий. Ему необходимо поддерживать в коллективе благоприятный психологический климат, своевременно устранять условия, способствующие возникновению конфликтных ситуаций, </w:t>
      </w:r>
    </w:p>
    <w:p w:rsidR="002C5131" w:rsidRDefault="002C5131">
      <w:pPr>
        <w:spacing w:line="360" w:lineRule="auto"/>
        <w:ind w:firstLine="720"/>
        <w:jc w:val="both"/>
        <w:rPr>
          <w:sz w:val="28"/>
        </w:rPr>
      </w:pPr>
      <w:r>
        <w:rPr>
          <w:sz w:val="28"/>
        </w:rPr>
        <w:t xml:space="preserve">Важную роль в организационно-управленческой деятельности юриста играет способность в любой конфликтной ситуации, сохраняя самообладание, принимать оптимальные решения организационного характера, прогнозируя их последствия. Важную роль в структуре организационных способностей играют следующие качества: коммуникативная компетентность, нервно-психическая устойчивость, адекватная самооценка, высокая мотивация достижения успеха. </w:t>
      </w:r>
    </w:p>
    <w:p w:rsidR="002C5131" w:rsidRDefault="002C5131">
      <w:pPr>
        <w:spacing w:line="360" w:lineRule="auto"/>
        <w:ind w:firstLine="720"/>
        <w:jc w:val="both"/>
        <w:rPr>
          <w:sz w:val="28"/>
        </w:rPr>
      </w:pPr>
      <w:r>
        <w:rPr>
          <w:sz w:val="28"/>
        </w:rPr>
        <w:t>Существуют качества, снижающие организационные возможности юриста: психопатические черты и свойства характера, эмоциональная неустойчивость, пассивность, безответственность, избыточная мнительность, тревожность.</w:t>
      </w:r>
      <w:r>
        <w:rPr>
          <w:sz w:val="28"/>
        </w:rPr>
        <w:sym w:font="Symbol" w:char="F05B"/>
      </w:r>
      <w:r>
        <w:rPr>
          <w:sz w:val="28"/>
        </w:rPr>
        <w:t>9; 369, 370</w:t>
      </w:r>
      <w:r>
        <w:rPr>
          <w:sz w:val="28"/>
        </w:rPr>
        <w:sym w:font="Symbol" w:char="F05D"/>
      </w:r>
    </w:p>
    <w:p w:rsidR="002C5131" w:rsidRDefault="002C5131">
      <w:pPr>
        <w:spacing w:line="360" w:lineRule="auto"/>
        <w:ind w:firstLine="720"/>
        <w:jc w:val="both"/>
        <w:rPr>
          <w:sz w:val="28"/>
        </w:rPr>
      </w:pPr>
    </w:p>
    <w:p w:rsidR="002C5131" w:rsidRDefault="002C5131">
      <w:pPr>
        <w:numPr>
          <w:ilvl w:val="0"/>
          <w:numId w:val="9"/>
        </w:numPr>
        <w:spacing w:line="360" w:lineRule="auto"/>
        <w:jc w:val="center"/>
        <w:rPr>
          <w:b/>
          <w:bCs/>
          <w:sz w:val="28"/>
        </w:rPr>
      </w:pPr>
      <w:r>
        <w:rPr>
          <w:b/>
          <w:bCs/>
          <w:sz w:val="28"/>
        </w:rPr>
        <w:t>4. Воспитательная подструктура правоохранительной деятельности</w:t>
      </w:r>
    </w:p>
    <w:p w:rsidR="002C5131" w:rsidRDefault="002C5131">
      <w:pPr>
        <w:spacing w:line="360" w:lineRule="auto"/>
        <w:ind w:firstLine="720"/>
        <w:jc w:val="both"/>
        <w:rPr>
          <w:sz w:val="28"/>
        </w:rPr>
      </w:pPr>
      <w:r>
        <w:rPr>
          <w:sz w:val="28"/>
        </w:rPr>
        <w:t xml:space="preserve">участие юристов в воспитательной работе предполагает наличие у них высокого общеобразовательного уровня, культуры, широкого кругозора, эрудиции. Они должны уметь выступать перед аудиторией, свободно владеть вербальными и невербальными средствами общения. </w:t>
      </w:r>
      <w:r>
        <w:rPr>
          <w:sz w:val="28"/>
        </w:rPr>
        <w:sym w:font="Symbol" w:char="F05B"/>
      </w:r>
      <w:r>
        <w:rPr>
          <w:sz w:val="28"/>
        </w:rPr>
        <w:t>8; 311-315</w:t>
      </w:r>
      <w:r>
        <w:rPr>
          <w:sz w:val="28"/>
        </w:rPr>
        <w:sym w:font="Symbol" w:char="F05D"/>
      </w: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spacing w:line="360" w:lineRule="auto"/>
        <w:ind w:firstLine="720"/>
        <w:jc w:val="both"/>
        <w:rPr>
          <w:sz w:val="28"/>
        </w:rPr>
      </w:pPr>
    </w:p>
    <w:p w:rsidR="002C5131" w:rsidRDefault="002C5131">
      <w:pPr>
        <w:numPr>
          <w:ilvl w:val="0"/>
          <w:numId w:val="9"/>
        </w:numPr>
        <w:spacing w:line="360" w:lineRule="auto"/>
        <w:jc w:val="center"/>
        <w:rPr>
          <w:b/>
          <w:bCs/>
          <w:sz w:val="28"/>
        </w:rPr>
      </w:pPr>
      <w:r>
        <w:rPr>
          <w:b/>
          <w:bCs/>
          <w:sz w:val="28"/>
        </w:rPr>
        <w:t>ПРОФЕССИОНАЛЬНО ЗНАЧИМЫЕ КАЧЕСТВА ЛИЧНОСТИ ЮРИСТА</w:t>
      </w:r>
    </w:p>
    <w:p w:rsidR="002C5131" w:rsidRDefault="002C5131">
      <w:pPr>
        <w:spacing w:line="360" w:lineRule="auto"/>
        <w:ind w:firstLine="720"/>
        <w:jc w:val="both"/>
        <w:rPr>
          <w:sz w:val="28"/>
        </w:rPr>
      </w:pPr>
      <w:r>
        <w:rPr>
          <w:sz w:val="28"/>
        </w:rPr>
        <w:t>Определение путей повышения эффективности и качества правоохранительной деятельности предполагает всестороннее изучение индивидуально-психических особенностей, свойств личности юриста, его соответствия требованиям, предъявляемым профессией. Установление четких связей между этими требованиями и свойствами личности юриста, выявление лиц, пригодных по своим индивидуально-психологическим качествам к этой деятельности, лежат в основе активизации человеческого фактора. Кадровое обеспечение правовой реформы предполагает содание стройной системы оценки, подбора, воспитания, подготовки и переподготовки юристов, принимаемых на работу в различные правоохранительные органы.</w:t>
      </w:r>
    </w:p>
    <w:p w:rsidR="002C5131" w:rsidRDefault="002C5131">
      <w:pPr>
        <w:spacing w:line="360" w:lineRule="auto"/>
        <w:ind w:firstLine="720"/>
        <w:jc w:val="both"/>
        <w:rPr>
          <w:sz w:val="28"/>
        </w:rPr>
      </w:pPr>
      <w:r>
        <w:rPr>
          <w:sz w:val="28"/>
        </w:rPr>
        <w:t xml:space="preserve">В этих условиях особую актуальность приобретают вопросы, относящиеся к исследованию личности юриста, создание соответствующих методик психологической оценки и профессионального отбора лиц, направляемых на работу в сферу правоохранительной деятельности. О том, что это необходимо сделать, показал анализ деятельности прокурорско-следственных работников, тот очевидный факт, что значительная часть выпускников юридических вузов, направляемых по распределению в органы прокуратуры, в психологическом отношении оказывается далеко не всегда профессионально пригодной. Несоответствие индивидуально-психологических весьма специфическим, порой жестким требованиям труда в прокуратуре способствует возникновению у многих из них состоянию психического перенапряжения, и, как следствие этого, возникновению различных психосоматических расстройств и заболеваний. В итоге это приводит к неудовлетворенности своим служебным положением, избранной профессией, в результате чего часть из них уходит в другие структуры, либо вообще меняет профиль работы. </w:t>
      </w:r>
      <w:r>
        <w:rPr>
          <w:sz w:val="28"/>
        </w:rPr>
        <w:sym w:font="Symbol" w:char="F05B"/>
      </w:r>
      <w:r>
        <w:rPr>
          <w:sz w:val="28"/>
        </w:rPr>
        <w:t>8; 315-316</w:t>
      </w:r>
      <w:r>
        <w:rPr>
          <w:sz w:val="28"/>
        </w:rPr>
        <w:sym w:font="Symbol" w:char="F05D"/>
      </w:r>
    </w:p>
    <w:p w:rsidR="002C5131" w:rsidRDefault="002C5131">
      <w:pPr>
        <w:spacing w:line="360" w:lineRule="auto"/>
        <w:ind w:firstLine="720"/>
        <w:jc w:val="both"/>
        <w:rPr>
          <w:sz w:val="28"/>
        </w:rPr>
      </w:pPr>
    </w:p>
    <w:p w:rsidR="002C5131" w:rsidRDefault="002C5131">
      <w:pPr>
        <w:numPr>
          <w:ilvl w:val="0"/>
          <w:numId w:val="8"/>
        </w:numPr>
        <w:spacing w:line="360" w:lineRule="auto"/>
        <w:jc w:val="center"/>
        <w:rPr>
          <w:b/>
          <w:bCs/>
          <w:sz w:val="28"/>
        </w:rPr>
      </w:pPr>
      <w:r>
        <w:rPr>
          <w:b/>
          <w:bCs/>
          <w:sz w:val="28"/>
        </w:rPr>
        <w:t>1 Основные факторы профессиональной пригодности юриста</w:t>
      </w:r>
    </w:p>
    <w:p w:rsidR="002C5131" w:rsidRDefault="002C5131">
      <w:pPr>
        <w:spacing w:line="360" w:lineRule="auto"/>
        <w:ind w:firstLine="720"/>
        <w:jc w:val="both"/>
        <w:rPr>
          <w:sz w:val="28"/>
        </w:rPr>
      </w:pPr>
      <w:r>
        <w:rPr>
          <w:sz w:val="28"/>
        </w:rPr>
        <w:t>Проведенный профессиографический анализ правоохранительной деятельности прокурорских работников позволит сформулировать 5 основных факторов профессиональной пригодности, включающих соответствующие им комплексы профессионально значимых психологических качеств.</w:t>
      </w:r>
    </w:p>
    <w:p w:rsidR="002C5131" w:rsidRDefault="002C5131">
      <w:pPr>
        <w:spacing w:line="360" w:lineRule="auto"/>
        <w:ind w:firstLine="720"/>
        <w:jc w:val="both"/>
        <w:rPr>
          <w:sz w:val="28"/>
        </w:rPr>
      </w:pPr>
      <w:r>
        <w:rPr>
          <w:sz w:val="28"/>
        </w:rPr>
        <w:t xml:space="preserve">Первый фактор - высокий уровень социальной (профессиональной) адаптации. Этот фактор связан с нормативностью поведения юриста в любых, в том числе сложных, экстремальных условиях профессиональной деятельности. Поэтому его следует рассматривать в качестве одного из главных факторов профессиональной пригодности работников правоохранительных органов. К качествам личности, формирующим указанный фактор, следует отнести: </w:t>
      </w:r>
    </w:p>
    <w:p w:rsidR="002C5131" w:rsidRDefault="002C5131">
      <w:pPr>
        <w:numPr>
          <w:ilvl w:val="0"/>
          <w:numId w:val="10"/>
        </w:numPr>
        <w:spacing w:line="360" w:lineRule="auto"/>
        <w:jc w:val="both"/>
        <w:rPr>
          <w:sz w:val="28"/>
        </w:rPr>
      </w:pPr>
      <w:r>
        <w:rPr>
          <w:sz w:val="28"/>
        </w:rPr>
        <w:t>высокий уровень правосознания;</w:t>
      </w:r>
    </w:p>
    <w:p w:rsidR="002C5131" w:rsidRDefault="002C5131">
      <w:pPr>
        <w:numPr>
          <w:ilvl w:val="0"/>
          <w:numId w:val="10"/>
        </w:numPr>
        <w:spacing w:line="360" w:lineRule="auto"/>
        <w:jc w:val="both"/>
        <w:rPr>
          <w:sz w:val="28"/>
        </w:rPr>
      </w:pPr>
      <w:r>
        <w:rPr>
          <w:sz w:val="28"/>
        </w:rPr>
        <w:t>честность, гражданское мужество, совестливость;</w:t>
      </w:r>
    </w:p>
    <w:p w:rsidR="002C5131" w:rsidRDefault="002C5131">
      <w:pPr>
        <w:numPr>
          <w:ilvl w:val="0"/>
          <w:numId w:val="10"/>
        </w:numPr>
        <w:spacing w:line="360" w:lineRule="auto"/>
        <w:jc w:val="both"/>
        <w:rPr>
          <w:sz w:val="28"/>
        </w:rPr>
      </w:pPr>
      <w:r>
        <w:rPr>
          <w:sz w:val="28"/>
        </w:rPr>
        <w:t>принципиальность (непримиримость) в борьбе с нарушителями правопорядка;</w:t>
      </w:r>
    </w:p>
    <w:p w:rsidR="002C5131" w:rsidRDefault="002C5131">
      <w:pPr>
        <w:numPr>
          <w:ilvl w:val="0"/>
          <w:numId w:val="10"/>
        </w:numPr>
        <w:spacing w:line="360" w:lineRule="auto"/>
        <w:jc w:val="both"/>
        <w:rPr>
          <w:sz w:val="28"/>
        </w:rPr>
      </w:pPr>
      <w:r>
        <w:rPr>
          <w:sz w:val="28"/>
        </w:rPr>
        <w:t>обязательность, добросовестность, исполнительность, дисциплинированность.</w:t>
      </w:r>
    </w:p>
    <w:p w:rsidR="002C5131" w:rsidRDefault="002C5131">
      <w:pPr>
        <w:spacing w:line="360" w:lineRule="auto"/>
        <w:ind w:firstLine="720"/>
        <w:jc w:val="both"/>
        <w:rPr>
          <w:sz w:val="28"/>
        </w:rPr>
      </w:pPr>
      <w:r>
        <w:rPr>
          <w:sz w:val="28"/>
        </w:rPr>
        <w:t xml:space="preserve">Свидетельством профессиональной непригодности юриста являются противоположные качества: низкий нравственный облик, нечестность, безответственное отношение к делу, недисциплинированность, склонность к алкоголизму. </w:t>
      </w:r>
      <w:r>
        <w:rPr>
          <w:sz w:val="28"/>
        </w:rPr>
        <w:sym w:font="Symbol" w:char="F05B"/>
      </w:r>
      <w:r>
        <w:rPr>
          <w:sz w:val="28"/>
        </w:rPr>
        <w:t>9; 371-372</w:t>
      </w:r>
      <w:r>
        <w:rPr>
          <w:sz w:val="28"/>
        </w:rPr>
        <w:sym w:font="Symbol" w:char="F05D"/>
      </w:r>
    </w:p>
    <w:p w:rsidR="002C5131" w:rsidRDefault="002C5131">
      <w:pPr>
        <w:spacing w:line="360" w:lineRule="auto"/>
        <w:ind w:firstLine="720"/>
        <w:jc w:val="both"/>
        <w:rPr>
          <w:sz w:val="28"/>
        </w:rPr>
      </w:pPr>
      <w:r>
        <w:rPr>
          <w:sz w:val="28"/>
        </w:rPr>
        <w:t>Второй фактор - нервно-психическая (эмоциональная) устойчивость личности юриста. Этот фактор предполагает:</w:t>
      </w:r>
    </w:p>
    <w:p w:rsidR="002C5131" w:rsidRDefault="002C5131">
      <w:pPr>
        <w:numPr>
          <w:ilvl w:val="0"/>
          <w:numId w:val="11"/>
        </w:numPr>
        <w:spacing w:line="360" w:lineRule="auto"/>
        <w:jc w:val="both"/>
        <w:rPr>
          <w:sz w:val="28"/>
        </w:rPr>
      </w:pPr>
      <w:r>
        <w:rPr>
          <w:sz w:val="28"/>
        </w:rPr>
        <w:t xml:space="preserve">устойчивость к стрессу, высокий уровень самоконтроля над эмоциями и поведением, работоспособность в критических, вызывающих фрустрацию ситуациях; </w:t>
      </w:r>
    </w:p>
    <w:p w:rsidR="002C5131" w:rsidRDefault="002C5131">
      <w:pPr>
        <w:numPr>
          <w:ilvl w:val="0"/>
          <w:numId w:val="11"/>
        </w:numPr>
        <w:spacing w:line="360" w:lineRule="auto"/>
        <w:jc w:val="both"/>
        <w:rPr>
          <w:sz w:val="28"/>
        </w:rPr>
      </w:pPr>
      <w:r>
        <w:rPr>
          <w:sz w:val="28"/>
        </w:rPr>
        <w:t>развитые адаптивные свойства нервной системы, сила, уравновешенность, подвижность, чувствительность, активность, динамичность, лабильность, пластичность нервных процессов, позволяющие на должностном уровне сохранять работоспособность в состоянии утомления, способность адекватно реагировать на различные события.</w:t>
      </w:r>
    </w:p>
    <w:p w:rsidR="002C5131" w:rsidRDefault="002C5131">
      <w:pPr>
        <w:spacing w:line="360" w:lineRule="auto"/>
        <w:ind w:firstLine="720"/>
        <w:jc w:val="both"/>
        <w:rPr>
          <w:sz w:val="28"/>
        </w:rPr>
      </w:pPr>
      <w:r>
        <w:rPr>
          <w:sz w:val="28"/>
        </w:rPr>
        <w:t xml:space="preserve">Отрицательно оцениваются следующие качества личности: низкий порог устойчивости к стрессу, повышенная эмоциональная напряженность, избыточная агрессивность, импульсивность поступков, невротические симптомы, быстрая истощаемость нервных процессов, психопатические свойства характера. </w:t>
      </w:r>
      <w:r>
        <w:rPr>
          <w:sz w:val="28"/>
        </w:rPr>
        <w:sym w:font="Symbol" w:char="F05B"/>
      </w:r>
      <w:r>
        <w:rPr>
          <w:sz w:val="28"/>
        </w:rPr>
        <w:t>10; с. 98</w:t>
      </w:r>
      <w:r>
        <w:rPr>
          <w:sz w:val="28"/>
        </w:rPr>
        <w:sym w:font="Symbol" w:char="F05D"/>
      </w:r>
    </w:p>
    <w:p w:rsidR="002C5131" w:rsidRDefault="002C5131">
      <w:pPr>
        <w:spacing w:line="360" w:lineRule="auto"/>
        <w:ind w:firstLine="720"/>
        <w:jc w:val="both"/>
        <w:rPr>
          <w:sz w:val="28"/>
        </w:rPr>
      </w:pPr>
      <w:r>
        <w:rPr>
          <w:sz w:val="28"/>
        </w:rPr>
        <w:t xml:space="preserve">Третий фактор - высокий уровень интеллектуального развития, познавательная (когнитивная) активность юриста. Этот фактор обусловлен следующими качествами личности: </w:t>
      </w:r>
    </w:p>
    <w:p w:rsidR="002C5131" w:rsidRDefault="002C5131">
      <w:pPr>
        <w:numPr>
          <w:ilvl w:val="0"/>
          <w:numId w:val="12"/>
        </w:numPr>
        <w:spacing w:line="360" w:lineRule="auto"/>
        <w:jc w:val="both"/>
        <w:rPr>
          <w:sz w:val="28"/>
        </w:rPr>
      </w:pPr>
      <w:r>
        <w:rPr>
          <w:sz w:val="28"/>
        </w:rPr>
        <w:t>развитый интеллект, широкий кругозор, эрудиция;</w:t>
      </w:r>
    </w:p>
    <w:p w:rsidR="002C5131" w:rsidRDefault="002C5131">
      <w:pPr>
        <w:numPr>
          <w:ilvl w:val="0"/>
          <w:numId w:val="12"/>
        </w:numPr>
        <w:spacing w:line="360" w:lineRule="auto"/>
        <w:jc w:val="both"/>
        <w:rPr>
          <w:sz w:val="28"/>
        </w:rPr>
      </w:pPr>
      <w:r>
        <w:rPr>
          <w:sz w:val="28"/>
        </w:rPr>
        <w:t>гибкое , творческое мышление, умственная работоспособность, умение выделять главное;</w:t>
      </w:r>
    </w:p>
    <w:p w:rsidR="002C5131" w:rsidRDefault="002C5131">
      <w:pPr>
        <w:numPr>
          <w:ilvl w:val="0"/>
          <w:numId w:val="12"/>
        </w:numPr>
        <w:spacing w:line="360" w:lineRule="auto"/>
        <w:jc w:val="both"/>
        <w:rPr>
          <w:sz w:val="28"/>
        </w:rPr>
      </w:pPr>
      <w:r>
        <w:rPr>
          <w:sz w:val="28"/>
        </w:rPr>
        <w:t>активность, подвижность психических познавательных процессов (восприятия, емкости памяти, продуктивного мышления, внимания);</w:t>
      </w:r>
    </w:p>
    <w:p w:rsidR="002C5131" w:rsidRDefault="002C5131">
      <w:pPr>
        <w:numPr>
          <w:ilvl w:val="0"/>
          <w:numId w:val="12"/>
        </w:numPr>
        <w:spacing w:line="360" w:lineRule="auto"/>
        <w:jc w:val="both"/>
        <w:rPr>
          <w:sz w:val="28"/>
        </w:rPr>
      </w:pPr>
      <w:r>
        <w:rPr>
          <w:sz w:val="28"/>
        </w:rPr>
        <w:t>развитое воображение, интуиция, способность к абстрагированию, рефлексии.</w:t>
      </w:r>
    </w:p>
    <w:p w:rsidR="002C5131" w:rsidRDefault="002C5131">
      <w:pPr>
        <w:spacing w:line="360" w:lineRule="auto"/>
        <w:ind w:firstLine="720"/>
        <w:jc w:val="both"/>
        <w:rPr>
          <w:sz w:val="28"/>
        </w:rPr>
      </w:pPr>
      <w:r>
        <w:rPr>
          <w:sz w:val="28"/>
        </w:rPr>
        <w:t xml:space="preserve">Низкая умственная работоспособность, сниженная познавательная активность и интеллект, неразвитое воображение, слабая память - качества, несовместимые с эффективностью профессиональной деятельности, и они оцениваются как прогностически неблагоприятные. </w:t>
      </w:r>
      <w:r>
        <w:rPr>
          <w:sz w:val="28"/>
        </w:rPr>
        <w:sym w:font="Symbol" w:char="F05B"/>
      </w:r>
      <w:r>
        <w:rPr>
          <w:sz w:val="28"/>
        </w:rPr>
        <w:t>8; 317</w:t>
      </w:r>
      <w:r>
        <w:rPr>
          <w:sz w:val="28"/>
        </w:rPr>
        <w:sym w:font="Symbol" w:char="F05D"/>
      </w:r>
    </w:p>
    <w:p w:rsidR="002C5131" w:rsidRDefault="002C5131">
      <w:pPr>
        <w:spacing w:line="360" w:lineRule="auto"/>
        <w:ind w:firstLine="720"/>
        <w:jc w:val="both"/>
        <w:rPr>
          <w:sz w:val="28"/>
        </w:rPr>
      </w:pPr>
      <w:r>
        <w:rPr>
          <w:sz w:val="28"/>
        </w:rPr>
        <w:t xml:space="preserve">Четвертый фактор - коммуникативная компетентность юриста. Коммуникативная компетентность предполагает следующие качества личности: </w:t>
      </w:r>
    </w:p>
    <w:p w:rsidR="002C5131" w:rsidRDefault="002C5131">
      <w:pPr>
        <w:numPr>
          <w:ilvl w:val="0"/>
          <w:numId w:val="13"/>
        </w:numPr>
        <w:spacing w:line="360" w:lineRule="auto"/>
        <w:jc w:val="both"/>
        <w:rPr>
          <w:sz w:val="28"/>
        </w:rPr>
      </w:pPr>
      <w:r>
        <w:rPr>
          <w:sz w:val="28"/>
        </w:rPr>
        <w:t>способность устанавливать эмоциональные контакты с различными участниками общения, поддерживать с ним доверительные, в необходимых пределах отношения;</w:t>
      </w:r>
    </w:p>
    <w:p w:rsidR="002C5131" w:rsidRDefault="002C5131">
      <w:pPr>
        <w:numPr>
          <w:ilvl w:val="0"/>
          <w:numId w:val="13"/>
        </w:numPr>
        <w:spacing w:line="360" w:lineRule="auto"/>
        <w:jc w:val="both"/>
        <w:rPr>
          <w:sz w:val="28"/>
        </w:rPr>
      </w:pPr>
      <w:r>
        <w:rPr>
          <w:sz w:val="28"/>
        </w:rPr>
        <w:t>проницательность, способность понимать внутренний мир собеседника, его психологические особенности, потребности, мотивы поведения, состояние психики;</w:t>
      </w:r>
    </w:p>
    <w:p w:rsidR="002C5131" w:rsidRDefault="002C5131">
      <w:pPr>
        <w:numPr>
          <w:ilvl w:val="0"/>
          <w:numId w:val="13"/>
        </w:numPr>
        <w:spacing w:line="360" w:lineRule="auto"/>
        <w:jc w:val="both"/>
        <w:rPr>
          <w:sz w:val="28"/>
        </w:rPr>
      </w:pPr>
      <w:r>
        <w:rPr>
          <w:sz w:val="28"/>
        </w:rPr>
        <w:t>доброжелательное, вежливое отношение к людям, умение слушать участника диалога, эмпатийность (способность эмоционально отзываться на переживания собеседника);</w:t>
      </w:r>
    </w:p>
    <w:p w:rsidR="002C5131" w:rsidRDefault="002C5131">
      <w:pPr>
        <w:numPr>
          <w:ilvl w:val="0"/>
          <w:numId w:val="13"/>
        </w:numPr>
        <w:spacing w:line="360" w:lineRule="auto"/>
        <w:jc w:val="both"/>
        <w:rPr>
          <w:sz w:val="28"/>
        </w:rPr>
      </w:pPr>
      <w:r>
        <w:rPr>
          <w:sz w:val="28"/>
        </w:rPr>
        <w:t>свободное, гибкое владение вербальными и невербальными средствами общения;</w:t>
      </w:r>
    </w:p>
    <w:p w:rsidR="002C5131" w:rsidRDefault="002C5131">
      <w:pPr>
        <w:numPr>
          <w:ilvl w:val="0"/>
          <w:numId w:val="13"/>
        </w:numPr>
        <w:spacing w:line="360" w:lineRule="auto"/>
        <w:jc w:val="both"/>
        <w:rPr>
          <w:sz w:val="28"/>
        </w:rPr>
      </w:pPr>
      <w:r>
        <w:rPr>
          <w:sz w:val="28"/>
        </w:rPr>
        <w:t>умение в конфликтных ситуациях проводить,  адекватную ситуации, стратегию коммуникативного поведения, менять в зависимости от обстоятельств стиль общения;</w:t>
      </w:r>
    </w:p>
    <w:p w:rsidR="002C5131" w:rsidRDefault="002C5131">
      <w:pPr>
        <w:numPr>
          <w:ilvl w:val="0"/>
          <w:numId w:val="13"/>
        </w:numPr>
        <w:spacing w:line="360" w:lineRule="auto"/>
        <w:jc w:val="both"/>
        <w:rPr>
          <w:sz w:val="28"/>
        </w:rPr>
      </w:pPr>
      <w:r>
        <w:rPr>
          <w:sz w:val="28"/>
        </w:rPr>
        <w:t>способность к сотрудничеству, достижению компромиссов, соглашений, развитый самоконтроль над эмоциями, настроением в экстремальных ситуациях;</w:t>
      </w:r>
    </w:p>
    <w:p w:rsidR="002C5131" w:rsidRDefault="002C5131">
      <w:pPr>
        <w:numPr>
          <w:ilvl w:val="0"/>
          <w:numId w:val="13"/>
        </w:numPr>
        <w:spacing w:line="360" w:lineRule="auto"/>
        <w:jc w:val="both"/>
        <w:rPr>
          <w:sz w:val="28"/>
        </w:rPr>
      </w:pPr>
      <w:r>
        <w:rPr>
          <w:sz w:val="28"/>
        </w:rPr>
        <w:t>адекватную самооценку;</w:t>
      </w:r>
    </w:p>
    <w:p w:rsidR="002C5131" w:rsidRDefault="002C5131">
      <w:pPr>
        <w:numPr>
          <w:ilvl w:val="0"/>
          <w:numId w:val="13"/>
        </w:numPr>
        <w:spacing w:line="360" w:lineRule="auto"/>
        <w:jc w:val="both"/>
        <w:rPr>
          <w:sz w:val="28"/>
        </w:rPr>
      </w:pPr>
      <w:r>
        <w:rPr>
          <w:sz w:val="28"/>
        </w:rPr>
        <w:t>чувство юмора.</w:t>
      </w:r>
    </w:p>
    <w:p w:rsidR="002C5131" w:rsidRDefault="002C5131">
      <w:pPr>
        <w:spacing w:line="360" w:lineRule="auto"/>
        <w:ind w:firstLine="720"/>
        <w:jc w:val="both"/>
        <w:rPr>
          <w:sz w:val="28"/>
        </w:rPr>
      </w:pPr>
      <w:r>
        <w:rPr>
          <w:sz w:val="28"/>
        </w:rPr>
        <w:t xml:space="preserve">Качествами, затрудняющими коммуникативные процессы, снижающими их результативность, являются: замкнутость , повышенная сосредоточенность  на своих проблемах, переживаниях (интравертированность), легко ранимое самолюбие, повышенная обидчивость, конфликтность, агрессивность, импульсивность, слабое владение вербальными и невербальными средствами общения. </w:t>
      </w:r>
      <w:r>
        <w:rPr>
          <w:sz w:val="28"/>
        </w:rPr>
        <w:sym w:font="Symbol" w:char="F05B"/>
      </w:r>
      <w:r>
        <w:rPr>
          <w:sz w:val="28"/>
        </w:rPr>
        <w:t>9; 373-374</w:t>
      </w:r>
      <w:r>
        <w:rPr>
          <w:sz w:val="28"/>
        </w:rPr>
        <w:sym w:font="Symbol" w:char="F05D"/>
      </w:r>
    </w:p>
    <w:p w:rsidR="002C5131" w:rsidRDefault="002C5131">
      <w:pPr>
        <w:spacing w:line="360" w:lineRule="auto"/>
        <w:ind w:firstLine="720"/>
        <w:jc w:val="both"/>
        <w:rPr>
          <w:sz w:val="28"/>
        </w:rPr>
      </w:pPr>
      <w:r>
        <w:rPr>
          <w:sz w:val="28"/>
        </w:rPr>
        <w:t>Пятый фактор - организаторские способности. Они позволяют юристу, независимо от рода его профессиональной деятельности, оказывать управляющее воздействие на различных людей, с которыми приходится вступать в диалог в процессе профессионального общения. Поэтому юрист должен иметь следующие качества:</w:t>
      </w:r>
    </w:p>
    <w:p w:rsidR="002C5131" w:rsidRDefault="002C5131">
      <w:pPr>
        <w:numPr>
          <w:ilvl w:val="0"/>
          <w:numId w:val="16"/>
        </w:numPr>
        <w:spacing w:line="360" w:lineRule="auto"/>
        <w:jc w:val="both"/>
        <w:rPr>
          <w:sz w:val="28"/>
        </w:rPr>
      </w:pPr>
      <w:r>
        <w:rPr>
          <w:sz w:val="28"/>
        </w:rPr>
        <w:t>активность, инициативность, находчивость, смелость,</w:t>
      </w:r>
    </w:p>
    <w:p w:rsidR="002C5131" w:rsidRDefault="002C5131">
      <w:pPr>
        <w:numPr>
          <w:ilvl w:val="0"/>
          <w:numId w:val="16"/>
        </w:numPr>
        <w:spacing w:line="360" w:lineRule="auto"/>
        <w:jc w:val="both"/>
        <w:rPr>
          <w:sz w:val="28"/>
        </w:rPr>
      </w:pPr>
      <w:r>
        <w:rPr>
          <w:sz w:val="28"/>
        </w:rPr>
        <w:t>решительность, настойчивость, целеустремленность,</w:t>
      </w:r>
    </w:p>
    <w:p w:rsidR="002C5131" w:rsidRDefault="002C5131">
      <w:pPr>
        <w:numPr>
          <w:ilvl w:val="0"/>
          <w:numId w:val="16"/>
        </w:numPr>
        <w:spacing w:line="360" w:lineRule="auto"/>
        <w:jc w:val="both"/>
        <w:rPr>
          <w:sz w:val="28"/>
        </w:rPr>
      </w:pPr>
      <w:r>
        <w:rPr>
          <w:sz w:val="28"/>
        </w:rPr>
        <w:t xml:space="preserve">умение выделять главное, прогнозировать последствия принимаемых решений, самостоятельность, </w:t>
      </w:r>
    </w:p>
    <w:p w:rsidR="002C5131" w:rsidRDefault="002C5131">
      <w:pPr>
        <w:numPr>
          <w:ilvl w:val="0"/>
          <w:numId w:val="16"/>
        </w:numPr>
        <w:spacing w:line="360" w:lineRule="auto"/>
        <w:jc w:val="both"/>
        <w:rPr>
          <w:sz w:val="28"/>
        </w:rPr>
      </w:pPr>
      <w:r>
        <w:rPr>
          <w:sz w:val="28"/>
        </w:rPr>
        <w:t>чувство ответственности за свои действия и поступки,</w:t>
      </w:r>
    </w:p>
    <w:p w:rsidR="002C5131" w:rsidRDefault="002C5131">
      <w:pPr>
        <w:numPr>
          <w:ilvl w:val="0"/>
          <w:numId w:val="16"/>
        </w:numPr>
        <w:spacing w:line="360" w:lineRule="auto"/>
        <w:jc w:val="both"/>
        <w:rPr>
          <w:sz w:val="28"/>
        </w:rPr>
      </w:pPr>
      <w:r>
        <w:rPr>
          <w:sz w:val="28"/>
        </w:rPr>
        <w:t xml:space="preserve">организованность, собранность, аккуратность в работе. </w:t>
      </w:r>
      <w:r>
        <w:rPr>
          <w:sz w:val="28"/>
        </w:rPr>
        <w:sym w:font="Symbol" w:char="F05B"/>
      </w:r>
      <w:r>
        <w:rPr>
          <w:sz w:val="28"/>
        </w:rPr>
        <w:t>10; 102</w:t>
      </w:r>
      <w:r>
        <w:rPr>
          <w:sz w:val="28"/>
        </w:rPr>
        <w:sym w:font="Symbol" w:char="F05D"/>
      </w:r>
    </w:p>
    <w:p w:rsidR="002C5131" w:rsidRDefault="002C5131">
      <w:pPr>
        <w:spacing w:line="360" w:lineRule="auto"/>
        <w:ind w:firstLine="720"/>
        <w:jc w:val="both"/>
        <w:rPr>
          <w:sz w:val="28"/>
        </w:rPr>
      </w:pPr>
      <w:r>
        <w:rPr>
          <w:sz w:val="28"/>
        </w:rPr>
        <w:t>Также важную роль в организаторских способностях играют следующие свойства:</w:t>
      </w:r>
    </w:p>
    <w:p w:rsidR="002C5131" w:rsidRDefault="002C5131">
      <w:pPr>
        <w:numPr>
          <w:ilvl w:val="0"/>
          <w:numId w:val="17"/>
        </w:numPr>
        <w:spacing w:line="360" w:lineRule="auto"/>
        <w:jc w:val="both"/>
        <w:rPr>
          <w:sz w:val="28"/>
        </w:rPr>
      </w:pPr>
      <w:r>
        <w:rPr>
          <w:sz w:val="28"/>
        </w:rPr>
        <w:t>коммуникативная компетентность;</w:t>
      </w:r>
    </w:p>
    <w:p w:rsidR="002C5131" w:rsidRDefault="002C5131">
      <w:pPr>
        <w:numPr>
          <w:ilvl w:val="0"/>
          <w:numId w:val="17"/>
        </w:numPr>
        <w:spacing w:line="360" w:lineRule="auto"/>
        <w:jc w:val="both"/>
        <w:rPr>
          <w:sz w:val="28"/>
        </w:rPr>
      </w:pPr>
      <w:r>
        <w:rPr>
          <w:sz w:val="28"/>
        </w:rPr>
        <w:t>нервно-психическая устойчивость;</w:t>
      </w:r>
    </w:p>
    <w:p w:rsidR="002C5131" w:rsidRDefault="002C5131">
      <w:pPr>
        <w:numPr>
          <w:ilvl w:val="0"/>
          <w:numId w:val="17"/>
        </w:numPr>
        <w:spacing w:line="360" w:lineRule="auto"/>
        <w:jc w:val="both"/>
        <w:rPr>
          <w:sz w:val="28"/>
        </w:rPr>
      </w:pPr>
      <w:r>
        <w:rPr>
          <w:sz w:val="28"/>
        </w:rPr>
        <w:t>адекватная самооценка;</w:t>
      </w:r>
    </w:p>
    <w:p w:rsidR="002C5131" w:rsidRDefault="002C5131">
      <w:pPr>
        <w:numPr>
          <w:ilvl w:val="0"/>
          <w:numId w:val="17"/>
        </w:numPr>
        <w:spacing w:line="360" w:lineRule="auto"/>
        <w:jc w:val="both"/>
        <w:rPr>
          <w:sz w:val="28"/>
        </w:rPr>
      </w:pPr>
      <w:r>
        <w:rPr>
          <w:sz w:val="28"/>
        </w:rPr>
        <w:t>высокая мотивация достижения успеха.</w:t>
      </w:r>
    </w:p>
    <w:p w:rsidR="002C5131" w:rsidRDefault="002C5131">
      <w:pPr>
        <w:spacing w:line="360" w:lineRule="auto"/>
        <w:ind w:firstLine="720"/>
        <w:jc w:val="both"/>
        <w:rPr>
          <w:sz w:val="28"/>
        </w:rPr>
      </w:pPr>
      <w:r>
        <w:rPr>
          <w:sz w:val="28"/>
        </w:rPr>
        <w:t>Качествами, существенно снижающими организаторские возможности юриста являются: психопатические свойства характера, повышенная агрессивность, несбалансированность процессов торможения и возбуждения, эмоциональная неустойчивость, пассивность, безответственность, избыточная мнительность, тревожность, сниженный интеллект, завышенная самооценка, пренебрежительное отношение к людям.</w:t>
      </w:r>
    </w:p>
    <w:p w:rsidR="002C5131" w:rsidRDefault="002C5131">
      <w:pPr>
        <w:spacing w:line="360" w:lineRule="auto"/>
        <w:ind w:firstLine="720"/>
        <w:jc w:val="both"/>
        <w:rPr>
          <w:sz w:val="28"/>
        </w:rPr>
      </w:pPr>
      <w:r>
        <w:rPr>
          <w:sz w:val="28"/>
        </w:rPr>
        <w:t xml:space="preserve">Помимо перечисленных качеств личности, эффективность труда юриста зависит от мотивационной сферы его личности, в какой мере в ней доминируют социально значимые мотивы, потребность в достижении успехов в работе, в завоевании профессионального престижа, авторитета и уважения среди сотрудников, а также граждан, чьи законные права и интересы ему приходится защищать. </w:t>
      </w:r>
      <w:r>
        <w:rPr>
          <w:sz w:val="28"/>
        </w:rPr>
        <w:sym w:font="Symbol" w:char="F05B"/>
      </w:r>
      <w:r>
        <w:rPr>
          <w:sz w:val="28"/>
        </w:rPr>
        <w:t>10; 96</w:t>
      </w:r>
      <w:r>
        <w:rPr>
          <w:sz w:val="28"/>
        </w:rPr>
        <w:sym w:font="Symbol" w:char="F05D"/>
      </w:r>
    </w:p>
    <w:p w:rsidR="002C5131" w:rsidRDefault="002C5131">
      <w:pPr>
        <w:spacing w:line="360" w:lineRule="auto"/>
        <w:ind w:firstLine="720"/>
        <w:jc w:val="both"/>
        <w:rPr>
          <w:sz w:val="28"/>
        </w:rPr>
      </w:pPr>
    </w:p>
    <w:p w:rsidR="002C5131" w:rsidRDefault="002C5131">
      <w:pPr>
        <w:spacing w:line="360" w:lineRule="auto"/>
        <w:ind w:left="708"/>
        <w:jc w:val="center"/>
        <w:rPr>
          <w:b/>
          <w:bCs/>
          <w:sz w:val="28"/>
        </w:rPr>
      </w:pPr>
      <w:r>
        <w:rPr>
          <w:b/>
          <w:bCs/>
          <w:sz w:val="28"/>
        </w:rPr>
        <w:t>2. 2.. Оценка способностей к юридической деятельности по психологическим качествам личности</w:t>
      </w:r>
    </w:p>
    <w:p w:rsidR="002C5131" w:rsidRDefault="002C5131">
      <w:pPr>
        <w:spacing w:line="360" w:lineRule="auto"/>
        <w:jc w:val="both"/>
        <w:rPr>
          <w:sz w:val="28"/>
        </w:rPr>
      </w:pPr>
      <w:r>
        <w:rPr>
          <w:sz w:val="28"/>
        </w:rPr>
        <w:t>В психологии под способностями понимаются относительно устойчивые индивидуально-психологические свойства личности, определяющие высокие достижения субъекта в какой-либо деятельности. Развернутое понятие способностей содержится в трудах психологи Б.М. Теплова, который выделил три главных признака способностей. «Во-первых, - указывал он, - под способностями разумеются индивидуальные психологические особенности, отличающие одного человека от другого; никто не станет говорить о способностях там, где дело идет о свойствах, в отношении которых все люди равны… Во-вторых, способностями называют не всякие вообще индивидуальные особенности, а лишь такие, которые имеют отношения к успешности выполнения какой-либо деятельности или многих деятельностей… В-третьих, понятие «способность» не сводится к тем занятиям, навыкам и умениям, которые уже выработаны у данного человека».</w:t>
      </w:r>
      <w:r>
        <w:rPr>
          <w:sz w:val="28"/>
        </w:rPr>
        <w:sym w:font="Symbol" w:char="F05B"/>
      </w:r>
      <w:r>
        <w:rPr>
          <w:sz w:val="28"/>
        </w:rPr>
        <w:t>11; с.22-23</w:t>
      </w:r>
      <w:r>
        <w:rPr>
          <w:sz w:val="28"/>
        </w:rPr>
        <w:sym w:font="Symbol" w:char="F05D"/>
      </w:r>
      <w:r>
        <w:rPr>
          <w:sz w:val="28"/>
        </w:rPr>
        <w:t xml:space="preserve">  Например, психические процессы (память, мышление, восприятие и т.д.) проявляются у людей по-разному, видоизменяясь, приобретая наиболее выраженные индивидуальные свойства. Причем, эти индивидуальные различия психических процессов нередко становятся настолько яркими, облегчающими ту или иную деятельность, что они как бы предрасполагают субъекта заниматься определенной конкретной деятельностью, становясь способностями индивида, значительно облегчающими его труд и помогающими ему добиваться высоких профессиональных результатов. Здесь можно говорить о способностях человека логически мыслить (познавательные, мыслительные способности), запоминать большое количество информации (мнемические способности), тонко чувствовать и различать малейшие оттенки каких-либо раздражителей (сенсорные способности). </w:t>
      </w:r>
    </w:p>
    <w:p w:rsidR="002C5131" w:rsidRDefault="002C5131">
      <w:pPr>
        <w:spacing w:line="360" w:lineRule="auto"/>
        <w:ind w:firstLine="720"/>
        <w:jc w:val="both"/>
        <w:rPr>
          <w:sz w:val="28"/>
        </w:rPr>
      </w:pPr>
      <w:r>
        <w:rPr>
          <w:sz w:val="28"/>
        </w:rPr>
        <w:t xml:space="preserve">Всестороннее развитие способностей человека к той деятельности, которой он хочет посвятить себя, создание необходимых условий для максимального проявления этих способностей, является главной составной частью повышения роли человеческого фактора, раскрытие творческого потенциала каждого человека. Изначально каждый имеет определенные задатки в виде врожденных, наследственно обусловленных анатомо-физиологических и других особенностей, свойств нервной системы, лежащих в основе развития способностей. </w:t>
      </w:r>
      <w:r>
        <w:rPr>
          <w:sz w:val="28"/>
        </w:rPr>
        <w:sym w:font="Symbol" w:char="F05B"/>
      </w:r>
      <w:r>
        <w:rPr>
          <w:sz w:val="28"/>
        </w:rPr>
        <w:t>9; 383-384</w:t>
      </w:r>
      <w:r>
        <w:rPr>
          <w:sz w:val="28"/>
        </w:rPr>
        <w:sym w:font="Symbol" w:char="F05D"/>
      </w:r>
      <w:r>
        <w:rPr>
          <w:sz w:val="28"/>
        </w:rPr>
        <w:t xml:space="preserve">  Чтобы эти задатки проявились, нужны благоприятные условия, которые бы стимулировали их дальнейшее развитие.</w:t>
      </w:r>
    </w:p>
    <w:p w:rsidR="002C5131" w:rsidRDefault="002C5131">
      <w:pPr>
        <w:spacing w:line="360" w:lineRule="auto"/>
        <w:ind w:firstLine="720"/>
        <w:jc w:val="both"/>
        <w:rPr>
          <w:sz w:val="28"/>
        </w:rPr>
      </w:pPr>
      <w:r>
        <w:rPr>
          <w:sz w:val="28"/>
        </w:rPr>
        <w:t>Задатки проявляют себя в определенной склонности человека к различным видам занятий. При умелом развитии задатков у субъекта полнее начинают проявлять себя биологически обусловленные способности (сенсорные способности), которые представляют собой как бы сплав врожденных свойств и приобретаемого опыта. На их основе в процессе социализации у человека формируются социально обусловленные способности, уже как продукт усвоения определенного социального опыта, становление характера и всестороннего развития личности.</w:t>
      </w:r>
    </w:p>
    <w:p w:rsidR="002C5131" w:rsidRDefault="002C5131">
      <w:pPr>
        <w:spacing w:line="360" w:lineRule="auto"/>
        <w:ind w:firstLine="720"/>
        <w:jc w:val="both"/>
        <w:rPr>
          <w:sz w:val="28"/>
        </w:rPr>
      </w:pPr>
      <w:r>
        <w:rPr>
          <w:sz w:val="28"/>
        </w:rPr>
        <w:t xml:space="preserve">Совокупность нескольких способностей, которые определяют особые профессиональные достижения человека, заметно выделяющие его среди других лиц, свидетельствует о его особой одаренности. Высшим проявлением одаренности является талант, помогающий человеку творчески решать сложные задачи, создавать новое, находить оригинальные решения сложных проблем. В психологии выделяют общие специальные способности, которые имеют связь между собой. Общие способности обеспечивают в целом относительную легкость и высокую продуктивность овладения знаниями, различными видами деятельности. К общим способностям относят интеллектуальные способности, которые проявляются в обучаемости индивида, и творческие способности, позволяющие человеку использовать свои знания и умения применительно к новым объектам познания, принимать оптимальные решения в нестандартных условиях при значительном дефиците информации и времени. </w:t>
      </w:r>
    </w:p>
    <w:p w:rsidR="002C5131" w:rsidRDefault="002C5131">
      <w:pPr>
        <w:spacing w:line="360" w:lineRule="auto"/>
        <w:ind w:firstLine="720"/>
        <w:jc w:val="both"/>
        <w:rPr>
          <w:sz w:val="28"/>
        </w:rPr>
      </w:pPr>
      <w:r>
        <w:rPr>
          <w:sz w:val="28"/>
        </w:rPr>
        <w:t>В отличие от них, специальные способности помогают человеку добиваться высоких достижений в какой-либо узкой профессиональной деятельности. С психологической - это сенсорные, двигательные способности. С профессиональной точки зрения - это музыкальные, художественные, математические способности. В деятельности человека проявляются два уровня развития способностей. Первый - это репродуктивный уровень развития способностей, характеризующийся умением человека усваивать новые знания, овладевать навыками их применения в типовых условиях деятельности при решении стандартных задач. И второй, более высокий уровень развития способностей - творческий. Он проявляется в проблемных ситуациях, в умении находить оригинальные, нестандартные решения, создавать новое.</w:t>
      </w:r>
    </w:p>
    <w:p w:rsidR="002C5131" w:rsidRDefault="002C5131">
      <w:pPr>
        <w:spacing w:line="360" w:lineRule="auto"/>
        <w:ind w:firstLine="720"/>
        <w:jc w:val="both"/>
        <w:rPr>
          <w:sz w:val="28"/>
        </w:rPr>
      </w:pPr>
      <w:r>
        <w:rPr>
          <w:sz w:val="28"/>
        </w:rPr>
        <w:t xml:space="preserve"> Деятельность юриста многогранна, поэтому она, прежде всего, требует хорошо развитых общих способностей, основу которых составляют интеллектуальные и творческие способности человека. </w:t>
      </w:r>
      <w:r>
        <w:rPr>
          <w:sz w:val="28"/>
        </w:rPr>
        <w:sym w:font="Symbol" w:char="F05B"/>
      </w:r>
      <w:r>
        <w:rPr>
          <w:sz w:val="28"/>
        </w:rPr>
        <w:t>8, с. 327</w:t>
      </w:r>
      <w:r>
        <w:rPr>
          <w:sz w:val="28"/>
        </w:rPr>
        <w:sym w:font="Symbol" w:char="F05D"/>
      </w:r>
      <w:r>
        <w:rPr>
          <w:sz w:val="28"/>
        </w:rPr>
        <w:t xml:space="preserve">  говоря о профессии следователя, как о наиболее сложной юридической профессии, А.Р. Ратинов относит ее к тем видам деятельности, успех и выдающиеся достижения которых, связаны с общим высоким развитием личности,</w:t>
      </w:r>
      <w:r>
        <w:rPr>
          <w:color w:val="FF0000"/>
          <w:sz w:val="28"/>
        </w:rPr>
        <w:t xml:space="preserve"> </w:t>
      </w:r>
      <w:r>
        <w:rPr>
          <w:sz w:val="28"/>
        </w:rPr>
        <w:t xml:space="preserve">чем со специальными способностями. </w:t>
      </w:r>
      <w:r>
        <w:rPr>
          <w:sz w:val="28"/>
        </w:rPr>
        <w:sym w:font="Symbol" w:char="F05B"/>
      </w:r>
      <w:r>
        <w:rPr>
          <w:sz w:val="28"/>
        </w:rPr>
        <w:t>4; с. 17</w:t>
      </w:r>
      <w:r>
        <w:rPr>
          <w:sz w:val="28"/>
        </w:rPr>
        <w:sym w:font="Symbol" w:char="F05D"/>
      </w:r>
    </w:p>
    <w:p w:rsidR="002C5131" w:rsidRDefault="002C5131">
      <w:pPr>
        <w:spacing w:line="360" w:lineRule="auto"/>
        <w:ind w:firstLine="720"/>
        <w:jc w:val="both"/>
        <w:rPr>
          <w:sz w:val="28"/>
        </w:rPr>
      </w:pPr>
      <w:r>
        <w:rPr>
          <w:sz w:val="28"/>
        </w:rPr>
        <w:t xml:space="preserve">Интеллектуальные способности человека, как показатель его уровня общего развития включают в себя сложные психические образования: мышление (гибкость, переключаемость мыслительных процессов, способность генерирования новых идей), развитое воображение, хорошую емкость памяти, острую наблюдательность, которые тесно связаны с творческим потенциалом личности. Гуревич Н.М. считает, что интеллект проявляется не в простой организации знаний, применении их к различным ситуациям, а творческом преобразовании заданного материала и получении на этой основе новых данных (знаний, способов работы), в своеобразии и оригинальности такой переработки </w:t>
      </w:r>
      <w:r>
        <w:rPr>
          <w:sz w:val="28"/>
        </w:rPr>
        <w:sym w:font="Symbol" w:char="F05B"/>
      </w:r>
      <w:r>
        <w:rPr>
          <w:sz w:val="28"/>
        </w:rPr>
        <w:t>5; с.205</w:t>
      </w:r>
      <w:r>
        <w:rPr>
          <w:sz w:val="28"/>
        </w:rPr>
        <w:sym w:font="Symbol" w:char="F05D"/>
      </w:r>
      <w:r>
        <w:rPr>
          <w:sz w:val="28"/>
        </w:rPr>
        <w:t>. Это проявляется в способности и потребностях человека активно познавать неизвестное, в его умении обобщать и выделять главное, осуществлять перенос усвоенной информации на новый материал, прогнозировать процесс познания и его результаты. Интеллектуальные, познавательные способности проявляются в умственной работоспособности, быстроте и устойчивости мыслительной работы, в выборе видов занятий и отдыха.</w:t>
      </w:r>
    </w:p>
    <w:p w:rsidR="002C5131" w:rsidRDefault="002C5131">
      <w:pPr>
        <w:spacing w:line="360" w:lineRule="auto"/>
        <w:ind w:firstLine="720"/>
        <w:jc w:val="both"/>
        <w:rPr>
          <w:sz w:val="28"/>
        </w:rPr>
      </w:pPr>
      <w:r>
        <w:rPr>
          <w:sz w:val="28"/>
        </w:rPr>
        <w:t>Развитый интеллект - основа творческих способностей юриста, так как интеллект и творческие способности неразрывно связаны между собой. В структуре способностей юриста имеют важное значение и коммуникативные способности, облегчающие взаимопонимание людей, организацию ими совместной деятельности, продуктивный обмен информацией и сотрудничество.</w:t>
      </w:r>
    </w:p>
    <w:p w:rsidR="002C5131" w:rsidRDefault="002C5131">
      <w:pPr>
        <w:spacing w:line="360" w:lineRule="auto"/>
        <w:ind w:firstLine="720"/>
        <w:jc w:val="both"/>
        <w:rPr>
          <w:sz w:val="28"/>
        </w:rPr>
      </w:pPr>
      <w:r>
        <w:rPr>
          <w:sz w:val="28"/>
        </w:rPr>
        <w:t xml:space="preserve"> Юрист должен быть наделен хорошими организаторскими способностями, в основе которых лежат такие черты характера, как активность, самостоятельность, инициативность, решительность, определенные волевые качества, способность предвидеть результаты своей целенаправленной деятельности. В зависимости от решаемых юристом задач одни из них на время будут проявлять себя в качестве ведущих, другие будут играть вспомогательную роль.</w:t>
      </w:r>
    </w:p>
    <w:p w:rsidR="002C5131" w:rsidRDefault="002C5131">
      <w:pPr>
        <w:spacing w:line="360" w:lineRule="auto"/>
        <w:ind w:firstLine="720"/>
        <w:jc w:val="both"/>
        <w:rPr>
          <w:sz w:val="28"/>
        </w:rPr>
      </w:pPr>
      <w:r>
        <w:rPr>
          <w:sz w:val="28"/>
        </w:rPr>
        <w:t xml:space="preserve">Феномен компенсации, компенсаторные возможности психики субъекта деятельности являются составным элементом такого понятия, как способности, в данном случае - профессиональные способности юриста. Именно этим феноменом можно объяснить высокие результаты в работе многих юристов, наделенных в равной мере теми или иными профессионально важными качествами, свойствами личности, которые придают творческий характер их стилю деятельности. </w:t>
      </w:r>
      <w:r>
        <w:rPr>
          <w:sz w:val="28"/>
        </w:rPr>
        <w:sym w:font="Symbol" w:char="F05B"/>
      </w:r>
      <w:r>
        <w:rPr>
          <w:sz w:val="28"/>
        </w:rPr>
        <w:t>8; 328</w:t>
      </w:r>
      <w:r>
        <w:rPr>
          <w:sz w:val="28"/>
        </w:rPr>
        <w:sym w:font="Symbol" w:char="F05D"/>
      </w:r>
    </w:p>
    <w:p w:rsidR="002C5131" w:rsidRDefault="002C5131">
      <w:pPr>
        <w:spacing w:line="360" w:lineRule="auto"/>
        <w:ind w:firstLine="720"/>
        <w:jc w:val="both"/>
        <w:rPr>
          <w:sz w:val="28"/>
        </w:rPr>
      </w:pPr>
    </w:p>
    <w:p w:rsidR="002C5131" w:rsidRDefault="002C5131">
      <w:pPr>
        <w:spacing w:line="360" w:lineRule="auto"/>
        <w:ind w:left="720"/>
        <w:jc w:val="center"/>
        <w:rPr>
          <w:b/>
          <w:bCs/>
          <w:sz w:val="28"/>
        </w:rPr>
      </w:pPr>
      <w:r>
        <w:rPr>
          <w:b/>
          <w:bCs/>
          <w:sz w:val="28"/>
        </w:rPr>
        <w:t>2. 3. Критерии профессиональной пригодности к профессии юриста</w:t>
      </w:r>
    </w:p>
    <w:p w:rsidR="002C5131" w:rsidRDefault="002C5131">
      <w:pPr>
        <w:spacing w:line="360" w:lineRule="auto"/>
        <w:ind w:firstLine="720"/>
        <w:jc w:val="both"/>
        <w:rPr>
          <w:sz w:val="28"/>
        </w:rPr>
      </w:pPr>
      <w:r>
        <w:rPr>
          <w:sz w:val="28"/>
        </w:rPr>
        <w:t>Объективная оценка способности юриста, его индивидуально-психологических, характерологических особенностей, свойств личности под углом зрения требований его профессиональной деятельности проводится с использованием разработанных для этих целей специальных критериев профессиональной пригодности. Профессионально значимые способности юриста, его пригодность к правоохранительной деятельности, уровень профессионализма оценивают с помощью:</w:t>
      </w:r>
    </w:p>
    <w:p w:rsidR="002C5131" w:rsidRDefault="002C5131">
      <w:pPr>
        <w:numPr>
          <w:ilvl w:val="0"/>
          <w:numId w:val="18"/>
        </w:numPr>
        <w:spacing w:line="360" w:lineRule="auto"/>
        <w:jc w:val="both"/>
        <w:rPr>
          <w:sz w:val="28"/>
        </w:rPr>
      </w:pPr>
      <w:r>
        <w:rPr>
          <w:sz w:val="28"/>
        </w:rPr>
        <w:t>квалификационных критериев, которые отражаются в различного рода документах о полученном образовании, переподготовки, специализации;</w:t>
      </w:r>
    </w:p>
    <w:p w:rsidR="002C5131" w:rsidRDefault="002C5131">
      <w:pPr>
        <w:numPr>
          <w:ilvl w:val="0"/>
          <w:numId w:val="18"/>
        </w:numPr>
        <w:spacing w:line="360" w:lineRule="auto"/>
        <w:jc w:val="both"/>
        <w:rPr>
          <w:sz w:val="28"/>
        </w:rPr>
      </w:pPr>
      <w:r>
        <w:rPr>
          <w:sz w:val="28"/>
        </w:rPr>
        <w:t>объективных критериев, отражающих эффективность труда юриста с использованием количественных и качественных характеристик. Например, по числу рассмотренных дел, проведенных проверок за какой-то определенный промежуток времени; по числу получаемых поощрений и взысканий, по его отношению к выполнению своих служебных обязанностей;</w:t>
      </w:r>
    </w:p>
    <w:p w:rsidR="002C5131" w:rsidRDefault="002C5131">
      <w:pPr>
        <w:numPr>
          <w:ilvl w:val="0"/>
          <w:numId w:val="18"/>
        </w:numPr>
        <w:spacing w:line="360" w:lineRule="auto"/>
        <w:jc w:val="both"/>
        <w:rPr>
          <w:sz w:val="28"/>
        </w:rPr>
      </w:pPr>
      <w:r>
        <w:rPr>
          <w:sz w:val="28"/>
        </w:rPr>
        <w:t>психологических критериев, выявленных в результате психодиагностического обследования юриста с использованием специально подобранных для этих целей методик.</w:t>
      </w:r>
    </w:p>
    <w:p w:rsidR="002C5131" w:rsidRDefault="002C5131">
      <w:pPr>
        <w:spacing w:line="360" w:lineRule="auto"/>
        <w:ind w:firstLine="720"/>
        <w:jc w:val="both"/>
        <w:rPr>
          <w:sz w:val="28"/>
        </w:rPr>
      </w:pPr>
      <w:r>
        <w:rPr>
          <w:sz w:val="28"/>
        </w:rPr>
        <w:t xml:space="preserve">Таким образом, психологические критерии проявляются в тестовых оценках кандидата. Их надежность зависит от качества психодиагностического обследования, правильности интерпретации полученных результатов. Эту работу могут выполнять только квалифицированные психологи. Эти психологические (тестовые) критерии должны быть тесно связаны с объективными критериями профессиональной пригодности юриста. </w:t>
      </w:r>
      <w:r>
        <w:rPr>
          <w:sz w:val="28"/>
        </w:rPr>
        <w:sym w:font="Symbol" w:char="F05B"/>
      </w:r>
      <w:r>
        <w:rPr>
          <w:sz w:val="28"/>
        </w:rPr>
        <w:t>9; 387- 388</w:t>
      </w:r>
      <w:r>
        <w:rPr>
          <w:sz w:val="28"/>
        </w:rPr>
        <w:sym w:font="Symbol" w:char="F05D"/>
      </w:r>
    </w:p>
    <w:p w:rsidR="002C5131" w:rsidRDefault="002C5131">
      <w:pPr>
        <w:spacing w:line="360" w:lineRule="auto"/>
        <w:ind w:firstLine="720"/>
        <w:jc w:val="both"/>
        <w:rPr>
          <w:sz w:val="28"/>
        </w:rPr>
      </w:pPr>
      <w:r>
        <w:rPr>
          <w:sz w:val="28"/>
        </w:rPr>
        <w:t xml:space="preserve">Критерии профессиональной пригодности (как объективные по результатам работы, так и психологические, выявленные в ходе тестирования) должны: </w:t>
      </w:r>
    </w:p>
    <w:p w:rsidR="002C5131" w:rsidRDefault="002C5131">
      <w:pPr>
        <w:numPr>
          <w:ilvl w:val="0"/>
          <w:numId w:val="19"/>
        </w:numPr>
        <w:spacing w:line="360" w:lineRule="auto"/>
        <w:jc w:val="both"/>
        <w:rPr>
          <w:sz w:val="28"/>
        </w:rPr>
      </w:pPr>
      <w:r>
        <w:rPr>
          <w:sz w:val="28"/>
        </w:rPr>
        <w:t>отражать только значимые показатели, соответствующие стабильным, устойчивым параметрам правоохранительной деятельности;</w:t>
      </w:r>
    </w:p>
    <w:p w:rsidR="002C5131" w:rsidRDefault="002C5131">
      <w:pPr>
        <w:numPr>
          <w:ilvl w:val="0"/>
          <w:numId w:val="19"/>
        </w:numPr>
        <w:spacing w:line="360" w:lineRule="auto"/>
        <w:jc w:val="both"/>
        <w:rPr>
          <w:sz w:val="28"/>
        </w:rPr>
      </w:pPr>
      <w:r>
        <w:rPr>
          <w:sz w:val="28"/>
        </w:rPr>
        <w:t>различать работников с высокой и низкой профессиональной пригодностью;</w:t>
      </w:r>
    </w:p>
    <w:p w:rsidR="002C5131" w:rsidRDefault="002C5131">
      <w:pPr>
        <w:numPr>
          <w:ilvl w:val="0"/>
          <w:numId w:val="19"/>
        </w:numPr>
        <w:spacing w:line="360" w:lineRule="auto"/>
        <w:jc w:val="both"/>
        <w:rPr>
          <w:sz w:val="28"/>
        </w:rPr>
      </w:pPr>
      <w:r>
        <w:rPr>
          <w:sz w:val="28"/>
        </w:rPr>
        <w:t xml:space="preserve">быть удобными в использовании при оценке деятельности и личности любого юриста, способности которого к профессиональной деятельности необходимо исследовать. </w:t>
      </w:r>
      <w:r>
        <w:rPr>
          <w:sz w:val="28"/>
        </w:rPr>
        <w:sym w:font="Symbol" w:char="F05B"/>
      </w:r>
      <w:r>
        <w:rPr>
          <w:sz w:val="28"/>
        </w:rPr>
        <w:t>6; 40-47</w:t>
      </w:r>
      <w:r>
        <w:rPr>
          <w:sz w:val="28"/>
        </w:rPr>
        <w:sym w:font="Symbol" w:char="F05D"/>
      </w:r>
    </w:p>
    <w:p w:rsidR="002C5131" w:rsidRDefault="002C5131">
      <w:pPr>
        <w:spacing w:line="360" w:lineRule="auto"/>
        <w:ind w:firstLine="720"/>
        <w:jc w:val="both"/>
        <w:rPr>
          <w:sz w:val="28"/>
        </w:rPr>
      </w:pPr>
      <w:r>
        <w:rPr>
          <w:sz w:val="28"/>
        </w:rPr>
        <w:t>Совокупность всех этих критериальных оценок позволяет составить предварительный профессиональный прогноз на кандидата, отбираемого в правоохранительные органы, выдвигаемого на ту или иную работу в них, подготовить заключение о степени его профессиональной пригодности с точки зрения того, насколько его психологические личностные качества, способности соответствуют требованиям, предъявляемым правоохранительной деятельностью к личности.</w:t>
      </w:r>
    </w:p>
    <w:p w:rsidR="002C5131" w:rsidRDefault="002C5131">
      <w:pPr>
        <w:spacing w:line="360" w:lineRule="auto"/>
        <w:ind w:firstLine="720"/>
        <w:jc w:val="both"/>
        <w:rPr>
          <w:sz w:val="28"/>
        </w:rPr>
      </w:pPr>
    </w:p>
    <w:p w:rsidR="002C5131" w:rsidRDefault="002C5131">
      <w:pPr>
        <w:spacing w:line="360" w:lineRule="auto"/>
        <w:ind w:left="1440"/>
        <w:jc w:val="center"/>
        <w:rPr>
          <w:b/>
          <w:bCs/>
          <w:sz w:val="28"/>
        </w:rPr>
      </w:pPr>
      <w:r>
        <w:rPr>
          <w:b/>
          <w:bCs/>
          <w:sz w:val="28"/>
        </w:rPr>
        <w:t>2. 4. Психодиагностика кандидатов, отбираемых в правоохранительные органы</w:t>
      </w:r>
    </w:p>
    <w:p w:rsidR="002C5131" w:rsidRDefault="002C5131">
      <w:pPr>
        <w:spacing w:line="360" w:lineRule="auto"/>
        <w:ind w:firstLine="720"/>
        <w:jc w:val="both"/>
        <w:rPr>
          <w:sz w:val="28"/>
        </w:rPr>
      </w:pPr>
      <w:r>
        <w:rPr>
          <w:sz w:val="28"/>
        </w:rPr>
        <w:t>Психодиагностическое обследование кандидатов на службу в правоохранительные органы должно производится с помощью специально подобранной батареи тестов, которые обеспечивают решение следующих задач: отбор кандидатов, наиболее пригодных по своим индивидуально-психологическим качествам к работе в правоохранительных органах; выявление и отсев лиц, которые по своим интеллектуальным способностям могут быть в значительной степени подвержены профессиональной дезадаптации и, соответственно, не отвечают требованиям, предъявляемым работникам правоохранительных органов.</w:t>
      </w:r>
    </w:p>
    <w:p w:rsidR="002C5131" w:rsidRDefault="002C5131">
      <w:pPr>
        <w:spacing w:line="360" w:lineRule="auto"/>
        <w:ind w:firstLine="720"/>
        <w:jc w:val="both"/>
        <w:rPr>
          <w:sz w:val="28"/>
        </w:rPr>
      </w:pPr>
      <w:r>
        <w:rPr>
          <w:sz w:val="28"/>
        </w:rPr>
        <w:t>При психодиагностическом обследовании кандидатов из резерва на выдвижение может производится психологическая оценка степени их пригодности для работы в качестве руководителей. В этом случае используется та же самая батарея тестов, что и при отборе лиц, впервые поступающих на работу, с той лишь разницей, что оценке подвергаются также качества, профессионально важные для лиц, назначаемых на должности руководящих работников.</w:t>
      </w:r>
    </w:p>
    <w:p w:rsidR="002C5131" w:rsidRDefault="002C5131">
      <w:pPr>
        <w:spacing w:line="360" w:lineRule="auto"/>
        <w:ind w:firstLine="720"/>
        <w:jc w:val="both"/>
        <w:rPr>
          <w:sz w:val="28"/>
        </w:rPr>
      </w:pPr>
    </w:p>
    <w:p w:rsidR="002C5131" w:rsidRDefault="002C5131">
      <w:pPr>
        <w:spacing w:line="360" w:lineRule="auto"/>
        <w:ind w:firstLine="720"/>
        <w:jc w:val="both"/>
        <w:rPr>
          <w:sz w:val="28"/>
        </w:rPr>
      </w:pPr>
      <w:r>
        <w:rPr>
          <w:sz w:val="28"/>
        </w:rPr>
        <w:t>В соответствии с указанными выше задачами психодиагностические тесты должны:</w:t>
      </w:r>
    </w:p>
    <w:p w:rsidR="002C5131" w:rsidRDefault="002C5131">
      <w:pPr>
        <w:numPr>
          <w:ilvl w:val="0"/>
          <w:numId w:val="20"/>
        </w:numPr>
        <w:spacing w:line="360" w:lineRule="auto"/>
        <w:jc w:val="both"/>
        <w:rPr>
          <w:sz w:val="28"/>
        </w:rPr>
      </w:pPr>
      <w:r>
        <w:rPr>
          <w:sz w:val="28"/>
        </w:rPr>
        <w:t>выявлять общий уровень интеллектуального развития кандидата, структуру его индивидуально-психологических свойств, особенности темперамента и характера, адаптивные возможности к избранной профессии;</w:t>
      </w:r>
    </w:p>
    <w:p w:rsidR="002C5131" w:rsidRDefault="002C5131">
      <w:pPr>
        <w:numPr>
          <w:ilvl w:val="0"/>
          <w:numId w:val="20"/>
        </w:numPr>
        <w:spacing w:line="360" w:lineRule="auto"/>
        <w:jc w:val="both"/>
        <w:rPr>
          <w:sz w:val="28"/>
        </w:rPr>
      </w:pPr>
      <w:r>
        <w:rPr>
          <w:sz w:val="28"/>
        </w:rPr>
        <w:t>быть достаточно надежными, обладать не только текущей (диагностической), но и прогностической валидностью, т.е. давать возможность не только оценивать актуальное состояние кандидата, но и составлять научно обоснованной, достоверный прогноз относительно его дальнейшего наиболее эффективного использования;</w:t>
      </w:r>
    </w:p>
    <w:p w:rsidR="002C5131" w:rsidRDefault="002C5131">
      <w:pPr>
        <w:numPr>
          <w:ilvl w:val="0"/>
          <w:numId w:val="20"/>
        </w:numPr>
        <w:spacing w:line="360" w:lineRule="auto"/>
        <w:jc w:val="both"/>
        <w:rPr>
          <w:sz w:val="28"/>
        </w:rPr>
      </w:pPr>
      <w:r>
        <w:rPr>
          <w:sz w:val="28"/>
        </w:rPr>
        <w:t>быть компактными, удобными для группового обследования кандидатов в ограниченные промежутки времени с использованием автоматизированной обработки результатов тестирования;</w:t>
      </w:r>
    </w:p>
    <w:p w:rsidR="002C5131" w:rsidRDefault="002C5131">
      <w:pPr>
        <w:numPr>
          <w:ilvl w:val="0"/>
          <w:numId w:val="20"/>
        </w:numPr>
        <w:spacing w:line="360" w:lineRule="auto"/>
        <w:jc w:val="both"/>
        <w:rPr>
          <w:sz w:val="28"/>
        </w:rPr>
      </w:pPr>
      <w:r>
        <w:rPr>
          <w:sz w:val="28"/>
        </w:rPr>
        <w:t>перепроверять и взаимодополнять друг друга в целях повышения надежности, точности и достоверности полученных результатов.</w:t>
      </w:r>
    </w:p>
    <w:p w:rsidR="002C5131" w:rsidRDefault="002C5131">
      <w:pPr>
        <w:spacing w:line="360" w:lineRule="auto"/>
        <w:ind w:firstLine="720"/>
        <w:jc w:val="both"/>
        <w:rPr>
          <w:sz w:val="28"/>
        </w:rPr>
      </w:pPr>
      <w:r>
        <w:rPr>
          <w:sz w:val="28"/>
        </w:rPr>
        <w:t>Психологическое обследование лиц, отбираемых в органы прокуратуры, а также выдвигаемых из кадрового резерва на руководящие должности в прокуратурах областного и им равного звена должно производиться на основе этих тестов.</w:t>
      </w:r>
    </w:p>
    <w:p w:rsidR="002C5131" w:rsidRDefault="002C5131">
      <w:pPr>
        <w:spacing w:line="360" w:lineRule="auto"/>
        <w:ind w:firstLine="720"/>
        <w:jc w:val="both"/>
        <w:rPr>
          <w:sz w:val="28"/>
        </w:rPr>
      </w:pPr>
      <w:r>
        <w:rPr>
          <w:sz w:val="28"/>
        </w:rPr>
        <w:t xml:space="preserve">После всестороннего изучения опыта профессионально-психологического отбора, накопленного в некоторых государственно-правовых ведомствах, близких по характеру работы своих сотрудников к профессиональной деятельности прокурорских работников, а также на основе специально проведенного исследования была скомплектована батарея тестов, в которую в качестве основных вошли следующие психодиагностические методики: шкала прогрессивных матриц Дж. Равена, 16-факторный личностный опросник Р.Б. Кеттелла (16-ФЛО), стандартизированный метод исследования личности (СМИЛ) - адаптированный; в качестве дополнительных: цветовой тест М. Люшера, опросник «Уровень субъективного контроля» А.М Эткина, опросник УСК, тест «Стратегии поведения в конфликтной ситуации» К. Томаса. </w:t>
      </w:r>
      <w:r>
        <w:rPr>
          <w:sz w:val="28"/>
        </w:rPr>
        <w:sym w:font="Symbol" w:char="F05B"/>
      </w:r>
      <w:r>
        <w:rPr>
          <w:sz w:val="28"/>
        </w:rPr>
        <w:t>8; 329-331</w:t>
      </w:r>
      <w:r>
        <w:rPr>
          <w:sz w:val="28"/>
        </w:rPr>
        <w:sym w:font="Symbol" w:char="F05D"/>
      </w:r>
    </w:p>
    <w:p w:rsidR="002C5131" w:rsidRDefault="002C5131">
      <w:pPr>
        <w:spacing w:line="360" w:lineRule="auto"/>
        <w:ind w:firstLine="720"/>
        <w:jc w:val="both"/>
        <w:rPr>
          <w:sz w:val="28"/>
        </w:rPr>
      </w:pPr>
      <w:r>
        <w:rPr>
          <w:sz w:val="28"/>
        </w:rPr>
        <w:t>В ходе проведенного исследования психологические критерии профессиональной пригодности, выявленные с помощью отобранных тестов, сопоставлялись с объективными критериями оценки прокурорских работников. Материалы личных дел, а также факт назначения на руководящую должность в группе прокурорских работников из резерва для выдвижения, позволили разделить всех обследованных на четыре группы профессиональной пригодности:</w:t>
      </w:r>
    </w:p>
    <w:p w:rsidR="002C5131" w:rsidRDefault="002C5131">
      <w:pPr>
        <w:spacing w:line="360" w:lineRule="auto"/>
        <w:ind w:firstLine="720"/>
        <w:jc w:val="both"/>
        <w:rPr>
          <w:sz w:val="28"/>
        </w:rPr>
      </w:pPr>
      <w:r>
        <w:rPr>
          <w:sz w:val="28"/>
        </w:rPr>
        <w:t>1 - я группа - высокий уровень профессиональной эффективности, полное служебное соответствие, высоковероятный прогноз профессиональной успешности;</w:t>
      </w:r>
    </w:p>
    <w:p w:rsidR="002C5131" w:rsidRDefault="002C5131">
      <w:pPr>
        <w:spacing w:line="360" w:lineRule="auto"/>
        <w:ind w:firstLine="720"/>
        <w:jc w:val="both"/>
        <w:rPr>
          <w:sz w:val="28"/>
        </w:rPr>
      </w:pPr>
      <w:r>
        <w:rPr>
          <w:sz w:val="28"/>
        </w:rPr>
        <w:t>2 - я группа - средний уровень профессиональной пригодности (в основном, соответствует требованиям прокурорско-следственной специальности);</w:t>
      </w:r>
    </w:p>
    <w:p w:rsidR="002C5131" w:rsidRDefault="002C5131">
      <w:pPr>
        <w:spacing w:line="360" w:lineRule="auto"/>
        <w:ind w:firstLine="720"/>
        <w:jc w:val="both"/>
        <w:rPr>
          <w:sz w:val="28"/>
        </w:rPr>
      </w:pPr>
      <w:r>
        <w:rPr>
          <w:sz w:val="28"/>
        </w:rPr>
        <w:t>3 - я группа - кандидат частично соответствует требованиям прокурорско-следственной специальности (может быть принят на работу при большом числе вакантных мест);</w:t>
      </w:r>
    </w:p>
    <w:p w:rsidR="002C5131" w:rsidRDefault="002C5131">
      <w:pPr>
        <w:spacing w:line="360" w:lineRule="auto"/>
        <w:ind w:firstLine="720"/>
        <w:jc w:val="both"/>
        <w:rPr>
          <w:sz w:val="28"/>
        </w:rPr>
      </w:pPr>
      <w:r>
        <w:rPr>
          <w:sz w:val="28"/>
        </w:rPr>
        <w:t xml:space="preserve">4 - я группа - низкий уровень профессиональной эффективности, несоответствие кандидата служебному назначению, прогноз его профессиональной неуспешности. </w:t>
      </w:r>
      <w:r>
        <w:rPr>
          <w:sz w:val="28"/>
        </w:rPr>
        <w:sym w:font="Symbol" w:char="F05B"/>
      </w:r>
      <w:r>
        <w:rPr>
          <w:sz w:val="28"/>
        </w:rPr>
        <w:t>10; с. 96</w:t>
      </w:r>
      <w:r>
        <w:rPr>
          <w:sz w:val="28"/>
        </w:rPr>
        <w:sym w:font="Symbol" w:char="F05D"/>
      </w:r>
    </w:p>
    <w:p w:rsidR="002C5131" w:rsidRDefault="002C5131">
      <w:pPr>
        <w:spacing w:line="360" w:lineRule="auto"/>
        <w:ind w:firstLine="720"/>
        <w:jc w:val="both"/>
        <w:rPr>
          <w:sz w:val="28"/>
        </w:rPr>
      </w:pPr>
      <w:r>
        <w:rPr>
          <w:sz w:val="28"/>
        </w:rPr>
        <w:t xml:space="preserve">Шкала прогрессивных матриц Дж. Равена (тест Равена). </w:t>
      </w:r>
    </w:p>
    <w:p w:rsidR="002C5131" w:rsidRDefault="002C5131">
      <w:pPr>
        <w:spacing w:line="360" w:lineRule="auto"/>
        <w:ind w:firstLine="720"/>
        <w:jc w:val="both"/>
        <w:rPr>
          <w:sz w:val="28"/>
        </w:rPr>
      </w:pPr>
      <w:r>
        <w:rPr>
          <w:sz w:val="28"/>
        </w:rPr>
        <w:t xml:space="preserve">Данный тест предназначен для исследования интеллекта субъекта, выявления его способности логически мыслить, находить существенные связи между предметами и явлениями, для определения уровня умственной работоспособности, умение концентрировать внимание, сообразительности в целом, т.е. качеств, необходимых в деятельности юриста, а более прокурорско-следственных работников. Низкие результаты по методике позволяют выявить лиц со сниженными интеллектуальными, познавательными способностями, с недостаточно развитым аналитическим складом мышления, неспособных концентрировать внимание. </w:t>
      </w:r>
      <w:r>
        <w:rPr>
          <w:sz w:val="28"/>
        </w:rPr>
        <w:sym w:font="Symbol" w:char="F05B"/>
      </w:r>
      <w:r>
        <w:rPr>
          <w:sz w:val="28"/>
        </w:rPr>
        <w:t>9; 392</w:t>
      </w:r>
      <w:r>
        <w:rPr>
          <w:sz w:val="28"/>
        </w:rPr>
        <w:sym w:font="Symbol" w:char="F05D"/>
      </w:r>
    </w:p>
    <w:p w:rsidR="002C5131" w:rsidRDefault="002C5131">
      <w:pPr>
        <w:spacing w:line="360" w:lineRule="auto"/>
        <w:jc w:val="both"/>
        <w:rPr>
          <w:sz w:val="28"/>
        </w:rPr>
      </w:pPr>
    </w:p>
    <w:p w:rsidR="002C5131" w:rsidRDefault="002C5131">
      <w:pPr>
        <w:spacing w:line="360" w:lineRule="auto"/>
        <w:ind w:firstLine="720"/>
        <w:jc w:val="center"/>
        <w:rPr>
          <w:b/>
          <w:bCs/>
          <w:sz w:val="28"/>
        </w:rPr>
      </w:pPr>
      <w:r>
        <w:rPr>
          <w:b/>
          <w:bCs/>
          <w:sz w:val="28"/>
          <w:lang w:val="en-US"/>
        </w:rPr>
        <w:t>II</w:t>
      </w:r>
      <w:r>
        <w:rPr>
          <w:b/>
          <w:bCs/>
          <w:sz w:val="28"/>
        </w:rPr>
        <w:t xml:space="preserve"> ЭМПИРИЧЕСКАЯ ЧАСТЬ</w:t>
      </w:r>
    </w:p>
    <w:p w:rsidR="002C5131" w:rsidRDefault="002C5131">
      <w:pPr>
        <w:spacing w:line="360" w:lineRule="auto"/>
        <w:ind w:firstLine="720"/>
        <w:jc w:val="center"/>
        <w:rPr>
          <w:b/>
          <w:bCs/>
          <w:sz w:val="28"/>
        </w:rPr>
      </w:pPr>
    </w:p>
    <w:p w:rsidR="002C5131" w:rsidRDefault="002C5131">
      <w:pPr>
        <w:spacing w:line="360" w:lineRule="auto"/>
        <w:ind w:firstLine="720"/>
        <w:jc w:val="center"/>
        <w:rPr>
          <w:b/>
          <w:bCs/>
          <w:sz w:val="28"/>
        </w:rPr>
      </w:pPr>
      <w:r>
        <w:rPr>
          <w:b/>
          <w:bCs/>
          <w:sz w:val="28"/>
        </w:rPr>
        <w:t>Профессионально-психологические особенности личности следователя</w:t>
      </w:r>
    </w:p>
    <w:p w:rsidR="002C5131" w:rsidRDefault="002C5131">
      <w:pPr>
        <w:spacing w:line="360" w:lineRule="auto"/>
        <w:ind w:firstLine="720"/>
        <w:jc w:val="both"/>
        <w:rPr>
          <w:sz w:val="28"/>
        </w:rPr>
      </w:pPr>
      <w:r>
        <w:rPr>
          <w:sz w:val="28"/>
        </w:rPr>
        <w:t>Цель следственной деятельности - правовая охрана основных социальных ценностей общества, установление истины при расследовании правонарушений, предание виновных суду.</w:t>
      </w:r>
    </w:p>
    <w:p w:rsidR="002C5131" w:rsidRDefault="002C5131">
      <w:pPr>
        <w:spacing w:line="360" w:lineRule="auto"/>
        <w:ind w:firstLine="720"/>
        <w:jc w:val="both"/>
        <w:rPr>
          <w:sz w:val="28"/>
        </w:rPr>
      </w:pPr>
      <w:r>
        <w:rPr>
          <w:sz w:val="28"/>
        </w:rPr>
        <w:t>Профессионально-психологические особенности личности следователя обусловлены социально-политическими, нравственными и психологическими особенностями следственной деятельности. Деятельность следователя характеризуется:</w:t>
      </w:r>
    </w:p>
    <w:p w:rsidR="002C5131" w:rsidRDefault="002C5131">
      <w:pPr>
        <w:spacing w:line="360" w:lineRule="auto"/>
        <w:ind w:firstLine="708"/>
        <w:jc w:val="both"/>
        <w:rPr>
          <w:sz w:val="28"/>
        </w:rPr>
      </w:pPr>
      <w:r>
        <w:rPr>
          <w:sz w:val="28"/>
        </w:rPr>
        <w:t>1. процессуальной регламентированностью средств и сроков следствия, высокой формализованностью социально-ролевой функции следователя;</w:t>
      </w:r>
    </w:p>
    <w:p w:rsidR="002C5131" w:rsidRDefault="002C5131">
      <w:pPr>
        <w:spacing w:line="360" w:lineRule="auto"/>
        <w:ind w:firstLine="708"/>
        <w:jc w:val="both"/>
        <w:rPr>
          <w:sz w:val="28"/>
        </w:rPr>
      </w:pPr>
      <w:r>
        <w:rPr>
          <w:sz w:val="28"/>
        </w:rPr>
        <w:t>2. познавательно-поисковой направленностью;</w:t>
      </w:r>
    </w:p>
    <w:p w:rsidR="002C5131" w:rsidRDefault="002C5131">
      <w:pPr>
        <w:spacing w:line="360" w:lineRule="auto"/>
        <w:ind w:firstLine="708"/>
        <w:jc w:val="both"/>
        <w:rPr>
          <w:sz w:val="28"/>
        </w:rPr>
      </w:pPr>
      <w:r>
        <w:rPr>
          <w:sz w:val="28"/>
        </w:rPr>
        <w:t>3.оперативностью (практические результаты одного действия предопределяют выбор другого действия;</w:t>
      </w:r>
    </w:p>
    <w:p w:rsidR="002C5131" w:rsidRDefault="002C5131">
      <w:pPr>
        <w:spacing w:line="360" w:lineRule="auto"/>
        <w:ind w:firstLine="708"/>
        <w:jc w:val="both"/>
        <w:rPr>
          <w:sz w:val="28"/>
        </w:rPr>
      </w:pPr>
      <w:r>
        <w:rPr>
          <w:sz w:val="28"/>
        </w:rPr>
        <w:t>4.направленностью на преодоление возможного противодействия заинтересованных лиц;</w:t>
      </w:r>
    </w:p>
    <w:p w:rsidR="002C5131" w:rsidRDefault="002C5131">
      <w:pPr>
        <w:spacing w:line="360" w:lineRule="auto"/>
        <w:ind w:firstLine="708"/>
        <w:jc w:val="both"/>
        <w:rPr>
          <w:sz w:val="28"/>
        </w:rPr>
      </w:pPr>
      <w:r>
        <w:rPr>
          <w:sz w:val="28"/>
        </w:rPr>
        <w:t>5.наличием властных полномочий, широкой социальной коммуникативностью, повышенной единоличной ответственностью за принимаемые решения.</w:t>
      </w:r>
    </w:p>
    <w:p w:rsidR="002C5131" w:rsidRDefault="002C5131">
      <w:pPr>
        <w:spacing w:line="360" w:lineRule="auto"/>
        <w:ind w:firstLine="708"/>
        <w:jc w:val="both"/>
        <w:rPr>
          <w:sz w:val="28"/>
        </w:rPr>
      </w:pPr>
      <w:r>
        <w:rPr>
          <w:sz w:val="28"/>
        </w:rPr>
        <w:t>Наличие властных полномочий является одним из самых существенных психологических факторов межличностного взаимодействия следователя с другими участниками уголовного процесса. Эти полномочия могут создать иллюзию обвинительной направленности деятельности следователя, а в некоторых случаях вызвать соответствующую профессиональную деформацию. Между тем, функция следователя - не обвинение, и не защита, а поиск истины в процессе расследования посредством полного, объективного и всестороннего исследования обстоятельств дела.</w:t>
      </w:r>
    </w:p>
    <w:p w:rsidR="002C5131" w:rsidRDefault="002C5131">
      <w:pPr>
        <w:spacing w:line="360" w:lineRule="auto"/>
        <w:ind w:firstLine="708"/>
        <w:jc w:val="both"/>
        <w:rPr>
          <w:sz w:val="28"/>
        </w:rPr>
      </w:pPr>
      <w:r>
        <w:rPr>
          <w:sz w:val="28"/>
        </w:rPr>
        <w:t>Повышенная психическая напряженность следователя, необходимость постоянной оперативной реактивности, предъявляют особые требования к нейрофизиологической организации психики следователя.</w:t>
      </w:r>
    </w:p>
    <w:p w:rsidR="002C5131" w:rsidRDefault="002C5131">
      <w:pPr>
        <w:spacing w:line="360" w:lineRule="auto"/>
        <w:ind w:firstLine="708"/>
        <w:jc w:val="both"/>
        <w:rPr>
          <w:sz w:val="28"/>
        </w:rPr>
      </w:pPr>
      <w:r>
        <w:rPr>
          <w:sz w:val="28"/>
        </w:rPr>
        <w:t xml:space="preserve">К важным нервно-психическим качествам профессии следователя можно отнести: </w:t>
      </w:r>
      <w:r>
        <w:rPr>
          <w:sz w:val="28"/>
        </w:rPr>
        <w:sym w:font="Symbol" w:char="F05B"/>
      </w:r>
      <w:r>
        <w:rPr>
          <w:sz w:val="28"/>
        </w:rPr>
        <w:t>2; 355-356</w:t>
      </w:r>
      <w:r>
        <w:rPr>
          <w:sz w:val="28"/>
        </w:rPr>
        <w:sym w:font="Symbol" w:char="F05D"/>
      </w:r>
    </w:p>
    <w:p w:rsidR="002C5131" w:rsidRDefault="002C5131">
      <w:pPr>
        <w:numPr>
          <w:ilvl w:val="0"/>
          <w:numId w:val="21"/>
        </w:numPr>
        <w:spacing w:line="360" w:lineRule="auto"/>
        <w:jc w:val="both"/>
        <w:rPr>
          <w:sz w:val="28"/>
        </w:rPr>
      </w:pPr>
      <w:r>
        <w:rPr>
          <w:sz w:val="28"/>
        </w:rPr>
        <w:t>сензитивность - повышенную нервно-психическую чувствительность к внешним воздействиям;</w:t>
      </w:r>
    </w:p>
    <w:p w:rsidR="002C5131" w:rsidRDefault="002C5131">
      <w:pPr>
        <w:numPr>
          <w:ilvl w:val="0"/>
          <w:numId w:val="21"/>
        </w:numPr>
        <w:spacing w:line="360" w:lineRule="auto"/>
        <w:jc w:val="both"/>
        <w:rPr>
          <w:sz w:val="28"/>
        </w:rPr>
      </w:pPr>
      <w:r>
        <w:rPr>
          <w:sz w:val="28"/>
        </w:rPr>
        <w:t>оптимальное соотношение реактивности (импульсивности) и активности, импульсивность - характерологическая черта человека, проявляющаяся в его склонности к быстротечным, непродуманным действиям и поступкам;</w:t>
      </w:r>
      <w:r>
        <w:rPr>
          <w:sz w:val="28"/>
        </w:rPr>
        <w:sym w:font="Symbol" w:char="F05B"/>
      </w:r>
      <w:r>
        <w:rPr>
          <w:sz w:val="28"/>
        </w:rPr>
        <w:t>7; 360</w:t>
      </w:r>
      <w:r>
        <w:rPr>
          <w:sz w:val="28"/>
        </w:rPr>
        <w:sym w:font="Symbol" w:char="F05D"/>
      </w:r>
    </w:p>
    <w:p w:rsidR="002C5131" w:rsidRDefault="002C5131">
      <w:pPr>
        <w:numPr>
          <w:ilvl w:val="0"/>
          <w:numId w:val="21"/>
        </w:numPr>
        <w:spacing w:line="360" w:lineRule="auto"/>
        <w:jc w:val="both"/>
        <w:rPr>
          <w:sz w:val="28"/>
        </w:rPr>
      </w:pPr>
      <w:r>
        <w:rPr>
          <w:sz w:val="28"/>
        </w:rPr>
        <w:t>эмоциональную устойчивость;</w:t>
      </w:r>
    </w:p>
    <w:p w:rsidR="002C5131" w:rsidRDefault="002C5131">
      <w:pPr>
        <w:numPr>
          <w:ilvl w:val="0"/>
          <w:numId w:val="21"/>
        </w:numPr>
        <w:spacing w:line="360" w:lineRule="auto"/>
        <w:jc w:val="both"/>
        <w:rPr>
          <w:sz w:val="28"/>
        </w:rPr>
      </w:pPr>
      <w:r>
        <w:rPr>
          <w:sz w:val="28"/>
        </w:rPr>
        <w:t>пластичность нервных процессов;</w:t>
      </w:r>
    </w:p>
    <w:p w:rsidR="002C5131" w:rsidRDefault="002C5131">
      <w:pPr>
        <w:numPr>
          <w:ilvl w:val="0"/>
          <w:numId w:val="21"/>
        </w:numPr>
        <w:spacing w:line="360" w:lineRule="auto"/>
        <w:jc w:val="both"/>
        <w:rPr>
          <w:sz w:val="28"/>
        </w:rPr>
      </w:pPr>
      <w:r>
        <w:rPr>
          <w:sz w:val="28"/>
        </w:rPr>
        <w:t xml:space="preserve">пониженный уровень тревожности (тревожность - свойство человека приходить в состояние повышенного беспокойства, испытывать страх и тревогу в специфических социальных ситуациях; </w:t>
      </w:r>
      <w:r>
        <w:rPr>
          <w:sz w:val="28"/>
        </w:rPr>
        <w:sym w:font="Symbol" w:char="F05B"/>
      </w:r>
      <w:r>
        <w:rPr>
          <w:sz w:val="28"/>
        </w:rPr>
        <w:t>7; 681</w:t>
      </w:r>
      <w:r>
        <w:rPr>
          <w:sz w:val="28"/>
        </w:rPr>
        <w:sym w:font="Symbol" w:char="F05D"/>
      </w:r>
    </w:p>
    <w:p w:rsidR="002C5131" w:rsidRDefault="002C5131">
      <w:pPr>
        <w:numPr>
          <w:ilvl w:val="0"/>
          <w:numId w:val="21"/>
        </w:numPr>
        <w:spacing w:line="360" w:lineRule="auto"/>
        <w:jc w:val="both"/>
        <w:rPr>
          <w:sz w:val="28"/>
        </w:rPr>
      </w:pPr>
      <w:r>
        <w:rPr>
          <w:sz w:val="28"/>
        </w:rPr>
        <w:t xml:space="preserve">резистентность - сопротивляемость внешним и внутренним условиям, препятствующим осуществлению начатой деятельности; </w:t>
      </w:r>
      <w:r>
        <w:rPr>
          <w:sz w:val="28"/>
        </w:rPr>
        <w:sym w:font="Symbol" w:char="F05B"/>
      </w:r>
      <w:r>
        <w:rPr>
          <w:sz w:val="28"/>
        </w:rPr>
        <w:t>7; 168</w:t>
      </w:r>
      <w:r>
        <w:rPr>
          <w:sz w:val="28"/>
        </w:rPr>
        <w:sym w:font="Symbol" w:char="F05D"/>
      </w:r>
    </w:p>
    <w:p w:rsidR="002C5131" w:rsidRDefault="002C5131">
      <w:pPr>
        <w:numPr>
          <w:ilvl w:val="0"/>
          <w:numId w:val="21"/>
        </w:numPr>
        <w:spacing w:line="360" w:lineRule="auto"/>
        <w:jc w:val="both"/>
        <w:rPr>
          <w:sz w:val="28"/>
        </w:rPr>
      </w:pPr>
      <w:r>
        <w:rPr>
          <w:sz w:val="28"/>
        </w:rPr>
        <w:t xml:space="preserve">толерантность - устойчивость к нервно-психическим перенапряжениям. </w:t>
      </w:r>
      <w:r>
        <w:rPr>
          <w:sz w:val="28"/>
        </w:rPr>
        <w:sym w:font="Symbol" w:char="F05B"/>
      </w:r>
      <w:r>
        <w:rPr>
          <w:sz w:val="28"/>
        </w:rPr>
        <w:t>7; 193</w:t>
      </w:r>
      <w:r>
        <w:rPr>
          <w:sz w:val="28"/>
        </w:rPr>
        <w:sym w:font="Symbol" w:char="F05D"/>
      </w:r>
    </w:p>
    <w:p w:rsidR="002C5131" w:rsidRDefault="002C5131">
      <w:pPr>
        <w:spacing w:line="360" w:lineRule="auto"/>
        <w:ind w:firstLine="720"/>
        <w:jc w:val="both"/>
        <w:rPr>
          <w:sz w:val="28"/>
        </w:rPr>
      </w:pPr>
      <w:r>
        <w:rPr>
          <w:sz w:val="28"/>
        </w:rPr>
        <w:t xml:space="preserve">Для деятельности следователя существенны также общие особенности организации его сознания, такие, как объем, устойчивость, переключаемость и распределение внимания, уравновешенность аналитической и синтетической сторон восприятия мышления, высокий энергетический уровень активности. </w:t>
      </w:r>
      <w:r>
        <w:rPr>
          <w:sz w:val="28"/>
        </w:rPr>
        <w:sym w:font="Symbol" w:char="F05B"/>
      </w:r>
      <w:r>
        <w:rPr>
          <w:sz w:val="28"/>
        </w:rPr>
        <w:t>2; 356</w:t>
      </w:r>
      <w:r>
        <w:rPr>
          <w:sz w:val="28"/>
        </w:rPr>
        <w:sym w:font="Symbol" w:char="F05D"/>
      </w:r>
      <w:r>
        <w:rPr>
          <w:sz w:val="28"/>
        </w:rPr>
        <w:t xml:space="preserve">  Среди характерологических качеств следователя первостепенную значимость имеют интеллектуальные, волевые и коммуникативные качества. Практическое мышление следователя подвержено постоянному испытанию практикой. Этим обусловлены повышенная ответственность и напряженность, присущие работе следователя. Особенностью практического мышления следователя являются тонкая наблюдательность, способность сконцентрировать внимание на отдельных деталях события, умение использовать для решения частной задачи то особое и единичное, что не входит полностью в теоретическое обобщение, умение быстро переходить к действию. Весьма существенно оптимальное соотношение ума и воли следователя - познавательных и энергетических способностей. Действенная направленность - одно из отличительных качеств следователя. Познавательно-поисковые, эвристические качества следователя - это его базовые качества. Они должны сочетаться в рядом других профессионально-характерологических качеств.</w:t>
      </w:r>
    </w:p>
    <w:p w:rsidR="002C5131" w:rsidRDefault="002C5131">
      <w:pPr>
        <w:spacing w:line="360" w:lineRule="auto"/>
        <w:ind w:firstLine="720"/>
        <w:jc w:val="both"/>
        <w:rPr>
          <w:sz w:val="28"/>
        </w:rPr>
      </w:pPr>
      <w:r>
        <w:rPr>
          <w:sz w:val="28"/>
        </w:rPr>
        <w:t xml:space="preserve"> Среди них первостепенную значимость имеют система ценностной ориентации следователя, его социальная, нравственная позиция, высокоразвитое чувство гражданского и служебного долга, способность последовательно и целеустремленно реализовать государственные интересы, не поддаваясь ситуативным воздействиям, преодолевая межличностные и внутриличностные конфликты на основе положительной социальной ориентации мотивации. Непримиримая борьба со злом, беззаконием и социальной несправедливостью, решительность, гражданское мужество, стойкость и целеустремленность - таковы важнейшие личностные качества, необходимые человеку, выбравшему профессию следователя. </w:t>
      </w:r>
    </w:p>
    <w:p w:rsidR="002C5131" w:rsidRDefault="002C5131">
      <w:pPr>
        <w:spacing w:line="360" w:lineRule="auto"/>
        <w:ind w:firstLine="720"/>
        <w:jc w:val="both"/>
        <w:rPr>
          <w:sz w:val="28"/>
        </w:rPr>
      </w:pPr>
      <w:r>
        <w:rPr>
          <w:sz w:val="28"/>
        </w:rPr>
        <w:t>Процессуальная независимость следователя требует от него высокой инициативности, организованности и социальной ответственности. Чтобы справиться с нервно-психической перегрузкой, он должен обладать эмоционально-волевой выносливостью, выдержкой, хладнокровием, упорством, неиссякаемой верой в успех своего дела. Кроме того, физическая выносливость, развитые адаптационные возможности, необходимые для работы в сложных, нередко «полевых» условиях, для проведения неотложных следственных действий в любой обстановке. Эти качества формируются в процессе следственной деятельности.</w:t>
      </w:r>
    </w:p>
    <w:p w:rsidR="002C5131" w:rsidRDefault="002C5131">
      <w:pPr>
        <w:spacing w:line="360" w:lineRule="auto"/>
        <w:ind w:firstLine="720"/>
        <w:jc w:val="both"/>
        <w:rPr>
          <w:sz w:val="28"/>
        </w:rPr>
      </w:pPr>
      <w:r>
        <w:rPr>
          <w:sz w:val="28"/>
        </w:rPr>
        <w:t xml:space="preserve">С другой стороны, длительная профессиональная деятельность следователя при недостаточной самокритичности может привести к профессионально обусловленной деформации. В силу того, что следователь обладает определенными полномочиями, у него могут закрепиться такие негативные личностные качества, как высокомерие, чванливость, грубость, душевная черствость. </w:t>
      </w:r>
      <w:r>
        <w:rPr>
          <w:sz w:val="28"/>
        </w:rPr>
        <w:sym w:font="Symbol" w:char="F05B"/>
      </w:r>
      <w:r>
        <w:rPr>
          <w:sz w:val="28"/>
        </w:rPr>
        <w:t>11; 7-8</w:t>
      </w:r>
      <w:r>
        <w:rPr>
          <w:sz w:val="28"/>
        </w:rPr>
        <w:sym w:font="Symbol" w:char="F05D"/>
      </w:r>
      <w:r>
        <w:rPr>
          <w:sz w:val="28"/>
        </w:rPr>
        <w:t xml:space="preserve">  </w:t>
      </w:r>
    </w:p>
    <w:p w:rsidR="002C5131" w:rsidRDefault="002C5131">
      <w:pPr>
        <w:spacing w:line="360" w:lineRule="auto"/>
        <w:ind w:firstLine="720"/>
        <w:jc w:val="both"/>
        <w:rPr>
          <w:sz w:val="28"/>
        </w:rPr>
      </w:pPr>
      <w:r>
        <w:rPr>
          <w:sz w:val="28"/>
        </w:rPr>
        <w:t xml:space="preserve">Постоянным подчинением деятельности процессуальной регламентации нередко обусловлены ригидность (негибкость, пониженная способность к изменению ранее сформированной программы, не неизменяемость ранее занятой позиции. Различаются когнитивная ригидность - трудность перестройки восприятия и представления в измененных условиях. Аффективная ригидность - косность эмоциональных откликов), негибкость, приверженность к шаблонным решениям, формализм, частым соприкосновением с асоциальными проявлениями - устойчивая подозрительность, предвзятость, обвинительный уклон, часто возникающая, в связи с дефицитом времени, торопливость, поверхностность, правовой нигилизм, проявляющийся в пренебрежительном отношении отдельными процессуальными требованиями, в нарушении прав подследственных лиц, чувством корпоративности. </w:t>
      </w:r>
      <w:r>
        <w:rPr>
          <w:sz w:val="28"/>
        </w:rPr>
        <w:sym w:font="Symbol" w:char="F05B"/>
      </w:r>
      <w:r>
        <w:rPr>
          <w:sz w:val="28"/>
        </w:rPr>
        <w:t>5</w:t>
      </w:r>
      <w:r>
        <w:rPr>
          <w:sz w:val="28"/>
        </w:rPr>
        <w:sym w:font="Symbol" w:char="F05D"/>
      </w:r>
      <w:bookmarkStart w:id="0" w:name="_GoBack"/>
      <w:bookmarkEnd w:id="0"/>
    </w:p>
    <w:sectPr w:rsidR="002C51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8974D2"/>
    <w:multiLevelType w:val="hybridMultilevel"/>
    <w:tmpl w:val="7ED40FCC"/>
    <w:lvl w:ilvl="0" w:tplc="D242AA8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
    <w:nsid w:val="0F6F4759"/>
    <w:multiLevelType w:val="hybridMultilevel"/>
    <w:tmpl w:val="C3A081F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
    <w:nsid w:val="172477F6"/>
    <w:multiLevelType w:val="hybridMultilevel"/>
    <w:tmpl w:val="B114F5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CF75A04"/>
    <w:multiLevelType w:val="hybridMultilevel"/>
    <w:tmpl w:val="4A3A18E6"/>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4">
    <w:nsid w:val="20785F46"/>
    <w:multiLevelType w:val="hybridMultilevel"/>
    <w:tmpl w:val="B5201E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26B35EA5"/>
    <w:multiLevelType w:val="hybridMultilevel"/>
    <w:tmpl w:val="4B6020F8"/>
    <w:lvl w:ilvl="0" w:tplc="D8CC96B0">
      <w:start w:val="1"/>
      <w:numFmt w:val="decimal"/>
      <w:lvlText w:val="%1."/>
      <w:lvlJc w:val="left"/>
      <w:pPr>
        <w:tabs>
          <w:tab w:val="num" w:pos="1800"/>
        </w:tabs>
        <w:ind w:left="1800" w:hanging="360"/>
      </w:pPr>
      <w:rPr>
        <w:rFonts w:hint="default"/>
      </w:rPr>
    </w:lvl>
    <w:lvl w:ilvl="1" w:tplc="04190019" w:tentative="1">
      <w:start w:val="1"/>
      <w:numFmt w:val="lowerLetter"/>
      <w:lvlText w:val="%2."/>
      <w:lvlJc w:val="left"/>
      <w:pPr>
        <w:tabs>
          <w:tab w:val="num" w:pos="2520"/>
        </w:tabs>
        <w:ind w:left="2520" w:hanging="360"/>
      </w:p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6">
    <w:nsid w:val="2B9D65BF"/>
    <w:multiLevelType w:val="hybridMultilevel"/>
    <w:tmpl w:val="46DE48D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1EE474D"/>
    <w:multiLevelType w:val="hybridMultilevel"/>
    <w:tmpl w:val="CD2EFA24"/>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35A52A99"/>
    <w:multiLevelType w:val="hybridMultilevel"/>
    <w:tmpl w:val="FA60D1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37DB03DF"/>
    <w:multiLevelType w:val="hybridMultilevel"/>
    <w:tmpl w:val="6178971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3A2A19B3"/>
    <w:multiLevelType w:val="hybridMultilevel"/>
    <w:tmpl w:val="4A6099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3CCE631F"/>
    <w:multiLevelType w:val="hybridMultilevel"/>
    <w:tmpl w:val="16900F82"/>
    <w:lvl w:ilvl="0" w:tplc="4308DC3A">
      <w:numFmt w:val="bullet"/>
      <w:lvlText w:val="-"/>
      <w:lvlJc w:val="left"/>
      <w:pPr>
        <w:tabs>
          <w:tab w:val="num" w:pos="1680"/>
        </w:tabs>
        <w:ind w:left="1680" w:hanging="9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2">
    <w:nsid w:val="3EF73E14"/>
    <w:multiLevelType w:val="hybridMultilevel"/>
    <w:tmpl w:val="A4EA22F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72340FD"/>
    <w:multiLevelType w:val="hybridMultilevel"/>
    <w:tmpl w:val="3264AACC"/>
    <w:lvl w:ilvl="0" w:tplc="C7C2D37E">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51E167ED"/>
    <w:multiLevelType w:val="hybridMultilevel"/>
    <w:tmpl w:val="767E635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54ED557D"/>
    <w:multiLevelType w:val="hybridMultilevel"/>
    <w:tmpl w:val="B6A43BE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325410F"/>
    <w:multiLevelType w:val="hybridMultilevel"/>
    <w:tmpl w:val="3264AA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6C8E4C1C"/>
    <w:multiLevelType w:val="hybridMultilevel"/>
    <w:tmpl w:val="5F440B4E"/>
    <w:lvl w:ilvl="0" w:tplc="04190011">
      <w:start w:val="1"/>
      <w:numFmt w:val="decimal"/>
      <w:lvlText w:val="%1)"/>
      <w:lvlJc w:val="left"/>
      <w:pPr>
        <w:tabs>
          <w:tab w:val="num" w:pos="1080"/>
        </w:tabs>
        <w:ind w:left="1080" w:hanging="360"/>
      </w:pPr>
    </w:lvl>
    <w:lvl w:ilvl="1" w:tplc="27C29468">
      <w:start w:val="1"/>
      <w:numFmt w:val="decimal"/>
      <w:lvlText w:val="%2."/>
      <w:lvlJc w:val="left"/>
      <w:pPr>
        <w:tabs>
          <w:tab w:val="num" w:pos="1800"/>
        </w:tabs>
        <w:ind w:left="1800" w:hanging="360"/>
      </w:pPr>
      <w:rPr>
        <w:rFonts w:hint="default"/>
      </w:r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8">
    <w:nsid w:val="6F804707"/>
    <w:multiLevelType w:val="hybridMultilevel"/>
    <w:tmpl w:val="42B465D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73944EBC"/>
    <w:multiLevelType w:val="multilevel"/>
    <w:tmpl w:val="413C0714"/>
    <w:lvl w:ilvl="0">
      <w:start w:val="1"/>
      <w:numFmt w:val="decimal"/>
      <w:lvlText w:val="%1."/>
      <w:lvlJc w:val="left"/>
      <w:pPr>
        <w:tabs>
          <w:tab w:val="num" w:pos="720"/>
        </w:tabs>
        <w:ind w:left="720" w:hanging="360"/>
      </w:pPr>
    </w:lvl>
    <w:lvl w:ilvl="1">
      <w:start w:val="1"/>
      <w:numFmt w:val="decimal"/>
      <w:isLgl/>
      <w:lvlText w:val="%1.%2."/>
      <w:lvlJc w:val="left"/>
      <w:pPr>
        <w:tabs>
          <w:tab w:val="num" w:pos="1440"/>
        </w:tabs>
        <w:ind w:left="1440" w:hanging="7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520"/>
        </w:tabs>
        <w:ind w:left="2520" w:hanging="108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600"/>
        </w:tabs>
        <w:ind w:left="3600" w:hanging="1440"/>
      </w:pPr>
      <w:rPr>
        <w:rFonts w:hint="default"/>
      </w:rPr>
    </w:lvl>
    <w:lvl w:ilvl="6">
      <w:start w:val="1"/>
      <w:numFmt w:val="decimal"/>
      <w:isLgl/>
      <w:lvlText w:val="%1.%2.%3.%4.%5.%6.%7."/>
      <w:lvlJc w:val="left"/>
      <w:pPr>
        <w:tabs>
          <w:tab w:val="num" w:pos="4320"/>
        </w:tabs>
        <w:ind w:left="4320" w:hanging="1800"/>
      </w:pPr>
      <w:rPr>
        <w:rFonts w:hint="default"/>
      </w:rPr>
    </w:lvl>
    <w:lvl w:ilvl="7">
      <w:start w:val="1"/>
      <w:numFmt w:val="decimal"/>
      <w:isLgl/>
      <w:lvlText w:val="%1.%2.%3.%4.%5.%6.%7.%8."/>
      <w:lvlJc w:val="left"/>
      <w:pPr>
        <w:tabs>
          <w:tab w:val="num" w:pos="4680"/>
        </w:tabs>
        <w:ind w:left="4680" w:hanging="1800"/>
      </w:pPr>
      <w:rPr>
        <w:rFonts w:hint="default"/>
      </w:rPr>
    </w:lvl>
    <w:lvl w:ilvl="8">
      <w:start w:val="1"/>
      <w:numFmt w:val="decimal"/>
      <w:isLgl/>
      <w:lvlText w:val="%1.%2.%3.%4.%5.%6.%7.%8.%9."/>
      <w:lvlJc w:val="left"/>
      <w:pPr>
        <w:tabs>
          <w:tab w:val="num" w:pos="5400"/>
        </w:tabs>
        <w:ind w:left="5400" w:hanging="2160"/>
      </w:pPr>
      <w:rPr>
        <w:rFonts w:hint="default"/>
      </w:rPr>
    </w:lvl>
  </w:abstractNum>
  <w:abstractNum w:abstractNumId="20">
    <w:nsid w:val="76223B16"/>
    <w:multiLevelType w:val="hybridMultilevel"/>
    <w:tmpl w:val="CD2EFA24"/>
    <w:lvl w:ilvl="0" w:tplc="C602E62C">
      <w:start w:val="1"/>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9"/>
  </w:num>
  <w:num w:numId="2">
    <w:abstractNumId w:val="20"/>
  </w:num>
  <w:num w:numId="3">
    <w:abstractNumId w:val="18"/>
  </w:num>
  <w:num w:numId="4">
    <w:abstractNumId w:val="11"/>
  </w:num>
  <w:num w:numId="5">
    <w:abstractNumId w:val="7"/>
  </w:num>
  <w:num w:numId="6">
    <w:abstractNumId w:val="1"/>
  </w:num>
  <w:num w:numId="7">
    <w:abstractNumId w:val="17"/>
  </w:num>
  <w:num w:numId="8">
    <w:abstractNumId w:val="5"/>
  </w:num>
  <w:num w:numId="9">
    <w:abstractNumId w:val="0"/>
  </w:num>
  <w:num w:numId="10">
    <w:abstractNumId w:val="15"/>
  </w:num>
  <w:num w:numId="11">
    <w:abstractNumId w:val="3"/>
  </w:num>
  <w:num w:numId="12">
    <w:abstractNumId w:val="12"/>
  </w:num>
  <w:num w:numId="13">
    <w:abstractNumId w:val="14"/>
  </w:num>
  <w:num w:numId="14">
    <w:abstractNumId w:val="13"/>
  </w:num>
  <w:num w:numId="15">
    <w:abstractNumId w:val="16"/>
  </w:num>
  <w:num w:numId="16">
    <w:abstractNumId w:val="6"/>
  </w:num>
  <w:num w:numId="17">
    <w:abstractNumId w:val="10"/>
  </w:num>
  <w:num w:numId="18">
    <w:abstractNumId w:val="8"/>
  </w:num>
  <w:num w:numId="19">
    <w:abstractNumId w:val="2"/>
  </w:num>
  <w:num w:numId="20">
    <w:abstractNumId w:val="4"/>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004F5"/>
    <w:rsid w:val="001A4A67"/>
    <w:rsid w:val="001E5EA7"/>
    <w:rsid w:val="002C5131"/>
    <w:rsid w:val="005004F5"/>
    <w:rsid w:val="00621AC3"/>
    <w:rsid w:val="009061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01782C-2ACE-42B4-9319-456D13954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5408</Words>
  <Characters>30826</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1</vt:lpstr>
    </vt:vector>
  </TitlesOfParts>
  <Company>дом</Company>
  <LinksUpToDate>false</LinksUpToDate>
  <CharactersWithSpaces>36162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мурка</dc:creator>
  <cp:keywords/>
  <dc:description/>
  <cp:lastModifiedBy>admin</cp:lastModifiedBy>
  <cp:revision>2</cp:revision>
  <cp:lastPrinted>2004-04-01T06:56:00Z</cp:lastPrinted>
  <dcterms:created xsi:type="dcterms:W3CDTF">2014-02-12T22:30:00Z</dcterms:created>
  <dcterms:modified xsi:type="dcterms:W3CDTF">2014-02-12T22:30:00Z</dcterms:modified>
</cp:coreProperties>
</file>